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9D5" w:rsidRDefault="001A3E64">
      <w:pPr>
        <w:rPr>
          <w:rFonts w:ascii="Tahoma" w:hAnsi="Tahoma" w:cs="Tahoma" w:hint="cs"/>
          <w:b/>
          <w:bCs/>
          <w:color w:val="000000"/>
          <w:rtl/>
        </w:rPr>
      </w:pPr>
      <w:r>
        <w:rPr>
          <w:rFonts w:ascii="Tahoma" w:hAnsi="Tahoma" w:cs="Tahoma" w:hint="cs"/>
          <w:b/>
          <w:bCs/>
          <w:color w:val="000000"/>
          <w:rtl/>
        </w:rPr>
        <w:t xml:space="preserve"> صحة الأسنان</w:t>
      </w:r>
    </w:p>
    <w:p w:rsidR="00247991" w:rsidRDefault="00247991">
      <w:pPr>
        <w:rPr>
          <w:rFonts w:ascii="Tahoma" w:hAnsi="Tahoma" w:cs="Tahoma" w:hint="cs"/>
          <w:b/>
          <w:bCs/>
          <w:color w:val="000000"/>
          <w:rtl/>
        </w:rPr>
      </w:pPr>
    </w:p>
    <w:p w:rsidR="00EB2798" w:rsidRPr="009D48DA" w:rsidRDefault="00EB2798">
      <w:pPr>
        <w:rPr>
          <w:rFonts w:ascii="Tahoma" w:hAnsi="Tahoma" w:cs="Tahoma"/>
          <w:b/>
          <w:bCs/>
          <w:color w:val="C00000"/>
          <w:rtl/>
        </w:rPr>
      </w:pPr>
      <w:r w:rsidRPr="009D48DA">
        <w:rPr>
          <w:rFonts w:ascii="Tahoma" w:hAnsi="Tahoma" w:cs="Tahoma"/>
          <w:b/>
          <w:bCs/>
          <w:color w:val="C00000"/>
          <w:rtl/>
        </w:rPr>
        <w:t xml:space="preserve">تركيب </w:t>
      </w:r>
      <w:proofErr w:type="spellStart"/>
      <w:r w:rsidRPr="009D48DA">
        <w:rPr>
          <w:rFonts w:ascii="Tahoma" w:hAnsi="Tahoma" w:cs="Tahoma"/>
          <w:b/>
          <w:bCs/>
          <w:color w:val="C00000"/>
          <w:rtl/>
        </w:rPr>
        <w:t>الاسنان</w:t>
      </w:r>
      <w:proofErr w:type="spellEnd"/>
      <w:r w:rsidRPr="009D48DA">
        <w:rPr>
          <w:rFonts w:ascii="Tahoma" w:hAnsi="Tahoma" w:cs="Tahoma"/>
          <w:b/>
          <w:bCs/>
          <w:color w:val="C00000"/>
          <w:rtl/>
        </w:rPr>
        <w:t xml:space="preserve"> :</w:t>
      </w:r>
    </w:p>
    <w:p w:rsidR="00EB2798" w:rsidRPr="009D48DA" w:rsidRDefault="0085281F">
      <w:pPr>
        <w:rPr>
          <w:rFonts w:ascii="Tahoma" w:hAnsi="Tahoma" w:cs="Tahoma"/>
          <w:rtl/>
          <w:lang/>
        </w:rPr>
      </w:pPr>
      <w:r w:rsidRPr="009D48DA">
        <w:rPr>
          <w:rFonts w:ascii="Tahoma" w:hAnsi="Tahoma" w:cs="Tahoma"/>
          <w:rtl/>
          <w:lang/>
        </w:rPr>
        <w:t xml:space="preserve">تتكون الأسنان من الكالسيوم و </w:t>
      </w:r>
      <w:proofErr w:type="spellStart"/>
      <w:r w:rsidRPr="009D48DA">
        <w:rPr>
          <w:rFonts w:ascii="Tahoma" w:hAnsi="Tahoma" w:cs="Tahoma"/>
          <w:rtl/>
          <w:lang/>
        </w:rPr>
        <w:t>الفوسفور</w:t>
      </w:r>
      <w:proofErr w:type="spellEnd"/>
      <w:r w:rsidRPr="009D48DA">
        <w:rPr>
          <w:rFonts w:ascii="Tahoma" w:hAnsi="Tahoma" w:cs="Tahoma"/>
          <w:rtl/>
          <w:lang/>
        </w:rPr>
        <w:t xml:space="preserve"> و المعادن الأخرى</w:t>
      </w:r>
    </w:p>
    <w:p w:rsidR="00CE7C8C" w:rsidRPr="009D48DA" w:rsidRDefault="00EB2798">
      <w:pPr>
        <w:rPr>
          <w:rFonts w:ascii="Tahoma" w:hAnsi="Tahoma" w:cs="Tahoma"/>
          <w:rtl/>
        </w:rPr>
      </w:pPr>
      <w:r w:rsidRPr="009D48DA">
        <w:rPr>
          <w:rFonts w:ascii="Tahoma" w:hAnsi="Tahoma" w:cs="Tahoma"/>
          <w:b/>
          <w:bCs/>
          <w:color w:val="000000"/>
          <w:rtl/>
        </w:rPr>
        <w:t>يتكون السن بشكل رئيسي من</w:t>
      </w:r>
      <w:r w:rsidRPr="009D48DA">
        <w:rPr>
          <w:rFonts w:ascii="Tahoma" w:hAnsi="Tahoma" w:cs="Tahoma"/>
          <w:b/>
          <w:bCs/>
          <w:color w:val="000000"/>
        </w:rPr>
        <w:t xml:space="preserve"> </w:t>
      </w:r>
      <w:r w:rsidRPr="009D48DA">
        <w:rPr>
          <w:rFonts w:ascii="Tahoma" w:hAnsi="Tahoma" w:cs="Tahoma"/>
          <w:b/>
          <w:bCs/>
          <w:color w:val="000000"/>
          <w:rtl/>
        </w:rPr>
        <w:t>ثلاثة أجزاء رئيسية</w:t>
      </w:r>
      <w:r w:rsidRPr="009D48DA">
        <w:rPr>
          <w:rFonts w:ascii="Tahoma" w:hAnsi="Tahoma" w:cs="Tahoma"/>
          <w:b/>
          <w:bCs/>
          <w:color w:val="000000"/>
        </w:rPr>
        <w:t>:</w:t>
      </w:r>
      <w:r w:rsidRPr="009D48DA">
        <w:rPr>
          <w:rFonts w:ascii="Tahoma" w:hAnsi="Tahoma" w:cs="Tahoma"/>
          <w:b/>
          <w:bCs/>
          <w:color w:val="000000"/>
        </w:rPr>
        <w:br/>
      </w:r>
      <w:proofErr w:type="spellStart"/>
      <w:r w:rsidRPr="009D48DA">
        <w:rPr>
          <w:rFonts w:ascii="Tahoma" w:hAnsi="Tahoma" w:cs="Tahoma"/>
          <w:b/>
          <w:bCs/>
          <w:color w:val="000000"/>
          <w:rtl/>
        </w:rPr>
        <w:t>المينا</w:t>
      </w:r>
      <w:proofErr w:type="spellEnd"/>
      <w:r w:rsidRPr="009D48DA">
        <w:rPr>
          <w:rFonts w:ascii="Tahoma" w:hAnsi="Tahoma" w:cs="Tahoma"/>
          <w:b/>
          <w:bCs/>
          <w:color w:val="000000"/>
          <w:rtl/>
        </w:rPr>
        <w:t>, العاج, واللب</w:t>
      </w:r>
      <w:r w:rsidRPr="009D48DA">
        <w:rPr>
          <w:rFonts w:ascii="Tahoma" w:hAnsi="Tahoma" w:cs="Tahoma"/>
          <w:b/>
          <w:bCs/>
          <w:color w:val="000000"/>
        </w:rPr>
        <w:t>.</w:t>
      </w:r>
      <w:r w:rsidRPr="009D48DA">
        <w:rPr>
          <w:rFonts w:ascii="Tahoma" w:hAnsi="Tahoma" w:cs="Tahoma"/>
          <w:b/>
          <w:bCs/>
          <w:color w:val="000000"/>
        </w:rPr>
        <w:br/>
      </w:r>
      <w:r w:rsidRPr="009D48DA">
        <w:rPr>
          <w:rFonts w:ascii="Tahoma" w:hAnsi="Tahoma" w:cs="Tahoma"/>
          <w:b/>
          <w:bCs/>
          <w:color w:val="000000"/>
          <w:rtl/>
        </w:rPr>
        <w:t xml:space="preserve">تمثل </w:t>
      </w:r>
      <w:proofErr w:type="spellStart"/>
      <w:r w:rsidRPr="009D48DA">
        <w:rPr>
          <w:rFonts w:ascii="Tahoma" w:hAnsi="Tahoma" w:cs="Tahoma"/>
          <w:b/>
          <w:bCs/>
          <w:color w:val="000000"/>
          <w:rtl/>
        </w:rPr>
        <w:t>المينا</w:t>
      </w:r>
      <w:proofErr w:type="spellEnd"/>
      <w:r w:rsidRPr="009D48DA">
        <w:rPr>
          <w:rFonts w:ascii="Tahoma" w:hAnsi="Tahoma" w:cs="Tahoma"/>
          <w:b/>
          <w:bCs/>
          <w:color w:val="000000"/>
          <w:rtl/>
        </w:rPr>
        <w:t xml:space="preserve"> الطبقة الصلبة</w:t>
      </w:r>
      <w:r w:rsidRPr="009D48DA">
        <w:rPr>
          <w:rFonts w:ascii="Tahoma" w:hAnsi="Tahoma" w:cs="Tahoma"/>
          <w:b/>
          <w:bCs/>
          <w:color w:val="000000"/>
        </w:rPr>
        <w:t xml:space="preserve"> </w:t>
      </w:r>
      <w:r w:rsidRPr="009D48DA">
        <w:rPr>
          <w:rFonts w:ascii="Tahoma" w:hAnsi="Tahoma" w:cs="Tahoma"/>
          <w:b/>
          <w:bCs/>
          <w:color w:val="000000"/>
          <w:rtl/>
        </w:rPr>
        <w:t>المغطية للسن والطبقة المانحة الصلابة له, بفضل هذه الطبقة يمكن للأسنان قطع</w:t>
      </w:r>
      <w:r w:rsidRPr="009D48DA">
        <w:rPr>
          <w:rFonts w:ascii="Tahoma" w:hAnsi="Tahoma" w:cs="Tahoma"/>
          <w:b/>
          <w:bCs/>
          <w:color w:val="000000"/>
        </w:rPr>
        <w:t xml:space="preserve"> </w:t>
      </w:r>
      <w:r w:rsidRPr="009D48DA">
        <w:rPr>
          <w:rFonts w:ascii="Tahoma" w:hAnsi="Tahoma" w:cs="Tahoma"/>
          <w:b/>
          <w:bCs/>
          <w:color w:val="000000"/>
          <w:rtl/>
        </w:rPr>
        <w:t>الأطعمة وطحنها وتكسيرها</w:t>
      </w:r>
      <w:r w:rsidRPr="009D48DA">
        <w:rPr>
          <w:rFonts w:ascii="Tahoma" w:hAnsi="Tahoma" w:cs="Tahoma"/>
          <w:b/>
          <w:bCs/>
          <w:color w:val="000000"/>
        </w:rPr>
        <w:t>.</w:t>
      </w:r>
      <w:r w:rsidRPr="009D48DA">
        <w:rPr>
          <w:rFonts w:ascii="Tahoma" w:hAnsi="Tahoma" w:cs="Tahoma"/>
          <w:b/>
          <w:bCs/>
          <w:color w:val="000000"/>
        </w:rPr>
        <w:br/>
      </w:r>
      <w:r w:rsidRPr="009D48DA">
        <w:rPr>
          <w:rFonts w:ascii="Tahoma" w:hAnsi="Tahoma" w:cs="Tahoma"/>
          <w:b/>
          <w:bCs/>
          <w:color w:val="000000"/>
          <w:rtl/>
        </w:rPr>
        <w:t>أما طبقة العاج المطاطية فتمثل جسم السن</w:t>
      </w:r>
      <w:r w:rsidRPr="009D48DA">
        <w:rPr>
          <w:rFonts w:ascii="Tahoma" w:hAnsi="Tahoma" w:cs="Tahoma"/>
          <w:b/>
          <w:bCs/>
          <w:color w:val="000000"/>
        </w:rPr>
        <w:t xml:space="preserve"> </w:t>
      </w:r>
      <w:r w:rsidRPr="009D48DA">
        <w:rPr>
          <w:rFonts w:ascii="Tahoma" w:hAnsi="Tahoma" w:cs="Tahoma"/>
          <w:b/>
          <w:bCs/>
          <w:color w:val="000000"/>
          <w:rtl/>
        </w:rPr>
        <w:t>الحقيقي</w:t>
      </w:r>
      <w:r w:rsidRPr="009D48DA">
        <w:rPr>
          <w:rFonts w:ascii="Tahoma" w:hAnsi="Tahoma" w:cs="Tahoma"/>
          <w:b/>
          <w:bCs/>
          <w:color w:val="000000"/>
        </w:rPr>
        <w:t>.</w:t>
      </w:r>
      <w:r w:rsidRPr="009D48DA">
        <w:rPr>
          <w:rFonts w:ascii="Tahoma" w:hAnsi="Tahoma" w:cs="Tahoma"/>
          <w:b/>
          <w:bCs/>
          <w:color w:val="000000"/>
        </w:rPr>
        <w:br/>
      </w:r>
      <w:r w:rsidRPr="009D48DA">
        <w:rPr>
          <w:rFonts w:ascii="Tahoma" w:hAnsi="Tahoma" w:cs="Tahoma"/>
          <w:b/>
          <w:bCs/>
          <w:color w:val="000000"/>
          <w:rtl/>
        </w:rPr>
        <w:t>أما اللب فيحتوي على أنسجة السن والأعصاب والأوعية الدموية التي توصل</w:t>
      </w:r>
      <w:r w:rsidRPr="009D48DA">
        <w:rPr>
          <w:rFonts w:ascii="Tahoma" w:hAnsi="Tahoma" w:cs="Tahoma"/>
          <w:b/>
          <w:bCs/>
          <w:color w:val="000000"/>
        </w:rPr>
        <w:t xml:space="preserve"> </w:t>
      </w:r>
      <w:r w:rsidRPr="009D48DA">
        <w:rPr>
          <w:rFonts w:ascii="Tahoma" w:hAnsi="Tahoma" w:cs="Tahoma"/>
          <w:b/>
          <w:bCs/>
          <w:color w:val="000000"/>
          <w:rtl/>
        </w:rPr>
        <w:t>الغذاء للسن</w:t>
      </w:r>
      <w:r w:rsidRPr="009D48DA">
        <w:rPr>
          <w:rFonts w:ascii="Tahoma" w:hAnsi="Tahoma" w:cs="Tahoma"/>
          <w:b/>
          <w:bCs/>
          <w:color w:val="000000"/>
        </w:rPr>
        <w:t>.</w:t>
      </w:r>
    </w:p>
    <w:p w:rsidR="0085281F" w:rsidRPr="009D48DA" w:rsidRDefault="0085281F">
      <w:pPr>
        <w:rPr>
          <w:rFonts w:ascii="Tahoma" w:hAnsi="Tahoma" w:cs="Tahoma"/>
          <w:b/>
          <w:bCs/>
          <w:color w:val="C00000"/>
          <w:rtl/>
        </w:rPr>
      </w:pPr>
      <w:r w:rsidRPr="009D48DA">
        <w:rPr>
          <w:rFonts w:ascii="Tahoma" w:hAnsi="Tahoma" w:cs="Tahoma"/>
          <w:b/>
          <w:bCs/>
          <w:color w:val="C00000"/>
          <w:rtl/>
        </w:rPr>
        <w:t>تركيب قشرة البيض:</w:t>
      </w:r>
    </w:p>
    <w:p w:rsidR="0085281F" w:rsidRPr="009D48DA" w:rsidRDefault="0085281F" w:rsidP="005A39D5">
      <w:pPr>
        <w:pStyle w:val="a3"/>
        <w:bidi/>
        <w:rPr>
          <w:rFonts w:ascii="Tahoma" w:hAnsi="Tahoma" w:cs="Tahoma"/>
          <w:sz w:val="22"/>
          <w:szCs w:val="22"/>
          <w:rtl/>
        </w:rPr>
      </w:pPr>
      <w:r w:rsidRPr="009D48DA">
        <w:rPr>
          <w:rFonts w:ascii="Tahoma" w:hAnsi="Tahoma" w:cs="Tahoma"/>
          <w:sz w:val="22"/>
          <w:szCs w:val="22"/>
          <w:rtl/>
        </w:rPr>
        <w:t>ربما لا يعرف كثيرون أن قشر البيض يحتوي على 90% من الكالسيوم النقي، تقريبًا مطابق للكالسيوم الذي تتشكل منه العظام والأسنان.</w:t>
      </w:r>
    </w:p>
    <w:p w:rsidR="005A39D5" w:rsidRPr="00DD608A" w:rsidRDefault="005A39D5" w:rsidP="005A39D5">
      <w:pPr>
        <w:shd w:val="clear" w:color="auto" w:fill="E5E6E4"/>
        <w:spacing w:before="270" w:after="0" w:line="240" w:lineRule="auto"/>
        <w:ind w:left="180" w:right="180"/>
        <w:outlineLvl w:val="0"/>
        <w:rPr>
          <w:rFonts w:ascii="Tahoma" w:eastAsia="Times New Roman" w:hAnsi="Tahoma" w:cs="Tahoma"/>
          <w:b/>
          <w:bCs/>
          <w:color w:val="C00000"/>
          <w:kern w:val="36"/>
          <w:lang/>
        </w:rPr>
      </w:pPr>
      <w:r w:rsidRPr="009D48DA">
        <w:rPr>
          <w:rFonts w:ascii="Tahoma" w:eastAsia="Times New Roman" w:hAnsi="Tahoma" w:cs="Tahoma"/>
          <w:b/>
          <w:bCs/>
          <w:color w:val="C00000"/>
          <w:kern w:val="36"/>
          <w:rtl/>
          <w:lang/>
        </w:rPr>
        <w:t>تجربة منزليّة – كيمياء البيض</w:t>
      </w:r>
      <w:r w:rsidRPr="00DD608A">
        <w:rPr>
          <w:rFonts w:ascii="Tahoma" w:eastAsia="Times New Roman" w:hAnsi="Tahoma" w:cs="Tahoma"/>
          <w:b/>
          <w:bCs/>
          <w:color w:val="C00000"/>
          <w:kern w:val="36"/>
          <w:rtl/>
          <w:lang/>
        </w:rPr>
        <w:t xml:space="preserve"> </w:t>
      </w:r>
    </w:p>
    <w:p w:rsidR="005A39D5" w:rsidRPr="00DD608A" w:rsidRDefault="005A39D5" w:rsidP="005A39D5">
      <w:pPr>
        <w:shd w:val="clear" w:color="auto" w:fill="E5E6E4"/>
        <w:spacing w:line="240" w:lineRule="auto"/>
        <w:rPr>
          <w:rFonts w:ascii="Tahoma" w:eastAsia="Times New Roman" w:hAnsi="Tahoma" w:cs="Tahoma"/>
          <w:rtl/>
          <w:lang/>
        </w:rPr>
      </w:pPr>
      <w:r w:rsidRPr="00DD608A">
        <w:rPr>
          <w:rFonts w:ascii="Tahoma" w:eastAsia="Times New Roman" w:hAnsi="Tahoma" w:cs="Tahoma"/>
          <w:rtl/>
          <w:lang/>
        </w:rPr>
        <w:t>هل كنتم تعلمون أنّ من الممكن إذابة قشرة البيضة إذا ما وضعناها في الخلّ؟ إنّ قشر البيض مكوّن من كربونات الكالسيوم. يقوم الخلّ بإذابة الكالسيوم مطلقًا بهذا ثاني أكسيد الكربون.</w:t>
      </w:r>
      <w:r w:rsidRPr="00DD608A">
        <w:rPr>
          <w:rFonts w:ascii="Tahoma" w:eastAsia="Times New Roman" w:hAnsi="Tahoma" w:cs="Tahoma"/>
          <w:rtl/>
          <w:lang/>
        </w:rPr>
        <w:br/>
      </w:r>
      <w:r w:rsidRPr="00DD608A">
        <w:rPr>
          <w:rFonts w:ascii="Tahoma" w:eastAsia="Times New Roman" w:hAnsi="Tahoma" w:cs="Tahoma"/>
          <w:rtl/>
          <w:lang/>
        </w:rPr>
        <w:br/>
      </w:r>
      <w:r w:rsidRPr="009D48DA">
        <w:rPr>
          <w:rFonts w:ascii="Tahoma" w:eastAsia="Times New Roman" w:hAnsi="Tahoma" w:cs="Tahoma"/>
          <w:b/>
          <w:bCs/>
          <w:color w:val="C00000"/>
          <w:rtl/>
          <w:lang/>
        </w:rPr>
        <w:t>تقشير بيضة دون لمسها</w:t>
      </w:r>
      <w:r w:rsidRPr="00DD608A">
        <w:rPr>
          <w:rFonts w:ascii="Tahoma" w:eastAsia="Times New Roman" w:hAnsi="Tahoma" w:cs="Tahoma"/>
          <w:rtl/>
          <w:lang/>
        </w:rPr>
        <w:br/>
      </w:r>
      <w:r w:rsidRPr="00DD608A">
        <w:rPr>
          <w:rFonts w:ascii="Tahoma" w:eastAsia="Times New Roman" w:hAnsi="Tahoma" w:cs="Tahoma"/>
          <w:rtl/>
          <w:lang/>
        </w:rPr>
        <w:br/>
        <w:t>ضعوا بيضة طازجة بحذر في وعاء فيه بعض الخلّ (بإمكانكم أن تشموّه أو حتّى أن تتذوّقوه).</w:t>
      </w:r>
      <w:r w:rsidRPr="00DD608A">
        <w:rPr>
          <w:rFonts w:ascii="Tahoma" w:eastAsia="Times New Roman" w:hAnsi="Tahoma" w:cs="Tahoma"/>
          <w:rtl/>
          <w:lang/>
        </w:rPr>
        <w:br/>
      </w:r>
      <w:r w:rsidRPr="00DD608A">
        <w:rPr>
          <w:rFonts w:ascii="Tahoma" w:eastAsia="Times New Roman" w:hAnsi="Tahoma" w:cs="Tahoma"/>
          <w:rtl/>
          <w:lang/>
        </w:rPr>
        <w:br/>
        <w:t>في الإمكان ملاحظة فقاعات ثاني أكسيد الكربون حول قشرة البيضة.</w:t>
      </w:r>
      <w:r w:rsidRPr="00DD608A">
        <w:rPr>
          <w:rFonts w:ascii="Tahoma" w:eastAsia="Times New Roman" w:hAnsi="Tahoma" w:cs="Tahoma"/>
          <w:rtl/>
          <w:lang/>
        </w:rPr>
        <w:br/>
      </w:r>
      <w:r w:rsidRPr="00DD608A">
        <w:rPr>
          <w:rFonts w:ascii="Tahoma" w:eastAsia="Times New Roman" w:hAnsi="Tahoma" w:cs="Tahoma"/>
          <w:rtl/>
          <w:lang/>
        </w:rPr>
        <w:br/>
        <w:t xml:space="preserve">يُفضّل كذلك أن تضعوا قشر بعض القطع من البيض في الخل. </w:t>
      </w:r>
      <w:proofErr w:type="spellStart"/>
      <w:r w:rsidRPr="00DD608A">
        <w:rPr>
          <w:rFonts w:ascii="Tahoma" w:eastAsia="Times New Roman" w:hAnsi="Tahoma" w:cs="Tahoma"/>
          <w:rtl/>
          <w:lang/>
        </w:rPr>
        <w:t>إفحصوا</w:t>
      </w:r>
      <w:proofErr w:type="spellEnd"/>
      <w:r w:rsidRPr="00DD608A">
        <w:rPr>
          <w:rFonts w:ascii="Tahoma" w:eastAsia="Times New Roman" w:hAnsi="Tahoma" w:cs="Tahoma"/>
          <w:rtl/>
          <w:lang/>
        </w:rPr>
        <w:t xml:space="preserve"> القشر مجدّدًا بعد مرور ساعتين.</w:t>
      </w:r>
      <w:r w:rsidRPr="00DD608A">
        <w:rPr>
          <w:rFonts w:ascii="Tahoma" w:eastAsia="Times New Roman" w:hAnsi="Tahoma" w:cs="Tahoma"/>
          <w:rtl/>
          <w:lang/>
        </w:rPr>
        <w:br/>
      </w:r>
      <w:r w:rsidRPr="00DD608A">
        <w:rPr>
          <w:rFonts w:ascii="Tahoma" w:eastAsia="Times New Roman" w:hAnsi="Tahoma" w:cs="Tahoma"/>
          <w:rtl/>
          <w:lang/>
        </w:rPr>
        <w:br/>
        <w:t>بإمكانكم كذلك أن تدهنوا جزءًا من قشرة البيضة بمعجون الأسنان – ففي هذه المواضع ستتكوّن طبقة عازلة تحمي القشرة من التّفاعل مع الخلّ.</w:t>
      </w:r>
      <w:r w:rsidRPr="00DD608A">
        <w:rPr>
          <w:rFonts w:ascii="Tahoma" w:eastAsia="Times New Roman" w:hAnsi="Tahoma" w:cs="Tahoma"/>
          <w:rtl/>
          <w:lang/>
        </w:rPr>
        <w:br/>
      </w:r>
      <w:r w:rsidRPr="00DD608A">
        <w:rPr>
          <w:rFonts w:ascii="Tahoma" w:eastAsia="Times New Roman" w:hAnsi="Tahoma" w:cs="Tahoma"/>
          <w:color w:val="C00000"/>
          <w:rtl/>
          <w:lang/>
        </w:rPr>
        <w:t> </w:t>
      </w:r>
      <w:r w:rsidRPr="00DD608A">
        <w:rPr>
          <w:rFonts w:ascii="Tahoma" w:eastAsia="Times New Roman" w:hAnsi="Tahoma" w:cs="Tahoma"/>
          <w:color w:val="C00000"/>
          <w:rtl/>
          <w:lang/>
        </w:rPr>
        <w:br/>
      </w:r>
      <w:r w:rsidRPr="009D48DA">
        <w:rPr>
          <w:rFonts w:ascii="Tahoma" w:eastAsia="Times New Roman" w:hAnsi="Tahoma" w:cs="Tahoma"/>
          <w:b/>
          <w:bCs/>
          <w:color w:val="C00000"/>
          <w:rtl/>
          <w:lang/>
        </w:rPr>
        <w:t>ما الّذي يحدث هنا؟</w:t>
      </w:r>
      <w:r w:rsidRPr="00DD608A">
        <w:rPr>
          <w:rFonts w:ascii="Tahoma" w:eastAsia="Times New Roman" w:hAnsi="Tahoma" w:cs="Tahoma"/>
          <w:rtl/>
          <w:lang/>
        </w:rPr>
        <w:br/>
      </w:r>
      <w:r w:rsidRPr="00DD608A">
        <w:rPr>
          <w:rFonts w:ascii="Tahoma" w:eastAsia="Times New Roman" w:hAnsi="Tahoma" w:cs="Tahoma"/>
          <w:rtl/>
          <w:lang/>
        </w:rPr>
        <w:br/>
        <w:t>تتكوّن قشرة البيضة من طبقتين – طبقة القشرة القاسية وطبقة من الغشاء النّاعم. يفصل بين الطبقتين كيس من الهواء.</w:t>
      </w:r>
      <w:r w:rsidRPr="00DD608A">
        <w:rPr>
          <w:rFonts w:ascii="Tahoma" w:eastAsia="Times New Roman" w:hAnsi="Tahoma" w:cs="Tahoma"/>
          <w:rtl/>
          <w:lang/>
        </w:rPr>
        <w:br/>
        <w:t>تتكوّن الطّبقة الخارجية من كربونات الكالسيوم.</w:t>
      </w:r>
      <w:r w:rsidRPr="00DD608A">
        <w:rPr>
          <w:rFonts w:ascii="Tahoma" w:eastAsia="Times New Roman" w:hAnsi="Tahoma" w:cs="Tahoma"/>
          <w:rtl/>
          <w:lang/>
        </w:rPr>
        <w:br/>
      </w:r>
      <w:r w:rsidRPr="00DD608A">
        <w:rPr>
          <w:rFonts w:ascii="Tahoma" w:eastAsia="Times New Roman" w:hAnsi="Tahoma" w:cs="Tahoma"/>
          <w:rtl/>
          <w:lang/>
        </w:rPr>
        <w:br/>
        <w:t xml:space="preserve">تتفاعل المادّة </w:t>
      </w:r>
      <w:proofErr w:type="spellStart"/>
      <w:r w:rsidRPr="00DD608A">
        <w:rPr>
          <w:rFonts w:ascii="Tahoma" w:eastAsia="Times New Roman" w:hAnsi="Tahoma" w:cs="Tahoma"/>
          <w:rtl/>
          <w:lang/>
        </w:rPr>
        <w:t>الحامضيّة</w:t>
      </w:r>
      <w:proofErr w:type="spellEnd"/>
      <w:r w:rsidRPr="00DD608A">
        <w:rPr>
          <w:rFonts w:ascii="Tahoma" w:eastAsia="Times New Roman" w:hAnsi="Tahoma" w:cs="Tahoma"/>
          <w:rtl/>
          <w:lang/>
        </w:rPr>
        <w:t xml:space="preserve"> (الخلّ) مع قشرة البيض وتطلق ثاني أكسيد الكربون (على شكل فقاعات نستطيع رؤيتها حول القشرة).</w:t>
      </w:r>
      <w:r w:rsidRPr="00DD608A">
        <w:rPr>
          <w:rFonts w:ascii="Tahoma" w:eastAsia="Times New Roman" w:hAnsi="Tahoma" w:cs="Tahoma"/>
          <w:rtl/>
          <w:lang/>
        </w:rPr>
        <w:br/>
      </w:r>
      <w:r w:rsidRPr="00DD608A">
        <w:rPr>
          <w:rFonts w:ascii="Tahoma" w:eastAsia="Times New Roman" w:hAnsi="Tahoma" w:cs="Tahoma"/>
          <w:rtl/>
          <w:lang/>
        </w:rPr>
        <w:br/>
        <w:t xml:space="preserve">عند إتمام العمليّة تكون كل القشرة الخارجيّة الصّلبة قد تفكّكت وذابت في الخل ويبقى الغشاء الدّاخلي الّلين الّذي يغلّف البيضة. يهدف هذا الغشاء الرّقيق مبدئيًّا إلى المحافظة على البيضة، في مرحلة النّمو، من الجراثيم، بينما تحافظ القشرة الصّلبة على كمال البيضة وعلى البيئة المائيّة لنمو </w:t>
      </w:r>
      <w:proofErr w:type="spellStart"/>
      <w:r w:rsidRPr="00DD608A">
        <w:rPr>
          <w:rFonts w:ascii="Tahoma" w:eastAsia="Times New Roman" w:hAnsi="Tahoma" w:cs="Tahoma"/>
          <w:rtl/>
          <w:lang/>
        </w:rPr>
        <w:t>الصّوص</w:t>
      </w:r>
      <w:proofErr w:type="spellEnd"/>
      <w:r w:rsidRPr="00DD608A">
        <w:rPr>
          <w:rFonts w:ascii="Tahoma" w:eastAsia="Times New Roman" w:hAnsi="Tahoma" w:cs="Tahoma"/>
          <w:rtl/>
          <w:lang/>
        </w:rPr>
        <w:t xml:space="preserve"> من جهة، وتسمح عبر الثقوب الصّغيرة جدًا في القشرة بتمرير الأوكسجين اللازم للجنين، من جهة أخرى.</w:t>
      </w:r>
      <w:r w:rsidRPr="00DD608A">
        <w:rPr>
          <w:rFonts w:ascii="Tahoma" w:eastAsia="Times New Roman" w:hAnsi="Tahoma" w:cs="Tahoma"/>
          <w:rtl/>
          <w:lang/>
        </w:rPr>
        <w:br/>
      </w:r>
      <w:r w:rsidRPr="00DD608A">
        <w:rPr>
          <w:rFonts w:ascii="Tahoma" w:eastAsia="Times New Roman" w:hAnsi="Tahoma" w:cs="Tahoma"/>
          <w:rtl/>
          <w:lang/>
        </w:rPr>
        <w:lastRenderedPageBreak/>
        <w:br/>
        <w:t xml:space="preserve">عندما يكتمل نمو </w:t>
      </w:r>
      <w:proofErr w:type="spellStart"/>
      <w:r w:rsidRPr="00DD608A">
        <w:rPr>
          <w:rFonts w:ascii="Tahoma" w:eastAsia="Times New Roman" w:hAnsi="Tahoma" w:cs="Tahoma"/>
          <w:rtl/>
          <w:lang/>
        </w:rPr>
        <w:t>الصّوص</w:t>
      </w:r>
      <w:proofErr w:type="spellEnd"/>
      <w:r w:rsidRPr="00DD608A">
        <w:rPr>
          <w:rFonts w:ascii="Tahoma" w:eastAsia="Times New Roman" w:hAnsi="Tahoma" w:cs="Tahoma"/>
          <w:rtl/>
          <w:lang/>
        </w:rPr>
        <w:t xml:space="preserve"> ينجح في كسر القشرة القاسية بواسطة سنّ خاصّة تتكوّن فوق منقار </w:t>
      </w:r>
      <w:proofErr w:type="spellStart"/>
      <w:r w:rsidRPr="00DD608A">
        <w:rPr>
          <w:rFonts w:ascii="Tahoma" w:eastAsia="Times New Roman" w:hAnsi="Tahoma" w:cs="Tahoma"/>
          <w:rtl/>
          <w:lang/>
        </w:rPr>
        <w:t>الصّوص</w:t>
      </w:r>
      <w:proofErr w:type="spellEnd"/>
      <w:r w:rsidRPr="00DD608A">
        <w:rPr>
          <w:rFonts w:ascii="Tahoma" w:eastAsia="Times New Roman" w:hAnsi="Tahoma" w:cs="Tahoma"/>
          <w:rtl/>
          <w:lang/>
        </w:rPr>
        <w:t xml:space="preserve"> وتقع بعد اكتمال خروجه من البيضة.</w:t>
      </w:r>
      <w:r w:rsidRPr="00DD608A">
        <w:rPr>
          <w:rFonts w:ascii="Tahoma" w:eastAsia="Times New Roman" w:hAnsi="Tahoma" w:cs="Tahoma"/>
          <w:rtl/>
          <w:lang/>
        </w:rPr>
        <w:br/>
      </w:r>
      <w:r w:rsidRPr="00DD608A">
        <w:rPr>
          <w:rFonts w:ascii="Tahoma" w:eastAsia="Times New Roman" w:hAnsi="Tahoma" w:cs="Tahoma"/>
          <w:rtl/>
          <w:lang/>
        </w:rPr>
        <w:br/>
        <w:t xml:space="preserve">عندما ندهن جزءًا من قشرة البيضة بمعجون أسنان، تتكوّن طبقة تحمي القشرة من التّفاعل مع الخلّ. أسناننا أيضًا مكسوّة بطبقة حامية، اسمها طبقة </w:t>
      </w:r>
      <w:proofErr w:type="spellStart"/>
      <w:r w:rsidRPr="00DD608A">
        <w:rPr>
          <w:rFonts w:ascii="Tahoma" w:eastAsia="Times New Roman" w:hAnsi="Tahoma" w:cs="Tahoma"/>
          <w:rtl/>
          <w:lang/>
        </w:rPr>
        <w:t>المينا</w:t>
      </w:r>
      <w:proofErr w:type="spellEnd"/>
      <w:r w:rsidRPr="00DD608A">
        <w:rPr>
          <w:rFonts w:ascii="Tahoma" w:eastAsia="Times New Roman" w:hAnsi="Tahoma" w:cs="Tahoma"/>
          <w:rtl/>
          <w:lang/>
        </w:rPr>
        <w:t>، وهي عبارة عن كتل من مادّة فوسفات الكالسيوم. تتفاعل هذه المادّة مع الموادّ</w:t>
      </w:r>
      <w:r w:rsidRPr="00DD608A">
        <w:rPr>
          <w:rFonts w:ascii="Tahoma" w:eastAsia="Times New Roman" w:hAnsi="Tahoma" w:cs="Tahoma"/>
          <w:rtl/>
          <w:lang/>
        </w:rPr>
        <w:br/>
      </w:r>
      <w:proofErr w:type="spellStart"/>
      <w:r w:rsidRPr="00DD608A">
        <w:rPr>
          <w:rFonts w:ascii="Tahoma" w:eastAsia="Times New Roman" w:hAnsi="Tahoma" w:cs="Tahoma"/>
          <w:rtl/>
          <w:lang/>
        </w:rPr>
        <w:t>الحامضيّة</w:t>
      </w:r>
      <w:proofErr w:type="spellEnd"/>
      <w:r w:rsidRPr="00DD608A">
        <w:rPr>
          <w:rFonts w:ascii="Tahoma" w:eastAsia="Times New Roman" w:hAnsi="Tahoma" w:cs="Tahoma"/>
          <w:rtl/>
          <w:lang/>
        </w:rPr>
        <w:t xml:space="preserve"> وتتحلّل.</w:t>
      </w:r>
    </w:p>
    <w:p w:rsidR="0045140A" w:rsidRPr="00DD608A" w:rsidRDefault="0045140A" w:rsidP="0045140A">
      <w:pPr>
        <w:spacing w:before="100" w:beforeAutospacing="1" w:after="100" w:afterAutospacing="1" w:line="240" w:lineRule="auto"/>
        <w:rPr>
          <w:rFonts w:ascii="Tahoma" w:eastAsia="Times New Roman" w:hAnsi="Tahoma" w:cs="Tahoma"/>
          <w:color w:val="C00000"/>
          <w:rtl/>
          <w:lang/>
        </w:rPr>
      </w:pPr>
    </w:p>
    <w:p w:rsidR="0045140A" w:rsidRPr="009D48DA" w:rsidRDefault="0045140A" w:rsidP="0045140A">
      <w:pPr>
        <w:spacing w:after="100" w:line="240" w:lineRule="auto"/>
        <w:jc w:val="center"/>
        <w:rPr>
          <w:rFonts w:ascii="Tahoma" w:eastAsia="Times New Roman" w:hAnsi="Tahoma" w:cs="Tahoma"/>
          <w:b/>
          <w:bCs/>
          <w:color w:val="C00000"/>
          <w:rtl/>
          <w:lang/>
        </w:rPr>
      </w:pPr>
      <w:r w:rsidRPr="009D48DA">
        <w:rPr>
          <w:rFonts w:ascii="Tahoma" w:eastAsia="Times New Roman" w:hAnsi="Tahoma" w:cs="Tahoma"/>
          <w:b/>
          <w:bCs/>
          <w:color w:val="C00000"/>
          <w:rtl/>
          <w:lang/>
        </w:rPr>
        <w:t>مأكولات وعادات تؤذي أسنانك</w:t>
      </w:r>
    </w:p>
    <w:p w:rsidR="0045140A" w:rsidRPr="00DD608A" w:rsidRDefault="0045140A" w:rsidP="0045140A">
      <w:pPr>
        <w:spacing w:after="100" w:line="240" w:lineRule="auto"/>
        <w:jc w:val="center"/>
        <w:rPr>
          <w:rFonts w:ascii="Tahoma" w:eastAsia="Times New Roman" w:hAnsi="Tahoma" w:cs="Tahoma"/>
          <w:b/>
          <w:bCs/>
          <w:color w:val="C00000"/>
          <w:rtl/>
          <w:lang/>
        </w:rPr>
      </w:pPr>
    </w:p>
    <w:p w:rsidR="0045140A" w:rsidRPr="009D48DA" w:rsidRDefault="0045140A" w:rsidP="0045140A">
      <w:pPr>
        <w:spacing w:after="0" w:line="240" w:lineRule="auto"/>
        <w:rPr>
          <w:rFonts w:ascii="Tahoma" w:eastAsia="Times New Roman" w:hAnsi="Tahoma" w:cs="Tahoma"/>
          <w:b/>
          <w:bCs/>
          <w:color w:val="C00000"/>
          <w:rtl/>
        </w:rPr>
      </w:pPr>
      <w:r w:rsidRPr="009D48DA">
        <w:rPr>
          <w:rFonts w:ascii="Tahoma" w:eastAsia="Times New Roman" w:hAnsi="Tahoma" w:cs="Tahoma"/>
          <w:b/>
          <w:bCs/>
          <w:color w:val="C00000"/>
          <w:rtl/>
          <w:lang/>
        </w:rPr>
        <w:t xml:space="preserve">أبرز المأكولات والمشروبات المضرة بالأسنان: </w:t>
      </w:r>
    </w:p>
    <w:p w:rsidR="0045140A" w:rsidRPr="009D48DA" w:rsidRDefault="0045140A" w:rsidP="0045140A">
      <w:pPr>
        <w:spacing w:after="0" w:line="240" w:lineRule="auto"/>
        <w:rPr>
          <w:rFonts w:ascii="Tahoma" w:eastAsia="Times New Roman" w:hAnsi="Tahoma" w:cs="Tahoma"/>
          <w:b/>
          <w:bCs/>
          <w:color w:val="C00000"/>
          <w:rtl/>
        </w:rPr>
      </w:pPr>
    </w:p>
    <w:p w:rsidR="0045140A" w:rsidRPr="009D48DA" w:rsidRDefault="0045140A" w:rsidP="0045140A">
      <w:pPr>
        <w:rPr>
          <w:rFonts w:ascii="Tahoma" w:hAnsi="Tahoma" w:cs="Tahoma"/>
          <w:rtl/>
          <w:lang/>
        </w:rPr>
      </w:pPr>
      <w:r w:rsidRPr="009D48DA">
        <w:rPr>
          <w:rFonts w:ascii="Tahoma" w:eastAsia="Times New Roman" w:hAnsi="Tahoma" w:cs="Tahoma"/>
          <w:b/>
          <w:bCs/>
          <w:color w:val="C00000"/>
          <w:rtl/>
          <w:lang/>
        </w:rPr>
        <w:t>الكحوليات</w:t>
      </w:r>
      <w:r w:rsidRPr="009D48DA">
        <w:rPr>
          <w:rFonts w:ascii="Tahoma" w:eastAsia="Times New Roman" w:hAnsi="Tahoma" w:cs="Tahoma"/>
          <w:color w:val="C00000"/>
          <w:rtl/>
          <w:lang/>
        </w:rPr>
        <w:br/>
      </w:r>
      <w:r w:rsidRPr="009D48DA">
        <w:rPr>
          <w:rFonts w:ascii="Tahoma" w:eastAsia="Times New Roman" w:hAnsi="Tahoma" w:cs="Tahoma"/>
          <w:rtl/>
          <w:lang/>
        </w:rPr>
        <w:br/>
        <w:t xml:space="preserve">النبيذ الأحمر من أشد المشروبات ضرراً على الأسنان لما يحتوي عليه من مواد </w:t>
      </w:r>
      <w:proofErr w:type="spellStart"/>
      <w:r w:rsidRPr="009D48DA">
        <w:rPr>
          <w:rFonts w:ascii="Tahoma" w:eastAsia="Times New Roman" w:hAnsi="Tahoma" w:cs="Tahoma"/>
          <w:rtl/>
          <w:lang/>
        </w:rPr>
        <w:t>التانين</w:t>
      </w:r>
      <w:proofErr w:type="spellEnd"/>
      <w:r w:rsidRPr="009D48DA">
        <w:rPr>
          <w:rFonts w:ascii="Tahoma" w:eastAsia="Times New Roman" w:hAnsi="Tahoma" w:cs="Tahoma"/>
          <w:rtl/>
          <w:lang/>
        </w:rPr>
        <w:t xml:space="preserve"> </w:t>
      </w:r>
      <w:proofErr w:type="spellStart"/>
      <w:r w:rsidRPr="009D48DA">
        <w:rPr>
          <w:rFonts w:ascii="Tahoma" w:eastAsia="Times New Roman" w:hAnsi="Tahoma" w:cs="Tahoma"/>
          <w:rtl/>
          <w:lang/>
        </w:rPr>
        <w:t>والكروموجين</w:t>
      </w:r>
      <w:proofErr w:type="spellEnd"/>
      <w:r w:rsidRPr="009D48DA">
        <w:rPr>
          <w:rFonts w:ascii="Tahoma" w:eastAsia="Times New Roman" w:hAnsi="Tahoma" w:cs="Tahoma"/>
          <w:rtl/>
          <w:lang/>
        </w:rPr>
        <w:t xml:space="preserve">، وتسببه في </w:t>
      </w:r>
      <w:proofErr w:type="spellStart"/>
      <w:r w:rsidRPr="009D48DA">
        <w:rPr>
          <w:rFonts w:ascii="Tahoma" w:eastAsia="Times New Roman" w:hAnsi="Tahoma" w:cs="Tahoma"/>
          <w:rtl/>
          <w:lang/>
        </w:rPr>
        <w:t>إصفرار</w:t>
      </w:r>
      <w:proofErr w:type="spellEnd"/>
      <w:r w:rsidRPr="009D48DA">
        <w:rPr>
          <w:rFonts w:ascii="Tahoma" w:eastAsia="Times New Roman" w:hAnsi="Tahoma" w:cs="Tahoma"/>
          <w:rtl/>
          <w:lang/>
        </w:rPr>
        <w:t xml:space="preserve"> الأسنان أمر مؤكد. أما المشروبات الكحولية البيضاء فهي أقل ضرراً، حتى أن دراسات حديثة أثبتت أنها أقل ضرراً على الأسنان من الشاي والمكيفات، ولكن هذا لا يمنع أنها بما تحويه من مواد حمضية عالية الضرر على الأسنان والفم أيضاً.</w:t>
      </w:r>
      <w:r w:rsidRPr="009D48DA">
        <w:rPr>
          <w:rFonts w:ascii="Tahoma" w:eastAsia="Times New Roman" w:hAnsi="Tahoma" w:cs="Tahoma"/>
          <w:rtl/>
          <w:lang/>
        </w:rPr>
        <w:br/>
      </w:r>
      <w:r w:rsidRPr="009D48DA">
        <w:rPr>
          <w:rFonts w:ascii="Tahoma" w:eastAsia="Times New Roman" w:hAnsi="Tahoma" w:cs="Tahoma"/>
          <w:color w:val="C00000"/>
          <w:rtl/>
          <w:lang/>
        </w:rPr>
        <w:br/>
      </w:r>
      <w:r w:rsidRPr="009D48DA">
        <w:rPr>
          <w:rFonts w:ascii="Tahoma" w:eastAsia="Times New Roman" w:hAnsi="Tahoma" w:cs="Tahoma"/>
          <w:b/>
          <w:bCs/>
          <w:color w:val="C00000"/>
          <w:rtl/>
          <w:lang/>
        </w:rPr>
        <w:t>الشاي</w:t>
      </w:r>
      <w:r w:rsidRPr="009D48DA">
        <w:rPr>
          <w:rFonts w:ascii="Tahoma" w:eastAsia="Times New Roman" w:hAnsi="Tahoma" w:cs="Tahoma"/>
          <w:rtl/>
          <w:lang/>
        </w:rPr>
        <w:br/>
      </w:r>
      <w:r w:rsidRPr="009D48DA">
        <w:rPr>
          <w:rFonts w:ascii="Tahoma" w:eastAsia="Times New Roman" w:hAnsi="Tahoma" w:cs="Tahoma"/>
          <w:rtl/>
          <w:lang/>
        </w:rPr>
        <w:br/>
        <w:t xml:space="preserve">مثله كمثل الكحوليات، فهو غني بالأصباغ والمواد الملونة، وهو أشد ضرراً على الأسنان من القهوة، كون القهوة غنية </w:t>
      </w:r>
      <w:proofErr w:type="spellStart"/>
      <w:r w:rsidRPr="009D48DA">
        <w:rPr>
          <w:rFonts w:ascii="Tahoma" w:eastAsia="Times New Roman" w:hAnsi="Tahoma" w:cs="Tahoma"/>
          <w:rtl/>
          <w:lang/>
        </w:rPr>
        <w:t>بالكروموجين</w:t>
      </w:r>
      <w:proofErr w:type="spellEnd"/>
      <w:r w:rsidRPr="009D48DA">
        <w:rPr>
          <w:rFonts w:ascii="Tahoma" w:eastAsia="Times New Roman" w:hAnsi="Tahoma" w:cs="Tahoma"/>
          <w:rtl/>
          <w:lang/>
        </w:rPr>
        <w:t xml:space="preserve"> وفقيرة </w:t>
      </w:r>
      <w:proofErr w:type="spellStart"/>
      <w:r w:rsidRPr="009D48DA">
        <w:rPr>
          <w:rFonts w:ascii="Tahoma" w:eastAsia="Times New Roman" w:hAnsi="Tahoma" w:cs="Tahoma"/>
          <w:rtl/>
          <w:lang/>
        </w:rPr>
        <w:t>بالتانين</w:t>
      </w:r>
      <w:proofErr w:type="spellEnd"/>
      <w:r w:rsidRPr="009D48DA">
        <w:rPr>
          <w:rFonts w:ascii="Tahoma" w:eastAsia="Times New Roman" w:hAnsi="Tahoma" w:cs="Tahoma"/>
          <w:rtl/>
          <w:lang/>
        </w:rPr>
        <w:t>، على عكس الشاي الغني بالمادتين. ويرى بعض خبراء التغذية أن الشاي الأخضر والأعشاب الطبيعية أقل ضرراً على الأسنان ومنصوح بتناولها بدلاً منه.</w:t>
      </w:r>
      <w:r w:rsidRPr="009D48DA">
        <w:rPr>
          <w:rFonts w:ascii="Tahoma" w:eastAsia="Times New Roman" w:hAnsi="Tahoma" w:cs="Tahoma"/>
          <w:rtl/>
          <w:lang/>
        </w:rPr>
        <w:br/>
      </w:r>
      <w:r w:rsidRPr="009D48DA">
        <w:rPr>
          <w:rFonts w:ascii="Tahoma" w:eastAsia="Times New Roman" w:hAnsi="Tahoma" w:cs="Tahoma"/>
          <w:rtl/>
          <w:lang/>
        </w:rPr>
        <w:br/>
      </w:r>
      <w:r w:rsidRPr="009D48DA">
        <w:rPr>
          <w:rFonts w:ascii="Tahoma" w:eastAsia="Times New Roman" w:hAnsi="Tahoma" w:cs="Tahoma"/>
          <w:b/>
          <w:bCs/>
          <w:color w:val="C00000"/>
          <w:rtl/>
          <w:lang/>
        </w:rPr>
        <w:t>الصودا</w:t>
      </w:r>
      <w:r w:rsidRPr="009D48DA">
        <w:rPr>
          <w:rFonts w:ascii="Tahoma" w:eastAsia="Times New Roman" w:hAnsi="Tahoma" w:cs="Tahoma"/>
          <w:rtl/>
          <w:lang/>
        </w:rPr>
        <w:br/>
      </w:r>
      <w:r w:rsidRPr="009D48DA">
        <w:rPr>
          <w:rFonts w:ascii="Tahoma" w:eastAsia="Times New Roman" w:hAnsi="Tahoma" w:cs="Tahoma"/>
          <w:rtl/>
          <w:lang/>
        </w:rPr>
        <w:br/>
        <w:t xml:space="preserve">بما أنها غنية بالحمضيات والمواد الملونة، تترك الصودا تأثيرات سلبية على الأسنان وتصيبها بالضعف والهشاشة وتتسبب في تساقطها في مراحل عمرية مبكرة. وتنتشر بين الأطفال والمراهقين الإصابة بهشاشة الأسنان </w:t>
      </w:r>
      <w:proofErr w:type="spellStart"/>
      <w:r w:rsidRPr="009D48DA">
        <w:rPr>
          <w:rFonts w:ascii="Tahoma" w:eastAsia="Times New Roman" w:hAnsi="Tahoma" w:cs="Tahoma"/>
          <w:rtl/>
          <w:lang/>
        </w:rPr>
        <w:t>وإصفرارها</w:t>
      </w:r>
      <w:proofErr w:type="spellEnd"/>
      <w:r w:rsidRPr="009D48DA">
        <w:rPr>
          <w:rFonts w:ascii="Tahoma" w:eastAsia="Times New Roman" w:hAnsi="Tahoma" w:cs="Tahoma"/>
          <w:rtl/>
          <w:lang/>
        </w:rPr>
        <w:t xml:space="preserve"> نتيجة الإسراف في تناول المشروبات الغازية، وهو أمر يرجع إلى سوء التغذية، وللأسرة دور هام في توعية الأبناء إلى ضرورة اختيار الأغذية الصحية والابتعاد عما يضر بالأسنان ويتسبب في تساقطها قبل الأوان.</w:t>
      </w:r>
      <w:r w:rsidRPr="009D48DA">
        <w:rPr>
          <w:rFonts w:ascii="Tahoma" w:eastAsia="Times New Roman" w:hAnsi="Tahoma" w:cs="Tahoma"/>
          <w:rtl/>
          <w:lang/>
        </w:rPr>
        <w:br/>
      </w:r>
      <w:r w:rsidRPr="009D48DA">
        <w:rPr>
          <w:rFonts w:ascii="Tahoma" w:eastAsia="Times New Roman" w:hAnsi="Tahoma" w:cs="Tahoma"/>
          <w:rtl/>
          <w:lang/>
        </w:rPr>
        <w:br/>
      </w:r>
      <w:r w:rsidRPr="009D48DA">
        <w:rPr>
          <w:rFonts w:ascii="Tahoma" w:eastAsia="Times New Roman" w:hAnsi="Tahoma" w:cs="Tahoma"/>
          <w:b/>
          <w:bCs/>
          <w:color w:val="C00000"/>
          <w:rtl/>
          <w:lang/>
        </w:rPr>
        <w:t>بعض الفواكه</w:t>
      </w:r>
      <w:r w:rsidRPr="009D48DA">
        <w:rPr>
          <w:rFonts w:ascii="Tahoma" w:eastAsia="Times New Roman" w:hAnsi="Tahoma" w:cs="Tahoma"/>
          <w:rtl/>
          <w:lang/>
        </w:rPr>
        <w:br/>
      </w:r>
      <w:r w:rsidRPr="009D48DA">
        <w:rPr>
          <w:rFonts w:ascii="Tahoma" w:eastAsia="Times New Roman" w:hAnsi="Tahoma" w:cs="Tahoma"/>
          <w:rtl/>
          <w:lang/>
        </w:rPr>
        <w:br/>
        <w:t xml:space="preserve">تتسبب بعض الفواكه، كالتوت والعليق والعنب والكرز والرُمان، وغيرها من الفواكه الغنية بالمواد الملونة، في </w:t>
      </w:r>
      <w:proofErr w:type="spellStart"/>
      <w:r w:rsidRPr="009D48DA">
        <w:rPr>
          <w:rFonts w:ascii="Tahoma" w:eastAsia="Times New Roman" w:hAnsi="Tahoma" w:cs="Tahoma"/>
          <w:rtl/>
          <w:lang/>
        </w:rPr>
        <w:t>إصفرار</w:t>
      </w:r>
      <w:proofErr w:type="spellEnd"/>
      <w:r w:rsidRPr="009D48DA">
        <w:rPr>
          <w:rFonts w:ascii="Tahoma" w:eastAsia="Times New Roman" w:hAnsi="Tahoma" w:cs="Tahoma"/>
          <w:rtl/>
          <w:lang/>
        </w:rPr>
        <w:t xml:space="preserve"> الأسنان وفي تسوسها أحياناً، وكذلك جميع المشروبات التي تدخل هذه المواد في تصنيعها.</w:t>
      </w:r>
      <w:r w:rsidRPr="009D48DA">
        <w:rPr>
          <w:rFonts w:ascii="Tahoma" w:eastAsia="Times New Roman" w:hAnsi="Tahoma" w:cs="Tahoma"/>
          <w:rtl/>
          <w:lang/>
        </w:rPr>
        <w:br/>
      </w:r>
      <w:r w:rsidRPr="009D48DA">
        <w:rPr>
          <w:rFonts w:ascii="Tahoma" w:eastAsia="Times New Roman" w:hAnsi="Tahoma" w:cs="Tahoma"/>
          <w:rtl/>
          <w:lang/>
        </w:rPr>
        <w:br/>
      </w:r>
      <w:proofErr w:type="spellStart"/>
      <w:r w:rsidRPr="009D48DA">
        <w:rPr>
          <w:rFonts w:ascii="Tahoma" w:eastAsia="Times New Roman" w:hAnsi="Tahoma" w:cs="Tahoma"/>
          <w:b/>
          <w:bCs/>
          <w:color w:val="C00000"/>
          <w:rtl/>
          <w:lang/>
        </w:rPr>
        <w:t>الصلصة</w:t>
      </w:r>
      <w:proofErr w:type="spellEnd"/>
      <w:r w:rsidRPr="009D48DA">
        <w:rPr>
          <w:rFonts w:ascii="Tahoma" w:eastAsia="Times New Roman" w:hAnsi="Tahoma" w:cs="Tahoma"/>
          <w:rtl/>
          <w:lang/>
        </w:rPr>
        <w:br/>
      </w:r>
      <w:r w:rsidRPr="009D48DA">
        <w:rPr>
          <w:rFonts w:ascii="Tahoma" w:eastAsia="Times New Roman" w:hAnsi="Tahoma" w:cs="Tahoma"/>
          <w:rtl/>
          <w:lang/>
        </w:rPr>
        <w:br/>
      </w:r>
      <w:proofErr w:type="spellStart"/>
      <w:r w:rsidRPr="009D48DA">
        <w:rPr>
          <w:rFonts w:ascii="Tahoma" w:eastAsia="Times New Roman" w:hAnsi="Tahoma" w:cs="Tahoma"/>
          <w:rtl/>
          <w:lang/>
        </w:rPr>
        <w:t>صلصة</w:t>
      </w:r>
      <w:proofErr w:type="spellEnd"/>
      <w:r w:rsidRPr="009D48DA">
        <w:rPr>
          <w:rFonts w:ascii="Tahoma" w:eastAsia="Times New Roman" w:hAnsi="Tahoma" w:cs="Tahoma"/>
          <w:rtl/>
          <w:lang/>
        </w:rPr>
        <w:t xml:space="preserve"> </w:t>
      </w:r>
      <w:proofErr w:type="spellStart"/>
      <w:r w:rsidRPr="009D48DA">
        <w:rPr>
          <w:rFonts w:ascii="Tahoma" w:eastAsia="Times New Roman" w:hAnsi="Tahoma" w:cs="Tahoma"/>
          <w:rtl/>
          <w:lang/>
        </w:rPr>
        <w:t>الصويا</w:t>
      </w:r>
      <w:proofErr w:type="spellEnd"/>
      <w:r w:rsidRPr="009D48DA">
        <w:rPr>
          <w:rFonts w:ascii="Tahoma" w:eastAsia="Times New Roman" w:hAnsi="Tahoma" w:cs="Tahoma"/>
          <w:rtl/>
          <w:lang/>
        </w:rPr>
        <w:t xml:space="preserve"> والطماطم والكاري والوجبات الغذائية التي تحتوي عليها من أشد الأغذية ضرراً على الأسنان ولها تأثير قوي في إصابة الأسنان </w:t>
      </w:r>
      <w:proofErr w:type="spellStart"/>
      <w:r w:rsidRPr="009D48DA">
        <w:rPr>
          <w:rFonts w:ascii="Tahoma" w:eastAsia="Times New Roman" w:hAnsi="Tahoma" w:cs="Tahoma"/>
          <w:rtl/>
          <w:lang/>
        </w:rPr>
        <w:t>بالإصفرار</w:t>
      </w:r>
      <w:proofErr w:type="spellEnd"/>
      <w:r w:rsidRPr="009D48DA">
        <w:rPr>
          <w:rFonts w:ascii="Tahoma" w:eastAsia="Times New Roman" w:hAnsi="Tahoma" w:cs="Tahoma"/>
          <w:rtl/>
          <w:lang/>
        </w:rPr>
        <w:t xml:space="preserve"> والتآكل.</w:t>
      </w:r>
      <w:r w:rsidRPr="009D48DA">
        <w:rPr>
          <w:rFonts w:ascii="Tahoma" w:eastAsia="Times New Roman" w:hAnsi="Tahoma" w:cs="Tahoma"/>
          <w:rtl/>
          <w:lang/>
        </w:rPr>
        <w:br/>
      </w:r>
      <w:r w:rsidRPr="009D48DA">
        <w:rPr>
          <w:rFonts w:ascii="Tahoma" w:eastAsia="Times New Roman" w:hAnsi="Tahoma" w:cs="Tahoma"/>
          <w:rtl/>
          <w:lang/>
        </w:rPr>
        <w:lastRenderedPageBreak/>
        <w:br/>
      </w:r>
      <w:r w:rsidRPr="009D48DA">
        <w:rPr>
          <w:rFonts w:ascii="Tahoma" w:eastAsia="Times New Roman" w:hAnsi="Tahoma" w:cs="Tahoma"/>
          <w:b/>
          <w:bCs/>
          <w:color w:val="C00000"/>
          <w:rtl/>
          <w:lang/>
        </w:rPr>
        <w:t>الحلوى</w:t>
      </w:r>
      <w:r w:rsidRPr="009D48DA">
        <w:rPr>
          <w:rFonts w:ascii="Tahoma" w:eastAsia="Times New Roman" w:hAnsi="Tahoma" w:cs="Tahoma"/>
          <w:rtl/>
          <w:lang/>
        </w:rPr>
        <w:br/>
      </w:r>
      <w:r w:rsidRPr="009D48DA">
        <w:rPr>
          <w:rFonts w:ascii="Tahoma" w:eastAsia="Times New Roman" w:hAnsi="Tahoma" w:cs="Tahoma"/>
          <w:rtl/>
          <w:lang/>
        </w:rPr>
        <w:br/>
        <w:t xml:space="preserve">الحلوى صعبة المضغ والعلكة والمصاصات، إذا كانت تلك المأكولات تصيب  اللسان بلون واضح، فمن الممكن أيضاً أن تترك اللون نفسه على الأسنان، ناهيك عن إمكانية إصابتها </w:t>
      </w:r>
      <w:proofErr w:type="spellStart"/>
      <w:r w:rsidRPr="009D48DA">
        <w:rPr>
          <w:rFonts w:ascii="Tahoma" w:eastAsia="Times New Roman" w:hAnsi="Tahoma" w:cs="Tahoma"/>
          <w:rtl/>
          <w:lang/>
        </w:rPr>
        <w:t>بالتسوس</w:t>
      </w:r>
      <w:proofErr w:type="spellEnd"/>
      <w:r w:rsidRPr="009D48DA">
        <w:rPr>
          <w:rFonts w:ascii="Tahoma" w:eastAsia="Times New Roman" w:hAnsi="Tahoma" w:cs="Tahoma"/>
          <w:rtl/>
          <w:lang/>
        </w:rPr>
        <w:t xml:space="preserve"> والتآكل. وتحول البكتيريا الموجودة في الفم السكر الزائد إلى مواد حمضية تؤذي  الأسنان.</w:t>
      </w:r>
      <w:r w:rsidRPr="009D48DA">
        <w:rPr>
          <w:rFonts w:ascii="Tahoma" w:eastAsia="Times New Roman" w:hAnsi="Tahoma" w:cs="Tahoma"/>
          <w:rtl/>
          <w:lang/>
        </w:rPr>
        <w:br/>
      </w:r>
      <w:r w:rsidRPr="009D48DA">
        <w:rPr>
          <w:rFonts w:ascii="Tahoma" w:eastAsia="Times New Roman" w:hAnsi="Tahoma" w:cs="Tahoma"/>
          <w:rtl/>
          <w:lang/>
        </w:rPr>
        <w:br/>
      </w:r>
    </w:p>
    <w:p w:rsidR="0045140A" w:rsidRPr="009D48DA" w:rsidRDefault="0045140A" w:rsidP="0045140A">
      <w:pPr>
        <w:pStyle w:val="a3"/>
        <w:jc w:val="right"/>
        <w:rPr>
          <w:rFonts w:ascii="Tahoma" w:hAnsi="Tahoma" w:cs="Tahoma"/>
          <w:color w:val="C00000"/>
          <w:sz w:val="22"/>
          <w:szCs w:val="22"/>
          <w:lang/>
        </w:rPr>
      </w:pPr>
      <w:r w:rsidRPr="009D48DA">
        <w:rPr>
          <w:rStyle w:val="a4"/>
          <w:rFonts w:ascii="Tahoma" w:hAnsi="Tahoma" w:cs="Tahoma"/>
          <w:color w:val="C00000"/>
          <w:sz w:val="22"/>
          <w:szCs w:val="22"/>
          <w:rtl/>
          <w:lang/>
        </w:rPr>
        <w:t xml:space="preserve">تعريف المشروبات الغازية </w:t>
      </w:r>
      <w:proofErr w:type="spellStart"/>
      <w:r w:rsidRPr="009D48DA">
        <w:rPr>
          <w:rStyle w:val="a4"/>
          <w:rFonts w:ascii="Tahoma" w:hAnsi="Tahoma" w:cs="Tahoma"/>
          <w:color w:val="C00000"/>
          <w:sz w:val="22"/>
          <w:szCs w:val="22"/>
          <w:rtl/>
          <w:lang/>
        </w:rPr>
        <w:t>وانواعها</w:t>
      </w:r>
      <w:proofErr w:type="spellEnd"/>
      <w:r w:rsidRPr="009D48DA">
        <w:rPr>
          <w:rStyle w:val="a4"/>
          <w:rFonts w:ascii="Tahoma" w:hAnsi="Tahoma" w:cs="Tahoma"/>
          <w:color w:val="C00000"/>
          <w:sz w:val="22"/>
          <w:szCs w:val="22"/>
          <w:rtl/>
          <w:lang/>
        </w:rPr>
        <w:t xml:space="preserve"> وتركيبتها</w:t>
      </w:r>
    </w:p>
    <w:p w:rsidR="0045140A" w:rsidRPr="009D48DA" w:rsidRDefault="0045140A" w:rsidP="0045140A">
      <w:pPr>
        <w:pStyle w:val="a3"/>
        <w:jc w:val="right"/>
        <w:rPr>
          <w:rFonts w:ascii="Tahoma" w:hAnsi="Tahoma" w:cs="Tahoma"/>
          <w:sz w:val="22"/>
          <w:szCs w:val="22"/>
          <w:lang/>
        </w:rPr>
      </w:pPr>
      <w:proofErr w:type="spellStart"/>
      <w:r w:rsidRPr="009D48DA">
        <w:rPr>
          <w:rFonts w:ascii="Tahoma" w:hAnsi="Tahoma" w:cs="Tahoma"/>
          <w:sz w:val="22"/>
          <w:szCs w:val="22"/>
          <w:rtl/>
          <w:lang/>
        </w:rPr>
        <w:t>هى</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عباره</w:t>
      </w:r>
      <w:proofErr w:type="spellEnd"/>
      <w:r w:rsidRPr="009D48DA">
        <w:rPr>
          <w:rFonts w:ascii="Tahoma" w:hAnsi="Tahoma" w:cs="Tahoma"/>
          <w:sz w:val="22"/>
          <w:szCs w:val="22"/>
          <w:rtl/>
          <w:lang/>
        </w:rPr>
        <w:t xml:space="preserve"> عن </w:t>
      </w:r>
      <w:proofErr w:type="spellStart"/>
      <w:r w:rsidRPr="009D48DA">
        <w:rPr>
          <w:rFonts w:ascii="Tahoma" w:hAnsi="Tahoma" w:cs="Tahoma"/>
          <w:sz w:val="22"/>
          <w:szCs w:val="22"/>
          <w:rtl/>
          <w:lang/>
        </w:rPr>
        <w:t>اية</w:t>
      </w:r>
      <w:proofErr w:type="spellEnd"/>
      <w:r w:rsidRPr="009D48DA">
        <w:rPr>
          <w:rFonts w:ascii="Tahoma" w:hAnsi="Tahoma" w:cs="Tahoma"/>
          <w:sz w:val="22"/>
          <w:szCs w:val="22"/>
          <w:rtl/>
          <w:lang/>
        </w:rPr>
        <w:t xml:space="preserve"> مشروبات </w:t>
      </w:r>
      <w:proofErr w:type="spellStart"/>
      <w:r w:rsidRPr="009D48DA">
        <w:rPr>
          <w:rFonts w:ascii="Tahoma" w:hAnsi="Tahoma" w:cs="Tahoma"/>
          <w:sz w:val="22"/>
          <w:szCs w:val="22"/>
          <w:rtl/>
          <w:lang/>
        </w:rPr>
        <w:t>صناعيه</w:t>
      </w:r>
      <w:proofErr w:type="spellEnd"/>
      <w:r w:rsidRPr="009D48DA">
        <w:rPr>
          <w:rFonts w:ascii="Tahoma" w:hAnsi="Tahoma" w:cs="Tahoma"/>
          <w:sz w:val="22"/>
          <w:szCs w:val="22"/>
          <w:rtl/>
          <w:lang/>
        </w:rPr>
        <w:t xml:space="preserve"> يضاف </w:t>
      </w:r>
      <w:proofErr w:type="spellStart"/>
      <w:r w:rsidRPr="009D48DA">
        <w:rPr>
          <w:rFonts w:ascii="Tahoma" w:hAnsi="Tahoma" w:cs="Tahoma"/>
          <w:sz w:val="22"/>
          <w:szCs w:val="22"/>
          <w:rtl/>
          <w:lang/>
        </w:rPr>
        <w:t>اليها</w:t>
      </w:r>
      <w:proofErr w:type="spellEnd"/>
      <w:r w:rsidRPr="009D48DA">
        <w:rPr>
          <w:rFonts w:ascii="Tahoma" w:hAnsi="Tahoma" w:cs="Tahoma"/>
          <w:sz w:val="22"/>
          <w:szCs w:val="22"/>
          <w:rtl/>
          <w:lang/>
        </w:rPr>
        <w:t xml:space="preserve"> غازات ومواد حافظه ونكهات تكسبها الطعم المستساغ عند تناولها وتختلف من نوع </w:t>
      </w:r>
      <w:proofErr w:type="spellStart"/>
      <w:r w:rsidRPr="009D48DA">
        <w:rPr>
          <w:rFonts w:ascii="Tahoma" w:hAnsi="Tahoma" w:cs="Tahoma"/>
          <w:sz w:val="22"/>
          <w:szCs w:val="22"/>
          <w:rtl/>
          <w:lang/>
        </w:rPr>
        <w:t>لاخر</w:t>
      </w:r>
      <w:proofErr w:type="spellEnd"/>
      <w:r w:rsidRPr="009D48DA">
        <w:rPr>
          <w:rFonts w:ascii="Tahoma" w:hAnsi="Tahoma" w:cs="Tahoma"/>
          <w:sz w:val="22"/>
          <w:szCs w:val="22"/>
          <w:rtl/>
          <w:lang/>
        </w:rPr>
        <w:t xml:space="preserve"> حسب </w:t>
      </w:r>
      <w:proofErr w:type="spellStart"/>
      <w:r w:rsidRPr="009D48DA">
        <w:rPr>
          <w:rFonts w:ascii="Tahoma" w:hAnsi="Tahoma" w:cs="Tahoma"/>
          <w:sz w:val="22"/>
          <w:szCs w:val="22"/>
          <w:rtl/>
          <w:lang/>
        </w:rPr>
        <w:t>النكهه</w:t>
      </w:r>
      <w:proofErr w:type="spellEnd"/>
      <w:r w:rsidRPr="009D48DA">
        <w:rPr>
          <w:rFonts w:ascii="Tahoma" w:hAnsi="Tahoma" w:cs="Tahoma"/>
          <w:sz w:val="22"/>
          <w:szCs w:val="22"/>
          <w:rtl/>
          <w:lang/>
        </w:rPr>
        <w:t xml:space="preserve"> المضافة </w:t>
      </w:r>
      <w:r w:rsidRPr="009D48DA">
        <w:rPr>
          <w:rStyle w:val="a4"/>
          <w:rFonts w:ascii="Tahoma" w:hAnsi="Tahoma" w:cs="Tahoma"/>
          <w:sz w:val="22"/>
          <w:szCs w:val="22"/>
          <w:lang/>
        </w:rPr>
        <w:t>"</w:t>
      </w:r>
      <w:r w:rsidRPr="009D48DA">
        <w:rPr>
          <w:rStyle w:val="a4"/>
          <w:rFonts w:ascii="Tahoma" w:hAnsi="Tahoma" w:cs="Tahoma"/>
          <w:sz w:val="22"/>
          <w:szCs w:val="22"/>
          <w:rtl/>
          <w:lang/>
        </w:rPr>
        <w:t xml:space="preserve">المشروبات و المياه </w:t>
      </w:r>
      <w:proofErr w:type="spellStart"/>
      <w:r w:rsidRPr="009D48DA">
        <w:rPr>
          <w:rStyle w:val="a4"/>
          <w:rFonts w:ascii="Tahoma" w:hAnsi="Tahoma" w:cs="Tahoma"/>
          <w:sz w:val="22"/>
          <w:szCs w:val="22"/>
          <w:rtl/>
          <w:lang/>
        </w:rPr>
        <w:t>الغازيه</w:t>
      </w:r>
      <w:proofErr w:type="spellEnd"/>
      <w:r w:rsidRPr="009D48DA">
        <w:rPr>
          <w:rStyle w:val="a4"/>
          <w:rFonts w:ascii="Tahoma" w:hAnsi="Tahoma" w:cs="Tahoma"/>
          <w:sz w:val="22"/>
          <w:szCs w:val="22"/>
          <w:rtl/>
          <w:lang/>
        </w:rPr>
        <w:t xml:space="preserve"> </w:t>
      </w:r>
      <w:proofErr w:type="spellStart"/>
      <w:r w:rsidRPr="009D48DA">
        <w:rPr>
          <w:rStyle w:val="a4"/>
          <w:rFonts w:ascii="Tahoma" w:hAnsi="Tahoma" w:cs="Tahoma"/>
          <w:sz w:val="22"/>
          <w:szCs w:val="22"/>
          <w:rtl/>
          <w:lang/>
        </w:rPr>
        <w:t>والفواره</w:t>
      </w:r>
      <w:proofErr w:type="spellEnd"/>
      <w:r w:rsidRPr="009D48DA">
        <w:rPr>
          <w:rStyle w:val="a4"/>
          <w:rFonts w:ascii="Tahoma" w:hAnsi="Tahoma" w:cs="Tahoma"/>
          <w:sz w:val="22"/>
          <w:szCs w:val="22"/>
          <w:rtl/>
          <w:lang/>
        </w:rPr>
        <w:t xml:space="preserve"> , بعض </w:t>
      </w:r>
      <w:proofErr w:type="spellStart"/>
      <w:r w:rsidRPr="009D48DA">
        <w:rPr>
          <w:rStyle w:val="a4"/>
          <w:rFonts w:ascii="Tahoma" w:hAnsi="Tahoma" w:cs="Tahoma"/>
          <w:sz w:val="22"/>
          <w:szCs w:val="22"/>
          <w:rtl/>
          <w:lang/>
        </w:rPr>
        <w:t>انواع</w:t>
      </w:r>
      <w:proofErr w:type="spellEnd"/>
      <w:r w:rsidRPr="009D48DA">
        <w:rPr>
          <w:rStyle w:val="a4"/>
          <w:rFonts w:ascii="Tahoma" w:hAnsi="Tahoma" w:cs="Tahoma"/>
          <w:sz w:val="22"/>
          <w:szCs w:val="22"/>
          <w:rtl/>
          <w:lang/>
        </w:rPr>
        <w:t xml:space="preserve"> العصائر وغير ذلك من المشروبات </w:t>
      </w:r>
      <w:proofErr w:type="spellStart"/>
      <w:r w:rsidRPr="009D48DA">
        <w:rPr>
          <w:rStyle w:val="a4"/>
          <w:rFonts w:ascii="Tahoma" w:hAnsi="Tahoma" w:cs="Tahoma"/>
          <w:sz w:val="22"/>
          <w:szCs w:val="22"/>
          <w:rtl/>
          <w:lang/>
        </w:rPr>
        <w:t>التى</w:t>
      </w:r>
      <w:proofErr w:type="spellEnd"/>
      <w:r w:rsidRPr="009D48DA">
        <w:rPr>
          <w:rStyle w:val="a4"/>
          <w:rFonts w:ascii="Tahoma" w:hAnsi="Tahoma" w:cs="Tahoma"/>
          <w:sz w:val="22"/>
          <w:szCs w:val="22"/>
          <w:rtl/>
          <w:lang/>
        </w:rPr>
        <w:t xml:space="preserve"> تحمل </w:t>
      </w:r>
      <w:proofErr w:type="spellStart"/>
      <w:r w:rsidRPr="009D48DA">
        <w:rPr>
          <w:rStyle w:val="a4"/>
          <w:rFonts w:ascii="Tahoma" w:hAnsi="Tahoma" w:cs="Tahoma"/>
          <w:sz w:val="22"/>
          <w:szCs w:val="22"/>
          <w:rtl/>
          <w:lang/>
        </w:rPr>
        <w:t>اسماء</w:t>
      </w:r>
      <w:proofErr w:type="spellEnd"/>
      <w:r w:rsidRPr="009D48DA">
        <w:rPr>
          <w:rStyle w:val="a4"/>
          <w:rFonts w:ascii="Tahoma" w:hAnsi="Tahoma" w:cs="Tahoma"/>
          <w:sz w:val="22"/>
          <w:szCs w:val="22"/>
          <w:rtl/>
          <w:lang/>
        </w:rPr>
        <w:t xml:space="preserve"> </w:t>
      </w:r>
      <w:proofErr w:type="spellStart"/>
      <w:r w:rsidRPr="009D48DA">
        <w:rPr>
          <w:rStyle w:val="a4"/>
          <w:rFonts w:ascii="Tahoma" w:hAnsi="Tahoma" w:cs="Tahoma"/>
          <w:sz w:val="22"/>
          <w:szCs w:val="22"/>
          <w:rtl/>
          <w:lang/>
        </w:rPr>
        <w:t>مختلفه</w:t>
      </w:r>
      <w:proofErr w:type="spellEnd"/>
      <w:r w:rsidRPr="009D48DA">
        <w:rPr>
          <w:rStyle w:val="a4"/>
          <w:rFonts w:ascii="Tahoma" w:hAnsi="Tahoma" w:cs="Tahoma"/>
          <w:sz w:val="22"/>
          <w:szCs w:val="22"/>
          <w:lang/>
        </w:rPr>
        <w:t>"</w:t>
      </w:r>
    </w:p>
    <w:p w:rsidR="0045140A" w:rsidRPr="009D48DA" w:rsidRDefault="0045140A" w:rsidP="0045140A">
      <w:pPr>
        <w:pStyle w:val="a3"/>
        <w:spacing w:after="240" w:afterAutospacing="0"/>
        <w:jc w:val="right"/>
        <w:rPr>
          <w:rFonts w:ascii="Tahoma" w:hAnsi="Tahoma" w:cs="Tahoma"/>
          <w:sz w:val="22"/>
          <w:szCs w:val="22"/>
          <w:lang/>
        </w:rPr>
      </w:pP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rtl/>
          <w:lang/>
        </w:rPr>
        <w:t xml:space="preserve">تحتوى العلبة الواحدة من المشروبات الغازية على ما يعادل عشرة ملاعق سكر حيث تكفى لتدمير فيتامين ( ب ) </w:t>
      </w:r>
      <w:proofErr w:type="spellStart"/>
      <w:r w:rsidRPr="009D48DA">
        <w:rPr>
          <w:rFonts w:ascii="Tahoma" w:hAnsi="Tahoma" w:cs="Tahoma"/>
          <w:sz w:val="22"/>
          <w:szCs w:val="22"/>
          <w:rtl/>
          <w:lang/>
        </w:rPr>
        <w:t>والذى</w:t>
      </w:r>
      <w:proofErr w:type="spellEnd"/>
      <w:r w:rsidRPr="009D48DA">
        <w:rPr>
          <w:rFonts w:ascii="Tahoma" w:hAnsi="Tahoma" w:cs="Tahoma"/>
          <w:sz w:val="22"/>
          <w:szCs w:val="22"/>
          <w:rtl/>
          <w:lang/>
        </w:rPr>
        <w:t xml:space="preserve"> يؤدى نقصه </w:t>
      </w:r>
      <w:proofErr w:type="spellStart"/>
      <w:r w:rsidRPr="009D48DA">
        <w:rPr>
          <w:rFonts w:ascii="Tahoma" w:hAnsi="Tahoma" w:cs="Tahoma"/>
          <w:sz w:val="22"/>
          <w:szCs w:val="22"/>
          <w:rtl/>
          <w:lang/>
        </w:rPr>
        <w:t>الى</w:t>
      </w:r>
      <w:proofErr w:type="spellEnd"/>
      <w:r w:rsidRPr="009D48DA">
        <w:rPr>
          <w:rFonts w:ascii="Tahoma" w:hAnsi="Tahoma" w:cs="Tahoma"/>
          <w:sz w:val="22"/>
          <w:szCs w:val="22"/>
          <w:rtl/>
          <w:lang/>
        </w:rPr>
        <w:t xml:space="preserve"> سوء الهضم , ضعف </w:t>
      </w:r>
      <w:proofErr w:type="spellStart"/>
      <w:r w:rsidRPr="009D48DA">
        <w:rPr>
          <w:rFonts w:ascii="Tahoma" w:hAnsi="Tahoma" w:cs="Tahoma"/>
          <w:sz w:val="22"/>
          <w:szCs w:val="22"/>
          <w:rtl/>
          <w:lang/>
        </w:rPr>
        <w:t>البنيه</w:t>
      </w:r>
      <w:proofErr w:type="spellEnd"/>
      <w:r w:rsidRPr="009D48DA">
        <w:rPr>
          <w:rFonts w:ascii="Tahoma" w:hAnsi="Tahoma" w:cs="Tahoma"/>
          <w:sz w:val="22"/>
          <w:szCs w:val="22"/>
          <w:lang/>
        </w:rPr>
        <w:t xml:space="preserve"> , </w:t>
      </w:r>
      <w:r w:rsidRPr="009D48DA">
        <w:rPr>
          <w:rFonts w:ascii="Tahoma" w:hAnsi="Tahoma" w:cs="Tahoma"/>
          <w:sz w:val="22"/>
          <w:szCs w:val="22"/>
          <w:rtl/>
          <w:lang/>
        </w:rPr>
        <w:t xml:space="preserve">الاضطرابات </w:t>
      </w:r>
      <w:proofErr w:type="spellStart"/>
      <w:r w:rsidRPr="009D48DA">
        <w:rPr>
          <w:rFonts w:ascii="Tahoma" w:hAnsi="Tahoma" w:cs="Tahoma"/>
          <w:sz w:val="22"/>
          <w:szCs w:val="22"/>
          <w:rtl/>
          <w:lang/>
        </w:rPr>
        <w:t>العصبيه</w:t>
      </w:r>
      <w:proofErr w:type="spellEnd"/>
      <w:r w:rsidRPr="009D48DA">
        <w:rPr>
          <w:rFonts w:ascii="Tahoma" w:hAnsi="Tahoma" w:cs="Tahoma"/>
          <w:sz w:val="22"/>
          <w:szCs w:val="22"/>
          <w:rtl/>
          <w:lang/>
        </w:rPr>
        <w:t xml:space="preserve"> , الصداع , </w:t>
      </w:r>
      <w:proofErr w:type="spellStart"/>
      <w:r w:rsidRPr="009D48DA">
        <w:rPr>
          <w:rFonts w:ascii="Tahoma" w:hAnsi="Tahoma" w:cs="Tahoma"/>
          <w:sz w:val="22"/>
          <w:szCs w:val="22"/>
          <w:rtl/>
          <w:lang/>
        </w:rPr>
        <w:t>الارق</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الكآبه</w:t>
      </w:r>
      <w:proofErr w:type="spellEnd"/>
      <w:r w:rsidRPr="009D48DA">
        <w:rPr>
          <w:rFonts w:ascii="Tahoma" w:hAnsi="Tahoma" w:cs="Tahoma"/>
          <w:sz w:val="22"/>
          <w:szCs w:val="22"/>
          <w:rtl/>
          <w:lang/>
        </w:rPr>
        <w:t xml:space="preserve"> ,و التشنجات العضلية</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rtl/>
          <w:lang/>
        </w:rPr>
        <w:t xml:space="preserve">تعتبر المشروبات </w:t>
      </w:r>
      <w:proofErr w:type="spellStart"/>
      <w:r w:rsidRPr="009D48DA">
        <w:rPr>
          <w:rFonts w:ascii="Tahoma" w:hAnsi="Tahoma" w:cs="Tahoma"/>
          <w:sz w:val="22"/>
          <w:szCs w:val="22"/>
          <w:rtl/>
          <w:lang/>
        </w:rPr>
        <w:t>الغازيه</w:t>
      </w:r>
      <w:proofErr w:type="spellEnd"/>
      <w:r w:rsidRPr="009D48DA">
        <w:rPr>
          <w:rFonts w:ascii="Tahoma" w:hAnsi="Tahoma" w:cs="Tahoma"/>
          <w:sz w:val="22"/>
          <w:szCs w:val="22"/>
          <w:rtl/>
          <w:lang/>
        </w:rPr>
        <w:t xml:space="preserve"> خالية من القيمة الغذائية ولا تحتوى على البروتينات </w:t>
      </w:r>
      <w:proofErr w:type="spellStart"/>
      <w:r w:rsidRPr="009D48DA">
        <w:rPr>
          <w:rFonts w:ascii="Tahoma" w:hAnsi="Tahoma" w:cs="Tahoma"/>
          <w:sz w:val="22"/>
          <w:szCs w:val="22"/>
          <w:rtl/>
          <w:lang/>
        </w:rPr>
        <w:t>او</w:t>
      </w:r>
      <w:proofErr w:type="spellEnd"/>
      <w:r w:rsidRPr="009D48DA">
        <w:rPr>
          <w:rFonts w:ascii="Tahoma" w:hAnsi="Tahoma" w:cs="Tahoma"/>
          <w:sz w:val="22"/>
          <w:szCs w:val="22"/>
          <w:rtl/>
          <w:lang/>
        </w:rPr>
        <w:t xml:space="preserve"> الفيتامينات </w:t>
      </w:r>
      <w:proofErr w:type="spellStart"/>
      <w:r w:rsidRPr="009D48DA">
        <w:rPr>
          <w:rFonts w:ascii="Tahoma" w:hAnsi="Tahoma" w:cs="Tahoma"/>
          <w:sz w:val="22"/>
          <w:szCs w:val="22"/>
          <w:rtl/>
          <w:lang/>
        </w:rPr>
        <w:t>او</w:t>
      </w:r>
      <w:proofErr w:type="spellEnd"/>
      <w:r w:rsidRPr="009D48DA">
        <w:rPr>
          <w:rFonts w:ascii="Tahoma" w:hAnsi="Tahoma" w:cs="Tahoma"/>
          <w:sz w:val="22"/>
          <w:szCs w:val="22"/>
          <w:rtl/>
          <w:lang/>
        </w:rPr>
        <w:t xml:space="preserve"> الدهون </w:t>
      </w:r>
      <w:proofErr w:type="spellStart"/>
      <w:r w:rsidRPr="009D48DA">
        <w:rPr>
          <w:rFonts w:ascii="Tahoma" w:hAnsi="Tahoma" w:cs="Tahoma"/>
          <w:sz w:val="22"/>
          <w:szCs w:val="22"/>
          <w:rtl/>
          <w:lang/>
        </w:rPr>
        <w:t>او</w:t>
      </w:r>
      <w:proofErr w:type="spellEnd"/>
      <w:r w:rsidRPr="009D48DA">
        <w:rPr>
          <w:rFonts w:ascii="Tahoma" w:hAnsi="Tahoma" w:cs="Tahoma"/>
          <w:sz w:val="22"/>
          <w:szCs w:val="22"/>
          <w:rtl/>
          <w:lang/>
        </w:rPr>
        <w:t xml:space="preserve"> المعادن </w:t>
      </w:r>
      <w:proofErr w:type="spellStart"/>
      <w:r w:rsidRPr="009D48DA">
        <w:rPr>
          <w:rFonts w:ascii="Tahoma" w:hAnsi="Tahoma" w:cs="Tahoma"/>
          <w:sz w:val="22"/>
          <w:szCs w:val="22"/>
          <w:rtl/>
          <w:lang/>
        </w:rPr>
        <w:t>وانما</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هى</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عباره</w:t>
      </w:r>
      <w:proofErr w:type="spellEnd"/>
      <w:r w:rsidRPr="009D48DA">
        <w:rPr>
          <w:rFonts w:ascii="Tahoma" w:hAnsi="Tahoma" w:cs="Tahoma"/>
          <w:sz w:val="22"/>
          <w:szCs w:val="22"/>
          <w:rtl/>
          <w:lang/>
        </w:rPr>
        <w:t xml:space="preserve"> عن سوائل تحتوى على كميات كبيره من السكريات مع كمية قليلة من </w:t>
      </w:r>
      <w:proofErr w:type="spellStart"/>
      <w:r w:rsidRPr="009D48DA">
        <w:rPr>
          <w:rFonts w:ascii="Tahoma" w:hAnsi="Tahoma" w:cs="Tahoma"/>
          <w:sz w:val="22"/>
          <w:szCs w:val="22"/>
          <w:rtl/>
          <w:lang/>
        </w:rPr>
        <w:t>الاملاح</w:t>
      </w:r>
      <w:proofErr w:type="spellEnd"/>
      <w:r w:rsidRPr="009D48DA">
        <w:rPr>
          <w:rFonts w:ascii="Tahoma" w:hAnsi="Tahoma" w:cs="Tahoma"/>
          <w:sz w:val="22"/>
          <w:szCs w:val="22"/>
          <w:rtl/>
          <w:lang/>
        </w:rPr>
        <w:t xml:space="preserve"> . </w:t>
      </w:r>
      <w:proofErr w:type="spellStart"/>
      <w:r w:rsidRPr="009D48DA">
        <w:rPr>
          <w:rFonts w:ascii="Tahoma" w:hAnsi="Tahoma" w:cs="Tahoma"/>
          <w:sz w:val="22"/>
          <w:szCs w:val="22"/>
          <w:rtl/>
          <w:lang/>
        </w:rPr>
        <w:t>اما</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بالنسبه</w:t>
      </w:r>
      <w:proofErr w:type="spellEnd"/>
      <w:r w:rsidRPr="009D48DA">
        <w:rPr>
          <w:rFonts w:ascii="Tahoma" w:hAnsi="Tahoma" w:cs="Tahoma"/>
          <w:sz w:val="22"/>
          <w:szCs w:val="22"/>
          <w:rtl/>
          <w:lang/>
        </w:rPr>
        <w:t xml:space="preserve"> للمشروبات </w:t>
      </w:r>
      <w:proofErr w:type="spellStart"/>
      <w:r w:rsidRPr="009D48DA">
        <w:rPr>
          <w:rFonts w:ascii="Tahoma" w:hAnsi="Tahoma" w:cs="Tahoma"/>
          <w:sz w:val="22"/>
          <w:szCs w:val="22"/>
          <w:rtl/>
          <w:lang/>
        </w:rPr>
        <w:t>الغازيه</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الخاصه</w:t>
      </w:r>
      <w:proofErr w:type="spellEnd"/>
      <w:r w:rsidRPr="009D48DA">
        <w:rPr>
          <w:rFonts w:ascii="Tahoma" w:hAnsi="Tahoma" w:cs="Tahoma"/>
          <w:sz w:val="22"/>
          <w:szCs w:val="22"/>
          <w:rtl/>
          <w:lang/>
        </w:rPr>
        <w:t xml:space="preserve"> وما يسمى ( </w:t>
      </w:r>
      <w:proofErr w:type="spellStart"/>
      <w:r w:rsidRPr="009D48DA">
        <w:rPr>
          <w:rFonts w:ascii="Tahoma" w:hAnsi="Tahoma" w:cs="Tahoma"/>
          <w:sz w:val="22"/>
          <w:szCs w:val="22"/>
          <w:rtl/>
          <w:lang/>
        </w:rPr>
        <w:t>بالدايت</w:t>
      </w:r>
      <w:proofErr w:type="spellEnd"/>
      <w:r w:rsidRPr="009D48DA">
        <w:rPr>
          <w:rFonts w:ascii="Tahoma" w:hAnsi="Tahoma" w:cs="Tahoma"/>
          <w:sz w:val="22"/>
          <w:szCs w:val="22"/>
          <w:rtl/>
          <w:lang/>
        </w:rPr>
        <w:t xml:space="preserve"> ) حيث يستبدل السكر بمركب يسمى </w:t>
      </w:r>
      <w:proofErr w:type="spellStart"/>
      <w:r w:rsidRPr="009D48DA">
        <w:rPr>
          <w:rFonts w:ascii="Tahoma" w:hAnsi="Tahoma" w:cs="Tahoma"/>
          <w:sz w:val="22"/>
          <w:szCs w:val="22"/>
          <w:rtl/>
          <w:lang/>
        </w:rPr>
        <w:t>الاسبرتام</w:t>
      </w:r>
      <w:proofErr w:type="spellEnd"/>
      <w:r w:rsidRPr="009D48DA">
        <w:rPr>
          <w:rFonts w:ascii="Tahoma" w:hAnsi="Tahoma" w:cs="Tahoma"/>
          <w:sz w:val="22"/>
          <w:szCs w:val="22"/>
          <w:rtl/>
          <w:lang/>
        </w:rPr>
        <w:t xml:space="preserve"> وهى </w:t>
      </w:r>
      <w:proofErr w:type="spellStart"/>
      <w:r w:rsidRPr="009D48DA">
        <w:rPr>
          <w:rFonts w:ascii="Tahoma" w:hAnsi="Tahoma" w:cs="Tahoma"/>
          <w:sz w:val="22"/>
          <w:szCs w:val="22"/>
          <w:rtl/>
          <w:lang/>
        </w:rPr>
        <w:t>عباره</w:t>
      </w:r>
      <w:proofErr w:type="spellEnd"/>
      <w:r w:rsidRPr="009D48DA">
        <w:rPr>
          <w:rFonts w:ascii="Tahoma" w:hAnsi="Tahoma" w:cs="Tahoma"/>
          <w:sz w:val="22"/>
          <w:szCs w:val="22"/>
          <w:rtl/>
          <w:lang/>
        </w:rPr>
        <w:t xml:space="preserve"> عن حامضين </w:t>
      </w:r>
      <w:proofErr w:type="spellStart"/>
      <w:r w:rsidRPr="009D48DA">
        <w:rPr>
          <w:rFonts w:ascii="Tahoma" w:hAnsi="Tahoma" w:cs="Tahoma"/>
          <w:sz w:val="22"/>
          <w:szCs w:val="22"/>
          <w:rtl/>
          <w:lang/>
        </w:rPr>
        <w:t>امينين</w:t>
      </w:r>
      <w:proofErr w:type="spellEnd"/>
      <w:r w:rsidRPr="009D48DA">
        <w:rPr>
          <w:rFonts w:ascii="Tahoma" w:hAnsi="Tahoma" w:cs="Tahoma"/>
          <w:sz w:val="22"/>
          <w:szCs w:val="22"/>
          <w:rtl/>
          <w:lang/>
        </w:rPr>
        <w:t xml:space="preserve"> هما حامض </w:t>
      </w:r>
      <w:proofErr w:type="spellStart"/>
      <w:r w:rsidRPr="009D48DA">
        <w:rPr>
          <w:rFonts w:ascii="Tahoma" w:hAnsi="Tahoma" w:cs="Tahoma"/>
          <w:sz w:val="22"/>
          <w:szCs w:val="22"/>
          <w:rtl/>
          <w:lang/>
        </w:rPr>
        <w:t>الاسبارتيك</w:t>
      </w:r>
      <w:proofErr w:type="spellEnd"/>
      <w:r w:rsidRPr="009D48DA">
        <w:rPr>
          <w:rFonts w:ascii="Tahoma" w:hAnsi="Tahoma" w:cs="Tahoma"/>
          <w:sz w:val="22"/>
          <w:szCs w:val="22"/>
          <w:rtl/>
          <w:lang/>
        </w:rPr>
        <w:t xml:space="preserve"> وحامض </w:t>
      </w:r>
      <w:proofErr w:type="spellStart"/>
      <w:r w:rsidRPr="009D48DA">
        <w:rPr>
          <w:rFonts w:ascii="Tahoma" w:hAnsi="Tahoma" w:cs="Tahoma"/>
          <w:sz w:val="22"/>
          <w:szCs w:val="22"/>
          <w:rtl/>
          <w:lang/>
        </w:rPr>
        <w:t>الفينيل</w:t>
      </w:r>
      <w:proofErr w:type="spellEnd"/>
      <w:r w:rsidRPr="009D48DA">
        <w:rPr>
          <w:rFonts w:ascii="Tahoma" w:hAnsi="Tahoma" w:cs="Tahoma"/>
          <w:sz w:val="22"/>
          <w:szCs w:val="22"/>
          <w:rtl/>
          <w:lang/>
        </w:rPr>
        <w:t xml:space="preserve"> وهذان الحامضان يعتبران </w:t>
      </w:r>
      <w:proofErr w:type="spellStart"/>
      <w:r w:rsidRPr="009D48DA">
        <w:rPr>
          <w:rFonts w:ascii="Tahoma" w:hAnsi="Tahoma" w:cs="Tahoma"/>
          <w:sz w:val="22"/>
          <w:szCs w:val="22"/>
          <w:rtl/>
          <w:lang/>
        </w:rPr>
        <w:t>المسؤولين</w:t>
      </w:r>
      <w:proofErr w:type="spellEnd"/>
      <w:r w:rsidRPr="009D48DA">
        <w:rPr>
          <w:rFonts w:ascii="Tahoma" w:hAnsi="Tahoma" w:cs="Tahoma"/>
          <w:sz w:val="22"/>
          <w:szCs w:val="22"/>
          <w:rtl/>
          <w:lang/>
        </w:rPr>
        <w:t xml:space="preserve"> عن توليد الطعم الحلو وذلك عند اتحادهما ببعض , ولا يصلح هذا المركب </w:t>
      </w:r>
      <w:proofErr w:type="spellStart"/>
      <w:r w:rsidRPr="009D48DA">
        <w:rPr>
          <w:rFonts w:ascii="Tahoma" w:hAnsi="Tahoma" w:cs="Tahoma"/>
          <w:sz w:val="22"/>
          <w:szCs w:val="22"/>
          <w:rtl/>
          <w:lang/>
        </w:rPr>
        <w:t>لفئه</w:t>
      </w:r>
      <w:proofErr w:type="spellEnd"/>
      <w:r w:rsidRPr="009D48DA">
        <w:rPr>
          <w:rFonts w:ascii="Tahoma" w:hAnsi="Tahoma" w:cs="Tahoma"/>
          <w:sz w:val="22"/>
          <w:szCs w:val="22"/>
          <w:rtl/>
          <w:lang/>
        </w:rPr>
        <w:t xml:space="preserve"> من الناس الذين يعانون من مرض </w:t>
      </w:r>
      <w:proofErr w:type="spellStart"/>
      <w:r w:rsidRPr="009D48DA">
        <w:rPr>
          <w:rFonts w:ascii="Tahoma" w:hAnsi="Tahoma" w:cs="Tahoma"/>
          <w:sz w:val="22"/>
          <w:szCs w:val="22"/>
          <w:rtl/>
          <w:lang/>
        </w:rPr>
        <w:t>الفينيل</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كيتون</w:t>
      </w:r>
      <w:proofErr w:type="spellEnd"/>
      <w:r w:rsidRPr="009D48DA">
        <w:rPr>
          <w:rFonts w:ascii="Tahoma" w:hAnsi="Tahoma" w:cs="Tahoma"/>
          <w:sz w:val="22"/>
          <w:szCs w:val="22"/>
          <w:rtl/>
          <w:lang/>
        </w:rPr>
        <w:t xml:space="preserve"> يوريا</w:t>
      </w:r>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color w:val="C00000"/>
          <w:sz w:val="22"/>
          <w:szCs w:val="22"/>
          <w:lang/>
        </w:rPr>
      </w:pPr>
      <w:proofErr w:type="spellStart"/>
      <w:r w:rsidRPr="009D48DA">
        <w:rPr>
          <w:rStyle w:val="a4"/>
          <w:rFonts w:ascii="Tahoma" w:hAnsi="Tahoma" w:cs="Tahoma"/>
          <w:color w:val="C00000"/>
          <w:sz w:val="22"/>
          <w:szCs w:val="22"/>
          <w:rtl/>
          <w:lang/>
        </w:rPr>
        <w:t>الاضرار</w:t>
      </w:r>
      <w:proofErr w:type="spellEnd"/>
      <w:r w:rsidRPr="009D48DA">
        <w:rPr>
          <w:rStyle w:val="a4"/>
          <w:rFonts w:ascii="Tahoma" w:hAnsi="Tahoma" w:cs="Tahoma"/>
          <w:color w:val="C00000"/>
          <w:sz w:val="22"/>
          <w:szCs w:val="22"/>
          <w:rtl/>
          <w:lang/>
        </w:rPr>
        <w:t xml:space="preserve"> </w:t>
      </w:r>
      <w:proofErr w:type="spellStart"/>
      <w:r w:rsidRPr="009D48DA">
        <w:rPr>
          <w:rStyle w:val="a4"/>
          <w:rFonts w:ascii="Tahoma" w:hAnsi="Tahoma" w:cs="Tahoma"/>
          <w:color w:val="C00000"/>
          <w:sz w:val="22"/>
          <w:szCs w:val="22"/>
          <w:rtl/>
          <w:lang/>
        </w:rPr>
        <w:t>التى</w:t>
      </w:r>
      <w:proofErr w:type="spellEnd"/>
      <w:r w:rsidRPr="009D48DA">
        <w:rPr>
          <w:rStyle w:val="a4"/>
          <w:rFonts w:ascii="Tahoma" w:hAnsi="Tahoma" w:cs="Tahoma"/>
          <w:color w:val="C00000"/>
          <w:sz w:val="22"/>
          <w:szCs w:val="22"/>
          <w:rtl/>
          <w:lang/>
        </w:rPr>
        <w:t xml:space="preserve"> تسببها المشروبات </w:t>
      </w:r>
      <w:proofErr w:type="spellStart"/>
      <w:r w:rsidRPr="009D48DA">
        <w:rPr>
          <w:rStyle w:val="a4"/>
          <w:rFonts w:ascii="Tahoma" w:hAnsi="Tahoma" w:cs="Tahoma"/>
          <w:color w:val="C00000"/>
          <w:sz w:val="22"/>
          <w:szCs w:val="22"/>
          <w:rtl/>
          <w:lang/>
        </w:rPr>
        <w:t>الغازيه</w:t>
      </w:r>
      <w:proofErr w:type="spellEnd"/>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تآكل طبقة </w:t>
      </w:r>
      <w:proofErr w:type="spellStart"/>
      <w:r w:rsidRPr="009D48DA">
        <w:rPr>
          <w:rFonts w:ascii="Tahoma" w:hAnsi="Tahoma" w:cs="Tahoma"/>
          <w:sz w:val="22"/>
          <w:szCs w:val="22"/>
          <w:rtl/>
          <w:lang/>
        </w:rPr>
        <w:t>المينا</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للاسنان</w:t>
      </w:r>
      <w:proofErr w:type="spellEnd"/>
      <w:r w:rsidRPr="009D48DA">
        <w:rPr>
          <w:rFonts w:ascii="Tahoma" w:hAnsi="Tahoma" w:cs="Tahoma"/>
          <w:sz w:val="22"/>
          <w:szCs w:val="22"/>
          <w:rtl/>
          <w:lang/>
        </w:rPr>
        <w:t xml:space="preserve"> لاحتوائها على </w:t>
      </w:r>
      <w:proofErr w:type="spellStart"/>
      <w:r w:rsidRPr="009D48DA">
        <w:rPr>
          <w:rFonts w:ascii="Tahoma" w:hAnsi="Tahoma" w:cs="Tahoma"/>
          <w:sz w:val="22"/>
          <w:szCs w:val="22"/>
          <w:rtl/>
          <w:lang/>
        </w:rPr>
        <w:t>احماض</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الفوسفوريك</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والماليك</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والكاربونيك</w:t>
      </w:r>
      <w:proofErr w:type="spellEnd"/>
      <w:r w:rsidRPr="009D48DA">
        <w:rPr>
          <w:rFonts w:ascii="Tahoma" w:hAnsi="Tahoma" w:cs="Tahoma"/>
          <w:sz w:val="22"/>
          <w:szCs w:val="22"/>
          <w:rtl/>
          <w:lang/>
        </w:rPr>
        <w:t xml:space="preserve"> </w:t>
      </w:r>
      <w:r w:rsidRPr="009D48DA">
        <w:rPr>
          <w:rFonts w:ascii="Tahoma" w:hAnsi="Tahoma" w:cs="Tahoma"/>
          <w:sz w:val="22"/>
          <w:szCs w:val="22"/>
          <w:lang/>
        </w:rPr>
        <w:t>.</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خالية من القيمة الغذائية</w:t>
      </w:r>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ذات </w:t>
      </w:r>
      <w:proofErr w:type="spellStart"/>
      <w:r w:rsidRPr="009D48DA">
        <w:rPr>
          <w:rFonts w:ascii="Tahoma" w:hAnsi="Tahoma" w:cs="Tahoma"/>
          <w:sz w:val="22"/>
          <w:szCs w:val="22"/>
          <w:rtl/>
          <w:lang/>
        </w:rPr>
        <w:t>اثار</w:t>
      </w:r>
      <w:proofErr w:type="spellEnd"/>
      <w:r w:rsidRPr="009D48DA">
        <w:rPr>
          <w:rFonts w:ascii="Tahoma" w:hAnsi="Tahoma" w:cs="Tahoma"/>
          <w:sz w:val="22"/>
          <w:szCs w:val="22"/>
          <w:rtl/>
          <w:lang/>
        </w:rPr>
        <w:t xml:space="preserve"> وتفاعلات </w:t>
      </w:r>
      <w:proofErr w:type="spellStart"/>
      <w:r w:rsidRPr="009D48DA">
        <w:rPr>
          <w:rFonts w:ascii="Tahoma" w:hAnsi="Tahoma" w:cs="Tahoma"/>
          <w:sz w:val="22"/>
          <w:szCs w:val="22"/>
          <w:rtl/>
          <w:lang/>
        </w:rPr>
        <w:t>سيئه</w:t>
      </w:r>
      <w:proofErr w:type="spellEnd"/>
      <w:r w:rsidRPr="009D48DA">
        <w:rPr>
          <w:rFonts w:ascii="Tahoma" w:hAnsi="Tahoma" w:cs="Tahoma"/>
          <w:sz w:val="22"/>
          <w:szCs w:val="22"/>
          <w:rtl/>
          <w:lang/>
        </w:rPr>
        <w:t xml:space="preserve"> مع </w:t>
      </w:r>
      <w:proofErr w:type="spellStart"/>
      <w:r w:rsidRPr="009D48DA">
        <w:rPr>
          <w:rFonts w:ascii="Tahoma" w:hAnsi="Tahoma" w:cs="Tahoma"/>
          <w:sz w:val="22"/>
          <w:szCs w:val="22"/>
          <w:rtl/>
          <w:lang/>
        </w:rPr>
        <w:t>الاغذية</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الاخرى</w:t>
      </w:r>
      <w:proofErr w:type="spellEnd"/>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عند تناول </w:t>
      </w:r>
      <w:proofErr w:type="spellStart"/>
      <w:r w:rsidRPr="009D48DA">
        <w:rPr>
          <w:rFonts w:ascii="Tahoma" w:hAnsi="Tahoma" w:cs="Tahoma"/>
          <w:sz w:val="22"/>
          <w:szCs w:val="22"/>
          <w:rtl/>
          <w:lang/>
        </w:rPr>
        <w:t>الاطعمة</w:t>
      </w:r>
      <w:proofErr w:type="spellEnd"/>
      <w:r w:rsidRPr="009D48DA">
        <w:rPr>
          <w:rFonts w:ascii="Tahoma" w:hAnsi="Tahoma" w:cs="Tahoma"/>
          <w:sz w:val="22"/>
          <w:szCs w:val="22"/>
          <w:rtl/>
          <w:lang/>
        </w:rPr>
        <w:t xml:space="preserve"> المفيدة تحرم شاربها من الفائدة الغذائية</w:t>
      </w:r>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رفع سكر الدم بشكل سريع</w:t>
      </w:r>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proofErr w:type="spellStart"/>
      <w:r w:rsidRPr="009D48DA">
        <w:rPr>
          <w:rFonts w:ascii="Tahoma" w:hAnsi="Tahoma" w:cs="Tahoma"/>
          <w:sz w:val="22"/>
          <w:szCs w:val="22"/>
          <w:rtl/>
          <w:lang/>
        </w:rPr>
        <w:t>اثار</w:t>
      </w:r>
      <w:proofErr w:type="spellEnd"/>
      <w:r w:rsidRPr="009D48DA">
        <w:rPr>
          <w:rFonts w:ascii="Tahoma" w:hAnsi="Tahoma" w:cs="Tahoma"/>
          <w:sz w:val="22"/>
          <w:szCs w:val="22"/>
          <w:rtl/>
          <w:lang/>
        </w:rPr>
        <w:t xml:space="preserve"> سلبية على مريض </w:t>
      </w:r>
      <w:proofErr w:type="spellStart"/>
      <w:r w:rsidRPr="009D48DA">
        <w:rPr>
          <w:rFonts w:ascii="Tahoma" w:hAnsi="Tahoma" w:cs="Tahoma"/>
          <w:sz w:val="22"/>
          <w:szCs w:val="22"/>
          <w:rtl/>
          <w:lang/>
        </w:rPr>
        <w:t>السكرى</w:t>
      </w:r>
      <w:proofErr w:type="spellEnd"/>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تسبب زيادة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الوزن</w:t>
      </w:r>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له تأثير كبير على امتصاص عنصر الكالسيوم من </w:t>
      </w:r>
      <w:proofErr w:type="spellStart"/>
      <w:r w:rsidRPr="009D48DA">
        <w:rPr>
          <w:rFonts w:ascii="Tahoma" w:hAnsi="Tahoma" w:cs="Tahoma"/>
          <w:sz w:val="22"/>
          <w:szCs w:val="22"/>
          <w:rtl/>
          <w:lang/>
        </w:rPr>
        <w:t>الامعاء</w:t>
      </w:r>
      <w:proofErr w:type="spellEnd"/>
      <w:r w:rsidRPr="009D48DA">
        <w:rPr>
          <w:rFonts w:ascii="Tahoma" w:hAnsi="Tahoma" w:cs="Tahoma"/>
          <w:sz w:val="22"/>
          <w:szCs w:val="22"/>
          <w:rtl/>
          <w:lang/>
        </w:rPr>
        <w:t xml:space="preserve"> مما يكون له السبب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نقص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كمية الكالسيوم </w:t>
      </w:r>
      <w:proofErr w:type="spellStart"/>
      <w:r w:rsidRPr="009D48DA">
        <w:rPr>
          <w:rFonts w:ascii="Tahoma" w:hAnsi="Tahoma" w:cs="Tahoma"/>
          <w:sz w:val="22"/>
          <w:szCs w:val="22"/>
          <w:rtl/>
          <w:lang/>
        </w:rPr>
        <w:t>التى</w:t>
      </w:r>
      <w:proofErr w:type="spellEnd"/>
      <w:r w:rsidRPr="009D48DA">
        <w:rPr>
          <w:rFonts w:ascii="Tahoma" w:hAnsi="Tahoma" w:cs="Tahoma"/>
          <w:sz w:val="22"/>
          <w:szCs w:val="22"/>
          <w:rtl/>
          <w:lang/>
        </w:rPr>
        <w:t xml:space="preserve"> تصل </w:t>
      </w:r>
      <w:proofErr w:type="spellStart"/>
      <w:r w:rsidRPr="009D48DA">
        <w:rPr>
          <w:rFonts w:ascii="Tahoma" w:hAnsi="Tahoma" w:cs="Tahoma"/>
          <w:sz w:val="22"/>
          <w:szCs w:val="22"/>
          <w:rtl/>
          <w:lang/>
        </w:rPr>
        <w:t>الى</w:t>
      </w:r>
      <w:proofErr w:type="spellEnd"/>
      <w:r w:rsidRPr="009D48DA">
        <w:rPr>
          <w:rFonts w:ascii="Tahoma" w:hAnsi="Tahoma" w:cs="Tahoma"/>
          <w:sz w:val="22"/>
          <w:szCs w:val="22"/>
          <w:rtl/>
          <w:lang/>
        </w:rPr>
        <w:t xml:space="preserve"> الدم والعظام</w:t>
      </w:r>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من </w:t>
      </w:r>
      <w:proofErr w:type="spellStart"/>
      <w:r w:rsidRPr="009D48DA">
        <w:rPr>
          <w:rFonts w:ascii="Tahoma" w:hAnsi="Tahoma" w:cs="Tahoma"/>
          <w:sz w:val="22"/>
          <w:szCs w:val="22"/>
          <w:rtl/>
          <w:lang/>
        </w:rPr>
        <w:t>الاسباب</w:t>
      </w:r>
      <w:proofErr w:type="spellEnd"/>
      <w:r w:rsidRPr="009D48DA">
        <w:rPr>
          <w:rFonts w:ascii="Tahoma" w:hAnsi="Tahoma" w:cs="Tahoma"/>
          <w:sz w:val="22"/>
          <w:szCs w:val="22"/>
          <w:rtl/>
          <w:lang/>
        </w:rPr>
        <w:t xml:space="preserve"> الرئيسية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حدوث </w:t>
      </w:r>
      <w:hyperlink r:id="rId4" w:tgtFrame="_blank" w:history="1">
        <w:r w:rsidRPr="009D48DA">
          <w:rPr>
            <w:rStyle w:val="Hyperlink"/>
            <w:rFonts w:ascii="Tahoma" w:hAnsi="Tahoma" w:cs="Tahoma"/>
            <w:sz w:val="22"/>
            <w:szCs w:val="22"/>
            <w:rtl/>
            <w:lang/>
          </w:rPr>
          <w:t>هشاشة العظام</w:t>
        </w:r>
      </w:hyperlink>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lastRenderedPageBreak/>
        <w:t xml:space="preserve">* </w:t>
      </w:r>
      <w:r w:rsidRPr="009D48DA">
        <w:rPr>
          <w:rFonts w:ascii="Tahoma" w:hAnsi="Tahoma" w:cs="Tahoma"/>
          <w:sz w:val="22"/>
          <w:szCs w:val="22"/>
          <w:rtl/>
          <w:lang/>
        </w:rPr>
        <w:t xml:space="preserve">تتوفر مادة الكافيين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المشروبات الغازية مما يسبب مشكله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امتصاص الحديد المسبب ل</w:t>
      </w:r>
      <w:hyperlink r:id="rId5" w:tgtFrame="_blank" w:history="1">
        <w:r w:rsidRPr="009D48DA">
          <w:rPr>
            <w:rStyle w:val="Hyperlink"/>
            <w:rFonts w:ascii="Tahoma" w:hAnsi="Tahoma" w:cs="Tahoma"/>
            <w:sz w:val="22"/>
            <w:szCs w:val="22"/>
            <w:rtl/>
            <w:lang/>
          </w:rPr>
          <w:t xml:space="preserve">مرض فقر الدم </w:t>
        </w:r>
      </w:hyperlink>
      <w:r w:rsidRPr="009D48DA">
        <w:rPr>
          <w:rFonts w:ascii="Tahoma" w:hAnsi="Tahoma" w:cs="Tahoma"/>
          <w:sz w:val="22"/>
          <w:szCs w:val="22"/>
          <w:lang/>
        </w:rPr>
        <w:t>.</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تسبب المشروبات الغازية ضعف عام</w:t>
      </w:r>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تسبب قلة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النشاط</w:t>
      </w:r>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تسبب نقص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الشهية عند </w:t>
      </w:r>
      <w:proofErr w:type="spellStart"/>
      <w:r w:rsidRPr="009D48DA">
        <w:rPr>
          <w:rFonts w:ascii="Tahoma" w:hAnsi="Tahoma" w:cs="Tahoma"/>
          <w:sz w:val="22"/>
          <w:szCs w:val="22"/>
          <w:rtl/>
          <w:lang/>
        </w:rPr>
        <w:t>الاكل</w:t>
      </w:r>
      <w:proofErr w:type="spellEnd"/>
      <w:r w:rsidRPr="009D48DA">
        <w:rPr>
          <w:rFonts w:ascii="Tahoma" w:hAnsi="Tahoma" w:cs="Tahoma"/>
          <w:sz w:val="22"/>
          <w:szCs w:val="22"/>
          <w:rtl/>
          <w:lang/>
        </w:rPr>
        <w:t xml:space="preserve"> وخاصة لدى المراهقين </w:t>
      </w:r>
      <w:proofErr w:type="spellStart"/>
      <w:r w:rsidRPr="009D48DA">
        <w:rPr>
          <w:rFonts w:ascii="Tahoma" w:hAnsi="Tahoma" w:cs="Tahoma"/>
          <w:sz w:val="22"/>
          <w:szCs w:val="22"/>
          <w:rtl/>
          <w:lang/>
        </w:rPr>
        <w:t>والاطفال</w:t>
      </w:r>
      <w:proofErr w:type="spellEnd"/>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لا تساعد على الهضم مطلقا كما يعتقد البعض</w:t>
      </w:r>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 xml:space="preserve">* </w:t>
      </w:r>
      <w:r w:rsidRPr="009D48DA">
        <w:rPr>
          <w:rFonts w:ascii="Tahoma" w:hAnsi="Tahoma" w:cs="Tahoma"/>
          <w:sz w:val="22"/>
          <w:szCs w:val="22"/>
          <w:rtl/>
          <w:lang/>
        </w:rPr>
        <w:t xml:space="preserve">لاحتوائها على غاز </w:t>
      </w:r>
      <w:proofErr w:type="spellStart"/>
      <w:r w:rsidRPr="009D48DA">
        <w:rPr>
          <w:rFonts w:ascii="Tahoma" w:hAnsi="Tahoma" w:cs="Tahoma"/>
          <w:sz w:val="22"/>
          <w:szCs w:val="22"/>
          <w:rtl/>
          <w:lang/>
        </w:rPr>
        <w:t>ثانى</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اكسيد</w:t>
      </w:r>
      <w:proofErr w:type="spellEnd"/>
      <w:r w:rsidRPr="009D48DA">
        <w:rPr>
          <w:rFonts w:ascii="Tahoma" w:hAnsi="Tahoma" w:cs="Tahoma"/>
          <w:sz w:val="22"/>
          <w:szCs w:val="22"/>
          <w:rtl/>
          <w:lang/>
        </w:rPr>
        <w:t xml:space="preserve"> الكربون </w:t>
      </w:r>
      <w:proofErr w:type="spellStart"/>
      <w:r w:rsidRPr="009D48DA">
        <w:rPr>
          <w:rFonts w:ascii="Tahoma" w:hAnsi="Tahoma" w:cs="Tahoma"/>
          <w:sz w:val="22"/>
          <w:szCs w:val="22"/>
          <w:rtl/>
          <w:lang/>
        </w:rPr>
        <w:t>الذى</w:t>
      </w:r>
      <w:proofErr w:type="spellEnd"/>
      <w:r w:rsidRPr="009D48DA">
        <w:rPr>
          <w:rFonts w:ascii="Tahoma" w:hAnsi="Tahoma" w:cs="Tahoma"/>
          <w:sz w:val="22"/>
          <w:szCs w:val="22"/>
          <w:rtl/>
          <w:lang/>
        </w:rPr>
        <w:t xml:space="preserve"> يسبب حرمان المعدة من الخمائر اللعابية المهمة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العملية الهضمية</w:t>
      </w:r>
      <w:r w:rsidRPr="009D48DA">
        <w:rPr>
          <w:rFonts w:ascii="Tahoma" w:hAnsi="Tahoma" w:cs="Tahoma"/>
          <w:sz w:val="22"/>
          <w:szCs w:val="22"/>
          <w:lang/>
        </w:rPr>
        <w:t>.</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تسبب اضطرابا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دور </w:t>
      </w:r>
      <w:proofErr w:type="spellStart"/>
      <w:r w:rsidRPr="009D48DA">
        <w:rPr>
          <w:rFonts w:ascii="Tahoma" w:hAnsi="Tahoma" w:cs="Tahoma"/>
          <w:sz w:val="22"/>
          <w:szCs w:val="22"/>
          <w:rtl/>
          <w:lang/>
        </w:rPr>
        <w:t>الانزيمات</w:t>
      </w:r>
      <w:proofErr w:type="spellEnd"/>
      <w:r w:rsidRPr="009D48DA">
        <w:rPr>
          <w:rFonts w:ascii="Tahoma" w:hAnsi="Tahoma" w:cs="Tahoma"/>
          <w:sz w:val="22"/>
          <w:szCs w:val="22"/>
          <w:rtl/>
          <w:lang/>
        </w:rPr>
        <w:t xml:space="preserve"> الهضمية </w:t>
      </w:r>
      <w:proofErr w:type="spellStart"/>
      <w:r w:rsidRPr="009D48DA">
        <w:rPr>
          <w:rFonts w:ascii="Tahoma" w:hAnsi="Tahoma" w:cs="Tahoma"/>
          <w:sz w:val="22"/>
          <w:szCs w:val="22"/>
          <w:rtl/>
          <w:lang/>
        </w:rPr>
        <w:t>التى</w:t>
      </w:r>
      <w:proofErr w:type="spellEnd"/>
      <w:r w:rsidRPr="009D48DA">
        <w:rPr>
          <w:rFonts w:ascii="Tahoma" w:hAnsi="Tahoma" w:cs="Tahoma"/>
          <w:sz w:val="22"/>
          <w:szCs w:val="22"/>
          <w:rtl/>
          <w:lang/>
        </w:rPr>
        <w:t xml:space="preserve"> تفرزها المعدة</w:t>
      </w:r>
      <w:r w:rsidRPr="009D48DA">
        <w:rPr>
          <w:rFonts w:ascii="Tahoma" w:hAnsi="Tahoma" w:cs="Tahoma"/>
          <w:sz w:val="22"/>
          <w:szCs w:val="22"/>
          <w:lang/>
        </w:rPr>
        <w:t>.</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تعرقل عملية الهضم </w:t>
      </w:r>
      <w:proofErr w:type="spellStart"/>
      <w:r w:rsidRPr="009D48DA">
        <w:rPr>
          <w:rFonts w:ascii="Tahoma" w:hAnsi="Tahoma" w:cs="Tahoma"/>
          <w:sz w:val="22"/>
          <w:szCs w:val="22"/>
          <w:rtl/>
          <w:lang/>
        </w:rPr>
        <w:t>وبالتالى</w:t>
      </w:r>
      <w:proofErr w:type="spellEnd"/>
      <w:r w:rsidRPr="009D48DA">
        <w:rPr>
          <w:rFonts w:ascii="Tahoma" w:hAnsi="Tahoma" w:cs="Tahoma"/>
          <w:sz w:val="22"/>
          <w:szCs w:val="22"/>
          <w:rtl/>
          <w:lang/>
        </w:rPr>
        <w:t xml:space="preserve"> التقليل من </w:t>
      </w:r>
      <w:proofErr w:type="spellStart"/>
      <w:r w:rsidRPr="009D48DA">
        <w:rPr>
          <w:rFonts w:ascii="Tahoma" w:hAnsi="Tahoma" w:cs="Tahoma"/>
          <w:sz w:val="22"/>
          <w:szCs w:val="22"/>
          <w:rtl/>
          <w:lang/>
        </w:rPr>
        <w:t>الاستفاده</w:t>
      </w:r>
      <w:proofErr w:type="spellEnd"/>
      <w:r w:rsidRPr="009D48DA">
        <w:rPr>
          <w:rFonts w:ascii="Tahoma" w:hAnsi="Tahoma" w:cs="Tahoma"/>
          <w:sz w:val="22"/>
          <w:szCs w:val="22"/>
          <w:rtl/>
          <w:lang/>
        </w:rPr>
        <w:t xml:space="preserve"> من الطعام وخاصة عند </w:t>
      </w:r>
      <w:proofErr w:type="spellStart"/>
      <w:r w:rsidRPr="009D48DA">
        <w:rPr>
          <w:rFonts w:ascii="Tahoma" w:hAnsi="Tahoma" w:cs="Tahoma"/>
          <w:sz w:val="22"/>
          <w:szCs w:val="22"/>
          <w:rtl/>
          <w:lang/>
        </w:rPr>
        <w:t>الاطفال</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طور النمو </w:t>
      </w:r>
      <w:proofErr w:type="spellStart"/>
      <w:r w:rsidRPr="009D48DA">
        <w:rPr>
          <w:rFonts w:ascii="Tahoma" w:hAnsi="Tahoma" w:cs="Tahoma"/>
          <w:sz w:val="22"/>
          <w:szCs w:val="22"/>
          <w:rtl/>
          <w:lang/>
        </w:rPr>
        <w:t>الطبيعى</w:t>
      </w:r>
      <w:proofErr w:type="spellEnd"/>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تعتبر المشروبات </w:t>
      </w:r>
      <w:proofErr w:type="spellStart"/>
      <w:r w:rsidRPr="009D48DA">
        <w:rPr>
          <w:rFonts w:ascii="Tahoma" w:hAnsi="Tahoma" w:cs="Tahoma"/>
          <w:sz w:val="22"/>
          <w:szCs w:val="22"/>
          <w:rtl/>
          <w:lang/>
        </w:rPr>
        <w:t>الغازيه</w:t>
      </w:r>
      <w:proofErr w:type="spellEnd"/>
      <w:r w:rsidRPr="009D48DA">
        <w:rPr>
          <w:rFonts w:ascii="Tahoma" w:hAnsi="Tahoma" w:cs="Tahoma"/>
          <w:sz w:val="22"/>
          <w:szCs w:val="22"/>
          <w:rtl/>
          <w:lang/>
        </w:rPr>
        <w:t xml:space="preserve"> وخاصة </w:t>
      </w:r>
      <w:proofErr w:type="spellStart"/>
      <w:r w:rsidRPr="009D48DA">
        <w:rPr>
          <w:rFonts w:ascii="Tahoma" w:hAnsi="Tahoma" w:cs="Tahoma"/>
          <w:sz w:val="22"/>
          <w:szCs w:val="22"/>
          <w:rtl/>
          <w:lang/>
        </w:rPr>
        <w:t>البيبسى</w:t>
      </w:r>
      <w:proofErr w:type="spellEnd"/>
      <w:r w:rsidRPr="009D48DA">
        <w:rPr>
          <w:rFonts w:ascii="Tahoma" w:hAnsi="Tahoma" w:cs="Tahoma"/>
          <w:sz w:val="22"/>
          <w:szCs w:val="22"/>
          <w:rtl/>
          <w:lang/>
        </w:rPr>
        <w:t xml:space="preserve"> كولا والكوكاكولا ذات معدل </w:t>
      </w:r>
      <w:proofErr w:type="spellStart"/>
      <w:r w:rsidRPr="009D48DA">
        <w:rPr>
          <w:rFonts w:ascii="Tahoma" w:hAnsi="Tahoma" w:cs="Tahoma"/>
          <w:sz w:val="22"/>
          <w:szCs w:val="22"/>
          <w:rtl/>
          <w:lang/>
        </w:rPr>
        <w:t>حمضى</w:t>
      </w:r>
      <w:proofErr w:type="spellEnd"/>
      <w:r w:rsidRPr="009D48DA">
        <w:rPr>
          <w:rFonts w:ascii="Tahoma" w:hAnsi="Tahoma" w:cs="Tahoma"/>
          <w:sz w:val="22"/>
          <w:szCs w:val="22"/>
          <w:rtl/>
          <w:lang/>
        </w:rPr>
        <w:t xml:space="preserve"> قوى ويقدر ( 3,4 ) </w:t>
      </w:r>
      <w:proofErr w:type="spellStart"/>
      <w:r w:rsidRPr="009D48DA">
        <w:rPr>
          <w:rFonts w:ascii="Tahoma" w:hAnsi="Tahoma" w:cs="Tahoma"/>
          <w:sz w:val="22"/>
          <w:szCs w:val="22"/>
          <w:rtl/>
          <w:lang/>
        </w:rPr>
        <w:t>اى</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ان</w:t>
      </w:r>
      <w:proofErr w:type="spellEnd"/>
      <w:r w:rsidRPr="009D48DA">
        <w:rPr>
          <w:rFonts w:ascii="Tahoma" w:hAnsi="Tahoma" w:cs="Tahoma"/>
          <w:sz w:val="22"/>
          <w:szCs w:val="22"/>
          <w:rtl/>
          <w:lang/>
        </w:rPr>
        <w:t xml:space="preserve"> هذا يعنى انه </w:t>
      </w:r>
      <w:proofErr w:type="spellStart"/>
      <w:r w:rsidRPr="009D48DA">
        <w:rPr>
          <w:rFonts w:ascii="Tahoma" w:hAnsi="Tahoma" w:cs="Tahoma"/>
          <w:sz w:val="22"/>
          <w:szCs w:val="22"/>
          <w:rtl/>
          <w:lang/>
        </w:rPr>
        <w:t>حمضى</w:t>
      </w:r>
      <w:proofErr w:type="spellEnd"/>
      <w:r w:rsidRPr="009D48DA">
        <w:rPr>
          <w:rFonts w:ascii="Tahoma" w:hAnsi="Tahoma" w:cs="Tahoma"/>
          <w:sz w:val="22"/>
          <w:szCs w:val="22"/>
          <w:rtl/>
          <w:lang/>
        </w:rPr>
        <w:t xml:space="preserve"> جدا مما يعرض </w:t>
      </w:r>
      <w:proofErr w:type="spellStart"/>
      <w:r w:rsidRPr="009D48DA">
        <w:rPr>
          <w:rFonts w:ascii="Tahoma" w:hAnsi="Tahoma" w:cs="Tahoma"/>
          <w:sz w:val="22"/>
          <w:szCs w:val="22"/>
          <w:rtl/>
          <w:lang/>
        </w:rPr>
        <w:t>الاسنان</w:t>
      </w:r>
      <w:proofErr w:type="spellEnd"/>
      <w:r w:rsidRPr="009D48DA">
        <w:rPr>
          <w:rFonts w:ascii="Tahoma" w:hAnsi="Tahoma" w:cs="Tahoma"/>
          <w:sz w:val="22"/>
          <w:szCs w:val="22"/>
          <w:rtl/>
          <w:lang/>
        </w:rPr>
        <w:t xml:space="preserve"> والعظام </w:t>
      </w:r>
      <w:proofErr w:type="spellStart"/>
      <w:r w:rsidRPr="009D48DA">
        <w:rPr>
          <w:rFonts w:ascii="Tahoma" w:hAnsi="Tahoma" w:cs="Tahoma"/>
          <w:sz w:val="22"/>
          <w:szCs w:val="22"/>
          <w:rtl/>
          <w:lang/>
        </w:rPr>
        <w:t>للتاكل</w:t>
      </w:r>
      <w:proofErr w:type="spellEnd"/>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تسبب </w:t>
      </w:r>
      <w:proofErr w:type="spellStart"/>
      <w:r w:rsidRPr="009D48DA">
        <w:rPr>
          <w:rFonts w:ascii="Tahoma" w:hAnsi="Tahoma" w:cs="Tahoma"/>
          <w:sz w:val="22"/>
          <w:szCs w:val="22"/>
          <w:rtl/>
          <w:lang/>
        </w:rPr>
        <w:t>احيانا</w:t>
      </w:r>
      <w:proofErr w:type="spellEnd"/>
      <w:r w:rsidRPr="009D48DA">
        <w:rPr>
          <w:rFonts w:ascii="Tahoma" w:hAnsi="Tahoma" w:cs="Tahoma"/>
          <w:sz w:val="22"/>
          <w:szCs w:val="22"/>
          <w:rtl/>
          <w:lang/>
        </w:rPr>
        <w:t xml:space="preserve"> ذوبان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العظام وخروج بقاياها عن طريق البول دون تعويض ما ذاب منها</w:t>
      </w:r>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 xml:space="preserve">* </w:t>
      </w:r>
      <w:r w:rsidRPr="009D48DA">
        <w:rPr>
          <w:rFonts w:ascii="Tahoma" w:hAnsi="Tahoma" w:cs="Tahoma"/>
          <w:sz w:val="22"/>
          <w:szCs w:val="22"/>
          <w:rtl/>
          <w:lang/>
        </w:rPr>
        <w:t xml:space="preserve">تسبب تراكم مركبات الكالسيوم </w:t>
      </w:r>
      <w:proofErr w:type="spellStart"/>
      <w:r w:rsidRPr="009D48DA">
        <w:rPr>
          <w:rFonts w:ascii="Tahoma" w:hAnsi="Tahoma" w:cs="Tahoma"/>
          <w:sz w:val="22"/>
          <w:szCs w:val="22"/>
          <w:rtl/>
          <w:lang/>
        </w:rPr>
        <w:t>المذابه</w:t>
      </w:r>
      <w:proofErr w:type="spellEnd"/>
      <w:r w:rsidRPr="009D48DA">
        <w:rPr>
          <w:rFonts w:ascii="Tahoma" w:hAnsi="Tahoma" w:cs="Tahoma"/>
          <w:sz w:val="22"/>
          <w:szCs w:val="22"/>
          <w:rtl/>
          <w:lang/>
        </w:rPr>
        <w:t xml:space="preserve"> على تراكمها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الشرايين </w:t>
      </w:r>
      <w:proofErr w:type="spellStart"/>
      <w:r w:rsidRPr="009D48DA">
        <w:rPr>
          <w:rFonts w:ascii="Tahoma" w:hAnsi="Tahoma" w:cs="Tahoma"/>
          <w:sz w:val="22"/>
          <w:szCs w:val="22"/>
          <w:rtl/>
          <w:lang/>
        </w:rPr>
        <w:t>والأورده</w:t>
      </w:r>
      <w:proofErr w:type="spellEnd"/>
      <w:r w:rsidRPr="009D48DA">
        <w:rPr>
          <w:rFonts w:ascii="Tahoma" w:hAnsi="Tahoma" w:cs="Tahoma"/>
          <w:sz w:val="22"/>
          <w:szCs w:val="22"/>
          <w:rtl/>
          <w:lang/>
        </w:rPr>
        <w:t xml:space="preserve"> والبشرة والخلايا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باقى</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اعضاء</w:t>
      </w:r>
      <w:proofErr w:type="spellEnd"/>
      <w:r w:rsidRPr="009D48DA">
        <w:rPr>
          <w:rFonts w:ascii="Tahoma" w:hAnsi="Tahoma" w:cs="Tahoma"/>
          <w:sz w:val="22"/>
          <w:szCs w:val="22"/>
          <w:rtl/>
          <w:lang/>
        </w:rPr>
        <w:t xml:space="preserve"> الجسم</w:t>
      </w:r>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تؤثر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وظائف الكلى مما يسبب </w:t>
      </w:r>
      <w:proofErr w:type="spellStart"/>
      <w:r w:rsidRPr="009D48DA">
        <w:rPr>
          <w:rFonts w:ascii="Tahoma" w:hAnsi="Tahoma" w:cs="Tahoma"/>
          <w:sz w:val="22"/>
          <w:szCs w:val="22"/>
          <w:rtl/>
          <w:lang/>
        </w:rPr>
        <w:t>فى</w:t>
      </w:r>
      <w:proofErr w:type="spellEnd"/>
      <w:r w:rsidRPr="009D48DA">
        <w:rPr>
          <w:rFonts w:ascii="Tahoma" w:hAnsi="Tahoma" w:cs="Tahoma"/>
          <w:sz w:val="22"/>
          <w:szCs w:val="22"/>
          <w:rtl/>
          <w:lang/>
        </w:rPr>
        <w:t xml:space="preserve"> تكوين الحصى</w:t>
      </w:r>
      <w:r w:rsidRPr="009D48DA">
        <w:rPr>
          <w:rFonts w:ascii="Tahoma" w:hAnsi="Tahoma" w:cs="Tahoma"/>
          <w:sz w:val="22"/>
          <w:szCs w:val="22"/>
          <w:lang/>
        </w:rPr>
        <w:t xml:space="preserve"> .</w:t>
      </w:r>
    </w:p>
    <w:p w:rsidR="0045140A" w:rsidRPr="009D48DA" w:rsidRDefault="0045140A" w:rsidP="0045140A">
      <w:pPr>
        <w:pStyle w:val="a3"/>
        <w:jc w:val="right"/>
        <w:rPr>
          <w:rFonts w:ascii="Tahoma" w:hAnsi="Tahoma" w:cs="Tahoma"/>
          <w:sz w:val="22"/>
          <w:szCs w:val="22"/>
          <w:lang/>
        </w:rPr>
      </w:pPr>
      <w:r w:rsidRPr="009D48DA">
        <w:rPr>
          <w:rFonts w:ascii="Tahoma" w:hAnsi="Tahoma" w:cs="Tahoma"/>
          <w:sz w:val="22"/>
          <w:szCs w:val="22"/>
          <w:lang/>
        </w:rPr>
        <w:t>*</w:t>
      </w:r>
      <w:r w:rsidRPr="009D48DA">
        <w:rPr>
          <w:rFonts w:ascii="Tahoma" w:hAnsi="Tahoma" w:cs="Tahoma"/>
          <w:sz w:val="22"/>
          <w:szCs w:val="22"/>
          <w:rtl/>
          <w:lang/>
        </w:rPr>
        <w:t xml:space="preserve">إنّ نسبة هذه الأحماض لا تعتمد على مذاق طعامنا ولكنها تعتمد على نسبة كل من العناصر التالية إلى الأملاح الفسفورية ومنها : </w:t>
      </w:r>
      <w:proofErr w:type="spellStart"/>
      <w:r w:rsidRPr="009D48DA">
        <w:rPr>
          <w:rFonts w:ascii="Tahoma" w:hAnsi="Tahoma" w:cs="Tahoma"/>
          <w:sz w:val="22"/>
          <w:szCs w:val="22"/>
          <w:rtl/>
          <w:lang/>
        </w:rPr>
        <w:t>البوتاسيوم</w:t>
      </w:r>
      <w:proofErr w:type="spellEnd"/>
      <w:r w:rsidRPr="009D48DA">
        <w:rPr>
          <w:rFonts w:ascii="Tahoma" w:hAnsi="Tahoma" w:cs="Tahoma"/>
          <w:sz w:val="22"/>
          <w:szCs w:val="22"/>
          <w:rtl/>
          <w:lang/>
        </w:rPr>
        <w:t xml:space="preserve"> , </w:t>
      </w:r>
      <w:proofErr w:type="spellStart"/>
      <w:r w:rsidRPr="009D48DA">
        <w:rPr>
          <w:rFonts w:ascii="Tahoma" w:hAnsi="Tahoma" w:cs="Tahoma"/>
          <w:sz w:val="22"/>
          <w:szCs w:val="22"/>
          <w:rtl/>
          <w:lang/>
        </w:rPr>
        <w:t>الكلور</w:t>
      </w:r>
      <w:proofErr w:type="spellEnd"/>
      <w:r w:rsidRPr="009D48DA">
        <w:rPr>
          <w:rFonts w:ascii="Tahoma" w:hAnsi="Tahoma" w:cs="Tahoma"/>
          <w:sz w:val="22"/>
          <w:szCs w:val="22"/>
          <w:rtl/>
          <w:lang/>
        </w:rPr>
        <w:t xml:space="preserve"> , </w:t>
      </w:r>
      <w:proofErr w:type="spellStart"/>
      <w:r w:rsidRPr="009D48DA">
        <w:rPr>
          <w:rFonts w:ascii="Tahoma" w:hAnsi="Tahoma" w:cs="Tahoma"/>
          <w:sz w:val="22"/>
          <w:szCs w:val="22"/>
          <w:rtl/>
          <w:lang/>
        </w:rPr>
        <w:t>المنغنيز</w:t>
      </w:r>
      <w:proofErr w:type="spellEnd"/>
    </w:p>
    <w:p w:rsidR="0045140A" w:rsidRPr="009D48DA" w:rsidRDefault="0045140A" w:rsidP="0045140A">
      <w:pPr>
        <w:shd w:val="clear" w:color="auto" w:fill="FFFFFE"/>
        <w:bidi w:val="0"/>
        <w:jc w:val="right"/>
        <w:rPr>
          <w:rStyle w:val="Hyperlink"/>
          <w:rFonts w:ascii="Tahoma" w:hAnsi="Tahoma" w:cs="Tahoma"/>
          <w:b/>
          <w:bCs/>
          <w:color w:val="auto"/>
        </w:rPr>
      </w:pPr>
      <w:r w:rsidRPr="009D48DA">
        <w:rPr>
          <w:rFonts w:ascii="Tahoma" w:hAnsi="Tahoma" w:cs="Tahoma"/>
          <w:b/>
          <w:bCs/>
        </w:rPr>
        <w:fldChar w:fldCharType="begin"/>
      </w:r>
      <w:r w:rsidRPr="009D48DA">
        <w:rPr>
          <w:rFonts w:ascii="Tahoma" w:hAnsi="Tahoma" w:cs="Tahoma"/>
          <w:b/>
          <w:bCs/>
        </w:rPr>
        <w:instrText xml:space="preserve"> HYPERLINK "http://www.nestle-family.com/nidofortified/ar/dental-health/" </w:instrText>
      </w:r>
      <w:r w:rsidRPr="009D48DA">
        <w:rPr>
          <w:rFonts w:ascii="Tahoma" w:hAnsi="Tahoma" w:cs="Tahoma"/>
          <w:b/>
          <w:bCs/>
        </w:rPr>
        <w:fldChar w:fldCharType="separate"/>
      </w:r>
    </w:p>
    <w:p w:rsidR="0045140A" w:rsidRPr="009D48DA" w:rsidRDefault="0045140A" w:rsidP="0045140A">
      <w:pPr>
        <w:pStyle w:val="5"/>
        <w:shd w:val="clear" w:color="auto" w:fill="FFFFFE"/>
        <w:bidi w:val="0"/>
        <w:jc w:val="right"/>
        <w:rPr>
          <w:rFonts w:ascii="Tahoma" w:hAnsi="Tahoma" w:cs="Tahoma"/>
          <w:b/>
          <w:bCs/>
          <w:color w:val="C00000"/>
        </w:rPr>
      </w:pPr>
      <w:r w:rsidRPr="009D48DA">
        <w:rPr>
          <w:rFonts w:ascii="Tahoma" w:hAnsi="Tahoma" w:cs="Tahoma"/>
          <w:b/>
          <w:bCs/>
          <w:color w:val="C00000"/>
          <w:bdr w:val="none" w:sz="0" w:space="0" w:color="auto" w:frame="1"/>
          <w:rtl/>
        </w:rPr>
        <w:t>نعم لمشتقات الحليب</w:t>
      </w:r>
      <w:r w:rsidRPr="009D48DA">
        <w:rPr>
          <w:rFonts w:ascii="Tahoma" w:hAnsi="Tahoma" w:cs="Tahoma"/>
          <w:b/>
          <w:bCs/>
          <w:color w:val="C00000"/>
          <w:bdr w:val="none" w:sz="0" w:space="0" w:color="auto" w:frame="1"/>
        </w:rPr>
        <w:t>!</w:t>
      </w:r>
    </w:p>
    <w:p w:rsidR="0045140A" w:rsidRPr="009D48DA" w:rsidRDefault="0045140A" w:rsidP="0045140A">
      <w:pPr>
        <w:shd w:val="clear" w:color="auto" w:fill="FFFFFE"/>
        <w:bidi w:val="0"/>
        <w:jc w:val="right"/>
        <w:rPr>
          <w:rFonts w:ascii="Tahoma" w:hAnsi="Tahoma" w:cs="Tahoma"/>
        </w:rPr>
      </w:pPr>
      <w:r w:rsidRPr="009D48DA">
        <w:rPr>
          <w:rFonts w:ascii="Tahoma" w:hAnsi="Tahoma" w:cs="Tahoma"/>
          <w:b/>
          <w:bCs/>
        </w:rPr>
        <w:fldChar w:fldCharType="end"/>
      </w:r>
    </w:p>
    <w:p w:rsidR="0045140A" w:rsidRPr="009D48DA" w:rsidRDefault="0045140A" w:rsidP="0045140A">
      <w:pPr>
        <w:pStyle w:val="a3"/>
        <w:jc w:val="right"/>
        <w:rPr>
          <w:rFonts w:ascii="Tahoma" w:hAnsi="Tahoma" w:cs="Tahoma"/>
          <w:sz w:val="22"/>
          <w:szCs w:val="22"/>
          <w:rtl/>
        </w:rPr>
      </w:pPr>
      <w:r w:rsidRPr="009D48DA">
        <w:rPr>
          <w:rFonts w:ascii="Tahoma" w:hAnsi="Tahoma" w:cs="Tahoma"/>
          <w:sz w:val="22"/>
          <w:szCs w:val="22"/>
          <w:rtl/>
        </w:rPr>
        <w:t xml:space="preserve">إن الحليب غني بالكالسيوم </w:t>
      </w:r>
      <w:proofErr w:type="spellStart"/>
      <w:r w:rsidRPr="009D48DA">
        <w:rPr>
          <w:rFonts w:ascii="Tahoma" w:hAnsi="Tahoma" w:cs="Tahoma"/>
          <w:sz w:val="22"/>
          <w:szCs w:val="22"/>
          <w:rtl/>
        </w:rPr>
        <w:t>والفوسفور</w:t>
      </w:r>
      <w:proofErr w:type="spellEnd"/>
      <w:r w:rsidRPr="009D48DA">
        <w:rPr>
          <w:rFonts w:ascii="Tahoma" w:hAnsi="Tahoma" w:cs="Tahoma"/>
          <w:sz w:val="22"/>
          <w:szCs w:val="22"/>
          <w:rtl/>
        </w:rPr>
        <w:t xml:space="preserve">، العناصر الغذائية الأساسية التي تساعد على بناء أسنان صحيّةَ وقوية. ويبدو أنّ للجبن أثر هام في حماية الأسنان. فتلتصق </w:t>
      </w:r>
      <w:proofErr w:type="spellStart"/>
      <w:r w:rsidRPr="009D48DA">
        <w:rPr>
          <w:rFonts w:ascii="Tahoma" w:hAnsi="Tahoma" w:cs="Tahoma"/>
          <w:sz w:val="22"/>
          <w:szCs w:val="22"/>
          <w:rtl/>
        </w:rPr>
        <w:t>الأجبان</w:t>
      </w:r>
      <w:proofErr w:type="spellEnd"/>
      <w:r w:rsidRPr="009D48DA">
        <w:rPr>
          <w:rFonts w:ascii="Tahoma" w:hAnsi="Tahoma" w:cs="Tahoma"/>
          <w:sz w:val="22"/>
          <w:szCs w:val="22"/>
          <w:rtl/>
        </w:rPr>
        <w:t xml:space="preserve"> على الأسنان وتعمل على </w:t>
      </w:r>
      <w:proofErr w:type="spellStart"/>
      <w:r w:rsidRPr="009D48DA">
        <w:rPr>
          <w:rFonts w:ascii="Tahoma" w:hAnsi="Tahoma" w:cs="Tahoma"/>
          <w:sz w:val="22"/>
          <w:szCs w:val="22"/>
          <w:rtl/>
        </w:rPr>
        <w:t>تمعدنها</w:t>
      </w:r>
      <w:proofErr w:type="spellEnd"/>
      <w:r w:rsidRPr="009D48DA">
        <w:rPr>
          <w:rFonts w:ascii="Tahoma" w:hAnsi="Tahoma" w:cs="Tahoma"/>
          <w:sz w:val="22"/>
          <w:szCs w:val="22"/>
          <w:rtl/>
        </w:rPr>
        <w:t xml:space="preserve"> لتمنع تشكيل الحموضة في الفم. لذا </w:t>
      </w:r>
      <w:proofErr w:type="spellStart"/>
      <w:r w:rsidRPr="009D48DA">
        <w:rPr>
          <w:rFonts w:ascii="Tahoma" w:hAnsi="Tahoma" w:cs="Tahoma"/>
          <w:sz w:val="22"/>
          <w:szCs w:val="22"/>
          <w:rtl/>
        </w:rPr>
        <w:t>إحرصي</w:t>
      </w:r>
      <w:proofErr w:type="spellEnd"/>
      <w:r w:rsidRPr="009D48DA">
        <w:rPr>
          <w:rFonts w:ascii="Tahoma" w:hAnsi="Tahoma" w:cs="Tahoma"/>
          <w:sz w:val="22"/>
          <w:szCs w:val="22"/>
          <w:rtl/>
        </w:rPr>
        <w:t xml:space="preserve"> على منح طفلك ثلاث حصص على الأقل من الحليب ومشتقاته كل يوم لأسنان صحيّة</w:t>
      </w:r>
    </w:p>
    <w:p w:rsidR="009D48DA" w:rsidRPr="009D48DA" w:rsidRDefault="009D48DA" w:rsidP="009D48DA">
      <w:pPr>
        <w:pStyle w:val="a3"/>
        <w:shd w:val="clear" w:color="auto" w:fill="FFFFFF"/>
        <w:bidi/>
        <w:spacing w:line="450" w:lineRule="atLeast"/>
        <w:rPr>
          <w:rFonts w:ascii="Tahoma" w:hAnsi="Tahoma" w:cs="Tahoma"/>
          <w:color w:val="C00000"/>
          <w:sz w:val="22"/>
          <w:szCs w:val="22"/>
          <w:lang/>
        </w:rPr>
      </w:pPr>
      <w:r w:rsidRPr="009D48DA">
        <w:rPr>
          <w:rStyle w:val="a4"/>
          <w:rFonts w:ascii="Tahoma" w:hAnsi="Tahoma" w:cs="Tahoma"/>
          <w:color w:val="C00000"/>
          <w:sz w:val="22"/>
          <w:szCs w:val="22"/>
          <w:rtl/>
          <w:lang/>
        </w:rPr>
        <w:t>فوائد معجون الأسنان</w:t>
      </w:r>
    </w:p>
    <w:p w:rsidR="009D48DA" w:rsidRPr="009D48DA" w:rsidRDefault="009D48DA" w:rsidP="009D48DA">
      <w:pPr>
        <w:pStyle w:val="a3"/>
        <w:shd w:val="clear" w:color="auto" w:fill="FFFFFF"/>
        <w:bidi/>
        <w:spacing w:line="450" w:lineRule="atLeast"/>
        <w:rPr>
          <w:rFonts w:ascii="Tahoma" w:hAnsi="Tahoma" w:cs="Tahoma"/>
          <w:color w:val="333333"/>
          <w:sz w:val="22"/>
          <w:szCs w:val="22"/>
          <w:rtl/>
          <w:lang/>
        </w:rPr>
      </w:pPr>
      <w:r w:rsidRPr="009D48DA">
        <w:rPr>
          <w:rFonts w:ascii="Tahoma" w:hAnsi="Tahoma" w:cs="Tahoma"/>
          <w:color w:val="333333"/>
          <w:sz w:val="22"/>
          <w:szCs w:val="22"/>
          <w:rtl/>
          <w:lang/>
        </w:rPr>
        <w:t xml:space="preserve">معجون الأسنان هو عبارة عن خليط من المواد الكيميائية والأعشاب الموجودة في الطبيعة ، صنع خصيصا للتخلص من الجراثيم التي توجد في الفم وتساعد على </w:t>
      </w:r>
      <w:proofErr w:type="spellStart"/>
      <w:r w:rsidRPr="009D48DA">
        <w:rPr>
          <w:rFonts w:ascii="Tahoma" w:hAnsi="Tahoma" w:cs="Tahoma"/>
          <w:color w:val="333333"/>
          <w:sz w:val="22"/>
          <w:szCs w:val="22"/>
          <w:rtl/>
          <w:lang/>
        </w:rPr>
        <w:t>إنتشار</w:t>
      </w:r>
      <w:proofErr w:type="spellEnd"/>
      <w:r w:rsidRPr="009D48DA">
        <w:rPr>
          <w:rFonts w:ascii="Tahoma" w:hAnsi="Tahoma" w:cs="Tahoma"/>
          <w:color w:val="333333"/>
          <w:sz w:val="22"/>
          <w:szCs w:val="22"/>
          <w:rtl/>
          <w:lang/>
        </w:rPr>
        <w:t xml:space="preserve"> أمراض اللثة والأسنان ، ويعمل معجون الأسنان أيضا على التخلص من رائحة الفم الكريهة التي تسبب الكثير من الإحراج لدى الأشخاص </w:t>
      </w:r>
    </w:p>
    <w:p w:rsidR="009D48DA" w:rsidRPr="009D48DA" w:rsidRDefault="009D48DA" w:rsidP="0045140A">
      <w:pPr>
        <w:pStyle w:val="a3"/>
        <w:jc w:val="right"/>
        <w:rPr>
          <w:rStyle w:val="a4"/>
          <w:rFonts w:ascii="Tahoma" w:hAnsi="Tahoma" w:cs="Tahoma"/>
          <w:color w:val="C00000"/>
          <w:sz w:val="22"/>
          <w:szCs w:val="22"/>
          <w:lang/>
        </w:rPr>
      </w:pPr>
    </w:p>
    <w:p w:rsidR="009D48DA" w:rsidRPr="009D48DA" w:rsidRDefault="0045140A" w:rsidP="0045140A">
      <w:pPr>
        <w:pStyle w:val="a3"/>
        <w:jc w:val="right"/>
        <w:rPr>
          <w:rStyle w:val="a4"/>
          <w:rFonts w:ascii="Tahoma" w:eastAsiaTheme="majorEastAsia" w:hAnsi="Tahoma" w:cs="Tahoma" w:hint="cs"/>
          <w:color w:val="C00000"/>
          <w:sz w:val="22"/>
          <w:szCs w:val="22"/>
          <w:rtl/>
          <w:lang w:bidi="ar-AE"/>
        </w:rPr>
      </w:pPr>
      <w:r w:rsidRPr="009D48DA">
        <w:rPr>
          <w:rStyle w:val="a4"/>
          <w:rFonts w:ascii="Tahoma" w:eastAsiaTheme="majorEastAsia" w:hAnsi="Tahoma" w:cs="Tahoma"/>
          <w:color w:val="C00000"/>
          <w:sz w:val="22"/>
          <w:szCs w:val="22"/>
          <w:rtl/>
        </w:rPr>
        <w:t xml:space="preserve">نصائح عند </w:t>
      </w:r>
      <w:proofErr w:type="spellStart"/>
      <w:r w:rsidRPr="009D48DA">
        <w:rPr>
          <w:rStyle w:val="a4"/>
          <w:rFonts w:ascii="Tahoma" w:eastAsiaTheme="majorEastAsia" w:hAnsi="Tahoma" w:cs="Tahoma"/>
          <w:color w:val="C00000"/>
          <w:sz w:val="22"/>
          <w:szCs w:val="22"/>
          <w:rtl/>
        </w:rPr>
        <w:t>تفريش</w:t>
      </w:r>
      <w:proofErr w:type="spellEnd"/>
      <w:r w:rsidRPr="009D48DA">
        <w:rPr>
          <w:rStyle w:val="a4"/>
          <w:rFonts w:ascii="Tahoma" w:eastAsiaTheme="majorEastAsia" w:hAnsi="Tahoma" w:cs="Tahoma"/>
          <w:color w:val="C00000"/>
          <w:sz w:val="22"/>
          <w:szCs w:val="22"/>
          <w:rtl/>
        </w:rPr>
        <w:t xml:space="preserve"> الأسنان</w:t>
      </w:r>
    </w:p>
    <w:p w:rsidR="0045140A" w:rsidRPr="009D48DA" w:rsidRDefault="0045140A" w:rsidP="0045140A">
      <w:pPr>
        <w:pStyle w:val="a3"/>
        <w:jc w:val="right"/>
        <w:rPr>
          <w:rStyle w:val="a4"/>
          <w:rFonts w:ascii="Tahoma" w:hAnsi="Tahoma" w:cs="Tahoma"/>
          <w:sz w:val="22"/>
          <w:szCs w:val="22"/>
          <w:rtl/>
        </w:rPr>
      </w:pPr>
      <w:r w:rsidRPr="009D48DA">
        <w:rPr>
          <w:rFonts w:ascii="Tahoma" w:hAnsi="Tahoma" w:cs="Tahoma"/>
          <w:sz w:val="22"/>
          <w:szCs w:val="22"/>
          <w:rtl/>
        </w:rPr>
        <w:br/>
        <w:t xml:space="preserve">• استخدام فرشاة أسنان ذات شعيرات ناعمة أثناء </w:t>
      </w:r>
      <w:proofErr w:type="spellStart"/>
      <w:r w:rsidRPr="009D48DA">
        <w:rPr>
          <w:rFonts w:ascii="Tahoma" w:hAnsi="Tahoma" w:cs="Tahoma"/>
          <w:sz w:val="22"/>
          <w:szCs w:val="22"/>
          <w:rtl/>
        </w:rPr>
        <w:t>تفريش</w:t>
      </w:r>
      <w:proofErr w:type="spellEnd"/>
      <w:r w:rsidRPr="009D48DA">
        <w:rPr>
          <w:rFonts w:ascii="Tahoma" w:hAnsi="Tahoma" w:cs="Tahoma"/>
          <w:sz w:val="22"/>
          <w:szCs w:val="22"/>
          <w:rtl/>
        </w:rPr>
        <w:t xml:space="preserve"> الأسنان، حتى لا تنحسر أنسجة اللثة من على الأسنان.</w:t>
      </w:r>
      <w:r w:rsidRPr="009D48DA">
        <w:rPr>
          <w:rFonts w:ascii="Tahoma" w:hAnsi="Tahoma" w:cs="Tahoma"/>
          <w:sz w:val="22"/>
          <w:szCs w:val="22"/>
          <w:rtl/>
        </w:rPr>
        <w:br/>
        <w:t xml:space="preserve">• وضع كمية صغيرة من معجون الأسنان بحجم حبة </w:t>
      </w:r>
      <w:proofErr w:type="spellStart"/>
      <w:r w:rsidRPr="009D48DA">
        <w:rPr>
          <w:rFonts w:ascii="Tahoma" w:hAnsi="Tahoma" w:cs="Tahoma"/>
          <w:sz w:val="22"/>
          <w:szCs w:val="22"/>
          <w:rtl/>
        </w:rPr>
        <w:t>البازلاء</w:t>
      </w:r>
      <w:proofErr w:type="spellEnd"/>
      <w:r w:rsidRPr="009D48DA">
        <w:rPr>
          <w:rFonts w:ascii="Tahoma" w:hAnsi="Tahoma" w:cs="Tahoma"/>
          <w:sz w:val="22"/>
          <w:szCs w:val="22"/>
          <w:rtl/>
        </w:rPr>
        <w:t>، على عكس ما يعرض في الإعلانات التجارية.</w:t>
      </w:r>
      <w:r w:rsidRPr="009D48DA">
        <w:rPr>
          <w:rFonts w:ascii="Tahoma" w:hAnsi="Tahoma" w:cs="Tahoma"/>
          <w:sz w:val="22"/>
          <w:szCs w:val="22"/>
          <w:rtl/>
        </w:rPr>
        <w:br/>
        <w:t>• الحرص على غسل الأسنان مرتين يوميا، لمدة دقيقتين على الأقل.</w:t>
      </w:r>
      <w:r w:rsidRPr="009D48DA">
        <w:rPr>
          <w:rFonts w:ascii="Tahoma" w:hAnsi="Tahoma" w:cs="Tahoma"/>
          <w:sz w:val="22"/>
          <w:szCs w:val="22"/>
          <w:rtl/>
        </w:rPr>
        <w:br/>
        <w:t xml:space="preserve">• الاهتمام بتنظيف الأسنان بالخيط مرة واحدة يومياً، لكن لا يغني </w:t>
      </w:r>
      <w:proofErr w:type="spellStart"/>
      <w:r w:rsidRPr="009D48DA">
        <w:rPr>
          <w:rFonts w:ascii="Tahoma" w:hAnsi="Tahoma" w:cs="Tahoma"/>
          <w:sz w:val="22"/>
          <w:szCs w:val="22"/>
          <w:rtl/>
        </w:rPr>
        <w:t>تفريش</w:t>
      </w:r>
      <w:proofErr w:type="spellEnd"/>
      <w:r w:rsidRPr="009D48DA">
        <w:rPr>
          <w:rFonts w:ascii="Tahoma" w:hAnsi="Tahoma" w:cs="Tahoma"/>
          <w:sz w:val="22"/>
          <w:szCs w:val="22"/>
          <w:rtl/>
        </w:rPr>
        <w:t xml:space="preserve"> الأسنان عن التنظيف بالفرشاة.</w:t>
      </w:r>
      <w:r w:rsidRPr="009D48DA">
        <w:rPr>
          <w:rFonts w:ascii="Tahoma" w:hAnsi="Tahoma" w:cs="Tahoma"/>
          <w:sz w:val="22"/>
          <w:szCs w:val="22"/>
          <w:rtl/>
        </w:rPr>
        <w:br/>
      </w:r>
    </w:p>
    <w:p w:rsidR="0045140A" w:rsidRPr="009D48DA" w:rsidRDefault="0045140A" w:rsidP="0045140A">
      <w:pPr>
        <w:pStyle w:val="a3"/>
        <w:jc w:val="right"/>
        <w:rPr>
          <w:rFonts w:ascii="Tahoma" w:hAnsi="Tahoma" w:cs="Tahoma"/>
          <w:color w:val="C00000"/>
          <w:sz w:val="22"/>
          <w:szCs w:val="22"/>
          <w:lang/>
        </w:rPr>
      </w:pPr>
      <w:r w:rsidRPr="009D48DA">
        <w:rPr>
          <w:rStyle w:val="a4"/>
          <w:rFonts w:ascii="Tahoma" w:hAnsi="Tahoma" w:cs="Tahoma"/>
          <w:color w:val="C00000"/>
          <w:sz w:val="22"/>
          <w:szCs w:val="22"/>
          <w:rtl/>
          <w:lang/>
        </w:rPr>
        <w:t>درهم وقاية خير من قنطار علاج</w:t>
      </w:r>
    </w:p>
    <w:p w:rsidR="005A39D5" w:rsidRDefault="0045140A" w:rsidP="0045140A">
      <w:pPr>
        <w:pStyle w:val="a3"/>
        <w:bidi/>
        <w:rPr>
          <w:rFonts w:ascii="Tahoma" w:hAnsi="Tahoma" w:cs="Tahoma" w:hint="cs"/>
          <w:sz w:val="22"/>
          <w:szCs w:val="22"/>
          <w:rtl/>
          <w:lang/>
        </w:rPr>
      </w:pPr>
      <w:proofErr w:type="spellStart"/>
      <w:r w:rsidRPr="009D48DA">
        <w:rPr>
          <w:rFonts w:ascii="Tahoma" w:hAnsi="Tahoma" w:cs="Tahoma"/>
          <w:sz w:val="22"/>
          <w:szCs w:val="22"/>
          <w:rtl/>
          <w:lang/>
        </w:rPr>
        <w:t>الإبتعاد</w:t>
      </w:r>
      <w:proofErr w:type="spellEnd"/>
      <w:r w:rsidRPr="009D48DA">
        <w:rPr>
          <w:rFonts w:ascii="Tahoma" w:hAnsi="Tahoma" w:cs="Tahoma"/>
          <w:sz w:val="22"/>
          <w:szCs w:val="22"/>
          <w:rtl/>
          <w:lang/>
        </w:rPr>
        <w:t xml:space="preserve"> عن تناول المشروبات </w:t>
      </w:r>
      <w:proofErr w:type="spellStart"/>
      <w:r w:rsidRPr="009D48DA">
        <w:rPr>
          <w:rFonts w:ascii="Tahoma" w:hAnsi="Tahoma" w:cs="Tahoma"/>
          <w:sz w:val="22"/>
          <w:szCs w:val="22"/>
          <w:rtl/>
          <w:lang/>
        </w:rPr>
        <w:t>الغازيه</w:t>
      </w:r>
      <w:proofErr w:type="spellEnd"/>
      <w:r w:rsidRPr="009D48DA">
        <w:rPr>
          <w:rFonts w:ascii="Tahoma" w:hAnsi="Tahoma" w:cs="Tahoma"/>
          <w:sz w:val="22"/>
          <w:szCs w:val="22"/>
          <w:rtl/>
          <w:lang/>
        </w:rPr>
        <w:t xml:space="preserve"> واستبدالها بالفواكه </w:t>
      </w:r>
      <w:proofErr w:type="spellStart"/>
      <w:r w:rsidRPr="009D48DA">
        <w:rPr>
          <w:rFonts w:ascii="Tahoma" w:hAnsi="Tahoma" w:cs="Tahoma"/>
          <w:sz w:val="22"/>
          <w:szCs w:val="22"/>
          <w:rtl/>
          <w:lang/>
        </w:rPr>
        <w:t>الطبيعيه</w:t>
      </w:r>
      <w:proofErr w:type="spellEnd"/>
      <w:r w:rsidRPr="009D48DA">
        <w:rPr>
          <w:rFonts w:ascii="Tahoma" w:hAnsi="Tahoma" w:cs="Tahoma"/>
          <w:sz w:val="22"/>
          <w:szCs w:val="22"/>
          <w:rtl/>
          <w:lang/>
        </w:rPr>
        <w:t xml:space="preserve"> وعصائرها الطازجة </w:t>
      </w:r>
      <w:proofErr w:type="spellStart"/>
      <w:r w:rsidRPr="009D48DA">
        <w:rPr>
          <w:rFonts w:ascii="Tahoma" w:hAnsi="Tahoma" w:cs="Tahoma"/>
          <w:sz w:val="22"/>
          <w:szCs w:val="22"/>
          <w:rtl/>
          <w:lang/>
        </w:rPr>
        <w:t>اما</w:t>
      </w:r>
      <w:proofErr w:type="spellEnd"/>
      <w:r w:rsidRPr="009D48DA">
        <w:rPr>
          <w:rFonts w:ascii="Tahoma" w:hAnsi="Tahoma" w:cs="Tahoma"/>
          <w:sz w:val="22"/>
          <w:szCs w:val="22"/>
          <w:rtl/>
          <w:lang/>
        </w:rPr>
        <w:t xml:space="preserve"> بالنسبة </w:t>
      </w:r>
      <w:proofErr w:type="spellStart"/>
      <w:r w:rsidRPr="009D48DA">
        <w:rPr>
          <w:rFonts w:ascii="Tahoma" w:hAnsi="Tahoma" w:cs="Tahoma"/>
          <w:sz w:val="22"/>
          <w:szCs w:val="22"/>
          <w:rtl/>
          <w:lang/>
        </w:rPr>
        <w:t>للاشخاص</w:t>
      </w:r>
      <w:proofErr w:type="spellEnd"/>
      <w:r w:rsidRPr="009D48DA">
        <w:rPr>
          <w:rFonts w:ascii="Tahoma" w:hAnsi="Tahoma" w:cs="Tahoma"/>
          <w:sz w:val="22"/>
          <w:szCs w:val="22"/>
          <w:rtl/>
          <w:lang/>
        </w:rPr>
        <w:t xml:space="preserve"> المدمنين عليها ينصح بتركها تدريجيا وتوفر </w:t>
      </w:r>
      <w:proofErr w:type="spellStart"/>
      <w:r w:rsidRPr="009D48DA">
        <w:rPr>
          <w:rFonts w:ascii="Tahoma" w:hAnsi="Tahoma" w:cs="Tahoma"/>
          <w:sz w:val="22"/>
          <w:szCs w:val="22"/>
          <w:rtl/>
          <w:lang/>
        </w:rPr>
        <w:t>الاراده</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القويه</w:t>
      </w:r>
      <w:proofErr w:type="spellEnd"/>
      <w:r w:rsidRPr="009D48DA">
        <w:rPr>
          <w:rFonts w:ascii="Tahoma" w:hAnsi="Tahoma" w:cs="Tahoma"/>
          <w:sz w:val="22"/>
          <w:szCs w:val="22"/>
          <w:rtl/>
          <w:lang/>
        </w:rPr>
        <w:t xml:space="preserve"> لذلك , كما وينصح بتجنب تناولها مع الطعام , </w:t>
      </w:r>
      <w:proofErr w:type="spellStart"/>
      <w:r w:rsidRPr="009D48DA">
        <w:rPr>
          <w:rFonts w:ascii="Tahoma" w:hAnsi="Tahoma" w:cs="Tahoma"/>
          <w:sz w:val="22"/>
          <w:szCs w:val="22"/>
          <w:rtl/>
          <w:lang/>
        </w:rPr>
        <w:t>واذا</w:t>
      </w:r>
      <w:proofErr w:type="spellEnd"/>
      <w:r w:rsidRPr="009D48DA">
        <w:rPr>
          <w:rFonts w:ascii="Tahoma" w:hAnsi="Tahoma" w:cs="Tahoma"/>
          <w:sz w:val="22"/>
          <w:szCs w:val="22"/>
          <w:rtl/>
          <w:lang/>
        </w:rPr>
        <w:t xml:space="preserve"> كان لا بد من تناولها فكوبا </w:t>
      </w:r>
      <w:proofErr w:type="spellStart"/>
      <w:r w:rsidRPr="009D48DA">
        <w:rPr>
          <w:rFonts w:ascii="Tahoma" w:hAnsi="Tahoma" w:cs="Tahoma"/>
          <w:sz w:val="22"/>
          <w:szCs w:val="22"/>
          <w:rtl/>
          <w:lang/>
        </w:rPr>
        <w:t>اسبوعيا</w:t>
      </w:r>
      <w:proofErr w:type="spellEnd"/>
      <w:r w:rsidRPr="009D48DA">
        <w:rPr>
          <w:rFonts w:ascii="Tahoma" w:hAnsi="Tahoma" w:cs="Tahoma"/>
          <w:sz w:val="22"/>
          <w:szCs w:val="22"/>
          <w:rtl/>
          <w:lang/>
        </w:rPr>
        <w:t xml:space="preserve"> </w:t>
      </w:r>
      <w:proofErr w:type="spellStart"/>
      <w:r w:rsidRPr="009D48DA">
        <w:rPr>
          <w:rFonts w:ascii="Tahoma" w:hAnsi="Tahoma" w:cs="Tahoma"/>
          <w:sz w:val="22"/>
          <w:szCs w:val="22"/>
          <w:rtl/>
          <w:lang/>
        </w:rPr>
        <w:t>والافضل</w:t>
      </w:r>
      <w:proofErr w:type="spellEnd"/>
      <w:r w:rsidRPr="009D48DA">
        <w:rPr>
          <w:rFonts w:ascii="Tahoma" w:hAnsi="Tahoma" w:cs="Tahoma"/>
          <w:sz w:val="22"/>
          <w:szCs w:val="22"/>
          <w:rtl/>
          <w:lang/>
        </w:rPr>
        <w:t xml:space="preserve"> تجنبها نهائيا</w:t>
      </w:r>
    </w:p>
    <w:p w:rsidR="009D48DA" w:rsidRPr="009D48DA" w:rsidRDefault="009D48DA" w:rsidP="0045140A">
      <w:pPr>
        <w:pStyle w:val="a3"/>
        <w:bidi/>
        <w:rPr>
          <w:rFonts w:ascii="Tahoma" w:hAnsi="Tahoma" w:cs="Tahoma"/>
          <w:sz w:val="22"/>
          <w:szCs w:val="22"/>
          <w:lang/>
        </w:rPr>
      </w:pPr>
    </w:p>
    <w:sectPr w:rsidR="009D48DA" w:rsidRPr="009D48DA" w:rsidSect="00892CE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B2798"/>
    <w:rsid w:val="001A3E64"/>
    <w:rsid w:val="00247991"/>
    <w:rsid w:val="0045140A"/>
    <w:rsid w:val="005A39D5"/>
    <w:rsid w:val="0085281F"/>
    <w:rsid w:val="00892CE8"/>
    <w:rsid w:val="009D48DA"/>
    <w:rsid w:val="009E03CC"/>
    <w:rsid w:val="00CE7C8C"/>
    <w:rsid w:val="00EB27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C8C"/>
    <w:pPr>
      <w:bidi/>
    </w:pPr>
  </w:style>
  <w:style w:type="paragraph" w:styleId="1">
    <w:name w:val="heading 1"/>
    <w:basedOn w:val="a"/>
    <w:link w:val="1Char"/>
    <w:uiPriority w:val="9"/>
    <w:qFormat/>
    <w:rsid w:val="0045140A"/>
    <w:pPr>
      <w:bidi w:val="0"/>
      <w:spacing w:after="0" w:line="240" w:lineRule="auto"/>
      <w:outlineLvl w:val="0"/>
    </w:pPr>
    <w:rPr>
      <w:rFonts w:ascii="Times New Roman" w:eastAsia="Times New Roman" w:hAnsi="Times New Roman" w:cs="Times New Roman"/>
      <w:b/>
      <w:bCs/>
      <w:kern w:val="36"/>
      <w:sz w:val="48"/>
      <w:szCs w:val="48"/>
    </w:rPr>
  </w:style>
  <w:style w:type="paragraph" w:styleId="5">
    <w:name w:val="heading 5"/>
    <w:basedOn w:val="a"/>
    <w:next w:val="a"/>
    <w:link w:val="5Char"/>
    <w:uiPriority w:val="9"/>
    <w:semiHidden/>
    <w:unhideWhenUsed/>
    <w:qFormat/>
    <w:rsid w:val="0045140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281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عنوان 1 Char"/>
    <w:basedOn w:val="a0"/>
    <w:link w:val="1"/>
    <w:uiPriority w:val="9"/>
    <w:rsid w:val="0045140A"/>
    <w:rPr>
      <w:rFonts w:ascii="Times New Roman" w:eastAsia="Times New Roman" w:hAnsi="Times New Roman" w:cs="Times New Roman"/>
      <w:b/>
      <w:bCs/>
      <w:kern w:val="36"/>
      <w:sz w:val="48"/>
      <w:szCs w:val="48"/>
    </w:rPr>
  </w:style>
  <w:style w:type="character" w:styleId="a4">
    <w:name w:val="Strong"/>
    <w:basedOn w:val="a0"/>
    <w:uiPriority w:val="22"/>
    <w:qFormat/>
    <w:rsid w:val="0045140A"/>
    <w:rPr>
      <w:b/>
      <w:bCs/>
    </w:rPr>
  </w:style>
  <w:style w:type="character" w:styleId="Hyperlink">
    <w:name w:val="Hyperlink"/>
    <w:basedOn w:val="a0"/>
    <w:uiPriority w:val="99"/>
    <w:semiHidden/>
    <w:unhideWhenUsed/>
    <w:rsid w:val="0045140A"/>
    <w:rPr>
      <w:color w:val="0000FF"/>
      <w:u w:val="single"/>
    </w:rPr>
  </w:style>
  <w:style w:type="character" w:customStyle="1" w:styleId="5Char">
    <w:name w:val="عنوان 5 Char"/>
    <w:basedOn w:val="a0"/>
    <w:link w:val="5"/>
    <w:uiPriority w:val="9"/>
    <w:semiHidden/>
    <w:rsid w:val="0045140A"/>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1255475708">
      <w:bodyDiv w:val="1"/>
      <w:marLeft w:val="0"/>
      <w:marRight w:val="0"/>
      <w:marTop w:val="0"/>
      <w:marBottom w:val="0"/>
      <w:divBdr>
        <w:top w:val="none" w:sz="0" w:space="0" w:color="auto"/>
        <w:left w:val="none" w:sz="0" w:space="0" w:color="auto"/>
        <w:bottom w:val="none" w:sz="0" w:space="0" w:color="auto"/>
        <w:right w:val="none" w:sz="0" w:space="0" w:color="auto"/>
      </w:divBdr>
      <w:divsChild>
        <w:div w:id="560941904">
          <w:marLeft w:val="0"/>
          <w:marRight w:val="0"/>
          <w:marTop w:val="0"/>
          <w:marBottom w:val="0"/>
          <w:divBdr>
            <w:top w:val="none" w:sz="0" w:space="0" w:color="auto"/>
            <w:left w:val="none" w:sz="0" w:space="0" w:color="auto"/>
            <w:bottom w:val="none" w:sz="0" w:space="0" w:color="auto"/>
            <w:right w:val="none" w:sz="0" w:space="0" w:color="auto"/>
          </w:divBdr>
          <w:divsChild>
            <w:div w:id="672076895">
              <w:marLeft w:val="0"/>
              <w:marRight w:val="0"/>
              <w:marTop w:val="0"/>
              <w:marBottom w:val="450"/>
              <w:divBdr>
                <w:top w:val="none" w:sz="0" w:space="0" w:color="auto"/>
                <w:left w:val="none" w:sz="0" w:space="0" w:color="auto"/>
                <w:bottom w:val="none" w:sz="0" w:space="0" w:color="auto"/>
                <w:right w:val="none" w:sz="0" w:space="0" w:color="auto"/>
              </w:divBdr>
              <w:divsChild>
                <w:div w:id="1670522637">
                  <w:marLeft w:val="0"/>
                  <w:marRight w:val="0"/>
                  <w:marTop w:val="0"/>
                  <w:marBottom w:val="0"/>
                  <w:divBdr>
                    <w:top w:val="none" w:sz="0" w:space="0" w:color="auto"/>
                    <w:left w:val="none" w:sz="0" w:space="0" w:color="auto"/>
                    <w:bottom w:val="none" w:sz="0" w:space="0" w:color="auto"/>
                    <w:right w:val="none" w:sz="0" w:space="0" w:color="auto"/>
                  </w:divBdr>
                  <w:divsChild>
                    <w:div w:id="803036533">
                      <w:marLeft w:val="0"/>
                      <w:marRight w:val="0"/>
                      <w:marTop w:val="0"/>
                      <w:marBottom w:val="0"/>
                      <w:divBdr>
                        <w:top w:val="none" w:sz="0" w:space="0" w:color="auto"/>
                        <w:left w:val="none" w:sz="0" w:space="0" w:color="auto"/>
                        <w:bottom w:val="none" w:sz="0" w:space="0" w:color="auto"/>
                        <w:right w:val="none" w:sz="0" w:space="0" w:color="auto"/>
                      </w:divBdr>
                      <w:divsChild>
                        <w:div w:id="843861005">
                          <w:marLeft w:val="0"/>
                          <w:marRight w:val="0"/>
                          <w:marTop w:val="0"/>
                          <w:marBottom w:val="0"/>
                          <w:divBdr>
                            <w:top w:val="none" w:sz="0" w:space="0" w:color="auto"/>
                            <w:left w:val="none" w:sz="0" w:space="0" w:color="auto"/>
                            <w:bottom w:val="none" w:sz="0" w:space="0" w:color="auto"/>
                            <w:right w:val="none" w:sz="0" w:space="0" w:color="auto"/>
                          </w:divBdr>
                          <w:divsChild>
                            <w:div w:id="535313000">
                              <w:marLeft w:val="0"/>
                              <w:marRight w:val="0"/>
                              <w:marTop w:val="225"/>
                              <w:marBottom w:val="3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ltibbi.com/%D9%85%D8%B5%D8%B7%D9%84%D8%AD%D8%A7%D8%AA-%D8%B7%D8%A8%D9%8A%D8%A9/%D8%A7%D9%85%D8%B1%D8%A7%D8%B6-%D8%A7%D9%84%D8%AF%D9%85/%D9%81%D9%82%D8%B1-%D8%A7%D9%84%D8%AF%D9%85" TargetMode="External"/><Relationship Id="rId4" Type="http://schemas.openxmlformats.org/officeDocument/2006/relationships/hyperlink" Target="http://www.altibbi.com/%D9%85%D8%B5%D8%B7%D9%84%D8%AD%D8%A7%D8%AA-%D8%B7%D8%A8%D9%8A%D8%A9/%D8%A7%D9%85%D8%B1%D8%A7%D8%B6-%D8%A7%D9%84%D8%B9%D8%B6%D9%84%D8%A7%D8%AA-%D9%88%D8%A7%D9%84%D8%B9%D8%B8%D8%A7%D9%85-%D9%88-%D8%A7%D9%84%D9%85%D9%81%D8%A7%D8%B5%D9%84/%D9%87%D8%B4%D8%A7%D8%B4%D8%A9-%D8%A7%D9%84%D8%B9%D8%B8%D8%A7%D9%85"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1255</Words>
  <Characters>7158</Characters>
  <Application>Microsoft Office Word</Application>
  <DocSecurity>0</DocSecurity>
  <Lines>59</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dc:creator>
  <cp:lastModifiedBy>OK</cp:lastModifiedBy>
  <cp:revision>2</cp:revision>
  <dcterms:created xsi:type="dcterms:W3CDTF">2015-11-25T14:23:00Z</dcterms:created>
  <dcterms:modified xsi:type="dcterms:W3CDTF">2015-11-25T14:23:00Z</dcterms:modified>
</cp:coreProperties>
</file>