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935" w:rsidRDefault="00B65B8C" w:rsidP="008728F3">
      <w:pPr>
        <w:jc w:val="right"/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F83BC5" wp14:editId="2419C0EC">
                <wp:simplePos x="0" y="0"/>
                <wp:positionH relativeFrom="column">
                  <wp:posOffset>3248025</wp:posOffset>
                </wp:positionH>
                <wp:positionV relativeFrom="paragraph">
                  <wp:posOffset>3505199</wp:posOffset>
                </wp:positionV>
                <wp:extent cx="0" cy="2771775"/>
                <wp:effectExtent l="0" t="0" r="19050" b="952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17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75pt,276pt" to="255.75pt,4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" strokecolor="black [3213]"/>
            </w:pict>
          </mc:Fallback>
        </mc:AlternateContent>
      </w:r>
      <w:r w:rsidR="009F390A"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0AD4BC" wp14:editId="398FF036">
                <wp:simplePos x="0" y="0"/>
                <wp:positionH relativeFrom="column">
                  <wp:posOffset>1238250</wp:posOffset>
                </wp:positionH>
                <wp:positionV relativeFrom="paragraph">
                  <wp:posOffset>3105150</wp:posOffset>
                </wp:positionV>
                <wp:extent cx="0" cy="400050"/>
                <wp:effectExtent l="95250" t="0" r="114300" b="571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97.5pt;margin-top:244.5pt;width:0;height:31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" strokecolor="black [3213]">
                <v:stroke endarrow="open"/>
              </v:shape>
            </w:pict>
          </mc:Fallback>
        </mc:AlternateContent>
      </w:r>
      <w:r w:rsidR="009F390A"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FF1F22" wp14:editId="135A3B30">
                <wp:simplePos x="0" y="0"/>
                <wp:positionH relativeFrom="column">
                  <wp:posOffset>4962525</wp:posOffset>
                </wp:positionH>
                <wp:positionV relativeFrom="paragraph">
                  <wp:posOffset>3105150</wp:posOffset>
                </wp:positionV>
                <wp:extent cx="0" cy="400050"/>
                <wp:effectExtent l="95250" t="0" r="114300" b="571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" o:spid="_x0000_s1026" type="#_x0000_t32" style="position:absolute;margin-left:390.75pt;margin-top:244.5pt;width:0;height:3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" strokecolor="black [3213]">
                <v:stroke endarrow="open"/>
              </v:shape>
            </w:pict>
          </mc:Fallback>
        </mc:AlternateContent>
      </w:r>
      <w:r w:rsidR="009F390A"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9D6021" wp14:editId="3B7D949A">
                <wp:simplePos x="0" y="0"/>
                <wp:positionH relativeFrom="column">
                  <wp:posOffset>1237615</wp:posOffset>
                </wp:positionH>
                <wp:positionV relativeFrom="paragraph">
                  <wp:posOffset>3105150</wp:posOffset>
                </wp:positionV>
                <wp:extent cx="372427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24275" cy="0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45pt,244.5pt" to="390.7pt,2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" strokecolor="black [3040]"/>
            </w:pict>
          </mc:Fallback>
        </mc:AlternateContent>
      </w:r>
      <w:r w:rsidR="009F390A">
        <w:rPr>
          <w:rtl/>
          <w:lang w:bidi="ar-AE"/>
        </w:rPr>
        <w:br/>
      </w:r>
      <w:r w:rsidR="009F390A">
        <w:rPr>
          <w:rFonts w:hint="cs"/>
          <w:rtl/>
          <w:lang w:bidi="ar-AE"/>
        </w:rPr>
        <w:br/>
      </w:r>
      <w:r w:rsidR="009F390A">
        <w:rPr>
          <w:rFonts w:hint="cs"/>
          <w:rtl/>
          <w:lang w:bidi="ar-AE"/>
        </w:rPr>
        <w:br/>
      </w:r>
      <w:r w:rsidR="009F390A">
        <w:rPr>
          <w:rFonts w:hint="cs"/>
          <w:rtl/>
          <w:lang w:bidi="ar-AE"/>
        </w:rPr>
        <w:br/>
      </w:r>
      <w:r w:rsidR="009F390A">
        <w:rPr>
          <w:rFonts w:hint="cs"/>
          <w:rtl/>
          <w:lang w:bidi="ar-AE"/>
        </w:rPr>
        <w:br/>
      </w:r>
      <w:r w:rsidR="009F390A">
        <w:rPr>
          <w:rFonts w:hint="cs"/>
          <w:rtl/>
          <w:lang w:bidi="ar-AE"/>
        </w:rPr>
        <w:br/>
      </w:r>
      <w:r w:rsidR="009F390A">
        <w:rPr>
          <w:rFonts w:hint="cs"/>
          <w:rtl/>
          <w:lang w:bidi="ar-AE"/>
        </w:rPr>
        <w:br/>
      </w:r>
      <w:r w:rsidR="009F390A">
        <w:rPr>
          <w:rFonts w:hint="cs"/>
          <w:rtl/>
          <w:lang w:bidi="ar-AE"/>
        </w:rPr>
        <w:br/>
      </w:r>
      <w:r w:rsidR="009F390A" w:rsidRPr="009F390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BA9DC7" wp14:editId="2143C0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10225" cy="1828800"/>
                <wp:effectExtent l="0" t="0" r="0" b="25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02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F390A" w:rsidRPr="009F390A" w:rsidRDefault="009F390A" w:rsidP="009F390A">
                            <w:pPr>
                              <w:jc w:val="center"/>
                              <w:rPr>
                                <w:bCs/>
                                <w:spacing w:val="10"/>
                                <w:sz w:val="56"/>
                                <w:szCs w:val="56"/>
                                <w:lang w:bidi="ar-AE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F390A">
                              <w:rPr>
                                <w:rFonts w:hint="cs"/>
                                <w:bCs/>
                                <w:spacing w:val="10"/>
                                <w:sz w:val="56"/>
                                <w:szCs w:val="56"/>
                                <w:rtl/>
                                <w:lang w:bidi="ar-AE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ملخص لمادة التاريخ لإمتحان الفصل الثالث عام 2014-2015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0;width:441.7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" filled="f" stroked="f">
                <v:fill o:detectmouseclick="t"/>
                <v:textbox style="mso-fit-shape-to-text:t">
                  <w:txbxContent>
                    <w:p w:rsidR="009F390A" w:rsidRPr="009F390A" w:rsidRDefault="009F390A" w:rsidP="009F390A">
                      <w:pPr>
                        <w:jc w:val="center"/>
                        <w:rPr>
                          <w:bCs/>
                          <w:spacing w:val="10"/>
                          <w:sz w:val="56"/>
                          <w:szCs w:val="56"/>
                          <w:lang w:bidi="ar-AE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9F390A">
                        <w:rPr>
                          <w:rFonts w:hint="cs"/>
                          <w:bCs/>
                          <w:spacing w:val="10"/>
                          <w:sz w:val="56"/>
                          <w:szCs w:val="56"/>
                          <w:rtl/>
                          <w:lang w:bidi="ar-AE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ملخص لمادة التاريخ لإمتحان الفصل الثالث عام 2014-2015</w:t>
                      </w:r>
                    </w:p>
                  </w:txbxContent>
                </v:textbox>
              </v:shape>
            </w:pict>
          </mc:Fallback>
        </mc:AlternateContent>
      </w:r>
      <w:r w:rsidR="009F390A" w:rsidRPr="009F390A">
        <w:rPr>
          <w:rFonts w:hint="cs"/>
          <w:sz w:val="28"/>
          <w:szCs w:val="28"/>
          <w:rtl/>
          <w:lang w:bidi="ar-AE"/>
        </w:rPr>
        <w:t>عمل الطالبة: شيخة. ** أرجو الدعاء لي بالتوفيق**</w:t>
      </w:r>
      <w:r w:rsidR="009F390A" w:rsidRPr="009F390A">
        <w:rPr>
          <w:rFonts w:hint="cs"/>
          <w:b/>
          <w:bCs/>
          <w:sz w:val="28"/>
          <w:szCs w:val="28"/>
          <w:rtl/>
          <w:lang w:bidi="ar-AE"/>
        </w:rPr>
        <w:br/>
      </w:r>
      <w:r w:rsidR="009F390A" w:rsidRPr="009F390A">
        <w:rPr>
          <w:b/>
          <w:bCs/>
          <w:sz w:val="28"/>
          <w:szCs w:val="28"/>
          <w:rtl/>
          <w:lang w:bidi="ar-AE"/>
        </w:rPr>
        <w:br/>
      </w:r>
      <w:r w:rsidR="009F390A" w:rsidRPr="009F390A">
        <w:rPr>
          <w:rFonts w:asciiTheme="minorBidi" w:hAnsiTheme="minorBidi" w:hint="cs"/>
          <w:b/>
          <w:bCs/>
          <w:sz w:val="28"/>
          <w:szCs w:val="28"/>
          <w:u w:val="single"/>
          <w:rtl/>
          <w:lang w:bidi="ar-AE"/>
        </w:rPr>
        <w:t>درس التاريخ الحديث و المعاصر لدولة الإمارات.</w:t>
      </w:r>
      <w:r w:rsidR="009F390A"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br/>
      </w:r>
      <w:r w:rsidR="009F390A"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br/>
      </w:r>
      <w:r w:rsidR="009F390A">
        <w:rPr>
          <w:rFonts w:asciiTheme="minorBidi" w:hAnsiTheme="minorBidi"/>
          <w:sz w:val="28"/>
          <w:szCs w:val="28"/>
          <w:rtl/>
          <w:lang w:bidi="ar-AE"/>
        </w:rPr>
        <w:br/>
      </w:r>
      <w:r w:rsidR="009F390A" w:rsidRPr="009F390A"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الأحلاف القبلية في دولة الإمارات</w:t>
      </w:r>
      <w:r w:rsidR="009F390A">
        <w:rPr>
          <w:rFonts w:asciiTheme="minorBidi" w:hAnsiTheme="minorBidi"/>
          <w:b/>
          <w:bCs/>
          <w:sz w:val="28"/>
          <w:szCs w:val="28"/>
          <w:rtl/>
          <w:lang w:bidi="ar-AE"/>
        </w:rPr>
        <w:br/>
      </w:r>
      <w:r w:rsidR="009F390A"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br/>
      </w:r>
      <w:r w:rsidR="009F390A"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br/>
      </w:r>
      <w:r w:rsidR="009F390A"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br/>
        <w:t xml:space="preserve">        </w:t>
      </w:r>
      <w:r w:rsidR="009F390A" w:rsidRPr="00B65B8C">
        <w:rPr>
          <w:rFonts w:asciiTheme="minorBidi" w:hAnsiTheme="minorBidi" w:hint="cs"/>
          <w:b/>
          <w:bCs/>
          <w:i/>
          <w:iCs/>
          <w:sz w:val="28"/>
          <w:szCs w:val="28"/>
          <w:rtl/>
          <w:lang w:bidi="ar-AE"/>
        </w:rPr>
        <w:t>حلف بني ياس</w:t>
      </w:r>
      <w:r>
        <w:rPr>
          <w:rFonts w:asciiTheme="minorBidi" w:hAnsiTheme="minorBidi" w:hint="cs"/>
          <w:b/>
          <w:bCs/>
          <w:i/>
          <w:iCs/>
          <w:sz w:val="28"/>
          <w:szCs w:val="28"/>
          <w:rtl/>
          <w:lang w:bidi="ar-AE"/>
        </w:rPr>
        <w:t xml:space="preserve">                                                            حلف القواسم</w:t>
      </w:r>
      <w:r w:rsidR="009F390A"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br/>
      </w:r>
      <w:r w:rsidR="009F390A"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br/>
        <w:t xml:space="preserve">     *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 </w:t>
      </w:r>
      <w:r w:rsidR="009F390A"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قوة</w:t>
      </w:r>
      <w:r w:rsidR="009F390A" w:rsidRPr="00B65B8C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</w:t>
      </w:r>
      <w:r w:rsidR="009F390A" w:rsidRPr="00B65B8C">
        <w:rPr>
          <w:rFonts w:asciiTheme="minorBidi" w:hAnsiTheme="minorBidi" w:hint="cs"/>
          <w:b/>
          <w:bCs/>
          <w:color w:val="000000" w:themeColor="text1"/>
          <w:sz w:val="28"/>
          <w:szCs w:val="28"/>
          <w:highlight w:val="yellow"/>
          <w:rtl/>
          <w:lang w:bidi="ar-AE"/>
        </w:rPr>
        <w:t>برية</w:t>
      </w:r>
      <w:r w:rsidR="009F390A" w:rsidRPr="00B65B8C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كبيرة</w:t>
      </w:r>
      <w:r w:rsidR="009F390A"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.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                                                    * قوة </w:t>
      </w:r>
      <w:r w:rsidRPr="00B65B8C">
        <w:rPr>
          <w:rFonts w:asciiTheme="minorBidi" w:hAnsiTheme="minorBidi" w:hint="cs"/>
          <w:b/>
          <w:bCs/>
          <w:sz w:val="28"/>
          <w:szCs w:val="28"/>
          <w:highlight w:val="yellow"/>
          <w:rtl/>
          <w:lang w:bidi="ar-AE"/>
        </w:rPr>
        <w:t>بحرية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 ضاربة. </w:t>
      </w:r>
      <w:r w:rsidR="009F390A">
        <w:rPr>
          <w:rFonts w:asciiTheme="minorBidi" w:hAnsiTheme="minorBidi"/>
          <w:b/>
          <w:bCs/>
          <w:sz w:val="28"/>
          <w:szCs w:val="28"/>
          <w:rtl/>
          <w:lang w:bidi="ar-AE"/>
        </w:rPr>
        <w:br/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br/>
      </w:r>
      <w:r w:rsidR="009F390A"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    </w:t>
      </w:r>
      <w:r w:rsidR="009F390A"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 *</w:t>
      </w:r>
      <w:r w:rsidR="009F390A"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 بزعامة قبيلة </w:t>
      </w:r>
      <w:r w:rsidR="009F390A" w:rsidRPr="00B65B8C">
        <w:rPr>
          <w:rFonts w:asciiTheme="minorBidi" w:hAnsiTheme="minorBidi" w:hint="cs"/>
          <w:b/>
          <w:bCs/>
          <w:color w:val="000000" w:themeColor="text1"/>
          <w:sz w:val="28"/>
          <w:szCs w:val="28"/>
          <w:highlight w:val="yellow"/>
          <w:rtl/>
          <w:lang w:bidi="ar-AE"/>
        </w:rPr>
        <w:t>آل نهيان</w:t>
      </w:r>
      <w:r w:rsidR="009F390A"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.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                  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         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   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        * من القبائل التي حققت الاستقرار: </w:t>
      </w: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br/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                                                                        </w:t>
      </w:r>
      <w:r w:rsidRPr="00B65B8C">
        <w:rPr>
          <w:rFonts w:asciiTheme="minorBidi" w:hAnsiTheme="minorBidi" w:hint="cs"/>
          <w:b/>
          <w:bCs/>
          <w:sz w:val="28"/>
          <w:szCs w:val="28"/>
          <w:highlight w:val="yellow"/>
          <w:rtl/>
          <w:lang w:bidi="ar-AE"/>
        </w:rPr>
        <w:t>آل علي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, </w:t>
      </w:r>
      <w:r w:rsidRPr="00B65B8C">
        <w:rPr>
          <w:rFonts w:asciiTheme="minorBidi" w:hAnsiTheme="minorBidi" w:hint="cs"/>
          <w:b/>
          <w:bCs/>
          <w:sz w:val="28"/>
          <w:szCs w:val="28"/>
          <w:highlight w:val="yellow"/>
          <w:rtl/>
          <w:lang w:bidi="ar-AE"/>
        </w:rPr>
        <w:t>آل نعيم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 و </w:t>
      </w:r>
      <w:r w:rsidRPr="00B65B8C">
        <w:rPr>
          <w:rFonts w:asciiTheme="minorBidi" w:hAnsiTheme="minorBidi" w:hint="cs"/>
          <w:b/>
          <w:bCs/>
          <w:sz w:val="28"/>
          <w:szCs w:val="28"/>
          <w:highlight w:val="yellow"/>
          <w:rtl/>
          <w:lang w:bidi="ar-AE"/>
        </w:rPr>
        <w:t>الشرقيين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.</w:t>
      </w: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br/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br/>
        <w:t xml:space="preserve">    * مقرهم في </w:t>
      </w:r>
      <w:r w:rsidRPr="00B65B8C">
        <w:rPr>
          <w:rFonts w:asciiTheme="minorBidi" w:hAnsiTheme="minorBidi" w:hint="cs"/>
          <w:b/>
          <w:bCs/>
          <w:color w:val="000000" w:themeColor="text1"/>
          <w:sz w:val="28"/>
          <w:szCs w:val="28"/>
          <w:highlight w:val="yellow"/>
          <w:rtl/>
          <w:lang w:bidi="ar-AE"/>
        </w:rPr>
        <w:t>الظفرة و أبوظبي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.                                * يمتد نفوذهم من </w:t>
      </w:r>
      <w:r w:rsidRPr="00B65B8C">
        <w:rPr>
          <w:rFonts w:asciiTheme="minorBidi" w:hAnsiTheme="minorBidi" w:hint="cs"/>
          <w:b/>
          <w:bCs/>
          <w:sz w:val="28"/>
          <w:szCs w:val="28"/>
          <w:highlight w:val="yellow"/>
          <w:rtl/>
          <w:lang w:bidi="ar-AE"/>
        </w:rPr>
        <w:t>رأس مسندم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 إلى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br/>
        <w:t xml:space="preserve">                                                                          </w:t>
      </w:r>
      <w:r w:rsidRPr="00B65B8C">
        <w:rPr>
          <w:rFonts w:asciiTheme="minorBidi" w:hAnsiTheme="minorBidi" w:hint="cs"/>
          <w:b/>
          <w:bCs/>
          <w:sz w:val="28"/>
          <w:szCs w:val="28"/>
          <w:highlight w:val="yellow"/>
          <w:rtl/>
          <w:lang w:bidi="ar-AE"/>
        </w:rPr>
        <w:t>الشارقة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.</w:t>
      </w: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br/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br/>
        <w:t xml:space="preserve">    *  من أهم قبائلهم </w:t>
      </w:r>
      <w:r w:rsidRPr="00B65B8C">
        <w:rPr>
          <w:rFonts w:asciiTheme="minorBidi" w:hAnsiTheme="minorBidi" w:hint="cs"/>
          <w:b/>
          <w:bCs/>
          <w:sz w:val="28"/>
          <w:szCs w:val="28"/>
          <w:highlight w:val="yellow"/>
          <w:rtl/>
          <w:lang w:bidi="ar-AE"/>
        </w:rPr>
        <w:t>آل بو فلاسة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.                                * مركزهم في </w:t>
      </w:r>
      <w:r w:rsidRPr="00B65B8C">
        <w:rPr>
          <w:rFonts w:asciiTheme="minorBidi" w:hAnsiTheme="minorBidi" w:hint="cs"/>
          <w:b/>
          <w:bCs/>
          <w:sz w:val="28"/>
          <w:szCs w:val="28"/>
          <w:highlight w:val="yellow"/>
          <w:rtl/>
          <w:lang w:bidi="ar-AE"/>
        </w:rPr>
        <w:t>رأس الخيمة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.</w:t>
      </w: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br/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br/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br/>
      </w:r>
      <w:r w:rsidR="00A43DFF"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عللي ما يلي:</w:t>
      </w:r>
      <w:r w:rsidR="00A43DFF">
        <w:rPr>
          <w:rFonts w:asciiTheme="minorBidi" w:hAnsiTheme="minorBidi"/>
          <w:b/>
          <w:bCs/>
          <w:sz w:val="28"/>
          <w:szCs w:val="28"/>
          <w:rtl/>
          <w:lang w:bidi="ar-AE"/>
        </w:rPr>
        <w:br/>
      </w:r>
      <w:r w:rsidR="00A43DFF"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br/>
        <w:t>1- اطلاق بريطانيا صفة القرصنة على نشاط القواسم البحري.</w:t>
      </w:r>
      <w:r w:rsidR="00A43DFF"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br/>
      </w:r>
      <w:r w:rsidR="00A43DFF">
        <w:rPr>
          <w:rFonts w:asciiTheme="minorBidi" w:hAnsiTheme="minorBidi" w:hint="cs"/>
          <w:sz w:val="28"/>
          <w:szCs w:val="28"/>
          <w:rtl/>
          <w:lang w:bidi="ar-AE"/>
        </w:rPr>
        <w:t>ليشكل ذلك ذريعة استعمارية لبدء حملاتها البحرية ثم القضاء على التفوق البحري للقواسم</w:t>
      </w:r>
      <w:r w:rsidR="00A43DFF">
        <w:rPr>
          <w:rFonts w:asciiTheme="minorBidi" w:hAnsiTheme="minorBidi"/>
          <w:sz w:val="28"/>
          <w:szCs w:val="28"/>
          <w:rtl/>
          <w:lang w:bidi="ar-AE"/>
        </w:rPr>
        <w:br/>
      </w:r>
      <w:r w:rsidR="00A43DFF" w:rsidRPr="00A43DFF"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2-</w:t>
      </w:r>
      <w:r w:rsidR="00A43DFF">
        <w:rPr>
          <w:rFonts w:asciiTheme="minorBidi" w:hAnsiTheme="minorBidi" w:hint="cs"/>
          <w:sz w:val="28"/>
          <w:szCs w:val="28"/>
          <w:rtl/>
          <w:lang w:bidi="ar-AE"/>
        </w:rPr>
        <w:t xml:space="preserve"> </w:t>
      </w:r>
      <w:r w:rsidR="00A43DFF"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سعي الدول الاستعمارية نحو تشويه صورة المقاومة الوطنية.</w:t>
      </w:r>
      <w:r w:rsidR="00A43DFF"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br/>
      </w:r>
      <w:r w:rsidR="00A43DFF">
        <w:rPr>
          <w:rFonts w:asciiTheme="minorBidi" w:hAnsiTheme="minorBidi" w:hint="cs"/>
          <w:sz w:val="28"/>
          <w:szCs w:val="28"/>
          <w:rtl/>
          <w:lang w:bidi="ar-AE"/>
        </w:rPr>
        <w:t>لإضعاف المقاومة الوطنية فيسهل تحقيق انتصارها.</w:t>
      </w:r>
      <w:r w:rsidR="00A43DFF">
        <w:rPr>
          <w:rFonts w:asciiTheme="minorBidi" w:hAnsiTheme="minorBidi"/>
          <w:sz w:val="28"/>
          <w:szCs w:val="28"/>
          <w:rtl/>
          <w:lang w:bidi="ar-AE"/>
        </w:rPr>
        <w:br/>
      </w:r>
      <w:r w:rsidR="00A43DFF">
        <w:rPr>
          <w:rFonts w:asciiTheme="minorBidi" w:hAnsiTheme="minorBidi" w:hint="cs"/>
          <w:noProof/>
          <w:sz w:val="28"/>
          <w:szCs w:val="28"/>
          <w:rtl/>
        </w:rPr>
        <w:lastRenderedPageBreak/>
        <w:drawing>
          <wp:inline distT="0" distB="0" distL="0" distR="0" wp14:anchorId="3F3217E2" wp14:editId="7FCB1662">
            <wp:extent cx="5486400" cy="3048000"/>
            <wp:effectExtent l="0" t="0" r="0" b="19050"/>
            <wp:docPr id="11" name="Diagram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r w:rsidR="00A43DFF">
        <w:rPr>
          <w:rFonts w:asciiTheme="minorBidi" w:hAnsiTheme="minorBidi" w:hint="cs"/>
          <w:sz w:val="28"/>
          <w:szCs w:val="28"/>
          <w:rtl/>
          <w:lang w:bidi="ar-AE"/>
        </w:rPr>
        <w:br/>
      </w:r>
      <w:r w:rsidR="008728F3"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26B346" wp14:editId="40B86011">
                <wp:simplePos x="0" y="0"/>
                <wp:positionH relativeFrom="column">
                  <wp:posOffset>2190750</wp:posOffset>
                </wp:positionH>
                <wp:positionV relativeFrom="paragraph">
                  <wp:posOffset>3162300</wp:posOffset>
                </wp:positionV>
                <wp:extent cx="0" cy="390525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2.5pt,249pt" to="172.5pt,5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" strokecolor="#4579b8 [3044]"/>
            </w:pict>
          </mc:Fallback>
        </mc:AlternateContent>
      </w:r>
      <w:r w:rsidR="00B332FD"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4A4BA2" wp14:editId="49446F6D">
                <wp:simplePos x="0" y="0"/>
                <wp:positionH relativeFrom="column">
                  <wp:posOffset>4238625</wp:posOffset>
                </wp:positionH>
                <wp:positionV relativeFrom="paragraph">
                  <wp:posOffset>3238499</wp:posOffset>
                </wp:positionV>
                <wp:extent cx="0" cy="3743325"/>
                <wp:effectExtent l="0" t="0" r="19050" b="952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43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75pt,255pt" to="333.75pt,5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" strokecolor="#4579b8 [3044]"/>
            </w:pict>
          </mc:Fallback>
        </mc:AlternateContent>
      </w:r>
      <w:r w:rsidR="00A43DFF">
        <w:rPr>
          <w:rFonts w:asciiTheme="minorBidi" w:hAnsiTheme="minorBidi"/>
          <w:sz w:val="28"/>
          <w:szCs w:val="28"/>
          <w:rtl/>
          <w:lang w:bidi="ar-AE"/>
        </w:rPr>
        <w:br/>
      </w:r>
      <w:r w:rsidR="00A43DFF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>*أ</w:t>
      </w:r>
      <w:r w:rsidR="00A43DFF" w:rsidRPr="00A43DFF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>رسلت بريطانيا أول حملاتها</w:t>
      </w:r>
      <w:r w:rsid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 * كان من أبرز أهدافها </w:t>
      </w:r>
      <w:r w:rsidR="00B332FD" w:rsidRP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highlight w:val="yellow"/>
          <w:rtl/>
          <w:lang w:bidi="ar-AE"/>
        </w:rPr>
        <w:t>احتلال</w:t>
      </w:r>
      <w:r w:rsid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        * سببها معاودة القواسم نشاطهم </w:t>
      </w:r>
      <w:r w:rsid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</w:t>
      </w:r>
      <w:r w:rsidR="00A43DFF" w:rsidRPr="00A43DFF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br/>
        <w:t xml:space="preserve">ضد القواسم بقيادة </w:t>
      </w:r>
      <w:r w:rsidR="00A43DFF" w:rsidRPr="00A43DFF">
        <w:rPr>
          <w:rFonts w:asciiTheme="minorBidi" w:hAnsiTheme="minorBidi" w:hint="cs"/>
          <w:b/>
          <w:bCs/>
          <w:color w:val="000000" w:themeColor="text1"/>
          <w:sz w:val="28"/>
          <w:szCs w:val="28"/>
          <w:highlight w:val="yellow"/>
          <w:rtl/>
          <w:lang w:bidi="ar-AE"/>
        </w:rPr>
        <w:t>(سيتون)</w:t>
      </w:r>
      <w:r w:rsid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  </w:t>
      </w:r>
      <w:r w:rsidR="00B332FD" w:rsidRP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highlight w:val="yellow"/>
          <w:rtl/>
          <w:lang w:bidi="ar-AE"/>
        </w:rPr>
        <w:t>رأس الخيمة</w:t>
      </w:r>
      <w:r w:rsid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و </w:t>
      </w:r>
      <w:r w:rsidR="00B332FD" w:rsidRP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highlight w:val="yellow"/>
          <w:rtl/>
          <w:lang w:bidi="ar-AE"/>
        </w:rPr>
        <w:t>لنجة</w:t>
      </w:r>
      <w:r w:rsid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و </w:t>
      </w:r>
      <w:r w:rsidR="00B332FD" w:rsidRP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highlight w:val="yellow"/>
          <w:rtl/>
          <w:lang w:bidi="ar-AE"/>
        </w:rPr>
        <w:t>تدمير</w:t>
      </w:r>
      <w:r w:rsid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        البحري و تدعيم مركزهم على </w:t>
      </w:r>
      <w:r w:rsid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</w:t>
      </w:r>
      <w:r w:rsidR="00A43DFF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br/>
      </w:r>
      <w:r w:rsid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                                  </w:t>
      </w:r>
      <w:r w:rsidR="00B332FD" w:rsidRP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highlight w:val="yellow"/>
          <w:rtl/>
          <w:lang w:bidi="ar-AE"/>
        </w:rPr>
        <w:t>القوة البحرية للقواسم</w:t>
      </w:r>
      <w:r w:rsid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                الخليج العربي.</w:t>
      </w:r>
      <w:r w:rsid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br/>
      </w:r>
      <w:r w:rsid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                                  </w:t>
      </w:r>
      <w:r w:rsidR="00A43DFF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br/>
        <w:t>*تمكن من ضرب الحصار</w:t>
      </w:r>
      <w:r w:rsid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      * دمر البريطانيون المواقع</w:t>
      </w:r>
      <w:r w:rsid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           * أرسلت الحملة البريطانية بقيادة</w:t>
      </w:r>
      <w:r w:rsidR="00A43DFF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</w:t>
      </w:r>
      <w:r w:rsidR="00A43DFF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br/>
        <w:t>على منطقة بني معن.</w:t>
      </w:r>
      <w:r w:rsid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          الدفاعية</w:t>
      </w:r>
      <w:r w:rsid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و أحرقوا المنازل</w:t>
      </w:r>
      <w:r w:rsid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>.</w:t>
      </w:r>
      <w:r w:rsid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          (كير).</w:t>
      </w:r>
      <w:r w:rsidR="00B332FD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br/>
      </w:r>
      <w:r w:rsid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                                  </w:t>
      </w:r>
      <w:r w:rsid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br/>
        <w:t xml:space="preserve">* انتهت الحملة بتوقيع          * حول العرب كل بيت إلى </w:t>
      </w:r>
      <w:r w:rsid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           * نجحت الحملة في تحقيق اهدافها </w:t>
      </w:r>
      <w:r w:rsid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</w:t>
      </w:r>
      <w:r w:rsid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br/>
        <w:t xml:space="preserve">القواسم </w:t>
      </w:r>
      <w:r w:rsidR="00B332FD" w:rsidRP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highlight w:val="yellow"/>
          <w:rtl/>
          <w:lang w:bidi="ar-AE"/>
        </w:rPr>
        <w:t>معاهدة 1806</w:t>
      </w:r>
      <w:r w:rsid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        حصن و استبسلوا في الدفاع.           </w:t>
      </w:r>
      <w:r w:rsid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>و تم توقيع معاهدة السلام العامة.</w:t>
      </w:r>
      <w:r w:rsid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</w:t>
      </w:r>
      <w:r w:rsidR="00B332FD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br/>
      </w:r>
      <w:r w:rsid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التي نصت على احترام         </w:t>
      </w:r>
      <w:r w:rsid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</w:t>
      </w:r>
      <w:r w:rsidR="00B332FD" w:rsidRP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u w:val="single"/>
          <w:rtl/>
          <w:lang w:bidi="ar-AE"/>
        </w:rPr>
        <w:br/>
        <w:t>القواسم السفن البريطانية</w:t>
      </w:r>
      <w:r w:rsid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      *</w:t>
      </w:r>
      <w:r w:rsid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</w:t>
      </w:r>
      <w:r w:rsidR="00B332FD" w:rsidRP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highlight w:val="yellow"/>
          <w:rtl/>
          <w:lang w:bidi="ar-AE"/>
        </w:rPr>
        <w:t>فشلت الحملة في تحقيق اهدافها</w:t>
      </w:r>
      <w:r w:rsid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 </w:t>
      </w:r>
      <w:r w:rsid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* بنودها: 1- رفع السفن العربية </w:t>
      </w:r>
      <w:r w:rsidR="008728F3" w:rsidRP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highlight w:val="yellow"/>
          <w:rtl/>
          <w:lang w:bidi="ar-AE"/>
        </w:rPr>
        <w:t>علم</w:t>
      </w:r>
      <w:r w:rsidR="00B332FD" w:rsidRP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u w:val="single"/>
          <w:rtl/>
          <w:lang w:bidi="ar-AE"/>
        </w:rPr>
        <w:br/>
        <w:t>مقابل السماح لهم باستخدام</w:t>
      </w:r>
      <w:r w:rsid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   و لم تتمكن بريطانيا من توقيع</w:t>
      </w:r>
      <w:r w:rsid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        </w:t>
      </w:r>
      <w:r w:rsidR="008728F3" w:rsidRP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highlight w:val="yellow"/>
          <w:rtl/>
          <w:lang w:bidi="ar-AE"/>
        </w:rPr>
        <w:t>أحمر</w:t>
      </w:r>
      <w:r w:rsid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ضمن </w:t>
      </w:r>
      <w:r w:rsidR="008728F3" w:rsidRP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highlight w:val="yellow"/>
          <w:rtl/>
          <w:lang w:bidi="ar-AE"/>
        </w:rPr>
        <w:t>حاشية حمراء</w:t>
      </w:r>
      <w:r w:rsid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>.</w:t>
      </w:r>
      <w:r w:rsid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</w:t>
      </w:r>
      <w:r w:rsidR="00B332FD" w:rsidRP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u w:val="single"/>
          <w:rtl/>
          <w:lang w:bidi="ar-AE"/>
        </w:rPr>
        <w:br/>
        <w:t>موانئ الهند التجارية</w:t>
      </w:r>
      <w:r w:rsid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>.           معاهدة مع القواسم</w:t>
      </w:r>
      <w:r w:rsid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.                    2- تحمل السفن العربية </w:t>
      </w:r>
      <w:r w:rsidR="008728F3" w:rsidRP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highlight w:val="yellow"/>
          <w:rtl/>
          <w:lang w:bidi="ar-AE"/>
        </w:rPr>
        <w:t>سجلات</w:t>
      </w:r>
      <w:r w:rsid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بها</w:t>
      </w:r>
      <w:r w:rsidR="00B332FD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br/>
      </w:r>
      <w:r w:rsid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             </w:t>
      </w:r>
      <w:r w:rsid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                                                                   معلومات شاملة عنها.</w:t>
      </w:r>
      <w:r w:rsid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</w:t>
      </w:r>
      <w:r w:rsid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br/>
        <w:t xml:space="preserve">* هذه الحملة </w:t>
      </w:r>
      <w:r w:rsidR="00B332FD" w:rsidRP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highlight w:val="yellow"/>
          <w:rtl/>
          <w:lang w:bidi="ar-AE"/>
        </w:rPr>
        <w:t>لم تؤثر</w:t>
      </w:r>
      <w:r w:rsid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في        </w:t>
      </w:r>
      <w:r w:rsid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                                         3- المعاهدة </w:t>
      </w:r>
      <w:r w:rsidR="008728F3" w:rsidRP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highlight w:val="yellow"/>
          <w:rtl/>
          <w:lang w:bidi="ar-AE"/>
        </w:rPr>
        <w:t>عامة</w:t>
      </w:r>
      <w:r w:rsid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. </w:t>
      </w:r>
      <w:r w:rsidR="00B332F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br/>
        <w:t xml:space="preserve">قوة القواسم.                    </w:t>
      </w:r>
      <w:r w:rsidR="008728F3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br/>
      </w:r>
      <w:r w:rsid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br/>
        <w:t>____________________________________________________</w:t>
      </w:r>
      <w:r w:rsid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br/>
        <w:t>* ما المعلومات الشاملة التي يجب أن تحتوي عليها السفن حسب معاهدة السلام العامة؟</w:t>
      </w:r>
      <w:r w:rsidR="008728F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br/>
      </w:r>
      <w:r w:rsidR="008728F3" w:rsidRPr="008728F3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>توقيع الشيخ, وجهة السفينة و تفاصيل عنها.</w:t>
      </w:r>
      <w:r w:rsidR="00B332FD" w:rsidRPr="008728F3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t xml:space="preserve"> </w:t>
      </w:r>
      <w:r w:rsidR="008728F3"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AE"/>
        </w:rPr>
        <w:br/>
      </w:r>
      <w:r w:rsidR="008728F3">
        <w:rPr>
          <w:rFonts w:asciiTheme="minorBidi" w:hAnsiTheme="minorBidi" w:hint="cs"/>
          <w:b/>
          <w:bCs/>
          <w:noProof/>
          <w:color w:val="000000" w:themeColor="text1"/>
          <w:sz w:val="24"/>
          <w:szCs w:val="24"/>
          <w:rtl/>
        </w:rPr>
        <w:lastRenderedPageBreak/>
        <w:drawing>
          <wp:inline distT="0" distB="0" distL="0" distR="0">
            <wp:extent cx="5486400" cy="3200400"/>
            <wp:effectExtent l="0" t="57150" r="0" b="76200"/>
            <wp:docPr id="14" name="Diagram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  <w:r w:rsidR="008728F3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AE"/>
        </w:rPr>
        <w:br/>
      </w:r>
      <w:r w:rsidR="00980562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br/>
      </w:r>
    </w:p>
    <w:p w:rsidR="00980562" w:rsidRDefault="00980562" w:rsidP="004C165E">
      <w:pPr>
        <w:jc w:val="right"/>
        <w:rPr>
          <w:rFonts w:asciiTheme="minorBidi" w:hAnsiTheme="minorBidi" w:hint="cs"/>
          <w:color w:val="000000" w:themeColor="text1"/>
          <w:sz w:val="28"/>
          <w:szCs w:val="28"/>
          <w:rtl/>
          <w:lang w:bidi="ar-AE"/>
        </w:rPr>
      </w:pP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>أولا: اجتماع عرقوب السديرة بتاريخ 18 فبراير 1968.</w:t>
      </w: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br/>
      </w:r>
      <w: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br/>
      </w:r>
      <w:r w:rsidRPr="00980562">
        <w:rPr>
          <w:rFonts w:asciiTheme="minorBidi" w:hAnsiTheme="minorBidi" w:hint="cs"/>
          <w:color w:val="000000" w:themeColor="text1"/>
          <w:sz w:val="28"/>
          <w:szCs w:val="28"/>
          <w:rtl/>
          <w:lang w:bidi="ar-AE"/>
        </w:rPr>
        <w:t>* أعلنا الشيخ زايد و الشيخ محمد عن إقامة إتحاد ثنائي بين إمارتي دبي و ابوظبي</w:t>
      </w:r>
      <w:r w:rsidRPr="00980562">
        <w:rPr>
          <w:rFonts w:asciiTheme="minorBidi" w:hAnsiTheme="minorBidi" w:hint="cs"/>
          <w:color w:val="000000" w:themeColor="text1"/>
          <w:sz w:val="28"/>
          <w:szCs w:val="28"/>
          <w:rtl/>
          <w:lang w:bidi="ar-AE"/>
        </w:rPr>
        <w:br/>
        <w:t>* أتفقا الحاكمان على دعوة حكام الإمارات السبع الأخرى بالإضافة إلى قطر و البحرين</w:t>
      </w: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>.</w:t>
      </w: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br/>
      </w:r>
      <w: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br/>
      </w: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>ثانياً: اجتماع دبي الأول بتاريخ 25 فبراير 1968.</w:t>
      </w: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br/>
      </w:r>
      <w: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br/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bidi="ar-AE"/>
        </w:rPr>
        <w:t>تم توقيع اتفاقية الإتحاد و بنودها كالآتي</w:t>
      </w: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br/>
      </w:r>
      <w:r w:rsidRPr="00980562">
        <w:rPr>
          <w:rFonts w:asciiTheme="minorBidi" w:hAnsiTheme="minorBidi" w:hint="cs"/>
          <w:color w:val="000000" w:themeColor="text1"/>
          <w:sz w:val="28"/>
          <w:szCs w:val="28"/>
          <w:rtl/>
          <w:lang w:bidi="ar-AE"/>
        </w:rPr>
        <w:t>*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bidi="ar-AE"/>
        </w:rPr>
        <w:t xml:space="preserve"> </w:t>
      </w:r>
      <w:r w:rsidRPr="00980562">
        <w:rPr>
          <w:rFonts w:asciiTheme="minorBidi" w:hAnsiTheme="minorBidi" w:hint="cs"/>
          <w:color w:val="000000" w:themeColor="text1"/>
          <w:sz w:val="28"/>
          <w:szCs w:val="28"/>
          <w:rtl/>
          <w:lang w:bidi="ar-AE"/>
        </w:rPr>
        <w:t xml:space="preserve"> 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bidi="ar-AE"/>
        </w:rPr>
        <w:t>انشاء اتحاد الإمارات التسع بهدف تقوية التعاون بينهم و توحيد السياسة الخارجية</w:t>
      </w:r>
      <w:r w:rsidRPr="00980562">
        <w:rPr>
          <w:rFonts w:asciiTheme="minorBidi" w:hAnsiTheme="minorBidi" w:hint="cs"/>
          <w:color w:val="000000" w:themeColor="text1"/>
          <w:sz w:val="28"/>
          <w:szCs w:val="28"/>
          <w:rtl/>
          <w:lang w:bidi="ar-AE"/>
        </w:rPr>
        <w:br/>
        <w:t>*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bidi="ar-AE"/>
        </w:rPr>
        <w:t xml:space="preserve">  تشكيل مجلس أعلى من حكام هذه الإمارات.</w:t>
      </w:r>
      <w: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br/>
      </w: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br/>
        <w:t>ثالثاً: إجتماع دبي الثالث بتاريخ 18 يوليو 1971</w:t>
      </w: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br/>
        <w:t>رابعاً: قيام دولة الإمارات العربية المتحدة 2 ديسمبر 1971</w:t>
      </w:r>
      <w: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br/>
      </w:r>
      <w:r w:rsidRPr="00980562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br/>
        <w:t>** ما هي أهداف الإتحاد بين الإمارات؟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bidi="ar-AE"/>
        </w:rPr>
        <w:br/>
        <w:t>1- تقوية التعاون بينهم     2- توحيد السياسة الخارجية    3- دعم الدفاع الجماعي لها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bidi="ar-AE"/>
        </w:rPr>
        <w:br/>
      </w:r>
      <w:r w:rsidRPr="00980562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>** ما هي أهداف دولة الإمارات العربية المتحدة؟</w:t>
      </w:r>
      <w:r>
        <w:rPr>
          <w:rFonts w:asciiTheme="minorBidi" w:hAnsiTheme="minorBidi"/>
          <w:color w:val="000000" w:themeColor="text1"/>
          <w:sz w:val="28"/>
          <w:szCs w:val="28"/>
          <w:rtl/>
          <w:lang w:bidi="ar-AE"/>
        </w:rPr>
        <w:br/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bidi="ar-AE"/>
        </w:rPr>
        <w:t xml:space="preserve"> الحفاظ على استقلاليتها و سيادتها - الحفاظ على امنها و استقرارها-  دفع أي إعتداء عن أرضها. </w:t>
      </w:r>
    </w:p>
    <w:p w:rsidR="004C165E" w:rsidRDefault="004C165E" w:rsidP="004C165E">
      <w:pPr>
        <w:jc w:val="right"/>
        <w:rPr>
          <w:rFonts w:asciiTheme="minorBidi" w:hAnsiTheme="minorBidi" w:hint="cs"/>
          <w:color w:val="000000" w:themeColor="text1"/>
          <w:sz w:val="28"/>
          <w:szCs w:val="28"/>
          <w:rtl/>
          <w:lang w:bidi="ar-AE"/>
        </w:rPr>
      </w:pP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lastRenderedPageBreak/>
        <w:t>احتلت ايران الجزر العربية الثلاث تاريخ 30 نوفمبر 1971</w:t>
      </w: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br/>
      </w:r>
      <w: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br/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bidi="ar-AE"/>
        </w:rPr>
        <w:t>مساحة الجزر العربية المحتلة: طنب الكبرى 11 كم, طنب الصغرى 1.5 كم و أبو موسى 13 كم.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bidi="ar-AE"/>
        </w:rPr>
        <w:br/>
      </w:r>
      <w:r>
        <w:rPr>
          <w:rFonts w:asciiTheme="minorBidi" w:hAnsiTheme="minorBidi"/>
          <w:color w:val="000000" w:themeColor="text1"/>
          <w:sz w:val="28"/>
          <w:szCs w:val="28"/>
          <w:rtl/>
          <w:lang w:bidi="ar-AE"/>
        </w:rPr>
        <w:br/>
      </w: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>قدمي أدلة على عروبة الجزر الثلاث التي احتلتها إيران:</w:t>
      </w: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br/>
      </w: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br/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bidi="ar-AE"/>
        </w:rPr>
        <w:t>1- الجزر الثلاث المحتلة هي جزر عربية و جزء لا يتجزء من أرض الوطن العربي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bidi="ar-AE"/>
        </w:rPr>
        <w:br/>
        <w:t>2- تعود ملكية الجزيرتين طنب الكبرى و طنب الصغرى إلى إمارة رأس الخيمة و جزيرة أبو موسى إلى إمارة الشارقة.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bidi="ar-AE"/>
        </w:rPr>
        <w:br/>
      </w:r>
      <w:r>
        <w:rPr>
          <w:rFonts w:asciiTheme="minorBidi" w:hAnsiTheme="minorBidi"/>
          <w:color w:val="000000" w:themeColor="text1"/>
          <w:sz w:val="28"/>
          <w:szCs w:val="28"/>
          <w:rtl/>
          <w:lang w:bidi="ar-AE"/>
        </w:rPr>
        <w:br/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bidi="ar-AE"/>
        </w:rPr>
        <w:t>_______________</w:t>
      </w:r>
      <w:bookmarkStart w:id="0" w:name="_GoBack"/>
      <w:bookmarkEnd w:id="0"/>
      <w:r>
        <w:rPr>
          <w:rFonts w:asciiTheme="minorBidi" w:hAnsiTheme="minorBidi" w:hint="cs"/>
          <w:color w:val="000000" w:themeColor="text1"/>
          <w:sz w:val="28"/>
          <w:szCs w:val="28"/>
          <w:rtl/>
          <w:lang w:bidi="ar-AE"/>
        </w:rPr>
        <w:br/>
      </w:r>
      <w:r>
        <w:rPr>
          <w:rFonts w:asciiTheme="minorBidi" w:hAnsiTheme="minorBidi"/>
          <w:color w:val="000000" w:themeColor="text1"/>
          <w:sz w:val="28"/>
          <w:szCs w:val="28"/>
          <w:rtl/>
          <w:lang w:bidi="ar-AE"/>
        </w:rPr>
        <w:br/>
      </w: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>عللي:</w:t>
      </w:r>
      <w: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br/>
      </w: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br/>
        <w:t xml:space="preserve"> - إحتلال إيران للجزر العربية الثلاث.</w:t>
      </w: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br/>
      </w: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br/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bidi="ar-AE"/>
        </w:rPr>
        <w:t>الناحية الإسترتيجية: سعي إيران للتحكم في مصير الخليج العربي.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bidi="ar-AE"/>
        </w:rPr>
        <w:br/>
        <w:t>الناحية الإقتصادية: رغبة إيران في استغلال أكسيد الحديد الأحمر و النفط الخام الموجود بوفرة في الجزر الثلاث.</w:t>
      </w:r>
    </w:p>
    <w:p w:rsidR="004C165E" w:rsidRPr="004C165E" w:rsidRDefault="004C165E" w:rsidP="004C165E">
      <w:pPr>
        <w:jc w:val="right"/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</w:pPr>
      <w:r>
        <w:rPr>
          <w:rFonts w:asciiTheme="minorBidi" w:hAnsiTheme="minorBidi" w:hint="cs"/>
          <w:color w:val="000000" w:themeColor="text1"/>
          <w:sz w:val="28"/>
          <w:szCs w:val="28"/>
          <w:rtl/>
          <w:lang w:bidi="ar-AE"/>
        </w:rPr>
        <w:br/>
      </w:r>
      <w:r w:rsidRPr="004C165E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>-</w:t>
      </w: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حرص دولة الإمارات على إبداء حسن النية تجاه إيران.</w:t>
      </w:r>
      <w: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br/>
      </w:r>
      <w: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  <w:br/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bidi="ar-AE"/>
        </w:rPr>
        <w:t>انطلاقاً من الروابط التاريخية و علاقة الصداقة و حسن الجوار بالاضافة إلى وجود المصالح المشتركة.</w:t>
      </w:r>
      <w:r>
        <w:rPr>
          <w:rFonts w:asciiTheme="minorBidi" w:hAnsiTheme="minorBidi"/>
          <w:color w:val="000000" w:themeColor="text1"/>
          <w:sz w:val="28"/>
          <w:szCs w:val="28"/>
          <w:rtl/>
          <w:lang w:bidi="ar-AE"/>
        </w:rPr>
        <w:br/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bidi="ar-AE"/>
        </w:rPr>
        <w:br/>
        <w:t>________________</w:t>
      </w: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br/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bidi="ar-AE"/>
        </w:rPr>
        <w:t xml:space="preserve"> </w:t>
      </w:r>
      <w:r>
        <w:rPr>
          <w:rFonts w:asciiTheme="minorBidi" w:hAnsiTheme="minorBidi"/>
          <w:color w:val="000000" w:themeColor="text1"/>
          <w:sz w:val="28"/>
          <w:szCs w:val="28"/>
          <w:rtl/>
          <w:lang w:bidi="ar-AE"/>
        </w:rPr>
        <w:br/>
      </w: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t>ما الاجراءات و الأساليب التي تتبعها الإمارات لاسترجاع الجزر المحتلة؟</w:t>
      </w: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br/>
      </w: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AE"/>
        </w:rPr>
        <w:br/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bidi="ar-AE"/>
        </w:rPr>
        <w:t>تنادي دولة الإمارات بحل سلمي للنزاع على الجزر الثلاث عن طريق مفاوضات ثنائية جادة أو القبول بإحالة القضية إلى محكمة العدل الدولية.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bidi="ar-AE"/>
        </w:rPr>
        <w:br/>
      </w:r>
      <w:r>
        <w:rPr>
          <w:rFonts w:asciiTheme="minorBidi" w:hAnsiTheme="minorBidi"/>
          <w:color w:val="000000" w:themeColor="text1"/>
          <w:sz w:val="28"/>
          <w:szCs w:val="28"/>
          <w:rtl/>
          <w:lang w:bidi="ar-AE"/>
        </w:rPr>
        <w:br/>
      </w:r>
    </w:p>
    <w:sectPr w:rsidR="004C165E" w:rsidRPr="004C165E" w:rsidSect="009F390A">
      <w:pgSz w:w="12240" w:h="15840"/>
      <w:pgMar w:top="1440" w:right="1440" w:bottom="1440" w:left="1440" w:header="720" w:footer="720" w:gutter="0"/>
      <w:pgBorders w:offsetFrom="page">
        <w:top w:val="threeDEmboss" w:sz="18" w:space="24" w:color="00B0F0"/>
        <w:left w:val="threeDEmboss" w:sz="18" w:space="24" w:color="00B0F0"/>
        <w:bottom w:val="threeDEngrave" w:sz="18" w:space="24" w:color="00B0F0"/>
        <w:right w:val="threeDEngrave" w:sz="18" w:space="24" w:color="00B0F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90A"/>
    <w:rsid w:val="004C165E"/>
    <w:rsid w:val="00515DEB"/>
    <w:rsid w:val="008728F3"/>
    <w:rsid w:val="009708C5"/>
    <w:rsid w:val="00980562"/>
    <w:rsid w:val="009F390A"/>
    <w:rsid w:val="00A43DFF"/>
    <w:rsid w:val="00B332FD"/>
    <w:rsid w:val="00B6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B8C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4C165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4C165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Grid-Accent2">
    <w:name w:val="Light Grid Accent 2"/>
    <w:basedOn w:val="TableNormal"/>
    <w:uiPriority w:val="62"/>
    <w:rsid w:val="004C165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TableGrid">
    <w:name w:val="Table Grid"/>
    <w:basedOn w:val="TableNormal"/>
    <w:uiPriority w:val="59"/>
    <w:rsid w:val="004C1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B8C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4C165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4C165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Grid-Accent2">
    <w:name w:val="Light Grid Accent 2"/>
    <w:basedOn w:val="TableNormal"/>
    <w:uiPriority w:val="62"/>
    <w:rsid w:val="004C165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TableGrid">
    <w:name w:val="Table Grid"/>
    <w:basedOn w:val="TableNormal"/>
    <w:uiPriority w:val="59"/>
    <w:rsid w:val="004C1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9961664-5661-444D-ABD7-14C105A879C6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FB92C042-EEB4-4086-BB03-C2C2E65A58F6}">
      <dgm:prSet phldrT="[Text]" custT="1"/>
      <dgm:spPr/>
      <dgm:t>
        <a:bodyPr/>
        <a:lstStyle/>
        <a:p>
          <a:r>
            <a:rPr lang="ar-AE" sz="2000"/>
            <a:t>الحملات البريطانية ضد القواسم</a:t>
          </a:r>
          <a:endParaRPr lang="en-US" sz="2000"/>
        </a:p>
      </dgm:t>
    </dgm:pt>
    <dgm:pt modelId="{1FAA6D5A-8BCF-48BA-8C6D-49170F26C65B}" type="parTrans" cxnId="{754212AC-7E08-4C02-A5FA-DAA8D5DA8CEB}">
      <dgm:prSet/>
      <dgm:spPr/>
      <dgm:t>
        <a:bodyPr/>
        <a:lstStyle/>
        <a:p>
          <a:endParaRPr lang="en-US"/>
        </a:p>
      </dgm:t>
    </dgm:pt>
    <dgm:pt modelId="{A5725998-0D74-45E5-97D3-A85511F9FDD3}" type="sibTrans" cxnId="{754212AC-7E08-4C02-A5FA-DAA8D5DA8CEB}">
      <dgm:prSet/>
      <dgm:spPr/>
      <dgm:t>
        <a:bodyPr/>
        <a:lstStyle/>
        <a:p>
          <a:endParaRPr lang="en-US"/>
        </a:p>
      </dgm:t>
    </dgm:pt>
    <dgm:pt modelId="{37272651-D1A4-4125-9D5A-FEC4136F6DDF}">
      <dgm:prSet phldrT="[Text]" custT="1"/>
      <dgm:spPr/>
      <dgm:t>
        <a:bodyPr/>
        <a:lstStyle/>
        <a:p>
          <a:r>
            <a:rPr lang="en-US" sz="1600">
              <a:latin typeface="Arial" pitchFamily="34" charset="0"/>
              <a:cs typeface="Arial" pitchFamily="34" charset="0"/>
            </a:rPr>
            <a:t>1809 </a:t>
          </a:r>
          <a:r>
            <a:rPr lang="ar-AE" sz="1600" b="1">
              <a:latin typeface="Arial" pitchFamily="34" charset="0"/>
              <a:cs typeface="Arial" pitchFamily="34" charset="0"/>
            </a:rPr>
            <a:t>حملة عام </a:t>
          </a:r>
          <a:endParaRPr lang="en-US" sz="1600" b="1">
            <a:latin typeface="Arial" pitchFamily="34" charset="0"/>
            <a:cs typeface="Arial" pitchFamily="34" charset="0"/>
          </a:endParaRPr>
        </a:p>
      </dgm:t>
    </dgm:pt>
    <dgm:pt modelId="{7DCE9B01-1E49-4934-AB87-308A373336E9}" type="parTrans" cxnId="{D9FD4513-C247-47C0-A17F-EC8F18D1F303}">
      <dgm:prSet/>
      <dgm:spPr/>
      <dgm:t>
        <a:bodyPr/>
        <a:lstStyle/>
        <a:p>
          <a:endParaRPr lang="en-US"/>
        </a:p>
      </dgm:t>
    </dgm:pt>
    <dgm:pt modelId="{1A324738-FDDF-4E50-9180-FD05180EB6BF}" type="sibTrans" cxnId="{D9FD4513-C247-47C0-A17F-EC8F18D1F303}">
      <dgm:prSet/>
      <dgm:spPr/>
      <dgm:t>
        <a:bodyPr/>
        <a:lstStyle/>
        <a:p>
          <a:endParaRPr lang="en-US"/>
        </a:p>
      </dgm:t>
    </dgm:pt>
    <dgm:pt modelId="{AA3E7D84-9ADA-4F05-9F3B-9438E8C1ECFC}">
      <dgm:prSet phldrT="[Text]" custT="1"/>
      <dgm:spPr/>
      <dgm:t>
        <a:bodyPr/>
        <a:lstStyle/>
        <a:p>
          <a:r>
            <a:rPr lang="en-US" sz="1600" b="1"/>
            <a:t>1819</a:t>
          </a:r>
          <a:r>
            <a:rPr lang="en-US" sz="1600"/>
            <a:t> </a:t>
          </a:r>
          <a:r>
            <a:rPr lang="ar-AE" sz="1600" b="1"/>
            <a:t>حملة</a:t>
          </a:r>
          <a:r>
            <a:rPr lang="ar-AE" sz="1600"/>
            <a:t> </a:t>
          </a:r>
          <a:r>
            <a:rPr lang="ar-AE" sz="1600" b="1"/>
            <a:t>عام </a:t>
          </a:r>
          <a:endParaRPr lang="en-US" sz="1600" b="1"/>
        </a:p>
      </dgm:t>
    </dgm:pt>
    <dgm:pt modelId="{BAD6BB18-57D7-48F5-A931-CBC2B3E37992}" type="parTrans" cxnId="{379D4624-57DA-48C7-82EE-7D52D443F02D}">
      <dgm:prSet/>
      <dgm:spPr/>
      <dgm:t>
        <a:bodyPr/>
        <a:lstStyle/>
        <a:p>
          <a:endParaRPr lang="en-US"/>
        </a:p>
      </dgm:t>
    </dgm:pt>
    <dgm:pt modelId="{10D85218-F47A-42FD-B1FA-9C596A349C4F}" type="sibTrans" cxnId="{379D4624-57DA-48C7-82EE-7D52D443F02D}">
      <dgm:prSet/>
      <dgm:spPr/>
      <dgm:t>
        <a:bodyPr/>
        <a:lstStyle/>
        <a:p>
          <a:endParaRPr lang="en-US"/>
        </a:p>
      </dgm:t>
    </dgm:pt>
    <dgm:pt modelId="{24881F83-BBE6-459B-AAF3-5432D61E6E0E}">
      <dgm:prSet phldrT="[Text]" custT="1"/>
      <dgm:spPr/>
      <dgm:t>
        <a:bodyPr/>
        <a:lstStyle/>
        <a:p>
          <a:r>
            <a:rPr lang="en-US" sz="1600"/>
            <a:t>1805 </a:t>
          </a:r>
          <a:r>
            <a:rPr lang="ar-AE" sz="1600" b="1"/>
            <a:t>حملة عام </a:t>
          </a:r>
          <a:endParaRPr lang="en-US" sz="1600" b="1"/>
        </a:p>
      </dgm:t>
    </dgm:pt>
    <dgm:pt modelId="{C2FB57D6-7747-4669-AF39-2B6BF1CD1A6C}" type="parTrans" cxnId="{D8EF0ACC-C123-4A93-AE2F-33AA9A8444C7}">
      <dgm:prSet/>
      <dgm:spPr/>
      <dgm:t>
        <a:bodyPr/>
        <a:lstStyle/>
        <a:p>
          <a:endParaRPr lang="en-US"/>
        </a:p>
      </dgm:t>
    </dgm:pt>
    <dgm:pt modelId="{C31AB1AE-AC32-4F2D-9935-27BAC66AB579}" type="sibTrans" cxnId="{D8EF0ACC-C123-4A93-AE2F-33AA9A8444C7}">
      <dgm:prSet/>
      <dgm:spPr/>
      <dgm:t>
        <a:bodyPr/>
        <a:lstStyle/>
        <a:p>
          <a:endParaRPr lang="en-US"/>
        </a:p>
      </dgm:t>
    </dgm:pt>
    <dgm:pt modelId="{0046CC63-34EC-439A-BCA2-FCDB8BB92765}" type="pres">
      <dgm:prSet presAssocID="{39961664-5661-444D-ABD7-14C105A879C6}" presName="diagram" presStyleCnt="0">
        <dgm:presLayoutVars>
          <dgm:dir/>
          <dgm:resizeHandles val="exact"/>
        </dgm:presLayoutVars>
      </dgm:prSet>
      <dgm:spPr/>
    </dgm:pt>
    <dgm:pt modelId="{BB2846A4-5FF2-4C42-9826-D7E275DC139E}" type="pres">
      <dgm:prSet presAssocID="{FB92C042-EEB4-4086-BB03-C2C2E65A58F6}" presName="node" presStyleLbl="node1" presStyleIdx="0" presStyleCnt="4" custScaleX="47036" custScaleY="32320" custLinFactNeighborX="19971" custLinFactNeighborY="-4805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482C67C-D4FA-4C28-BC54-2ECF91DBB305}" type="pres">
      <dgm:prSet presAssocID="{A5725998-0D74-45E5-97D3-A85511F9FDD3}" presName="sibTrans" presStyleCnt="0"/>
      <dgm:spPr/>
    </dgm:pt>
    <dgm:pt modelId="{4AFD4B37-E135-448D-9A9E-0853BEEDF4FD}" type="pres">
      <dgm:prSet presAssocID="{37272651-D1A4-4125-9D5A-FEC4136F6DDF}" presName="node" presStyleLbl="node1" presStyleIdx="1" presStyleCnt="4" custScaleX="30859" custScaleY="38354" custLinFactNeighborX="-26630" custLinFactNeighborY="5996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1197FA8-7DD8-46EC-A0B3-98300024C150}" type="pres">
      <dgm:prSet presAssocID="{1A324738-FDDF-4E50-9180-FD05180EB6BF}" presName="sibTrans" presStyleCnt="0"/>
      <dgm:spPr/>
    </dgm:pt>
    <dgm:pt modelId="{D0AFD755-1216-4DCA-87FB-8B9D740B01AE}" type="pres">
      <dgm:prSet presAssocID="{AA3E7D84-9ADA-4F05-9F3B-9438E8C1ECFC}" presName="node" presStyleLbl="node1" presStyleIdx="2" presStyleCnt="4" custScaleX="30859" custScaleY="38354" custLinFactNeighborX="-11363" custLinFactNeighborY="295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F0EBF61-A740-4689-9F18-EA8C955F607C}" type="pres">
      <dgm:prSet presAssocID="{10D85218-F47A-42FD-B1FA-9C596A349C4F}" presName="sibTrans" presStyleCnt="0"/>
      <dgm:spPr/>
    </dgm:pt>
    <dgm:pt modelId="{25B74106-F4F9-4DAA-A47F-1581BAF63CA5}" type="pres">
      <dgm:prSet presAssocID="{24881F83-BBE6-459B-AAF3-5432D61E6E0E}" presName="node" presStyleLbl="node1" presStyleIdx="3" presStyleCnt="4" custScaleX="30859" custScaleY="38354" custLinFactNeighborX="14141" custLinFactNeighborY="527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FD64BD1F-7168-4010-9013-6E39CFD5EC62}" type="presOf" srcId="{39961664-5661-444D-ABD7-14C105A879C6}" destId="{0046CC63-34EC-439A-BCA2-FCDB8BB92765}" srcOrd="0" destOrd="0" presId="urn:microsoft.com/office/officeart/2005/8/layout/default"/>
    <dgm:cxn modelId="{67A65363-82CE-4ED8-8066-3C65A0890ACE}" type="presOf" srcId="{FB92C042-EEB4-4086-BB03-C2C2E65A58F6}" destId="{BB2846A4-5FF2-4C42-9826-D7E275DC139E}" srcOrd="0" destOrd="0" presId="urn:microsoft.com/office/officeart/2005/8/layout/default"/>
    <dgm:cxn modelId="{D8EF0ACC-C123-4A93-AE2F-33AA9A8444C7}" srcId="{39961664-5661-444D-ABD7-14C105A879C6}" destId="{24881F83-BBE6-459B-AAF3-5432D61E6E0E}" srcOrd="3" destOrd="0" parTransId="{C2FB57D6-7747-4669-AF39-2B6BF1CD1A6C}" sibTransId="{C31AB1AE-AC32-4F2D-9935-27BAC66AB579}"/>
    <dgm:cxn modelId="{754212AC-7E08-4C02-A5FA-DAA8D5DA8CEB}" srcId="{39961664-5661-444D-ABD7-14C105A879C6}" destId="{FB92C042-EEB4-4086-BB03-C2C2E65A58F6}" srcOrd="0" destOrd="0" parTransId="{1FAA6D5A-8BCF-48BA-8C6D-49170F26C65B}" sibTransId="{A5725998-0D74-45E5-97D3-A85511F9FDD3}"/>
    <dgm:cxn modelId="{379D4624-57DA-48C7-82EE-7D52D443F02D}" srcId="{39961664-5661-444D-ABD7-14C105A879C6}" destId="{AA3E7D84-9ADA-4F05-9F3B-9438E8C1ECFC}" srcOrd="2" destOrd="0" parTransId="{BAD6BB18-57D7-48F5-A931-CBC2B3E37992}" sibTransId="{10D85218-F47A-42FD-B1FA-9C596A349C4F}"/>
    <dgm:cxn modelId="{D9FD4513-C247-47C0-A17F-EC8F18D1F303}" srcId="{39961664-5661-444D-ABD7-14C105A879C6}" destId="{37272651-D1A4-4125-9D5A-FEC4136F6DDF}" srcOrd="1" destOrd="0" parTransId="{7DCE9B01-1E49-4934-AB87-308A373336E9}" sibTransId="{1A324738-FDDF-4E50-9180-FD05180EB6BF}"/>
    <dgm:cxn modelId="{17D46CF9-FA58-443C-8836-A0B01CCA1ED4}" type="presOf" srcId="{AA3E7D84-9ADA-4F05-9F3B-9438E8C1ECFC}" destId="{D0AFD755-1216-4DCA-87FB-8B9D740B01AE}" srcOrd="0" destOrd="0" presId="urn:microsoft.com/office/officeart/2005/8/layout/default"/>
    <dgm:cxn modelId="{4431FD43-05F8-4A46-B281-1B2A4927C158}" type="presOf" srcId="{24881F83-BBE6-459B-AAF3-5432D61E6E0E}" destId="{25B74106-F4F9-4DAA-A47F-1581BAF63CA5}" srcOrd="0" destOrd="0" presId="urn:microsoft.com/office/officeart/2005/8/layout/default"/>
    <dgm:cxn modelId="{39CB93AB-8C94-4BB5-BD94-4109E25F65D1}" type="presOf" srcId="{37272651-D1A4-4125-9D5A-FEC4136F6DDF}" destId="{4AFD4B37-E135-448D-9A9E-0853BEEDF4FD}" srcOrd="0" destOrd="0" presId="urn:microsoft.com/office/officeart/2005/8/layout/default"/>
    <dgm:cxn modelId="{2278E396-BFA9-49DC-B4D7-30D7EA9F9751}" type="presParOf" srcId="{0046CC63-34EC-439A-BCA2-FCDB8BB92765}" destId="{BB2846A4-5FF2-4C42-9826-D7E275DC139E}" srcOrd="0" destOrd="0" presId="urn:microsoft.com/office/officeart/2005/8/layout/default"/>
    <dgm:cxn modelId="{C3F4FF3F-E929-4387-AEF1-FA96913B933D}" type="presParOf" srcId="{0046CC63-34EC-439A-BCA2-FCDB8BB92765}" destId="{2482C67C-D4FA-4C28-BC54-2ECF91DBB305}" srcOrd="1" destOrd="0" presId="urn:microsoft.com/office/officeart/2005/8/layout/default"/>
    <dgm:cxn modelId="{1A18107D-7693-44FA-9D25-B7854ADBB724}" type="presParOf" srcId="{0046CC63-34EC-439A-BCA2-FCDB8BB92765}" destId="{4AFD4B37-E135-448D-9A9E-0853BEEDF4FD}" srcOrd="2" destOrd="0" presId="urn:microsoft.com/office/officeart/2005/8/layout/default"/>
    <dgm:cxn modelId="{5B7A99B0-058C-4FD1-B2C2-DF6FD7E7804B}" type="presParOf" srcId="{0046CC63-34EC-439A-BCA2-FCDB8BB92765}" destId="{E1197FA8-7DD8-46EC-A0B3-98300024C150}" srcOrd="3" destOrd="0" presId="urn:microsoft.com/office/officeart/2005/8/layout/default"/>
    <dgm:cxn modelId="{4C89D6C0-118A-4A30-9A2F-0CA31D08EF14}" type="presParOf" srcId="{0046CC63-34EC-439A-BCA2-FCDB8BB92765}" destId="{D0AFD755-1216-4DCA-87FB-8B9D740B01AE}" srcOrd="4" destOrd="0" presId="urn:microsoft.com/office/officeart/2005/8/layout/default"/>
    <dgm:cxn modelId="{ADE49CFF-3F92-4E41-8F75-8CC105676EC1}" type="presParOf" srcId="{0046CC63-34EC-439A-BCA2-FCDB8BB92765}" destId="{7F0EBF61-A740-4689-9F18-EA8C955F607C}" srcOrd="5" destOrd="0" presId="urn:microsoft.com/office/officeart/2005/8/layout/default"/>
    <dgm:cxn modelId="{E5AE9F2A-A884-420E-8DD6-589443272061}" type="presParOf" srcId="{0046CC63-34EC-439A-BCA2-FCDB8BB92765}" destId="{25B74106-F4F9-4DAA-A47F-1581BAF63CA5}" srcOrd="6" destOrd="0" presId="urn:microsoft.com/office/officeart/2005/8/layout/default"/>
  </dgm:cxnLst>
  <dgm:bg>
    <a:solidFill>
      <a:schemeClr val="bg1"/>
    </a:solidFill>
  </dgm:bg>
  <dgm:whole>
    <a:ln>
      <a:noFill/>
    </a:ln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2605DEB-70E1-4167-8495-7B27953D4E03}" type="doc">
      <dgm:prSet loTypeId="urn:microsoft.com/office/officeart/2005/8/layout/radial3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7F0771E-AEB9-4DD9-A059-BB7CC372B531}">
      <dgm:prSet phldrT="[Text]" custT="1"/>
      <dgm:spPr/>
      <dgm:t>
        <a:bodyPr/>
        <a:lstStyle/>
        <a:p>
          <a:r>
            <a:rPr lang="ar-AE" sz="1600" b="1"/>
            <a:t>خطوات قيام دولة الإمارات العربية المتحدة</a:t>
          </a:r>
          <a:endParaRPr lang="en-US" sz="1600" b="1"/>
        </a:p>
      </dgm:t>
    </dgm:pt>
    <dgm:pt modelId="{DEC0AABA-5463-4F36-96D1-7AB6EFE096E6}" type="parTrans" cxnId="{9C3F37A5-6247-4699-B917-279D8FE1D48D}">
      <dgm:prSet/>
      <dgm:spPr/>
      <dgm:t>
        <a:bodyPr/>
        <a:lstStyle/>
        <a:p>
          <a:endParaRPr lang="en-US"/>
        </a:p>
      </dgm:t>
    </dgm:pt>
    <dgm:pt modelId="{0EB9D962-3202-4FC0-B095-CFF29FC225D0}" type="sibTrans" cxnId="{9C3F37A5-6247-4699-B917-279D8FE1D48D}">
      <dgm:prSet/>
      <dgm:spPr/>
      <dgm:t>
        <a:bodyPr/>
        <a:lstStyle/>
        <a:p>
          <a:endParaRPr lang="en-US"/>
        </a:p>
      </dgm:t>
    </dgm:pt>
    <dgm:pt modelId="{09292C67-1C98-4768-93A7-C0C3A28ED027}">
      <dgm:prSet phldrT="[Text]"/>
      <dgm:spPr/>
      <dgm:t>
        <a:bodyPr/>
        <a:lstStyle/>
        <a:p>
          <a:r>
            <a:rPr lang="ar-AE" b="1"/>
            <a:t>1-</a:t>
          </a:r>
          <a:r>
            <a:rPr lang="ar-AE"/>
            <a:t> </a:t>
          </a:r>
          <a:r>
            <a:rPr lang="ar-AE" b="1"/>
            <a:t>اجتماع</a:t>
          </a:r>
          <a:r>
            <a:rPr lang="ar-AE"/>
            <a:t> </a:t>
          </a:r>
          <a:r>
            <a:rPr lang="ar-AE" b="1"/>
            <a:t>السديرة</a:t>
          </a:r>
          <a:r>
            <a:rPr lang="ar-AE"/>
            <a:t> (</a:t>
          </a:r>
          <a:r>
            <a:rPr lang="ar-AE" b="1"/>
            <a:t>عرقوب</a:t>
          </a:r>
          <a:r>
            <a:rPr lang="ar-AE"/>
            <a:t> </a:t>
          </a:r>
          <a:r>
            <a:rPr lang="ar-AE" b="1"/>
            <a:t>السديرة</a:t>
          </a:r>
          <a:r>
            <a:rPr lang="ar-AE"/>
            <a:t>)</a:t>
          </a:r>
          <a:endParaRPr lang="en-US"/>
        </a:p>
      </dgm:t>
    </dgm:pt>
    <dgm:pt modelId="{17B3DF64-0357-41DB-8235-F8A62A875FE9}" type="parTrans" cxnId="{3B4444E3-D587-4197-B7AD-7DEBE321B6DB}">
      <dgm:prSet/>
      <dgm:spPr/>
      <dgm:t>
        <a:bodyPr/>
        <a:lstStyle/>
        <a:p>
          <a:endParaRPr lang="en-US"/>
        </a:p>
      </dgm:t>
    </dgm:pt>
    <dgm:pt modelId="{98FF9246-5F94-4AE3-8769-B17FA685E2B3}" type="sibTrans" cxnId="{3B4444E3-D587-4197-B7AD-7DEBE321B6DB}">
      <dgm:prSet/>
      <dgm:spPr/>
      <dgm:t>
        <a:bodyPr/>
        <a:lstStyle/>
        <a:p>
          <a:endParaRPr lang="en-US"/>
        </a:p>
      </dgm:t>
    </dgm:pt>
    <dgm:pt modelId="{B75F538F-25D0-46F1-AE77-25566C86487B}">
      <dgm:prSet phldrT="[Text]"/>
      <dgm:spPr/>
      <dgm:t>
        <a:bodyPr/>
        <a:lstStyle/>
        <a:p>
          <a:r>
            <a:rPr lang="ar-AE" b="1"/>
            <a:t>2- إجتماع دبي الأول</a:t>
          </a:r>
          <a:endParaRPr lang="en-US" b="1"/>
        </a:p>
      </dgm:t>
    </dgm:pt>
    <dgm:pt modelId="{2B636B15-1144-4478-A0D4-2C5A1A14A0F4}" type="parTrans" cxnId="{8AF11F01-2A1C-40A2-9ABF-C586C660B09D}">
      <dgm:prSet/>
      <dgm:spPr/>
      <dgm:t>
        <a:bodyPr/>
        <a:lstStyle/>
        <a:p>
          <a:endParaRPr lang="en-US"/>
        </a:p>
      </dgm:t>
    </dgm:pt>
    <dgm:pt modelId="{D1F9148B-0099-444F-B91D-20BCA6F3D579}" type="sibTrans" cxnId="{8AF11F01-2A1C-40A2-9ABF-C586C660B09D}">
      <dgm:prSet/>
      <dgm:spPr/>
      <dgm:t>
        <a:bodyPr/>
        <a:lstStyle/>
        <a:p>
          <a:endParaRPr lang="en-US"/>
        </a:p>
      </dgm:t>
    </dgm:pt>
    <dgm:pt modelId="{4B567DF2-856C-47A3-A29C-08A986197B49}">
      <dgm:prSet phldrT="[Text]"/>
      <dgm:spPr/>
      <dgm:t>
        <a:bodyPr/>
        <a:lstStyle/>
        <a:p>
          <a:r>
            <a:rPr lang="ar-AE" b="1"/>
            <a:t>4- قيام</a:t>
          </a:r>
          <a:r>
            <a:rPr lang="ar-AE"/>
            <a:t> </a:t>
          </a:r>
          <a:r>
            <a:rPr lang="ar-AE" b="1"/>
            <a:t>الإمارات</a:t>
          </a:r>
          <a:r>
            <a:rPr lang="ar-AE"/>
            <a:t> </a:t>
          </a:r>
          <a:r>
            <a:rPr lang="ar-AE" b="1"/>
            <a:t>العربية</a:t>
          </a:r>
          <a:r>
            <a:rPr lang="ar-AE"/>
            <a:t> </a:t>
          </a:r>
          <a:r>
            <a:rPr lang="ar-AE" b="1"/>
            <a:t>المتحدة</a:t>
          </a:r>
          <a:endParaRPr lang="en-US" b="1"/>
        </a:p>
      </dgm:t>
    </dgm:pt>
    <dgm:pt modelId="{68B2F6A9-3151-4171-ACF4-8A8BCABC65C4}" type="parTrans" cxnId="{D529EDEF-A499-4180-A705-7A65A83B3069}">
      <dgm:prSet/>
      <dgm:spPr/>
      <dgm:t>
        <a:bodyPr/>
        <a:lstStyle/>
        <a:p>
          <a:endParaRPr lang="en-US"/>
        </a:p>
      </dgm:t>
    </dgm:pt>
    <dgm:pt modelId="{FEF1DF43-7228-40B0-85D4-381F85C9BC14}" type="sibTrans" cxnId="{D529EDEF-A499-4180-A705-7A65A83B3069}">
      <dgm:prSet/>
      <dgm:spPr/>
      <dgm:t>
        <a:bodyPr/>
        <a:lstStyle/>
        <a:p>
          <a:endParaRPr lang="en-US"/>
        </a:p>
      </dgm:t>
    </dgm:pt>
    <dgm:pt modelId="{D568E762-8B14-4F37-877E-1808B5625361}">
      <dgm:prSet phldrT="[Text]"/>
      <dgm:spPr/>
      <dgm:t>
        <a:bodyPr/>
        <a:lstStyle/>
        <a:p>
          <a:r>
            <a:rPr lang="ar-AE" b="1"/>
            <a:t>3- إجتماع</a:t>
          </a:r>
          <a:r>
            <a:rPr lang="ar-AE"/>
            <a:t> </a:t>
          </a:r>
          <a:r>
            <a:rPr lang="ar-AE" b="1"/>
            <a:t>دبي</a:t>
          </a:r>
          <a:r>
            <a:rPr lang="ar-AE"/>
            <a:t> </a:t>
          </a:r>
          <a:r>
            <a:rPr lang="ar-AE" b="1" i="0"/>
            <a:t>الثاني</a:t>
          </a:r>
          <a:endParaRPr lang="en-US" b="1" i="0"/>
        </a:p>
      </dgm:t>
    </dgm:pt>
    <dgm:pt modelId="{1AC6C1B4-06C1-43D6-A98C-7CD6B8361F9A}" type="sibTrans" cxnId="{464A8B08-10E7-41CE-9110-D55529A6412A}">
      <dgm:prSet/>
      <dgm:spPr/>
      <dgm:t>
        <a:bodyPr/>
        <a:lstStyle/>
        <a:p>
          <a:endParaRPr lang="en-US"/>
        </a:p>
      </dgm:t>
    </dgm:pt>
    <dgm:pt modelId="{AB601B57-041D-4EC2-BDA7-E29A800E9782}" type="parTrans" cxnId="{464A8B08-10E7-41CE-9110-D55529A6412A}">
      <dgm:prSet/>
      <dgm:spPr/>
      <dgm:t>
        <a:bodyPr/>
        <a:lstStyle/>
        <a:p>
          <a:endParaRPr lang="en-US"/>
        </a:p>
      </dgm:t>
    </dgm:pt>
    <dgm:pt modelId="{FA1337BA-477B-423C-B0E1-EA03C97F8EB2}" type="pres">
      <dgm:prSet presAssocID="{32605DEB-70E1-4167-8495-7B27953D4E03}" presName="composite" presStyleCnt="0">
        <dgm:presLayoutVars>
          <dgm:chMax val="1"/>
          <dgm:dir/>
          <dgm:resizeHandles val="exact"/>
        </dgm:presLayoutVars>
      </dgm:prSet>
      <dgm:spPr/>
    </dgm:pt>
    <dgm:pt modelId="{46FA8D6E-9A79-4331-B59D-07129EB4E039}" type="pres">
      <dgm:prSet presAssocID="{32605DEB-70E1-4167-8495-7B27953D4E03}" presName="radial" presStyleCnt="0">
        <dgm:presLayoutVars>
          <dgm:animLvl val="ctr"/>
        </dgm:presLayoutVars>
      </dgm:prSet>
      <dgm:spPr/>
    </dgm:pt>
    <dgm:pt modelId="{4D150930-0BCD-4614-80EC-4E1F256E85A2}" type="pres">
      <dgm:prSet presAssocID="{B7F0771E-AEB9-4DD9-A059-BB7CC372B531}" presName="centerShape" presStyleLbl="vennNode1" presStyleIdx="0" presStyleCnt="5" custScaleX="111603" custScaleY="114822"/>
      <dgm:spPr/>
      <dgm:t>
        <a:bodyPr/>
        <a:lstStyle/>
        <a:p>
          <a:endParaRPr lang="en-US"/>
        </a:p>
      </dgm:t>
    </dgm:pt>
    <dgm:pt modelId="{759CD7C3-5F88-47EF-BB49-06631550E18C}" type="pres">
      <dgm:prSet presAssocID="{09292C67-1C98-4768-93A7-C0C3A28ED027}" presName="node" presStyleLbl="vennNode1" presStyleIdx="1" presStyleCnt="5" custScaleX="114858" custScaleY="13011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C9A8B9D-1270-4D46-98B3-064D477EC860}" type="pres">
      <dgm:prSet presAssocID="{B75F538F-25D0-46F1-AE77-25566C86487B}" presName="node" presStyleLbl="vennNode1" presStyleIdx="2" presStyleCnt="5" custScaleX="107548" custScaleY="115931">
        <dgm:presLayoutVars>
          <dgm:bulletEnabled val="1"/>
        </dgm:presLayoutVars>
      </dgm:prSet>
      <dgm:spPr/>
    </dgm:pt>
    <dgm:pt modelId="{60D2B7C3-42A7-480F-B45C-B0B097B70F3E}" type="pres">
      <dgm:prSet presAssocID="{D568E762-8B14-4F37-877E-1808B5625361}" presName="node" presStyleLbl="vennNode1" presStyleIdx="3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D562395-DCE9-434E-B11E-3C941C89DD3F}" type="pres">
      <dgm:prSet presAssocID="{4B567DF2-856C-47A3-A29C-08A986197B49}" presName="node" presStyleLbl="vennNode1" presStyleIdx="4" presStyleCnt="5" custScaleX="145142" custScaleY="128773" custRadScaleRad="110723" custRadScaleInc="94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9C3F37A5-6247-4699-B917-279D8FE1D48D}" srcId="{32605DEB-70E1-4167-8495-7B27953D4E03}" destId="{B7F0771E-AEB9-4DD9-A059-BB7CC372B531}" srcOrd="0" destOrd="0" parTransId="{DEC0AABA-5463-4F36-96D1-7AB6EFE096E6}" sibTransId="{0EB9D962-3202-4FC0-B095-CFF29FC225D0}"/>
    <dgm:cxn modelId="{3F6F34CD-73B2-4B45-95C5-46A008F6567B}" type="presOf" srcId="{B7F0771E-AEB9-4DD9-A059-BB7CC372B531}" destId="{4D150930-0BCD-4614-80EC-4E1F256E85A2}" srcOrd="0" destOrd="0" presId="urn:microsoft.com/office/officeart/2005/8/layout/radial3"/>
    <dgm:cxn modelId="{464A8B08-10E7-41CE-9110-D55529A6412A}" srcId="{B7F0771E-AEB9-4DD9-A059-BB7CC372B531}" destId="{D568E762-8B14-4F37-877E-1808B5625361}" srcOrd="2" destOrd="0" parTransId="{AB601B57-041D-4EC2-BDA7-E29A800E9782}" sibTransId="{1AC6C1B4-06C1-43D6-A98C-7CD6B8361F9A}"/>
    <dgm:cxn modelId="{3B4444E3-D587-4197-B7AD-7DEBE321B6DB}" srcId="{B7F0771E-AEB9-4DD9-A059-BB7CC372B531}" destId="{09292C67-1C98-4768-93A7-C0C3A28ED027}" srcOrd="0" destOrd="0" parTransId="{17B3DF64-0357-41DB-8235-F8A62A875FE9}" sibTransId="{98FF9246-5F94-4AE3-8769-B17FA685E2B3}"/>
    <dgm:cxn modelId="{82954C2B-25C2-4773-B094-64641F954676}" type="presOf" srcId="{32605DEB-70E1-4167-8495-7B27953D4E03}" destId="{FA1337BA-477B-423C-B0E1-EA03C97F8EB2}" srcOrd="0" destOrd="0" presId="urn:microsoft.com/office/officeart/2005/8/layout/radial3"/>
    <dgm:cxn modelId="{8AF11F01-2A1C-40A2-9ABF-C586C660B09D}" srcId="{B7F0771E-AEB9-4DD9-A059-BB7CC372B531}" destId="{B75F538F-25D0-46F1-AE77-25566C86487B}" srcOrd="1" destOrd="0" parTransId="{2B636B15-1144-4478-A0D4-2C5A1A14A0F4}" sibTransId="{D1F9148B-0099-444F-B91D-20BCA6F3D579}"/>
    <dgm:cxn modelId="{D529EDEF-A499-4180-A705-7A65A83B3069}" srcId="{B7F0771E-AEB9-4DD9-A059-BB7CC372B531}" destId="{4B567DF2-856C-47A3-A29C-08A986197B49}" srcOrd="3" destOrd="0" parTransId="{68B2F6A9-3151-4171-ACF4-8A8BCABC65C4}" sibTransId="{FEF1DF43-7228-40B0-85D4-381F85C9BC14}"/>
    <dgm:cxn modelId="{6845B9D5-F690-4103-9CD1-3F66BDBD949B}" type="presOf" srcId="{09292C67-1C98-4768-93A7-C0C3A28ED027}" destId="{759CD7C3-5F88-47EF-BB49-06631550E18C}" srcOrd="0" destOrd="0" presId="urn:microsoft.com/office/officeart/2005/8/layout/radial3"/>
    <dgm:cxn modelId="{F274D21D-6ABD-4619-8E38-91E9DDE3C22C}" type="presOf" srcId="{4B567DF2-856C-47A3-A29C-08A986197B49}" destId="{DD562395-DCE9-434E-B11E-3C941C89DD3F}" srcOrd="0" destOrd="0" presId="urn:microsoft.com/office/officeart/2005/8/layout/radial3"/>
    <dgm:cxn modelId="{E367574A-FE19-46B0-8F32-4B43F72A7569}" type="presOf" srcId="{B75F538F-25D0-46F1-AE77-25566C86487B}" destId="{EC9A8B9D-1270-4D46-98B3-064D477EC860}" srcOrd="0" destOrd="0" presId="urn:microsoft.com/office/officeart/2005/8/layout/radial3"/>
    <dgm:cxn modelId="{4070E100-AB1B-475A-9B1E-B88E578330E6}" type="presOf" srcId="{D568E762-8B14-4F37-877E-1808B5625361}" destId="{60D2B7C3-42A7-480F-B45C-B0B097B70F3E}" srcOrd="0" destOrd="0" presId="urn:microsoft.com/office/officeart/2005/8/layout/radial3"/>
    <dgm:cxn modelId="{8BE19F1B-7E2C-47CF-A997-A6CC254A2150}" type="presParOf" srcId="{FA1337BA-477B-423C-B0E1-EA03C97F8EB2}" destId="{46FA8D6E-9A79-4331-B59D-07129EB4E039}" srcOrd="0" destOrd="0" presId="urn:microsoft.com/office/officeart/2005/8/layout/radial3"/>
    <dgm:cxn modelId="{74C13F66-CA5C-407C-B2DE-A972FA9F6994}" type="presParOf" srcId="{46FA8D6E-9A79-4331-B59D-07129EB4E039}" destId="{4D150930-0BCD-4614-80EC-4E1F256E85A2}" srcOrd="0" destOrd="0" presId="urn:microsoft.com/office/officeart/2005/8/layout/radial3"/>
    <dgm:cxn modelId="{51F00A5E-CB96-4343-AE91-75ECBB03423D}" type="presParOf" srcId="{46FA8D6E-9A79-4331-B59D-07129EB4E039}" destId="{759CD7C3-5F88-47EF-BB49-06631550E18C}" srcOrd="1" destOrd="0" presId="urn:microsoft.com/office/officeart/2005/8/layout/radial3"/>
    <dgm:cxn modelId="{59DF9EE1-031B-4BF9-B9EA-88397639FF09}" type="presParOf" srcId="{46FA8D6E-9A79-4331-B59D-07129EB4E039}" destId="{EC9A8B9D-1270-4D46-98B3-064D477EC860}" srcOrd="2" destOrd="0" presId="urn:microsoft.com/office/officeart/2005/8/layout/radial3"/>
    <dgm:cxn modelId="{72A9E8B4-2E6F-45F1-9271-5BF691F8FAED}" type="presParOf" srcId="{46FA8D6E-9A79-4331-B59D-07129EB4E039}" destId="{60D2B7C3-42A7-480F-B45C-B0B097B70F3E}" srcOrd="3" destOrd="0" presId="urn:microsoft.com/office/officeart/2005/8/layout/radial3"/>
    <dgm:cxn modelId="{470478EB-54E3-4056-82D2-360DDDFB450E}" type="presParOf" srcId="{46FA8D6E-9A79-4331-B59D-07129EB4E039}" destId="{DD562395-DCE9-434E-B11E-3C941C89DD3F}" srcOrd="4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B2846A4-5FF2-4C42-9826-D7E275DC139E}">
      <dsp:nvSpPr>
        <dsp:cNvPr id="0" name=""/>
        <dsp:cNvSpPr/>
      </dsp:nvSpPr>
      <dsp:spPr>
        <a:xfrm>
          <a:off x="1439314" y="0"/>
          <a:ext cx="2557902" cy="10545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2000" kern="1200"/>
            <a:t>الحملات البريطانية ضد القواسم</a:t>
          </a:r>
          <a:endParaRPr lang="en-US" sz="2000" kern="1200"/>
        </a:p>
      </dsp:txBody>
      <dsp:txXfrm>
        <a:off x="1439314" y="0"/>
        <a:ext cx="2557902" cy="1054571"/>
      </dsp:txXfrm>
    </dsp:sp>
    <dsp:sp modelId="{4AFD4B37-E135-448D-9A9E-0853BEEDF4FD}">
      <dsp:nvSpPr>
        <dsp:cNvPr id="0" name=""/>
        <dsp:cNvSpPr/>
      </dsp:nvSpPr>
      <dsp:spPr>
        <a:xfrm>
          <a:off x="2006788" y="1796544"/>
          <a:ext cx="1678167" cy="12514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Arial" pitchFamily="34" charset="0"/>
              <a:cs typeface="Arial" pitchFamily="34" charset="0"/>
            </a:rPr>
            <a:t>1809 </a:t>
          </a:r>
          <a:r>
            <a:rPr lang="ar-AE" sz="1600" b="1" kern="1200">
              <a:latin typeface="Arial" pitchFamily="34" charset="0"/>
              <a:cs typeface="Arial" pitchFamily="34" charset="0"/>
            </a:rPr>
            <a:t>حملة عام </a:t>
          </a:r>
          <a:endParaRPr lang="en-US" sz="1600" b="1" kern="1200">
            <a:latin typeface="Arial" pitchFamily="34" charset="0"/>
            <a:cs typeface="Arial" pitchFamily="34" charset="0"/>
          </a:endParaRPr>
        </a:p>
      </dsp:txBody>
      <dsp:txXfrm>
        <a:off x="2006788" y="1796544"/>
        <a:ext cx="1678167" cy="1251455"/>
      </dsp:txXfrm>
    </dsp:sp>
    <dsp:sp modelId="{D0AFD755-1216-4DCA-87FB-8B9D740B01AE}">
      <dsp:nvSpPr>
        <dsp:cNvPr id="0" name=""/>
        <dsp:cNvSpPr/>
      </dsp:nvSpPr>
      <dsp:spPr>
        <a:xfrm>
          <a:off x="175182" y="1796544"/>
          <a:ext cx="1678167" cy="12514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b="1" kern="1200"/>
            <a:t>1819</a:t>
          </a:r>
          <a:r>
            <a:rPr lang="en-US" sz="1600" kern="1200"/>
            <a:t> </a:t>
          </a:r>
          <a:r>
            <a:rPr lang="ar-AE" sz="1600" b="1" kern="1200"/>
            <a:t>حملة</a:t>
          </a:r>
          <a:r>
            <a:rPr lang="ar-AE" sz="1600" kern="1200"/>
            <a:t> </a:t>
          </a:r>
          <a:r>
            <a:rPr lang="ar-AE" sz="1600" b="1" kern="1200"/>
            <a:t>عام </a:t>
          </a:r>
          <a:endParaRPr lang="en-US" sz="1600" b="1" kern="1200"/>
        </a:p>
      </dsp:txBody>
      <dsp:txXfrm>
        <a:off x="175182" y="1796544"/>
        <a:ext cx="1678167" cy="1251455"/>
      </dsp:txXfrm>
    </dsp:sp>
    <dsp:sp modelId="{25B74106-F4F9-4DAA-A47F-1581BAF63CA5}">
      <dsp:nvSpPr>
        <dsp:cNvPr id="0" name=""/>
        <dsp:cNvSpPr/>
      </dsp:nvSpPr>
      <dsp:spPr>
        <a:xfrm>
          <a:off x="3784121" y="1796544"/>
          <a:ext cx="1678167" cy="12514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1805 </a:t>
          </a:r>
          <a:r>
            <a:rPr lang="ar-AE" sz="1600" b="1" kern="1200"/>
            <a:t>حملة عام </a:t>
          </a:r>
          <a:endParaRPr lang="en-US" sz="1600" b="1" kern="1200"/>
        </a:p>
      </dsp:txBody>
      <dsp:txXfrm>
        <a:off x="3784121" y="1796544"/>
        <a:ext cx="1678167" cy="125145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D150930-0BCD-4614-80EC-4E1F256E85A2}">
      <dsp:nvSpPr>
        <dsp:cNvPr id="0" name=""/>
        <dsp:cNvSpPr/>
      </dsp:nvSpPr>
      <dsp:spPr>
        <a:xfrm>
          <a:off x="1836021" y="647860"/>
          <a:ext cx="1981200" cy="2038345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600" b="1" kern="1200"/>
            <a:t>خطوات قيام دولة الإمارات العربية المتحدة</a:t>
          </a:r>
          <a:endParaRPr lang="en-US" sz="1600" b="1" kern="1200"/>
        </a:p>
      </dsp:txBody>
      <dsp:txXfrm>
        <a:off x="2126161" y="946369"/>
        <a:ext cx="1400920" cy="1441327"/>
      </dsp:txXfrm>
    </dsp:sp>
    <dsp:sp modelId="{759CD7C3-5F88-47EF-BB49-06631550E18C}">
      <dsp:nvSpPr>
        <dsp:cNvPr id="0" name=""/>
        <dsp:cNvSpPr/>
      </dsp:nvSpPr>
      <dsp:spPr>
        <a:xfrm>
          <a:off x="2316876" y="-66515"/>
          <a:ext cx="1019492" cy="1154941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b="1" kern="1200"/>
            <a:t>1-</a:t>
          </a:r>
          <a:r>
            <a:rPr lang="ar-AE" sz="1400" kern="1200"/>
            <a:t> </a:t>
          </a:r>
          <a:r>
            <a:rPr lang="ar-AE" sz="1400" b="1" kern="1200"/>
            <a:t>اجتماع</a:t>
          </a:r>
          <a:r>
            <a:rPr lang="ar-AE" sz="1400" kern="1200"/>
            <a:t> </a:t>
          </a:r>
          <a:r>
            <a:rPr lang="ar-AE" sz="1400" b="1" kern="1200"/>
            <a:t>السديرة</a:t>
          </a:r>
          <a:r>
            <a:rPr lang="ar-AE" sz="1400" kern="1200"/>
            <a:t> (</a:t>
          </a:r>
          <a:r>
            <a:rPr lang="ar-AE" sz="1400" b="1" kern="1200"/>
            <a:t>عرقوب</a:t>
          </a:r>
          <a:r>
            <a:rPr lang="ar-AE" sz="1400" kern="1200"/>
            <a:t> </a:t>
          </a:r>
          <a:r>
            <a:rPr lang="ar-AE" sz="1400" b="1" kern="1200"/>
            <a:t>السديرة</a:t>
          </a:r>
          <a:r>
            <a:rPr lang="ar-AE" sz="1400" kern="1200"/>
            <a:t>)</a:t>
          </a:r>
          <a:endParaRPr lang="en-US" sz="1400" kern="1200"/>
        </a:p>
      </dsp:txBody>
      <dsp:txXfrm>
        <a:off x="2466177" y="102622"/>
        <a:ext cx="720890" cy="816667"/>
      </dsp:txXfrm>
    </dsp:sp>
    <dsp:sp modelId="{EC9A8B9D-1270-4D46-98B3-064D477EC860}">
      <dsp:nvSpPr>
        <dsp:cNvPr id="0" name=""/>
        <dsp:cNvSpPr/>
      </dsp:nvSpPr>
      <dsp:spPr>
        <a:xfrm>
          <a:off x="3505395" y="1152524"/>
          <a:ext cx="954607" cy="1029016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b="1" kern="1200"/>
            <a:t>2- إجتماع دبي الأول</a:t>
          </a:r>
          <a:endParaRPr lang="en-US" sz="1400" b="1" kern="1200"/>
        </a:p>
      </dsp:txBody>
      <dsp:txXfrm>
        <a:off x="3645194" y="1303220"/>
        <a:ext cx="675009" cy="727624"/>
      </dsp:txXfrm>
    </dsp:sp>
    <dsp:sp modelId="{60D2B7C3-42A7-480F-B45C-B0B097B70F3E}">
      <dsp:nvSpPr>
        <dsp:cNvPr id="0" name=""/>
        <dsp:cNvSpPr/>
      </dsp:nvSpPr>
      <dsp:spPr>
        <a:xfrm>
          <a:off x="2382816" y="2379304"/>
          <a:ext cx="887610" cy="88761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b="1" kern="1200"/>
            <a:t>3- إجتماع</a:t>
          </a:r>
          <a:r>
            <a:rPr lang="ar-AE" sz="1400" kern="1200"/>
            <a:t> </a:t>
          </a:r>
          <a:r>
            <a:rPr lang="ar-AE" sz="1400" b="1" kern="1200"/>
            <a:t>دبي</a:t>
          </a:r>
          <a:r>
            <a:rPr lang="ar-AE" sz="1400" kern="1200"/>
            <a:t> </a:t>
          </a:r>
          <a:r>
            <a:rPr lang="ar-AE" sz="1400" b="1" i="0" kern="1200"/>
            <a:t>الثاني</a:t>
          </a:r>
          <a:endParaRPr lang="en-US" sz="1400" b="1" i="0" kern="1200"/>
        </a:p>
      </dsp:txBody>
      <dsp:txXfrm>
        <a:off x="2512803" y="2509291"/>
        <a:ext cx="627636" cy="627636"/>
      </dsp:txXfrm>
    </dsp:sp>
    <dsp:sp modelId="{DD562395-DCE9-434E-B11E-3C941C89DD3F}">
      <dsp:nvSpPr>
        <dsp:cNvPr id="0" name=""/>
        <dsp:cNvSpPr/>
      </dsp:nvSpPr>
      <dsp:spPr>
        <a:xfrm>
          <a:off x="902571" y="1076490"/>
          <a:ext cx="1288296" cy="1143003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b="1" kern="1200"/>
            <a:t>4- قيام</a:t>
          </a:r>
          <a:r>
            <a:rPr lang="ar-AE" sz="1400" kern="1200"/>
            <a:t> </a:t>
          </a:r>
          <a:r>
            <a:rPr lang="ar-AE" sz="1400" b="1" kern="1200"/>
            <a:t>الإمارات</a:t>
          </a:r>
          <a:r>
            <a:rPr lang="ar-AE" sz="1400" kern="1200"/>
            <a:t> </a:t>
          </a:r>
          <a:r>
            <a:rPr lang="ar-AE" sz="1400" b="1" kern="1200"/>
            <a:t>العربية</a:t>
          </a:r>
          <a:r>
            <a:rPr lang="ar-AE" sz="1400" kern="1200"/>
            <a:t> </a:t>
          </a:r>
          <a:r>
            <a:rPr lang="ar-AE" sz="1400" b="1" kern="1200"/>
            <a:t>المتحدة</a:t>
          </a:r>
          <a:endParaRPr lang="en-US" sz="1400" b="1" kern="1200"/>
        </a:p>
      </dsp:txBody>
      <dsp:txXfrm>
        <a:off x="1091238" y="1243879"/>
        <a:ext cx="910962" cy="80822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68998-9A34-4011-9DEF-4118175CB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Shaikha</dc:creator>
  <cp:lastModifiedBy>Shaikha</cp:lastModifiedBy>
  <cp:revision>1</cp:revision>
  <dcterms:created xsi:type="dcterms:W3CDTF">2015-06-19T10:29:00Z</dcterms:created>
  <dcterms:modified xsi:type="dcterms:W3CDTF">2015-06-19T11:42:00Z</dcterms:modified>
</cp:coreProperties>
</file>