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A5C" w:rsidRDefault="00B93A5C">
      <w:pPr>
        <w:rPr>
          <w:rFonts w:ascii="Verdana" w:hAnsi="Verdana"/>
          <w:color w:val="0000FF"/>
          <w:sz w:val="28"/>
          <w:szCs w:val="28"/>
          <w:shd w:val="clear" w:color="auto" w:fill="FEF9EB"/>
        </w:rPr>
      </w:pPr>
      <w:proofErr w:type="spellStart"/>
      <w:r w:rsidRPr="00B93A5C">
        <w:rPr>
          <w:rFonts w:ascii="Verdana" w:hAnsi="Verdana"/>
          <w:color w:val="0000FF"/>
          <w:sz w:val="28"/>
          <w:szCs w:val="28"/>
          <w:shd w:val="clear" w:color="auto" w:fill="FEF9EB"/>
          <w:rtl/>
        </w:rPr>
        <w:t>إكدت</w:t>
      </w:r>
      <w:proofErr w:type="spellEnd"/>
      <w:r w:rsidRPr="00B93A5C">
        <w:rPr>
          <w:rFonts w:ascii="Verdana" w:hAnsi="Verdana"/>
          <w:color w:val="0000FF"/>
          <w:sz w:val="28"/>
          <w:szCs w:val="28"/>
          <w:shd w:val="clear" w:color="auto" w:fill="FEF9EB"/>
          <w:rtl/>
        </w:rPr>
        <w:t xml:space="preserve"> الدراسات أن وجدود المربية والخادمة يؤثر سلبياً على النمو اللغوي حيث يكتسب الطفل من خلال المربيات مفردات لغوية ركيكة غير متماسكة والتي تتضح في الكثير من المفردات الآسيوية مثل المفردات الهندية </w:t>
      </w:r>
      <w:proofErr w:type="spellStart"/>
      <w:r w:rsidRPr="00B93A5C">
        <w:rPr>
          <w:rFonts w:ascii="Verdana" w:hAnsi="Verdana"/>
          <w:color w:val="0000FF"/>
          <w:sz w:val="28"/>
          <w:szCs w:val="28"/>
          <w:shd w:val="clear" w:color="auto" w:fill="FEF9EB"/>
          <w:rtl/>
        </w:rPr>
        <w:t>والفلبينية</w:t>
      </w:r>
      <w:proofErr w:type="spellEnd"/>
      <w:r w:rsidRPr="00B93A5C">
        <w:rPr>
          <w:rFonts w:ascii="Verdana" w:hAnsi="Verdana"/>
          <w:color w:val="0000FF"/>
          <w:sz w:val="28"/>
          <w:szCs w:val="28"/>
          <w:shd w:val="clear" w:color="auto" w:fill="FEF9EB"/>
          <w:rtl/>
        </w:rPr>
        <w:t xml:space="preserve"> </w:t>
      </w:r>
      <w:proofErr w:type="spellStart"/>
      <w:r w:rsidRPr="00B93A5C">
        <w:rPr>
          <w:rFonts w:ascii="Verdana" w:hAnsi="Verdana"/>
          <w:color w:val="0000FF"/>
          <w:sz w:val="28"/>
          <w:szCs w:val="28"/>
          <w:shd w:val="clear" w:color="auto" w:fill="FEF9EB"/>
          <w:rtl/>
        </w:rPr>
        <w:t>والسريلانكية</w:t>
      </w:r>
      <w:proofErr w:type="spellEnd"/>
      <w:r w:rsidRPr="00B93A5C">
        <w:rPr>
          <w:rFonts w:ascii="Verdana" w:hAnsi="Verdana"/>
          <w:color w:val="0000FF"/>
          <w:sz w:val="28"/>
          <w:szCs w:val="28"/>
          <w:shd w:val="clear" w:color="auto" w:fill="FEF9EB"/>
          <w:rtl/>
        </w:rPr>
        <w:t xml:space="preserve">،كما أثبتت الدراسات أن هناك نسبة من الأطفال يعانون من عيوب في النطق في ظل وجود الخادمة في المنزل كالثأثأة أو </w:t>
      </w:r>
      <w:proofErr w:type="spellStart"/>
      <w:r w:rsidRPr="00B93A5C">
        <w:rPr>
          <w:rFonts w:ascii="Verdana" w:hAnsi="Verdana"/>
          <w:color w:val="0000FF"/>
          <w:sz w:val="28"/>
          <w:szCs w:val="28"/>
          <w:shd w:val="clear" w:color="auto" w:fill="FEF9EB"/>
          <w:rtl/>
        </w:rPr>
        <w:t>الفأفأة</w:t>
      </w:r>
      <w:proofErr w:type="spellEnd"/>
      <w:r w:rsidRPr="00B93A5C">
        <w:rPr>
          <w:rFonts w:ascii="Verdana" w:hAnsi="Verdana"/>
          <w:color w:val="0000FF"/>
          <w:sz w:val="28"/>
          <w:szCs w:val="28"/>
          <w:shd w:val="clear" w:color="auto" w:fill="FEF9EB"/>
          <w:rtl/>
        </w:rPr>
        <w:t xml:space="preserve"> أو التهتهة</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 xml:space="preserve">* </w:t>
      </w:r>
      <w:r w:rsidRPr="00B93A5C">
        <w:rPr>
          <w:rFonts w:ascii="Verdana" w:hAnsi="Verdana"/>
          <w:color w:val="0000FF"/>
          <w:sz w:val="28"/>
          <w:szCs w:val="28"/>
          <w:shd w:val="clear" w:color="auto" w:fill="FEF9EB"/>
          <w:rtl/>
        </w:rPr>
        <w:t>ميل الأطفال للانطواء والعزلة وبنسبة 14</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 xml:space="preserve">* </w:t>
      </w:r>
      <w:r w:rsidRPr="00B93A5C">
        <w:rPr>
          <w:rFonts w:ascii="Verdana" w:hAnsi="Verdana"/>
          <w:color w:val="0000FF"/>
          <w:sz w:val="28"/>
          <w:szCs w:val="28"/>
          <w:shd w:val="clear" w:color="auto" w:fill="FEF9EB"/>
          <w:rtl/>
        </w:rPr>
        <w:t>الميول العدوانية لدى الطفل وبنسبة 20</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 xml:space="preserve">* </w:t>
      </w:r>
      <w:r w:rsidRPr="00B93A5C">
        <w:rPr>
          <w:rFonts w:ascii="Verdana" w:hAnsi="Verdana"/>
          <w:color w:val="0000FF"/>
          <w:sz w:val="28"/>
          <w:szCs w:val="28"/>
          <w:shd w:val="clear" w:color="auto" w:fill="FEF9EB"/>
          <w:rtl/>
        </w:rPr>
        <w:t>الخمول والكسل لدى الطفل وبنسبة 10</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 xml:space="preserve">* </w:t>
      </w:r>
      <w:r w:rsidRPr="00B93A5C">
        <w:rPr>
          <w:rFonts w:ascii="Verdana" w:hAnsi="Verdana"/>
          <w:color w:val="0000FF"/>
          <w:sz w:val="28"/>
          <w:szCs w:val="28"/>
          <w:shd w:val="clear" w:color="auto" w:fill="FEF9EB"/>
          <w:rtl/>
        </w:rPr>
        <w:t>إن المربية الأجنبية هي المصدر الأساسي والوحيد تقريباً والذي يكتسب منها الطفل قيمه وتقاليده وعاداته</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tl/>
        </w:rPr>
        <w:t xml:space="preserve">هذا غير اللغة الداخلية التي قد يتأثر </w:t>
      </w:r>
      <w:proofErr w:type="spellStart"/>
      <w:r w:rsidRPr="00B93A5C">
        <w:rPr>
          <w:rFonts w:ascii="Verdana" w:hAnsi="Verdana"/>
          <w:color w:val="0000FF"/>
          <w:sz w:val="28"/>
          <w:szCs w:val="28"/>
          <w:shd w:val="clear" w:color="auto" w:fill="FEF9EB"/>
          <w:rtl/>
        </w:rPr>
        <w:t>بها</w:t>
      </w:r>
      <w:proofErr w:type="spellEnd"/>
      <w:r w:rsidRPr="00B93A5C">
        <w:rPr>
          <w:rFonts w:ascii="Verdana" w:hAnsi="Verdana"/>
          <w:color w:val="0000FF"/>
          <w:sz w:val="28"/>
          <w:szCs w:val="28"/>
          <w:shd w:val="clear" w:color="auto" w:fill="FEF9EB"/>
          <w:rtl/>
        </w:rPr>
        <w:t xml:space="preserve"> الطفل بشكل </w:t>
      </w:r>
      <w:proofErr w:type="spellStart"/>
      <w:r w:rsidRPr="00B93A5C">
        <w:rPr>
          <w:rFonts w:ascii="Verdana" w:hAnsi="Verdana"/>
          <w:color w:val="0000FF"/>
          <w:sz w:val="28"/>
          <w:szCs w:val="28"/>
          <w:shd w:val="clear" w:color="auto" w:fill="FEF9EB"/>
          <w:rtl/>
        </w:rPr>
        <w:t>عام،</w:t>
      </w:r>
      <w:proofErr w:type="spellEnd"/>
      <w:r w:rsidRPr="00B93A5C">
        <w:rPr>
          <w:rFonts w:ascii="Verdana" w:hAnsi="Verdana"/>
          <w:color w:val="0000FF"/>
          <w:sz w:val="28"/>
          <w:szCs w:val="28"/>
          <w:shd w:val="clear" w:color="auto" w:fill="FEF9EB"/>
          <w:rtl/>
        </w:rPr>
        <w:t xml:space="preserve"> والتي قد تنشأ باختلاط لغة الخادمة أو المربية بلغة المجتمع أو الأسرة،فيصبح للطفل عملية تناقض بين ما قد يسمعه من الأم في طريقة المعاملة والمحادثة وما قد يسمعه من الخادمة التي تكون غالباً لغة الخادمة الأصلية مع بعض المفردات المحلية</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tl/>
        </w:rPr>
        <w:t xml:space="preserve">كما ثبت معظم الدراسات أن تأثير الخدم على </w:t>
      </w:r>
      <w:proofErr w:type="spellStart"/>
      <w:r w:rsidRPr="00B93A5C">
        <w:rPr>
          <w:rFonts w:ascii="Verdana" w:hAnsi="Verdana"/>
          <w:color w:val="0000FF"/>
          <w:sz w:val="28"/>
          <w:szCs w:val="28"/>
          <w:shd w:val="clear" w:color="auto" w:fill="FEF9EB"/>
          <w:rtl/>
        </w:rPr>
        <w:t>الأناث</w:t>
      </w:r>
      <w:proofErr w:type="spellEnd"/>
      <w:r w:rsidRPr="00B93A5C">
        <w:rPr>
          <w:rFonts w:ascii="Verdana" w:hAnsi="Verdana"/>
          <w:color w:val="0000FF"/>
          <w:sz w:val="28"/>
          <w:szCs w:val="28"/>
          <w:shd w:val="clear" w:color="auto" w:fill="FEF9EB"/>
          <w:rtl/>
        </w:rPr>
        <w:t xml:space="preserve"> من الأطفال لا يقتصر على اللغة فقط ولكن ايضاً اثبتت أن الطفلة قد تصبح خجولة وقليلة </w:t>
      </w:r>
      <w:proofErr w:type="spellStart"/>
      <w:r w:rsidRPr="00B93A5C">
        <w:rPr>
          <w:rFonts w:ascii="Verdana" w:hAnsi="Verdana"/>
          <w:color w:val="0000FF"/>
          <w:sz w:val="28"/>
          <w:szCs w:val="28"/>
          <w:shd w:val="clear" w:color="auto" w:fill="FEF9EB"/>
          <w:rtl/>
        </w:rPr>
        <w:t>الكلام،</w:t>
      </w:r>
      <w:proofErr w:type="spellEnd"/>
      <w:r w:rsidRPr="00B93A5C">
        <w:rPr>
          <w:rFonts w:ascii="Verdana" w:hAnsi="Verdana"/>
          <w:color w:val="0000FF"/>
          <w:sz w:val="28"/>
          <w:szCs w:val="28"/>
          <w:shd w:val="clear" w:color="auto" w:fill="FEF9EB"/>
          <w:rtl/>
        </w:rPr>
        <w:t xml:space="preserve"> وتحب </w:t>
      </w:r>
      <w:proofErr w:type="spellStart"/>
      <w:r w:rsidRPr="00B93A5C">
        <w:rPr>
          <w:rFonts w:ascii="Verdana" w:hAnsi="Verdana"/>
          <w:color w:val="0000FF"/>
          <w:sz w:val="28"/>
          <w:szCs w:val="28"/>
          <w:shd w:val="clear" w:color="auto" w:fill="FEF9EB"/>
          <w:rtl/>
        </w:rPr>
        <w:t>الهدوء،</w:t>
      </w:r>
      <w:proofErr w:type="spellEnd"/>
      <w:r w:rsidRPr="00B93A5C">
        <w:rPr>
          <w:rFonts w:ascii="Verdana" w:hAnsi="Verdana"/>
          <w:color w:val="0000FF"/>
          <w:sz w:val="28"/>
          <w:szCs w:val="28"/>
          <w:shd w:val="clear" w:color="auto" w:fill="FEF9EB"/>
          <w:rtl/>
        </w:rPr>
        <w:t xml:space="preserve"> وكثرة النفور من الكبار وخصوصاً الغرباء وقد </w:t>
      </w:r>
      <w:proofErr w:type="spellStart"/>
      <w:r w:rsidRPr="00B93A5C">
        <w:rPr>
          <w:rFonts w:ascii="Verdana" w:hAnsi="Verdana"/>
          <w:color w:val="0000FF"/>
          <w:sz w:val="28"/>
          <w:szCs w:val="28"/>
          <w:shd w:val="clear" w:color="auto" w:fill="FEF9EB"/>
          <w:rtl/>
        </w:rPr>
        <w:t>ثؤثر</w:t>
      </w:r>
      <w:proofErr w:type="spellEnd"/>
      <w:r w:rsidRPr="00B93A5C">
        <w:rPr>
          <w:rFonts w:ascii="Verdana" w:hAnsi="Verdana"/>
          <w:color w:val="0000FF"/>
          <w:sz w:val="28"/>
          <w:szCs w:val="28"/>
          <w:shd w:val="clear" w:color="auto" w:fill="FEF9EB"/>
          <w:rtl/>
        </w:rPr>
        <w:t xml:space="preserve"> هذه الظاهرة على أسلوبها في المعاملة من حولها من أصدقاء وزملاء وقد تصبح عدوانية.إذ يصبح العدوان وسيلتها </w:t>
      </w:r>
      <w:proofErr w:type="spellStart"/>
      <w:r w:rsidRPr="00B93A5C">
        <w:rPr>
          <w:rFonts w:ascii="Verdana" w:hAnsi="Verdana"/>
          <w:color w:val="0000FF"/>
          <w:sz w:val="28"/>
          <w:szCs w:val="28"/>
          <w:shd w:val="clear" w:color="auto" w:fill="FEF9EB"/>
          <w:rtl/>
        </w:rPr>
        <w:t>لافراغ</w:t>
      </w:r>
      <w:proofErr w:type="spellEnd"/>
      <w:r w:rsidRPr="00B93A5C">
        <w:rPr>
          <w:rFonts w:ascii="Verdana" w:hAnsi="Verdana"/>
          <w:color w:val="0000FF"/>
          <w:sz w:val="28"/>
          <w:szCs w:val="28"/>
          <w:shd w:val="clear" w:color="auto" w:fill="FEF9EB"/>
          <w:rtl/>
        </w:rPr>
        <w:t xml:space="preserve"> شحنات الغضب الكامنة في </w:t>
      </w:r>
      <w:proofErr w:type="spellStart"/>
      <w:r w:rsidRPr="00B93A5C">
        <w:rPr>
          <w:rFonts w:ascii="Verdana" w:hAnsi="Verdana"/>
          <w:color w:val="0000FF"/>
          <w:sz w:val="28"/>
          <w:szCs w:val="28"/>
          <w:shd w:val="clear" w:color="auto" w:fill="FEF9EB"/>
          <w:rtl/>
        </w:rPr>
        <w:t>نفسها،</w:t>
      </w:r>
      <w:proofErr w:type="spellEnd"/>
      <w:r w:rsidRPr="00B93A5C">
        <w:rPr>
          <w:rFonts w:ascii="Verdana" w:hAnsi="Verdana"/>
          <w:color w:val="0000FF"/>
          <w:sz w:val="28"/>
          <w:szCs w:val="28"/>
          <w:shd w:val="clear" w:color="auto" w:fill="FEF9EB"/>
          <w:rtl/>
        </w:rPr>
        <w:t xml:space="preserve"> كما بينت دراسات أخرى أن الطفلة قد تصبح عدوانية مع اخوتها </w:t>
      </w:r>
      <w:proofErr w:type="spellStart"/>
      <w:r w:rsidRPr="00B93A5C">
        <w:rPr>
          <w:rFonts w:ascii="Verdana" w:hAnsi="Verdana"/>
          <w:color w:val="0000FF"/>
          <w:sz w:val="28"/>
          <w:szCs w:val="28"/>
          <w:shd w:val="clear" w:color="auto" w:fill="FEF9EB"/>
          <w:rtl/>
        </w:rPr>
        <w:t>فقط،</w:t>
      </w:r>
      <w:proofErr w:type="spellEnd"/>
      <w:r w:rsidRPr="00B93A5C">
        <w:rPr>
          <w:rFonts w:ascii="Verdana" w:hAnsi="Verdana"/>
          <w:color w:val="0000FF"/>
          <w:sz w:val="28"/>
          <w:szCs w:val="28"/>
          <w:shd w:val="clear" w:color="auto" w:fill="FEF9EB"/>
          <w:rtl/>
        </w:rPr>
        <w:t xml:space="preserve"> عصبية </w:t>
      </w:r>
      <w:proofErr w:type="spellStart"/>
      <w:r w:rsidRPr="00B93A5C">
        <w:rPr>
          <w:rFonts w:ascii="Verdana" w:hAnsi="Verdana"/>
          <w:color w:val="0000FF"/>
          <w:sz w:val="28"/>
          <w:szCs w:val="28"/>
          <w:shd w:val="clear" w:color="auto" w:fill="FEF9EB"/>
          <w:rtl/>
        </w:rPr>
        <w:t>وعنيدة</w:t>
      </w:r>
      <w:proofErr w:type="spellEnd"/>
      <w:r w:rsidRPr="00B93A5C">
        <w:rPr>
          <w:rFonts w:ascii="Verdana" w:hAnsi="Verdana"/>
          <w:color w:val="0000FF"/>
          <w:sz w:val="28"/>
          <w:szCs w:val="28"/>
          <w:shd w:val="clear" w:color="auto" w:fill="FEF9EB"/>
          <w:rtl/>
        </w:rPr>
        <w:t xml:space="preserve"> إذا أرادت شيئاً وصممت عليه ولا بد أن تحصل عليه.لم تتوقف التأثيرات السلبية الناجمة عن الخدم والمربيات على </w:t>
      </w:r>
      <w:proofErr w:type="spellStart"/>
      <w:r w:rsidRPr="00B93A5C">
        <w:rPr>
          <w:rFonts w:ascii="Verdana" w:hAnsi="Verdana"/>
          <w:color w:val="0000FF"/>
          <w:sz w:val="28"/>
          <w:szCs w:val="28"/>
          <w:shd w:val="clear" w:color="auto" w:fill="FEF9EB"/>
          <w:rtl/>
        </w:rPr>
        <w:t>الأطفال،</w:t>
      </w:r>
      <w:proofErr w:type="spellEnd"/>
      <w:r w:rsidRPr="00B93A5C">
        <w:rPr>
          <w:rFonts w:ascii="Verdana" w:hAnsi="Verdana"/>
          <w:color w:val="0000FF"/>
          <w:sz w:val="28"/>
          <w:szCs w:val="28"/>
          <w:shd w:val="clear" w:color="auto" w:fill="FEF9EB"/>
          <w:rtl/>
        </w:rPr>
        <w:t xml:space="preserve"> إذا أن وجودهم أدى إلى الركون اليهم من قبل ربات البيوت على أداء معظم الأعمال المنزلية حتى رعاية الطفل</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rPr>
        <w:br/>
      </w:r>
      <w:r w:rsidRPr="00B93A5C">
        <w:rPr>
          <w:rFonts w:ascii="Verdana" w:hAnsi="Verdana"/>
          <w:color w:val="0000FF"/>
          <w:sz w:val="28"/>
          <w:szCs w:val="28"/>
          <w:shd w:val="clear" w:color="auto" w:fill="FEF9EB"/>
        </w:rPr>
        <w:t xml:space="preserve">* </w:t>
      </w:r>
      <w:r w:rsidRPr="00B93A5C">
        <w:rPr>
          <w:rFonts w:ascii="Verdana" w:hAnsi="Verdana"/>
          <w:color w:val="0000FF"/>
          <w:sz w:val="28"/>
          <w:szCs w:val="28"/>
          <w:shd w:val="clear" w:color="auto" w:fill="FEF9EB"/>
          <w:rtl/>
        </w:rPr>
        <w:t>مبررات الاعتماد على الخدم</w:t>
      </w:r>
      <w:r w:rsidRPr="00B93A5C">
        <w:rPr>
          <w:rFonts w:ascii="Verdana" w:hAnsi="Verdana"/>
          <w:color w:val="0000FF"/>
          <w:sz w:val="28"/>
          <w:szCs w:val="28"/>
        </w:rPr>
        <w:br/>
      </w:r>
      <w:r w:rsidRPr="00B93A5C">
        <w:rPr>
          <w:rFonts w:ascii="Verdana" w:hAnsi="Verdana"/>
          <w:color w:val="0000FF"/>
          <w:sz w:val="28"/>
          <w:szCs w:val="28"/>
          <w:shd w:val="clear" w:color="auto" w:fill="FEF9EB"/>
          <w:rtl/>
        </w:rPr>
        <w:t>هناك العديد من الاسباب والمبررات لدى الأسرة لاستخدام الخدم والمربيات في بيوتهم ومزارعهم وإذا أردنا تصنيف الاسباب حسب أهميتها لدى الأسرة نجدها كالتالي</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w:t>
      </w:r>
      <w:r w:rsidRPr="00B93A5C">
        <w:rPr>
          <w:rFonts w:ascii="Verdana" w:hAnsi="Verdana"/>
          <w:color w:val="0000FF"/>
          <w:sz w:val="28"/>
          <w:szCs w:val="28"/>
          <w:shd w:val="clear" w:color="auto" w:fill="FEF9EB"/>
          <w:rtl/>
        </w:rPr>
        <w:t>كثرة الأعباء المنزلية</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w:t>
      </w:r>
      <w:r w:rsidRPr="00B93A5C">
        <w:rPr>
          <w:rFonts w:ascii="Verdana" w:hAnsi="Verdana"/>
          <w:color w:val="0000FF"/>
          <w:sz w:val="28"/>
          <w:szCs w:val="28"/>
          <w:shd w:val="clear" w:color="auto" w:fill="FEF9EB"/>
          <w:rtl/>
        </w:rPr>
        <w:t>كثرة الأبناء</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w:t>
      </w:r>
      <w:r w:rsidRPr="00B93A5C">
        <w:rPr>
          <w:rFonts w:ascii="Verdana" w:hAnsi="Verdana"/>
          <w:color w:val="0000FF"/>
          <w:sz w:val="28"/>
          <w:szCs w:val="28"/>
          <w:shd w:val="clear" w:color="auto" w:fill="FEF9EB"/>
          <w:rtl/>
        </w:rPr>
        <w:t>عمل الزوجة</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w:t>
      </w:r>
      <w:r w:rsidRPr="00B93A5C">
        <w:rPr>
          <w:rFonts w:ascii="Verdana" w:hAnsi="Verdana"/>
          <w:color w:val="0000FF"/>
          <w:sz w:val="28"/>
          <w:szCs w:val="28"/>
          <w:shd w:val="clear" w:color="auto" w:fill="FEF9EB"/>
          <w:rtl/>
        </w:rPr>
        <w:t>العناية بالحديقة المنزلية</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w:t>
      </w:r>
      <w:r w:rsidRPr="00B93A5C">
        <w:rPr>
          <w:rFonts w:ascii="Verdana" w:hAnsi="Verdana"/>
          <w:color w:val="0000FF"/>
          <w:sz w:val="28"/>
          <w:szCs w:val="28"/>
          <w:shd w:val="clear" w:color="auto" w:fill="FEF9EB"/>
          <w:rtl/>
        </w:rPr>
        <w:t>انشغال رب الأسرة</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w:t>
      </w:r>
      <w:r w:rsidRPr="00B93A5C">
        <w:rPr>
          <w:rFonts w:ascii="Verdana" w:hAnsi="Verdana"/>
          <w:color w:val="0000FF"/>
          <w:sz w:val="28"/>
          <w:szCs w:val="28"/>
          <w:shd w:val="clear" w:color="auto" w:fill="FEF9EB"/>
          <w:rtl/>
        </w:rPr>
        <w:t>وجود كبار السن داخل الأسرة</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rPr>
        <w:br/>
      </w:r>
      <w:r w:rsidRPr="00B93A5C">
        <w:rPr>
          <w:rFonts w:ascii="Verdana" w:hAnsi="Verdana"/>
          <w:color w:val="0000FF"/>
          <w:sz w:val="28"/>
          <w:szCs w:val="28"/>
          <w:shd w:val="clear" w:color="auto" w:fill="FEF9EB"/>
        </w:rPr>
        <w:t xml:space="preserve">* </w:t>
      </w:r>
      <w:r w:rsidRPr="00B93A5C">
        <w:rPr>
          <w:rFonts w:ascii="Verdana" w:hAnsi="Verdana"/>
          <w:color w:val="0000FF"/>
          <w:sz w:val="28"/>
          <w:szCs w:val="28"/>
          <w:shd w:val="clear" w:color="auto" w:fill="FEF9EB"/>
          <w:rtl/>
        </w:rPr>
        <w:t>الأضرار الاجتماعية للخدم</w:t>
      </w:r>
      <w:r w:rsidRPr="00B93A5C">
        <w:rPr>
          <w:rFonts w:ascii="Verdana" w:hAnsi="Verdana"/>
          <w:color w:val="0000FF"/>
          <w:sz w:val="28"/>
          <w:szCs w:val="28"/>
          <w:shd w:val="clear" w:color="auto" w:fill="FEF9EB"/>
        </w:rPr>
        <w:t>:</w:t>
      </w:r>
      <w:r w:rsidRPr="00B93A5C">
        <w:rPr>
          <w:rFonts w:ascii="Verdana" w:hAnsi="Verdana"/>
          <w:color w:val="0000FF"/>
          <w:sz w:val="28"/>
          <w:szCs w:val="28"/>
        </w:rPr>
        <w:br/>
      </w:r>
      <w:proofErr w:type="spellStart"/>
      <w:r w:rsidRPr="00B93A5C">
        <w:rPr>
          <w:rFonts w:ascii="Verdana" w:hAnsi="Verdana"/>
          <w:color w:val="0000FF"/>
          <w:sz w:val="28"/>
          <w:szCs w:val="28"/>
          <w:shd w:val="clear" w:color="auto" w:fill="FEF9EB"/>
          <w:rtl/>
        </w:rPr>
        <w:t>أضهرت</w:t>
      </w:r>
      <w:proofErr w:type="spellEnd"/>
      <w:r w:rsidRPr="00B93A5C">
        <w:rPr>
          <w:rFonts w:ascii="Verdana" w:hAnsi="Verdana"/>
          <w:color w:val="0000FF"/>
          <w:sz w:val="28"/>
          <w:szCs w:val="28"/>
          <w:shd w:val="clear" w:color="auto" w:fill="FEF9EB"/>
          <w:rtl/>
        </w:rPr>
        <w:t xml:space="preserve"> الدراسات أن هناك العديد من الاضرار الاجتماعية الناجمة من تواجد الخدم والمربيات في الأسرة ومن هذه الأضرار</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 xml:space="preserve">- </w:t>
      </w:r>
      <w:r w:rsidRPr="00B93A5C">
        <w:rPr>
          <w:rFonts w:ascii="Verdana" w:hAnsi="Verdana"/>
          <w:color w:val="0000FF"/>
          <w:sz w:val="28"/>
          <w:szCs w:val="28"/>
          <w:shd w:val="clear" w:color="auto" w:fill="FEF9EB"/>
          <w:rtl/>
        </w:rPr>
        <w:t>التأثير على لغة الطفل</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 xml:space="preserve">- </w:t>
      </w:r>
      <w:r w:rsidRPr="00B93A5C">
        <w:rPr>
          <w:rFonts w:ascii="Verdana" w:hAnsi="Verdana"/>
          <w:color w:val="0000FF"/>
          <w:sz w:val="28"/>
          <w:szCs w:val="28"/>
          <w:shd w:val="clear" w:color="auto" w:fill="FEF9EB"/>
          <w:rtl/>
        </w:rPr>
        <w:t>التأثير سلبا على عادات وتقاليد المجتمع</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 xml:space="preserve">- </w:t>
      </w:r>
      <w:r w:rsidRPr="00B93A5C">
        <w:rPr>
          <w:rFonts w:ascii="Verdana" w:hAnsi="Verdana"/>
          <w:color w:val="0000FF"/>
          <w:sz w:val="28"/>
          <w:szCs w:val="28"/>
          <w:shd w:val="clear" w:color="auto" w:fill="FEF9EB"/>
          <w:rtl/>
        </w:rPr>
        <w:t>الاطلاع على اسرار الأسرة</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lastRenderedPageBreak/>
        <w:t xml:space="preserve">- </w:t>
      </w:r>
      <w:r w:rsidRPr="00B93A5C">
        <w:rPr>
          <w:rFonts w:ascii="Verdana" w:hAnsi="Verdana"/>
          <w:color w:val="0000FF"/>
          <w:sz w:val="28"/>
          <w:szCs w:val="28"/>
          <w:shd w:val="clear" w:color="auto" w:fill="FEF9EB"/>
          <w:rtl/>
        </w:rPr>
        <w:t>السرقة</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 xml:space="preserve">- </w:t>
      </w:r>
      <w:r w:rsidRPr="00B93A5C">
        <w:rPr>
          <w:rFonts w:ascii="Verdana" w:hAnsi="Verdana"/>
          <w:color w:val="0000FF"/>
          <w:sz w:val="28"/>
          <w:szCs w:val="28"/>
          <w:shd w:val="clear" w:color="auto" w:fill="FEF9EB"/>
          <w:rtl/>
        </w:rPr>
        <w:t>انتشار الجريمة</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 xml:space="preserve">- </w:t>
      </w:r>
      <w:r w:rsidRPr="00B93A5C">
        <w:rPr>
          <w:rFonts w:ascii="Verdana" w:hAnsi="Verdana"/>
          <w:color w:val="0000FF"/>
          <w:sz w:val="28"/>
          <w:szCs w:val="28"/>
          <w:shd w:val="clear" w:color="auto" w:fill="FEF9EB"/>
          <w:rtl/>
        </w:rPr>
        <w:t xml:space="preserve">تحمل أعباء مالية كبيرة.وهذا بالإضافة إلى القضايا والمشاكل التي قد تسبب فيها الخادمة في المنزل مثل العدوانية تجاه الطفل في المنزل.وقد تلجأ إلى طرق </w:t>
      </w:r>
      <w:proofErr w:type="spellStart"/>
      <w:r w:rsidRPr="00B93A5C">
        <w:rPr>
          <w:rFonts w:ascii="Verdana" w:hAnsi="Verdana"/>
          <w:color w:val="0000FF"/>
          <w:sz w:val="28"/>
          <w:szCs w:val="28"/>
          <w:shd w:val="clear" w:color="auto" w:fill="FEF9EB"/>
          <w:rtl/>
        </w:rPr>
        <w:t>كثيره</w:t>
      </w:r>
      <w:proofErr w:type="spellEnd"/>
      <w:r w:rsidRPr="00B93A5C">
        <w:rPr>
          <w:rFonts w:ascii="Verdana" w:hAnsi="Verdana"/>
          <w:color w:val="0000FF"/>
          <w:sz w:val="28"/>
          <w:szCs w:val="28"/>
          <w:shd w:val="clear" w:color="auto" w:fill="FEF9EB"/>
          <w:rtl/>
        </w:rPr>
        <w:t xml:space="preserve"> لجذب انتباه رب </w:t>
      </w:r>
      <w:proofErr w:type="spellStart"/>
      <w:r w:rsidRPr="00B93A5C">
        <w:rPr>
          <w:rFonts w:ascii="Verdana" w:hAnsi="Verdana"/>
          <w:color w:val="0000FF"/>
          <w:sz w:val="28"/>
          <w:szCs w:val="28"/>
          <w:shd w:val="clear" w:color="auto" w:fill="FEF9EB"/>
          <w:rtl/>
        </w:rPr>
        <w:t>الأسرة،</w:t>
      </w:r>
      <w:proofErr w:type="spellEnd"/>
      <w:r w:rsidRPr="00B93A5C">
        <w:rPr>
          <w:rFonts w:ascii="Verdana" w:hAnsi="Verdana"/>
          <w:color w:val="0000FF"/>
          <w:sz w:val="28"/>
          <w:szCs w:val="28"/>
          <w:shd w:val="clear" w:color="auto" w:fill="FEF9EB"/>
          <w:rtl/>
        </w:rPr>
        <w:t xml:space="preserve"> هذا غير هروب الخدم من المنزل ومن الكفيل </w:t>
      </w:r>
      <w:proofErr w:type="spellStart"/>
      <w:r w:rsidRPr="00B93A5C">
        <w:rPr>
          <w:rFonts w:ascii="Verdana" w:hAnsi="Verdana"/>
          <w:color w:val="0000FF"/>
          <w:sz w:val="28"/>
          <w:szCs w:val="28"/>
          <w:shd w:val="clear" w:color="auto" w:fill="FEF9EB"/>
          <w:rtl/>
        </w:rPr>
        <w:t>واثبتت</w:t>
      </w:r>
      <w:proofErr w:type="spellEnd"/>
      <w:r w:rsidRPr="00B93A5C">
        <w:rPr>
          <w:rFonts w:ascii="Verdana" w:hAnsi="Verdana"/>
          <w:color w:val="0000FF"/>
          <w:sz w:val="28"/>
          <w:szCs w:val="28"/>
          <w:shd w:val="clear" w:color="auto" w:fill="FEF9EB"/>
          <w:rtl/>
        </w:rPr>
        <w:t xml:space="preserve"> الدراسات أن هناك نسبة كبيره من </w:t>
      </w:r>
      <w:proofErr w:type="spellStart"/>
      <w:r w:rsidRPr="00B93A5C">
        <w:rPr>
          <w:rFonts w:ascii="Verdana" w:hAnsi="Verdana"/>
          <w:color w:val="0000FF"/>
          <w:sz w:val="28"/>
          <w:szCs w:val="28"/>
          <w:shd w:val="clear" w:color="auto" w:fill="FEF9EB"/>
          <w:rtl/>
        </w:rPr>
        <w:t>العوائل</w:t>
      </w:r>
      <w:proofErr w:type="spellEnd"/>
      <w:r w:rsidRPr="00B93A5C">
        <w:rPr>
          <w:rFonts w:ascii="Verdana" w:hAnsi="Verdana"/>
          <w:color w:val="0000FF"/>
          <w:sz w:val="28"/>
          <w:szCs w:val="28"/>
          <w:shd w:val="clear" w:color="auto" w:fill="FEF9EB"/>
          <w:rtl/>
        </w:rPr>
        <w:t xml:space="preserve"> تعرضوا لهروب الخدم من منازلهم وتعد هذه المشكلة من أكبر المشاكل حيث أن هروبهم من الكفيل أو الأسرة يفتح أبواب الجريمة أمامهم</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tl/>
        </w:rPr>
        <w:t xml:space="preserve">فالعامل الهارب يصبح عرضه للوقوع </w:t>
      </w:r>
      <w:proofErr w:type="spellStart"/>
      <w:r w:rsidRPr="00B93A5C">
        <w:rPr>
          <w:rFonts w:ascii="Verdana" w:hAnsi="Verdana"/>
          <w:color w:val="0000FF"/>
          <w:sz w:val="28"/>
          <w:szCs w:val="28"/>
          <w:shd w:val="clear" w:color="auto" w:fill="FEF9EB"/>
          <w:rtl/>
        </w:rPr>
        <w:t>فريسه</w:t>
      </w:r>
      <w:proofErr w:type="spellEnd"/>
      <w:r w:rsidRPr="00B93A5C">
        <w:rPr>
          <w:rFonts w:ascii="Verdana" w:hAnsi="Verdana"/>
          <w:color w:val="0000FF"/>
          <w:sz w:val="28"/>
          <w:szCs w:val="28"/>
          <w:shd w:val="clear" w:color="auto" w:fill="FEF9EB"/>
          <w:rtl/>
        </w:rPr>
        <w:t xml:space="preserve"> </w:t>
      </w:r>
      <w:proofErr w:type="spellStart"/>
      <w:r w:rsidRPr="00B93A5C">
        <w:rPr>
          <w:rFonts w:ascii="Verdana" w:hAnsi="Verdana"/>
          <w:color w:val="0000FF"/>
          <w:sz w:val="28"/>
          <w:szCs w:val="28"/>
          <w:shd w:val="clear" w:color="auto" w:fill="FEF9EB"/>
          <w:rtl/>
        </w:rPr>
        <w:t>للأغراءات</w:t>
      </w:r>
      <w:proofErr w:type="spellEnd"/>
      <w:r w:rsidRPr="00B93A5C">
        <w:rPr>
          <w:rFonts w:ascii="Verdana" w:hAnsi="Verdana"/>
          <w:color w:val="0000FF"/>
          <w:sz w:val="28"/>
          <w:szCs w:val="28"/>
          <w:shd w:val="clear" w:color="auto" w:fill="FEF9EB"/>
          <w:rtl/>
        </w:rPr>
        <w:t xml:space="preserve"> التي تدفعه </w:t>
      </w:r>
      <w:proofErr w:type="spellStart"/>
      <w:r w:rsidRPr="00B93A5C">
        <w:rPr>
          <w:rFonts w:ascii="Verdana" w:hAnsi="Verdana"/>
          <w:color w:val="0000FF"/>
          <w:sz w:val="28"/>
          <w:szCs w:val="28"/>
          <w:shd w:val="clear" w:color="auto" w:fill="FEF9EB"/>
          <w:rtl/>
        </w:rPr>
        <w:t>للانحراف،</w:t>
      </w:r>
      <w:proofErr w:type="spellEnd"/>
      <w:r w:rsidRPr="00B93A5C">
        <w:rPr>
          <w:rFonts w:ascii="Verdana" w:hAnsi="Verdana"/>
          <w:color w:val="0000FF"/>
          <w:sz w:val="28"/>
          <w:szCs w:val="28"/>
          <w:shd w:val="clear" w:color="auto" w:fill="FEF9EB"/>
          <w:rtl/>
        </w:rPr>
        <w:t xml:space="preserve"> كما أنه يصبح مؤهلاً لارتكاب المخالفات طالما أنه ليس على كفالة أحد</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rPr>
        <w:br/>
      </w:r>
      <w:r w:rsidRPr="00B93A5C">
        <w:rPr>
          <w:rFonts w:ascii="Verdana" w:hAnsi="Verdana"/>
          <w:color w:val="0000FF"/>
          <w:sz w:val="28"/>
          <w:szCs w:val="28"/>
          <w:shd w:val="clear" w:color="auto" w:fill="FEF9EB"/>
          <w:rtl/>
        </w:rPr>
        <w:t>وهناك العديد من الاقتراحات للحد من استخدام الخدم والمربيات وتخفيض أعدادهم من خلال</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 xml:space="preserve">- </w:t>
      </w:r>
      <w:r w:rsidRPr="00B93A5C">
        <w:rPr>
          <w:rFonts w:ascii="Verdana" w:hAnsi="Verdana"/>
          <w:color w:val="0000FF"/>
          <w:sz w:val="28"/>
          <w:szCs w:val="28"/>
          <w:shd w:val="clear" w:color="auto" w:fill="FEF9EB"/>
          <w:rtl/>
        </w:rPr>
        <w:t xml:space="preserve">اصدار قانون لتنظيم استخدامهم وتحديد العدد المسموح </w:t>
      </w:r>
      <w:proofErr w:type="spellStart"/>
      <w:r w:rsidRPr="00B93A5C">
        <w:rPr>
          <w:rFonts w:ascii="Verdana" w:hAnsi="Verdana"/>
          <w:color w:val="0000FF"/>
          <w:sz w:val="28"/>
          <w:szCs w:val="28"/>
          <w:shd w:val="clear" w:color="auto" w:fill="FEF9EB"/>
          <w:rtl/>
        </w:rPr>
        <w:t>به</w:t>
      </w:r>
      <w:proofErr w:type="spellEnd"/>
      <w:r w:rsidRPr="00B93A5C">
        <w:rPr>
          <w:rFonts w:ascii="Verdana" w:hAnsi="Verdana"/>
          <w:color w:val="0000FF"/>
          <w:sz w:val="28"/>
          <w:szCs w:val="28"/>
          <w:shd w:val="clear" w:color="auto" w:fill="FEF9EB"/>
          <w:rtl/>
        </w:rPr>
        <w:t xml:space="preserve"> لجلبهم</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 xml:space="preserve">- </w:t>
      </w:r>
      <w:r w:rsidRPr="00B93A5C">
        <w:rPr>
          <w:rFonts w:ascii="Verdana" w:hAnsi="Verdana"/>
          <w:color w:val="0000FF"/>
          <w:sz w:val="28"/>
          <w:szCs w:val="28"/>
          <w:shd w:val="clear" w:color="auto" w:fill="FEF9EB"/>
          <w:rtl/>
        </w:rPr>
        <w:t>زيادة التوعية بمخاطر وآثار كثرة الخدم</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 xml:space="preserve">- </w:t>
      </w:r>
      <w:r w:rsidRPr="00B93A5C">
        <w:rPr>
          <w:rFonts w:ascii="Verdana" w:hAnsi="Verdana"/>
          <w:color w:val="0000FF"/>
          <w:sz w:val="28"/>
          <w:szCs w:val="28"/>
          <w:shd w:val="clear" w:color="auto" w:fill="FEF9EB"/>
          <w:rtl/>
        </w:rPr>
        <w:t xml:space="preserve">توعية أفراد الأسرة بضرورة المشاركه </w:t>
      </w:r>
      <w:proofErr w:type="spellStart"/>
      <w:r w:rsidRPr="00B93A5C">
        <w:rPr>
          <w:rFonts w:ascii="Verdana" w:hAnsi="Verdana"/>
          <w:color w:val="0000FF"/>
          <w:sz w:val="28"/>
          <w:szCs w:val="28"/>
          <w:shd w:val="clear" w:color="auto" w:fill="FEF9EB"/>
          <w:rtl/>
        </w:rPr>
        <w:t>بالاعمال</w:t>
      </w:r>
      <w:proofErr w:type="spellEnd"/>
      <w:r w:rsidRPr="00B93A5C">
        <w:rPr>
          <w:rFonts w:ascii="Verdana" w:hAnsi="Verdana"/>
          <w:color w:val="0000FF"/>
          <w:sz w:val="28"/>
          <w:szCs w:val="28"/>
          <w:shd w:val="clear" w:color="auto" w:fill="FEF9EB"/>
          <w:rtl/>
        </w:rPr>
        <w:t xml:space="preserve"> المنزلية</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 xml:space="preserve">- </w:t>
      </w:r>
      <w:r w:rsidRPr="00B93A5C">
        <w:rPr>
          <w:rFonts w:ascii="Verdana" w:hAnsi="Verdana"/>
          <w:color w:val="0000FF"/>
          <w:sz w:val="28"/>
          <w:szCs w:val="28"/>
          <w:shd w:val="clear" w:color="auto" w:fill="FEF9EB"/>
          <w:rtl/>
        </w:rPr>
        <w:t>تخفيض عدد ساعات عمل المرأة</w:t>
      </w:r>
      <w:r w:rsidRPr="00B93A5C">
        <w:rPr>
          <w:rFonts w:ascii="Verdana" w:hAnsi="Verdana"/>
          <w:color w:val="0000FF"/>
          <w:sz w:val="28"/>
          <w:szCs w:val="28"/>
          <w:shd w:val="clear" w:color="auto" w:fill="FEF9EB"/>
        </w:rPr>
        <w:t>.</w:t>
      </w:r>
      <w:r w:rsidRPr="00B93A5C">
        <w:rPr>
          <w:rFonts w:ascii="Verdana" w:hAnsi="Verdana"/>
          <w:color w:val="0000FF"/>
          <w:sz w:val="28"/>
          <w:szCs w:val="28"/>
        </w:rPr>
        <w:br/>
      </w:r>
      <w:r w:rsidRPr="00B93A5C">
        <w:rPr>
          <w:rFonts w:ascii="Verdana" w:hAnsi="Verdana"/>
          <w:color w:val="0000FF"/>
          <w:sz w:val="28"/>
          <w:szCs w:val="28"/>
          <w:shd w:val="clear" w:color="auto" w:fill="FEF9EB"/>
        </w:rPr>
        <w:t>-</w:t>
      </w:r>
      <w:r w:rsidRPr="00B93A5C">
        <w:rPr>
          <w:rFonts w:ascii="Verdana" w:hAnsi="Verdana"/>
          <w:color w:val="0000FF"/>
          <w:sz w:val="28"/>
          <w:szCs w:val="28"/>
          <w:shd w:val="clear" w:color="auto" w:fill="FEF9EB"/>
          <w:rtl/>
        </w:rPr>
        <w:t xml:space="preserve">هناك بعض الدراسات قدمت بعض التوصيات للأسرة في إطار النظم والقوانين التي تحد من الخدم والمربيات والتي صدرت عن صدرت عن وزارة العمل والشؤون الاجتماعية بدولتنا الحبيبه قطر والتي حددتها التوصيات التشريعية والجانب </w:t>
      </w:r>
      <w:proofErr w:type="spellStart"/>
      <w:r w:rsidRPr="00B93A5C">
        <w:rPr>
          <w:rFonts w:ascii="Verdana" w:hAnsi="Verdana"/>
          <w:color w:val="0000FF"/>
          <w:sz w:val="28"/>
          <w:szCs w:val="28"/>
          <w:shd w:val="clear" w:color="auto" w:fill="FEF9EB"/>
          <w:rtl/>
        </w:rPr>
        <w:t>التوعوي</w:t>
      </w:r>
      <w:proofErr w:type="spellEnd"/>
    </w:p>
    <w:p w:rsidR="00B93A5C" w:rsidRDefault="00B93A5C">
      <w:pPr>
        <w:rPr>
          <w:rFonts w:ascii="Verdana" w:hAnsi="Verdana"/>
          <w:color w:val="0000FF"/>
          <w:sz w:val="28"/>
          <w:szCs w:val="28"/>
          <w:shd w:val="clear" w:color="auto" w:fill="FEF9EB"/>
        </w:rPr>
      </w:pPr>
    </w:p>
    <w:p w:rsidR="00B93A5C" w:rsidRDefault="00B93A5C">
      <w:pPr>
        <w:rPr>
          <w:rFonts w:ascii="Verdana" w:hAnsi="Verdana"/>
          <w:color w:val="0000FF"/>
          <w:sz w:val="28"/>
          <w:szCs w:val="28"/>
          <w:shd w:val="clear" w:color="auto" w:fill="FEF9EB"/>
        </w:rPr>
      </w:pPr>
    </w:p>
    <w:p w:rsidR="00B93A5C" w:rsidRDefault="00B93A5C">
      <w:pPr>
        <w:rPr>
          <w:rFonts w:ascii="Verdana" w:hAnsi="Verdana"/>
          <w:color w:val="0000FF"/>
          <w:sz w:val="28"/>
          <w:szCs w:val="28"/>
          <w:shd w:val="clear" w:color="auto" w:fill="FEF9EB"/>
        </w:rPr>
      </w:pPr>
    </w:p>
    <w:p w:rsidR="00B93A5C" w:rsidRDefault="00B93A5C">
      <w:pPr>
        <w:rPr>
          <w:rFonts w:ascii="Verdana" w:hAnsi="Verdana"/>
          <w:color w:val="0000FF"/>
          <w:sz w:val="28"/>
          <w:szCs w:val="28"/>
          <w:shd w:val="clear" w:color="auto" w:fill="FEF9EB"/>
        </w:rPr>
      </w:pPr>
    </w:p>
    <w:p w:rsidR="00B93A5C" w:rsidRDefault="00B93A5C">
      <w:pPr>
        <w:rPr>
          <w:rFonts w:ascii="Verdana" w:hAnsi="Verdana"/>
          <w:color w:val="0000FF"/>
          <w:sz w:val="28"/>
          <w:szCs w:val="28"/>
          <w:shd w:val="clear" w:color="auto" w:fill="FEF9EB"/>
        </w:rPr>
      </w:pPr>
    </w:p>
    <w:p w:rsidR="00B93A5C" w:rsidRDefault="00B93A5C">
      <w:pPr>
        <w:rPr>
          <w:rFonts w:ascii="Verdana" w:hAnsi="Verdana"/>
          <w:color w:val="0000FF"/>
          <w:sz w:val="28"/>
          <w:szCs w:val="28"/>
          <w:shd w:val="clear" w:color="auto" w:fill="FEF9EB"/>
        </w:rPr>
      </w:pPr>
    </w:p>
    <w:p w:rsidR="00B93A5C" w:rsidRDefault="00B93A5C">
      <w:pPr>
        <w:rPr>
          <w:rFonts w:ascii="Verdana" w:hAnsi="Verdana"/>
          <w:color w:val="0000FF"/>
          <w:sz w:val="28"/>
          <w:szCs w:val="28"/>
          <w:shd w:val="clear" w:color="auto" w:fill="FEF9EB"/>
        </w:rPr>
      </w:pPr>
    </w:p>
    <w:p w:rsidR="00B93A5C" w:rsidRDefault="00B93A5C">
      <w:pPr>
        <w:rPr>
          <w:rFonts w:ascii="Verdana" w:hAnsi="Verdana"/>
          <w:color w:val="0000FF"/>
          <w:sz w:val="28"/>
          <w:szCs w:val="28"/>
          <w:shd w:val="clear" w:color="auto" w:fill="FEF9EB"/>
        </w:rPr>
      </w:pPr>
    </w:p>
    <w:p w:rsidR="00B93A5C" w:rsidRDefault="00B93A5C">
      <w:pPr>
        <w:rPr>
          <w:rFonts w:ascii="Verdana" w:hAnsi="Verdana"/>
          <w:color w:val="0000FF"/>
          <w:sz w:val="28"/>
          <w:szCs w:val="28"/>
          <w:shd w:val="clear" w:color="auto" w:fill="FEF9EB"/>
        </w:rPr>
      </w:pPr>
    </w:p>
    <w:p w:rsidR="00B93A5C" w:rsidRDefault="00B93A5C">
      <w:pPr>
        <w:rPr>
          <w:rFonts w:ascii="Verdana" w:hAnsi="Verdana"/>
          <w:color w:val="0000FF"/>
          <w:sz w:val="28"/>
          <w:szCs w:val="28"/>
          <w:shd w:val="clear" w:color="auto" w:fill="FEF9EB"/>
        </w:rPr>
      </w:pPr>
    </w:p>
    <w:p w:rsidR="00B93A5C" w:rsidRDefault="00B93A5C">
      <w:pPr>
        <w:rPr>
          <w:rFonts w:ascii="Verdana" w:hAnsi="Verdana"/>
          <w:color w:val="0000FF"/>
          <w:sz w:val="28"/>
          <w:szCs w:val="28"/>
          <w:shd w:val="clear" w:color="auto" w:fill="FEF9EB"/>
        </w:rPr>
      </w:pPr>
    </w:p>
    <w:p w:rsidR="00B93A5C" w:rsidRPr="00B93A5C" w:rsidRDefault="00B93A5C" w:rsidP="00B93A5C">
      <w:pPr>
        <w:jc w:val="right"/>
        <w:rPr>
          <w:rFonts w:ascii="Verdana" w:hAnsi="Verdana"/>
          <w:color w:val="FF0000"/>
          <w:sz w:val="32"/>
          <w:szCs w:val="32"/>
          <w:shd w:val="clear" w:color="auto" w:fill="FEF9EB"/>
        </w:rPr>
      </w:pPr>
    </w:p>
    <w:p w:rsidR="00B93A5C" w:rsidRPr="00B93A5C" w:rsidRDefault="00B93A5C" w:rsidP="00B93A5C">
      <w:pPr>
        <w:jc w:val="right"/>
        <w:rPr>
          <w:rFonts w:ascii="Verdana" w:hAnsi="Verdana"/>
          <w:color w:val="FF0000"/>
          <w:sz w:val="32"/>
          <w:szCs w:val="32"/>
          <w:shd w:val="clear" w:color="auto" w:fill="FEF9EB"/>
          <w:rtl/>
        </w:rPr>
      </w:pPr>
      <w:r w:rsidRPr="00B93A5C">
        <w:rPr>
          <w:rFonts w:ascii="Verdana" w:hAnsi="Verdana" w:hint="cs"/>
          <w:color w:val="FF0000"/>
          <w:sz w:val="32"/>
          <w:szCs w:val="32"/>
          <w:shd w:val="clear" w:color="auto" w:fill="FEF9EB"/>
          <w:rtl/>
        </w:rPr>
        <w:t xml:space="preserve">مجلس </w:t>
      </w:r>
      <w:proofErr w:type="spellStart"/>
      <w:r w:rsidRPr="00B93A5C">
        <w:rPr>
          <w:rFonts w:ascii="Verdana" w:hAnsi="Verdana" w:hint="cs"/>
          <w:color w:val="FF0000"/>
          <w:sz w:val="32"/>
          <w:szCs w:val="32"/>
          <w:shd w:val="clear" w:color="auto" w:fill="FEF9EB"/>
          <w:rtl/>
        </w:rPr>
        <w:t>أبوظبي</w:t>
      </w:r>
      <w:proofErr w:type="spellEnd"/>
      <w:r w:rsidRPr="00B93A5C">
        <w:rPr>
          <w:rFonts w:ascii="Verdana" w:hAnsi="Verdana" w:hint="cs"/>
          <w:color w:val="FF0000"/>
          <w:sz w:val="32"/>
          <w:szCs w:val="32"/>
          <w:shd w:val="clear" w:color="auto" w:fill="FEF9EB"/>
          <w:rtl/>
        </w:rPr>
        <w:t xml:space="preserve"> للتعليم </w:t>
      </w:r>
    </w:p>
    <w:p w:rsidR="00B93A5C" w:rsidRPr="00B93A5C" w:rsidRDefault="00B93A5C" w:rsidP="00B93A5C">
      <w:pPr>
        <w:jc w:val="right"/>
        <w:rPr>
          <w:rFonts w:ascii="Verdana" w:hAnsi="Verdana"/>
          <w:color w:val="FF0000"/>
          <w:sz w:val="32"/>
          <w:szCs w:val="32"/>
          <w:shd w:val="clear" w:color="auto" w:fill="FEF9EB"/>
          <w:rtl/>
        </w:rPr>
      </w:pPr>
      <w:r w:rsidRPr="00B93A5C">
        <w:rPr>
          <w:rFonts w:ascii="Verdana" w:hAnsi="Verdana" w:hint="cs"/>
          <w:color w:val="FF0000"/>
          <w:sz w:val="32"/>
          <w:szCs w:val="32"/>
          <w:shd w:val="clear" w:color="auto" w:fill="FEF9EB"/>
          <w:rtl/>
        </w:rPr>
        <w:t xml:space="preserve">مدرسة </w:t>
      </w:r>
      <w:proofErr w:type="spellStart"/>
      <w:r w:rsidRPr="00B93A5C">
        <w:rPr>
          <w:rFonts w:ascii="Verdana" w:hAnsi="Verdana" w:hint="cs"/>
          <w:color w:val="FF0000"/>
          <w:sz w:val="32"/>
          <w:szCs w:val="32"/>
          <w:shd w:val="clear" w:color="auto" w:fill="FEF9EB"/>
          <w:rtl/>
        </w:rPr>
        <w:t>بعيا</w:t>
      </w:r>
      <w:proofErr w:type="spellEnd"/>
      <w:r w:rsidRPr="00B93A5C">
        <w:rPr>
          <w:rFonts w:ascii="Verdana" w:hAnsi="Verdana" w:hint="cs"/>
          <w:color w:val="FF0000"/>
          <w:sz w:val="32"/>
          <w:szCs w:val="32"/>
          <w:shd w:val="clear" w:color="auto" w:fill="FEF9EB"/>
          <w:rtl/>
        </w:rPr>
        <w:t xml:space="preserve"> للتعليم الاساسي والثانوي </w:t>
      </w:r>
    </w:p>
    <w:p w:rsidR="00B93A5C" w:rsidRDefault="00B93A5C" w:rsidP="00B93A5C">
      <w:pPr>
        <w:jc w:val="right"/>
        <w:rPr>
          <w:rFonts w:ascii="Verdana" w:hAnsi="Verdana"/>
          <w:color w:val="FF0000"/>
          <w:sz w:val="32"/>
          <w:szCs w:val="32"/>
          <w:shd w:val="clear" w:color="auto" w:fill="FEF9EB"/>
          <w:rtl/>
        </w:rPr>
      </w:pPr>
      <w:r w:rsidRPr="00B93A5C">
        <w:rPr>
          <w:rFonts w:ascii="Verdana" w:hAnsi="Verdana" w:hint="cs"/>
          <w:color w:val="FF0000"/>
          <w:sz w:val="32"/>
          <w:szCs w:val="32"/>
          <w:shd w:val="clear" w:color="auto" w:fill="FEF9EB"/>
          <w:rtl/>
        </w:rPr>
        <w:t>الغربيه</w:t>
      </w:r>
    </w:p>
    <w:p w:rsidR="00B93A5C" w:rsidRPr="00B93A5C" w:rsidRDefault="00B93A5C" w:rsidP="00B93A5C">
      <w:pPr>
        <w:jc w:val="center"/>
        <w:rPr>
          <w:rFonts w:ascii="Verdana" w:hAnsi="Verdana" w:cs="Old Antic Bold"/>
          <w:color w:val="17365D" w:themeColor="text2" w:themeShade="BF"/>
          <w:sz w:val="96"/>
          <w:szCs w:val="96"/>
          <w:shd w:val="clear" w:color="auto" w:fill="FEF9EB"/>
          <w:rtl/>
        </w:rPr>
      </w:pPr>
    </w:p>
    <w:p w:rsidR="00B93A5C" w:rsidRPr="00B561A6" w:rsidRDefault="00B93A5C" w:rsidP="00B93A5C">
      <w:pPr>
        <w:jc w:val="center"/>
        <w:rPr>
          <w:rFonts w:ascii="Verdana" w:hAnsi="Verdana" w:cs="Old Antic Bold"/>
          <w:color w:val="C0504D" w:themeColor="accent2"/>
          <w:sz w:val="96"/>
          <w:szCs w:val="96"/>
          <w:shd w:val="clear" w:color="auto" w:fill="FEF9EB"/>
          <w:rtl/>
        </w:rPr>
      </w:pPr>
      <w:r w:rsidRPr="00B561A6">
        <w:rPr>
          <w:rFonts w:ascii="Verdana" w:hAnsi="Verdana" w:cs="Old Antic Bold" w:hint="cs"/>
          <w:color w:val="C0504D" w:themeColor="accent2"/>
          <w:sz w:val="96"/>
          <w:szCs w:val="96"/>
          <w:shd w:val="clear" w:color="auto" w:fill="FEF9EB"/>
          <w:rtl/>
        </w:rPr>
        <w:t>مشكلة الخدم و المربيات</w:t>
      </w:r>
    </w:p>
    <w:p w:rsidR="00B93A5C" w:rsidRDefault="00B93A5C" w:rsidP="00B93A5C">
      <w:pPr>
        <w:jc w:val="center"/>
        <w:rPr>
          <w:rFonts w:ascii="Verdana" w:hAnsi="Verdana" w:cs="Old Antic Bold"/>
          <w:color w:val="17365D" w:themeColor="text2" w:themeShade="BF"/>
          <w:sz w:val="96"/>
          <w:szCs w:val="96"/>
          <w:shd w:val="clear" w:color="auto" w:fill="FEF9EB"/>
          <w:rtl/>
        </w:rPr>
      </w:pPr>
    </w:p>
    <w:p w:rsidR="00B93A5C" w:rsidRPr="00B93A5C" w:rsidRDefault="00B93A5C" w:rsidP="00D33519">
      <w:pPr>
        <w:jc w:val="right"/>
        <w:rPr>
          <w:rFonts w:ascii="Verdana" w:hAnsi="Verdana" w:cs="Old Antic Bold"/>
          <w:color w:val="C0504D" w:themeColor="accent2"/>
          <w:sz w:val="52"/>
          <w:szCs w:val="52"/>
          <w:shd w:val="clear" w:color="auto" w:fill="FEF9EB"/>
          <w:rtl/>
        </w:rPr>
      </w:pPr>
      <w:r w:rsidRPr="00B93A5C">
        <w:rPr>
          <w:rFonts w:ascii="Verdana" w:hAnsi="Verdana" w:cs="Old Antic Bold" w:hint="cs"/>
          <w:color w:val="C0504D" w:themeColor="accent2"/>
          <w:sz w:val="52"/>
          <w:szCs w:val="52"/>
          <w:shd w:val="clear" w:color="auto" w:fill="FEF9EB"/>
          <w:rtl/>
        </w:rPr>
        <w:t>عمل الطالبة :</w:t>
      </w:r>
    </w:p>
    <w:p w:rsidR="00B93A5C" w:rsidRPr="00B93A5C" w:rsidRDefault="00B93A5C" w:rsidP="00B93A5C">
      <w:pPr>
        <w:jc w:val="right"/>
        <w:rPr>
          <w:rFonts w:ascii="Verdana" w:hAnsi="Verdana" w:cs="Old Antic Bold"/>
          <w:color w:val="C0504D" w:themeColor="accent2"/>
          <w:sz w:val="52"/>
          <w:szCs w:val="52"/>
          <w:shd w:val="clear" w:color="auto" w:fill="FEF9EB"/>
          <w:rtl/>
        </w:rPr>
      </w:pPr>
      <w:r w:rsidRPr="00B93A5C">
        <w:rPr>
          <w:rFonts w:ascii="Verdana" w:hAnsi="Verdana" w:cs="Old Antic Bold" w:hint="cs"/>
          <w:color w:val="C0504D" w:themeColor="accent2"/>
          <w:sz w:val="52"/>
          <w:szCs w:val="52"/>
          <w:shd w:val="clear" w:color="auto" w:fill="FEF9EB"/>
          <w:rtl/>
        </w:rPr>
        <w:t>الصف :التاسع ب</w:t>
      </w:r>
    </w:p>
    <w:p w:rsidR="004012B0" w:rsidRPr="00D33519" w:rsidRDefault="00D33519" w:rsidP="00D33519">
      <w:pPr>
        <w:jc w:val="right"/>
        <w:rPr>
          <w:rFonts w:ascii="Verdana" w:hAnsi="Verdana" w:cs="Old Antic Bold"/>
          <w:color w:val="C0504D" w:themeColor="accent2"/>
          <w:sz w:val="52"/>
          <w:szCs w:val="52"/>
          <w:shd w:val="clear" w:color="auto" w:fill="FEF9EB"/>
        </w:rPr>
      </w:pPr>
      <w:r>
        <w:rPr>
          <w:rFonts w:ascii="Verdana" w:hAnsi="Verdana" w:cs="Old Antic Bold" w:hint="cs"/>
          <w:color w:val="C0504D" w:themeColor="accent2"/>
          <w:sz w:val="52"/>
          <w:szCs w:val="52"/>
          <w:shd w:val="clear" w:color="auto" w:fill="FEF9EB"/>
          <w:rtl/>
        </w:rPr>
        <w:t>المعلمة</w:t>
      </w:r>
    </w:p>
    <w:sectPr w:rsidR="004012B0" w:rsidRPr="00D33519" w:rsidSect="004012B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Old Antic Bold">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93A5C"/>
    <w:rsid w:val="00063DA4"/>
    <w:rsid w:val="000A22C1"/>
    <w:rsid w:val="004012B0"/>
    <w:rsid w:val="00461C22"/>
    <w:rsid w:val="00600D0C"/>
    <w:rsid w:val="007124BF"/>
    <w:rsid w:val="007C49A5"/>
    <w:rsid w:val="008D5547"/>
    <w:rsid w:val="009A2E90"/>
    <w:rsid w:val="00A1406C"/>
    <w:rsid w:val="00B561A6"/>
    <w:rsid w:val="00B93A5C"/>
    <w:rsid w:val="00BE5E13"/>
    <w:rsid w:val="00D33519"/>
    <w:rsid w:val="00E0479A"/>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2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479</Words>
  <Characters>2736</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3209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cp:lastPrinted>2014-11-16T11:51:00Z</cp:lastPrinted>
  <dcterms:created xsi:type="dcterms:W3CDTF">2014-11-16T11:25:00Z</dcterms:created>
  <dcterms:modified xsi:type="dcterms:W3CDTF">2015-02-09T14:08:00Z</dcterms:modified>
</cp:coreProperties>
</file>