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985" w:rsidRDefault="00F92985" w:rsidP="00F92985">
      <w:pPr>
        <w:bidi/>
        <w:rPr>
          <w:rFonts w:ascii="Traditional Arabic" w:hAnsi="Traditional Arabic" w:cs="Traditional Arabic" w:hint="cs"/>
          <w:b/>
          <w:bCs/>
          <w:sz w:val="44"/>
          <w:szCs w:val="44"/>
          <w:rtl/>
          <w:lang w:bidi="ar-AE"/>
        </w:rPr>
      </w:pPr>
    </w:p>
    <w:p w:rsidR="00F92985" w:rsidRDefault="00F92985" w:rsidP="00F92985">
      <w:pPr>
        <w:bidi/>
        <w:jc w:val="center"/>
        <w:rPr>
          <w:rFonts w:ascii="Traditional Arabic" w:hAnsi="Traditional Arabic" w:cs="Traditional Arabic" w:hint="cs"/>
          <w:b/>
          <w:bCs/>
          <w:sz w:val="44"/>
          <w:szCs w:val="44"/>
          <w:rtl/>
          <w:lang w:bidi="ar-AE"/>
        </w:rPr>
      </w:pPr>
    </w:p>
    <w:p w:rsidR="00F92985" w:rsidRDefault="00F92985" w:rsidP="00F92985">
      <w:pPr>
        <w:bidi/>
        <w:jc w:val="center"/>
        <w:rPr>
          <w:rFonts w:ascii="Traditional Arabic" w:hAnsi="Traditional Arabic" w:cs="Traditional Arabic" w:hint="cs"/>
          <w:b/>
          <w:bCs/>
          <w:sz w:val="44"/>
          <w:szCs w:val="44"/>
          <w:rtl/>
          <w:lang w:bidi="ar-AE"/>
        </w:rPr>
      </w:pPr>
    </w:p>
    <w:p w:rsidR="00F92985" w:rsidRPr="00F92985" w:rsidRDefault="00F92985" w:rsidP="00F92985">
      <w:pPr>
        <w:bidi/>
        <w:jc w:val="center"/>
        <w:rPr>
          <w:rFonts w:ascii="Traditional Arabic" w:hAnsi="Traditional Arabic" w:cs="Traditional Arabic" w:hint="cs"/>
          <w:b/>
          <w:bCs/>
          <w:sz w:val="144"/>
          <w:szCs w:val="144"/>
          <w:rtl/>
          <w:lang w:bidi="ar-AE"/>
        </w:rPr>
      </w:pPr>
      <w:r w:rsidRPr="00F92985">
        <w:rPr>
          <w:rFonts w:ascii="Traditional Arabic" w:hAnsi="Traditional Arabic" w:cs="Traditional Arabic" w:hint="cs"/>
          <w:b/>
          <w:bCs/>
          <w:sz w:val="144"/>
          <w:szCs w:val="144"/>
          <w:rtl/>
          <w:lang w:bidi="ar-AE"/>
        </w:rPr>
        <w:t>آداب الضيافة</w:t>
      </w:r>
    </w:p>
    <w:p w:rsidR="00F92985" w:rsidRDefault="00F92985" w:rsidP="00F92985">
      <w:pPr>
        <w:bidi/>
        <w:rPr>
          <w:rFonts w:ascii="Traditional Arabic" w:hAnsi="Traditional Arabic" w:cs="Traditional Arabic" w:hint="cs"/>
          <w:b/>
          <w:bCs/>
          <w:sz w:val="44"/>
          <w:szCs w:val="44"/>
          <w:rtl/>
          <w:lang w:bidi="ar-AE"/>
        </w:rPr>
      </w:pPr>
    </w:p>
    <w:p w:rsidR="00F92985" w:rsidRDefault="00F92985" w:rsidP="00F92985">
      <w:pPr>
        <w:bidi/>
        <w:rPr>
          <w:rFonts w:ascii="Traditional Arabic" w:hAnsi="Traditional Arabic" w:cs="Traditional Arabic" w:hint="cs"/>
          <w:b/>
          <w:bCs/>
          <w:sz w:val="44"/>
          <w:szCs w:val="44"/>
          <w:rtl/>
          <w:lang w:bidi="ar-AE"/>
        </w:rPr>
      </w:pPr>
    </w:p>
    <w:p w:rsidR="00F92985" w:rsidRDefault="00F92985" w:rsidP="00F92985">
      <w:pPr>
        <w:bidi/>
        <w:rPr>
          <w:rFonts w:ascii="Traditional Arabic" w:hAnsi="Traditional Arabic" w:cs="Traditional Arabic" w:hint="cs"/>
          <w:b/>
          <w:bCs/>
          <w:sz w:val="44"/>
          <w:szCs w:val="44"/>
          <w:rtl/>
          <w:lang w:bidi="ar-AE"/>
        </w:rPr>
      </w:pPr>
    </w:p>
    <w:p w:rsidR="00F92985" w:rsidRDefault="00F92985" w:rsidP="00F92985">
      <w:pPr>
        <w:bidi/>
        <w:rPr>
          <w:rFonts w:ascii="Traditional Arabic" w:hAnsi="Traditional Arabic" w:cs="Traditional Arabic" w:hint="cs"/>
          <w:b/>
          <w:bCs/>
          <w:sz w:val="44"/>
          <w:szCs w:val="44"/>
          <w:rtl/>
          <w:lang w:bidi="ar-AE"/>
        </w:rPr>
      </w:pPr>
    </w:p>
    <w:p w:rsidR="00F92985" w:rsidRDefault="00F92985" w:rsidP="00F92985">
      <w:pPr>
        <w:bidi/>
        <w:rPr>
          <w:rFonts w:ascii="Traditional Arabic" w:hAnsi="Traditional Arabic" w:cs="Traditional Arabic" w:hint="cs"/>
          <w:b/>
          <w:bCs/>
          <w:sz w:val="44"/>
          <w:szCs w:val="44"/>
          <w:rtl/>
          <w:lang w:bidi="ar-AE"/>
        </w:rPr>
      </w:pPr>
    </w:p>
    <w:p w:rsidR="00F92985" w:rsidRDefault="00F92985" w:rsidP="00F92985">
      <w:pPr>
        <w:bidi/>
        <w:rPr>
          <w:rFonts w:ascii="Traditional Arabic" w:hAnsi="Traditional Arabic" w:cs="Traditional Arabic" w:hint="cs"/>
          <w:b/>
          <w:bCs/>
          <w:sz w:val="44"/>
          <w:szCs w:val="44"/>
          <w:rtl/>
          <w:lang w:bidi="ar-AE"/>
        </w:rPr>
      </w:pPr>
    </w:p>
    <w:p w:rsidR="00F92985" w:rsidRDefault="00F92985" w:rsidP="00F92985">
      <w:pPr>
        <w:bidi/>
        <w:rPr>
          <w:rFonts w:ascii="Traditional Arabic" w:hAnsi="Traditional Arabic" w:cs="Traditional Arabic" w:hint="cs"/>
          <w:b/>
          <w:bCs/>
          <w:sz w:val="44"/>
          <w:szCs w:val="44"/>
          <w:rtl/>
          <w:lang w:bidi="ar-AE"/>
        </w:rPr>
      </w:pPr>
    </w:p>
    <w:p w:rsidR="00F92985" w:rsidRPr="00F92985" w:rsidRDefault="00F92985" w:rsidP="00F92985">
      <w:pPr>
        <w:bidi/>
        <w:rPr>
          <w:rFonts w:ascii="Traditional Arabic" w:hAnsi="Traditional Arabic" w:cs="Traditional Arabic" w:hint="cs"/>
          <w:b/>
          <w:bCs/>
          <w:sz w:val="44"/>
          <w:szCs w:val="44"/>
          <w:rtl/>
          <w:lang w:bidi="ar-AE"/>
        </w:rPr>
      </w:pPr>
      <w:r w:rsidRPr="00F92985">
        <w:rPr>
          <w:rFonts w:ascii="Traditional Arabic" w:hAnsi="Traditional Arabic" w:cs="Traditional Arabic" w:hint="cs"/>
          <w:b/>
          <w:bCs/>
          <w:sz w:val="44"/>
          <w:szCs w:val="44"/>
          <w:rtl/>
          <w:lang w:bidi="ar-AE"/>
        </w:rPr>
        <w:lastRenderedPageBreak/>
        <w:t>المقدمة:</w:t>
      </w:r>
    </w:p>
    <w:p w:rsidR="00F92985" w:rsidRPr="00F92985" w:rsidRDefault="00F92985" w:rsidP="00F92985">
      <w:pPr>
        <w:bidi/>
        <w:rPr>
          <w:rFonts w:ascii="Traditional Arabic" w:hAnsi="Traditional Arabic" w:cs="Traditional Arabic"/>
          <w:sz w:val="44"/>
          <w:szCs w:val="44"/>
        </w:rPr>
      </w:pPr>
      <w:r w:rsidRPr="00F92985">
        <w:rPr>
          <w:rFonts w:ascii="Traditional Arabic" w:hAnsi="Traditional Arabic" w:cs="Traditional Arabic"/>
          <w:sz w:val="44"/>
          <w:szCs w:val="44"/>
          <w:rtl/>
        </w:rPr>
        <w:t>إن الحمد لله تعالى، نحمده، ونستعين به، ونستغفره، ونعوذ بالله من شرور أنفسنا، وسيئات أعمالنا، من يهدِ الله تعالى فلا مضل له، ومن يضلل فلا هادي له؛ وأشهد أن لا إله إلا الله، وحده لا شريك له، وأشهد أن محمدًا عبده ورسوله، وبعد</w:t>
      </w:r>
      <w:r w:rsidRPr="00F92985">
        <w:rPr>
          <w:rFonts w:ascii="Traditional Arabic" w:hAnsi="Traditional Arabic" w:cs="Traditional Arabic"/>
          <w:sz w:val="44"/>
          <w:szCs w:val="44"/>
        </w:rPr>
        <w:t>: </w:t>
      </w:r>
    </w:p>
    <w:p w:rsidR="00F92985" w:rsidRPr="00F92985" w:rsidRDefault="00F92985" w:rsidP="00F92985">
      <w:pPr>
        <w:bidi/>
        <w:rPr>
          <w:rFonts w:ascii="Traditional Arabic" w:hAnsi="Traditional Arabic" w:cs="Traditional Arabic"/>
          <w:sz w:val="44"/>
          <w:szCs w:val="44"/>
        </w:rPr>
      </w:pPr>
      <w:r w:rsidRPr="00F92985">
        <w:rPr>
          <w:rFonts w:ascii="Traditional Arabic" w:hAnsi="Traditional Arabic" w:cs="Traditional Arabic"/>
          <w:sz w:val="44"/>
          <w:szCs w:val="44"/>
          <w:rtl/>
        </w:rPr>
        <w:t>فقد جاءت الكثير من الأحاديث الحاثة على إكرام الضيف والمبينة أنه من الإيمان، فالضيافة من آداب الإسلام وشرائعه وأحكامه، وهي من سنن المرسلين عليهم السلام، ومن أخلاق السلف رضوان الله عليهم،</w:t>
      </w:r>
      <w:r w:rsidRPr="00F92985">
        <w:rPr>
          <w:rFonts w:ascii="Traditional Arabic" w:hAnsi="Traditional Arabic" w:cs="Traditional Arabic"/>
          <w:sz w:val="44"/>
          <w:szCs w:val="44"/>
        </w:rPr>
        <w:t> </w:t>
      </w:r>
      <w:r w:rsidRPr="00F92985">
        <w:rPr>
          <w:rFonts w:ascii="Traditional Arabic" w:hAnsi="Traditional Arabic" w:cs="Traditional Arabic"/>
          <w:sz w:val="44"/>
          <w:szCs w:val="44"/>
          <w:rtl/>
        </w:rPr>
        <w:t xml:space="preserve">وللضيافة أحكام </w:t>
      </w:r>
      <w:r w:rsidRPr="00F92985">
        <w:rPr>
          <w:rFonts w:ascii="Traditional Arabic" w:hAnsi="Traditional Arabic" w:cs="Traditional Arabic"/>
          <w:b/>
          <w:bCs/>
          <w:sz w:val="44"/>
          <w:szCs w:val="44"/>
          <w:rtl/>
        </w:rPr>
        <w:t>وآداب نذكرها فيما يلي</w:t>
      </w:r>
      <w:r w:rsidRPr="00F92985">
        <w:rPr>
          <w:rFonts w:ascii="Traditional Arabic" w:hAnsi="Traditional Arabic" w:cs="Traditional Arabic"/>
          <w:b/>
          <w:bCs/>
          <w:sz w:val="44"/>
          <w:szCs w:val="44"/>
        </w:rPr>
        <w:t>:</w:t>
      </w:r>
      <w:r w:rsidRPr="00F92985">
        <w:rPr>
          <w:rFonts w:ascii="Traditional Arabic" w:hAnsi="Traditional Arabic" w:cs="Traditional Arabic"/>
          <w:sz w:val="44"/>
          <w:szCs w:val="44"/>
        </w:rPr>
        <w:t> </w:t>
      </w:r>
    </w:p>
    <w:p w:rsidR="00F92985" w:rsidRPr="00F92985" w:rsidRDefault="00F92985" w:rsidP="00F92985">
      <w:pPr>
        <w:bidi/>
        <w:rPr>
          <w:rFonts w:ascii="Traditional Arabic" w:hAnsi="Traditional Arabic" w:cs="Traditional Arabic"/>
          <w:b/>
          <w:bCs/>
          <w:sz w:val="44"/>
          <w:szCs w:val="44"/>
        </w:rPr>
      </w:pPr>
      <w:r w:rsidRPr="00F92985">
        <w:rPr>
          <w:rFonts w:ascii="Traditional Arabic" w:hAnsi="Traditional Arabic" w:cs="Traditional Arabic"/>
          <w:b/>
          <w:bCs/>
          <w:sz w:val="44"/>
          <w:szCs w:val="44"/>
          <w:rtl/>
        </w:rPr>
        <w:t>الضيافة من سنن الآنبياء والمرسلين</w:t>
      </w:r>
      <w:r w:rsidRPr="00F92985">
        <w:rPr>
          <w:rFonts w:ascii="Traditional Arabic" w:hAnsi="Traditional Arabic" w:cs="Traditional Arabic"/>
          <w:b/>
          <w:bCs/>
          <w:sz w:val="44"/>
          <w:szCs w:val="44"/>
        </w:rPr>
        <w:t>: </w:t>
      </w:r>
    </w:p>
    <w:p w:rsidR="00F92985" w:rsidRPr="00F92985" w:rsidRDefault="00F92985" w:rsidP="00F92985">
      <w:pPr>
        <w:bidi/>
        <w:rPr>
          <w:rFonts w:ascii="Traditional Arabic" w:hAnsi="Traditional Arabic" w:cs="Traditional Arabic"/>
          <w:sz w:val="44"/>
          <w:szCs w:val="44"/>
        </w:rPr>
      </w:pPr>
      <w:r w:rsidRPr="00F92985">
        <w:rPr>
          <w:rFonts w:ascii="Traditional Arabic" w:hAnsi="Traditional Arabic" w:cs="Traditional Arabic"/>
          <w:sz w:val="44"/>
          <w:szCs w:val="44"/>
          <w:rtl/>
        </w:rPr>
        <w:t>أول من ضيف الضيف إبراهيم عليه السلام، كما جاء ذلك في الحديث الصحيح عن النبي صلى الله عليه وسلم، وقال الله تعالى: ﴿هَلْ أَتَاكَ حَدِيثُ ضَيْفِ إِبْرَاهِيمَ الْمُكْرَمِينَ﴾ [الذاريات:24]، فوصفهم بأنهم أُكرِموا. وقصته عليه السلام لما قدم لهم عجلاً حنيذًا نزلاً وضيافةً معروفة</w:t>
      </w:r>
      <w:r w:rsidRPr="00F92985">
        <w:rPr>
          <w:rFonts w:ascii="Traditional Arabic" w:hAnsi="Traditional Arabic" w:cs="Traditional Arabic"/>
          <w:sz w:val="44"/>
          <w:szCs w:val="44"/>
        </w:rPr>
        <w:t>.</w:t>
      </w:r>
    </w:p>
    <w:p w:rsidR="00F92985" w:rsidRPr="00F92985" w:rsidRDefault="00F92985" w:rsidP="00F92985">
      <w:pPr>
        <w:bidi/>
        <w:rPr>
          <w:rFonts w:ascii="Traditional Arabic" w:hAnsi="Traditional Arabic" w:cs="Traditional Arabic"/>
          <w:sz w:val="44"/>
          <w:szCs w:val="44"/>
        </w:rPr>
      </w:pPr>
      <w:r w:rsidRPr="00F92985">
        <w:rPr>
          <w:rFonts w:ascii="Traditional Arabic" w:hAnsi="Traditional Arabic" w:cs="Traditional Arabic"/>
          <w:sz w:val="44"/>
          <w:szCs w:val="44"/>
          <w:rtl/>
        </w:rPr>
        <w:lastRenderedPageBreak/>
        <w:t>وأما لوطٌ عليه السلام فإنه كان يكرم الضيوف أيضًا، كيف لا وهو قد تعلم من إبراهيم عليه السلام، ولما جاءه ضيوفه وجاء قومه يهرعون إليه لعمل الفاحشة فدافعوه الباب حتى كادوا يغلبونه وهو يخاطبهم ﴿يَا قَوْمِ هَؤُلَاءِ بَنَاتِي هُنَّ أَطْهَرُ لَكُمْ فَاتَّقُوا اللَّهَ وَلَا تُخْزُونِ فِي ضَيْفِي أَلَيْسَ مِنْكُمْ رَجُلٌ رَشِيدٌ﴾ [هود: 78]، وأخبر عز وجل أنهم راودوه عن ضيفه فطمس أعينهم ولم يرجمهم فقط، ولكن طمس أعينهم ثم رجمهم، وهذا دليلٌ على أهمية وخطورة إيذاء الضيف</w:t>
      </w:r>
      <w:r w:rsidRPr="00F92985">
        <w:rPr>
          <w:rFonts w:ascii="Traditional Arabic" w:hAnsi="Traditional Arabic" w:cs="Traditional Arabic"/>
          <w:sz w:val="44"/>
          <w:szCs w:val="44"/>
        </w:rPr>
        <w:t>.</w:t>
      </w:r>
    </w:p>
    <w:p w:rsidR="00F92985" w:rsidRPr="00F92985" w:rsidRDefault="00F92985" w:rsidP="00F92985">
      <w:pPr>
        <w:bidi/>
        <w:rPr>
          <w:rFonts w:ascii="Traditional Arabic" w:hAnsi="Traditional Arabic" w:cs="Traditional Arabic"/>
          <w:sz w:val="44"/>
          <w:szCs w:val="44"/>
        </w:rPr>
      </w:pPr>
      <w:r w:rsidRPr="00F92985">
        <w:rPr>
          <w:rFonts w:ascii="Traditional Arabic" w:hAnsi="Traditional Arabic" w:cs="Traditional Arabic"/>
          <w:sz w:val="44"/>
          <w:szCs w:val="44"/>
          <w:rtl/>
        </w:rPr>
        <w:t>وأما نبينا صلى الله عليه وسلم فقد كان أعظم الناس في إكرام الضيف على الإطلاق، وقد وصفتْه خديجة بمثل ذلك من أيام الجاهلية، فلما دخل عليها فزعًا مما لقي في الغار بعد نزول سورة اقرأ وقال: «زملوني» فزملوه حتى ذهب عنه الروع، فقال لخديجة: «أي خديجة مالي لقد خشيت على نفسي؟» – فأخبرها الخبر – فقالت خديجة: «كلا. أبشر، فو الله لا يخزيك الله أبدًا، فو الله إنك لتصل الرحم، وتصدق الحديث، وتحمل الكل، وتُكسب المعدوم، وتقري الضيف</w:t>
      </w:r>
      <w:r w:rsidRPr="00F92985">
        <w:rPr>
          <w:rFonts w:ascii="Traditional Arabic" w:hAnsi="Traditional Arabic" w:cs="Traditional Arabic"/>
          <w:sz w:val="44"/>
          <w:szCs w:val="44"/>
        </w:rPr>
        <w:t>».</w:t>
      </w:r>
    </w:p>
    <w:p w:rsidR="00F92985" w:rsidRDefault="00F92985" w:rsidP="00F92985">
      <w:pPr>
        <w:bidi/>
        <w:rPr>
          <w:rFonts w:ascii="Traditional Arabic" w:hAnsi="Traditional Arabic" w:cs="Traditional Arabic"/>
          <w:sz w:val="44"/>
          <w:szCs w:val="44"/>
        </w:rPr>
      </w:pPr>
      <w:r w:rsidRPr="00F92985">
        <w:rPr>
          <w:rFonts w:ascii="Tahoma" w:eastAsia="Times New Roman" w:hAnsi="Tahoma" w:cs="Tahoma"/>
          <w:color w:val="000000"/>
          <w:sz w:val="32"/>
          <w:szCs w:val="32"/>
          <w:bdr w:val="none" w:sz="0" w:space="0" w:color="auto" w:frame="1"/>
        </w:rPr>
        <w:br/>
      </w:r>
    </w:p>
    <w:p w:rsidR="00F92985" w:rsidRDefault="00015289" w:rsidP="00F92985">
      <w:pPr>
        <w:bidi/>
        <w:rPr>
          <w:rFonts w:ascii="Traditional Arabic" w:hAnsi="Traditional Arabic" w:cs="Traditional Arabic"/>
          <w:sz w:val="44"/>
          <w:szCs w:val="44"/>
        </w:rPr>
      </w:pPr>
      <w:r w:rsidRPr="00F92985">
        <w:rPr>
          <w:rFonts w:ascii="Traditional Arabic" w:hAnsi="Traditional Arabic" w:cs="Traditional Arabic"/>
          <w:b/>
          <w:bCs/>
          <w:sz w:val="44"/>
          <w:szCs w:val="44"/>
          <w:rtl/>
        </w:rPr>
        <w:lastRenderedPageBreak/>
        <w:t>المسلم كريم مضياف</w:t>
      </w:r>
      <w:r w:rsidRPr="00F92985">
        <w:rPr>
          <w:rFonts w:ascii="Traditional Arabic" w:hAnsi="Traditional Arabic" w:cs="Traditional Arabic"/>
          <w:b/>
          <w:bCs/>
          <w:sz w:val="44"/>
          <w:szCs w:val="44"/>
        </w:rPr>
        <w:t xml:space="preserve"> :</w:t>
      </w:r>
      <w:r w:rsidRPr="00015289">
        <w:rPr>
          <w:rFonts w:ascii="Traditional Arabic" w:hAnsi="Traditional Arabic" w:cs="Traditional Arabic"/>
          <w:sz w:val="44"/>
          <w:szCs w:val="44"/>
        </w:rPr>
        <w:t>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إن إكرام الضيف فى الإسلام عمل كريم محبب للمسلم الصادق ، ودليل واضح على قوة إيمانه ، وهذه المعاني قد أشر بها من تعاليم النبى صلى الله عليه وسلم الذى حثنا على إكرام الضيف فقال : \" من كان يؤمن بالله واليوم الآخر فليكرم ضيفه \"متفق عليه</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ولقد أكد القرآن الكريم على هذا المعنى من خلال عرضه لقصة إبراهيم الخليل عليه السلام قال تعالى (هَلْ أَتَاكَ حَدِيثُ ضَيْفِ إِبْرَاهِيمَ الْمُكْرَمِينَ * إِذْ دَخَلُوا عَلَيْهِ فَقَالُوا سَلَامًا قَالَ سَلَامٌ قَوْمٌ مُّنكَرُونَ * فَرَاغَ إِلَى أَهْلِهِ فَجَاء بِعِجْلٍ سَمِينٍ * فَقَرَّبَهُ إِلَيْهِمْ قَالَ أَلَا تَأْكُلُونَ ) (1</w:t>
      </w:r>
      <w:r w:rsidRPr="00015289">
        <w:rPr>
          <w:rFonts w:ascii="Traditional Arabic" w:hAnsi="Traditional Arabic" w:cs="Traditional Arabic"/>
          <w:sz w:val="44"/>
          <w:szCs w:val="44"/>
        </w:rPr>
        <w:t>)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 xml:space="preserve">وفى الحديث الذى رواه البخارى ومسلم عن أبى هريرة دليل على ذلك ، فلقد روى أن رجلا أتى النبى صلى الله عليه وسلم فبعث إلى نسائه ، فقلن : ما عندنا إلا الماء ، فقال رسول الله صلى الله عليه وسلم : من يضم ( أو يضيف ) هذا ؟ فقال رجل من الأنصار : أنا ، فانطلق به إلى إمرأته فقال : أكرمى ضيف رسول الله صلى الله عليه وسلم فقالت : ما عندنا إلا قوت الصبيان ، فقال : هيئ طعامك ، فأصلحت سراجها ، ونومت صبيانها ، ثم قامت كأنها تصلح سراجها فأطفأته ، وجعلا يريانه أنهما يأكلان ، وباتا طاويين فلما أصبح غدا إلى رسول الله صلى الله عليه وسلم فقال : \"لقد عجب الله من </w:t>
      </w:r>
      <w:r w:rsidRPr="00015289">
        <w:rPr>
          <w:rFonts w:ascii="Traditional Arabic" w:hAnsi="Traditional Arabic" w:cs="Traditional Arabic"/>
          <w:sz w:val="44"/>
          <w:szCs w:val="44"/>
          <w:rtl/>
        </w:rPr>
        <w:lastRenderedPageBreak/>
        <w:t>صنيعكما بضيفكما الليلة ، وأنزل الله تعالى (وَيُؤْثِرُونَ عَلَى أَنفُسِهِمْ وَلَوْ كَانَ بِهِمْ خَصَاصَةٌ وَمَن يُوقَ شُحَّ نَفْسِهِ فَأُوْلَئِكَ هُمُ الْمُفْلِحُونَ ) (2</w:t>
      </w:r>
      <w:r w:rsidRPr="00015289">
        <w:rPr>
          <w:rFonts w:ascii="Traditional Arabic" w:hAnsi="Traditional Arabic" w:cs="Traditional Arabic"/>
          <w:sz w:val="44"/>
          <w:szCs w:val="44"/>
        </w:rPr>
        <w:t xml:space="preserve">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ولقد قيل : الضيف دليل الجنة ، وقال شقيق البلخى : ليس شئ أحب إلى من الضيف لأن مؤنته على الله تعالى ومحمدته لي \" وقال يحيى بن معاذ : لو كانت الجنة لقمة فى يدى لوضعتها فى فم ضيفى</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وقال النبى صلى الله عليه وسلم ( لا تزال الملائكة تصلى على أحدكم ما دامت مائدته موضوعة بين يديه حتى يرفع). ( 3</w:t>
      </w:r>
      <w:r w:rsidRPr="00015289">
        <w:rPr>
          <w:rFonts w:ascii="Traditional Arabic" w:hAnsi="Traditional Arabic" w:cs="Traditional Arabic"/>
          <w:sz w:val="44"/>
          <w:szCs w:val="44"/>
        </w:rPr>
        <w:t>)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وعن علي قال : لأن أجمع إخوان على صالح طعام أحب إلىّ من أن أعتق رقبة ، وكان الصحابة يقولون : الاجتماع على الطعام من مكارم الأخلاق\" (4</w:t>
      </w:r>
      <w:r w:rsidRPr="00015289">
        <w:rPr>
          <w:rFonts w:ascii="Traditional Arabic" w:hAnsi="Traditional Arabic" w:cs="Traditional Arabic"/>
          <w:sz w:val="44"/>
          <w:szCs w:val="44"/>
        </w:rPr>
        <w:t>).</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وليس الغرض من الطعام هو الأكل فى حد ذاته ، بل الغرض هو \" الإجتماع فى المأدب ليحصل الأُنس ، كما أوجبت الشريعة على الناس أن يجتمعوا فى مساجدهم كل يوم خمس مرات ، وفضلت صلاة الجماعة على صلاة الآحاد وليحصل لهم هذا الأنس الطبيعى</w:t>
      </w:r>
      <w:r w:rsidRPr="00015289">
        <w:rPr>
          <w:rFonts w:ascii="Traditional Arabic" w:hAnsi="Traditional Arabic" w:cs="Traditional Arabic"/>
          <w:sz w:val="44"/>
          <w:szCs w:val="44"/>
        </w:rPr>
        <w:t>.</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لذا كان الاجتماع على الضيافة فرصة لتعلم أدب الاسلام الخاصة بالضيف والخاصة بالمضيف</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r>
    </w:p>
    <w:p w:rsidR="00F92985" w:rsidRDefault="00015289" w:rsidP="00F92985">
      <w:pPr>
        <w:bidi/>
        <w:rPr>
          <w:rFonts w:ascii="Traditional Arabic" w:hAnsi="Traditional Arabic" w:cs="Traditional Arabic"/>
          <w:sz w:val="44"/>
          <w:szCs w:val="44"/>
        </w:rPr>
      </w:pPr>
      <w:r w:rsidRPr="00015289">
        <w:rPr>
          <w:rFonts w:ascii="Traditional Arabic" w:hAnsi="Traditional Arabic" w:cs="Traditional Arabic"/>
          <w:sz w:val="44"/>
          <w:szCs w:val="44"/>
        </w:rPr>
        <w:lastRenderedPageBreak/>
        <w:br/>
      </w:r>
      <w:r w:rsidRPr="00F92985">
        <w:rPr>
          <w:rFonts w:ascii="Traditional Arabic" w:hAnsi="Traditional Arabic" w:cs="Traditional Arabic"/>
          <w:b/>
          <w:bCs/>
          <w:sz w:val="44"/>
          <w:szCs w:val="44"/>
          <w:rtl/>
        </w:rPr>
        <w:t>آداب الضيف</w:t>
      </w:r>
      <w:r w:rsidRPr="00F92985">
        <w:rPr>
          <w:rFonts w:ascii="Traditional Arabic" w:hAnsi="Traditional Arabic" w:cs="Traditional Arabic"/>
          <w:b/>
          <w:bCs/>
          <w:sz w:val="44"/>
          <w:szCs w:val="44"/>
        </w:rPr>
        <w:t>: </w:t>
      </w:r>
      <w:r w:rsidRPr="00F92985">
        <w:rPr>
          <w:rFonts w:ascii="Traditional Arabic" w:hAnsi="Traditional Arabic" w:cs="Traditional Arabic"/>
          <w:b/>
          <w:bCs/>
          <w:sz w:val="44"/>
          <w:szCs w:val="44"/>
        </w:rPr>
        <w:br/>
      </w:r>
      <w:r w:rsidRPr="00015289">
        <w:rPr>
          <w:rFonts w:ascii="Traditional Arabic" w:hAnsi="Traditional Arabic" w:cs="Traditional Arabic"/>
          <w:sz w:val="44"/>
          <w:szCs w:val="44"/>
          <w:rtl/>
        </w:rPr>
        <w:t>من الآداب التى ينبغى على الضيف أن يراعيها حتى يكون ضيفا خفيف الظل</w:t>
      </w:r>
      <w:r w:rsidRPr="00015289">
        <w:rPr>
          <w:rFonts w:ascii="Traditional Arabic" w:hAnsi="Traditional Arabic" w:cs="Traditional Arabic"/>
          <w:sz w:val="44"/>
          <w:szCs w:val="44"/>
        </w:rPr>
        <w:t xml:space="preserve"> : - </w:t>
      </w:r>
      <w:r w:rsidRPr="00015289">
        <w:rPr>
          <w:rFonts w:ascii="Traditional Arabic" w:hAnsi="Traditional Arabic" w:cs="Traditional Arabic"/>
          <w:sz w:val="44"/>
          <w:szCs w:val="44"/>
        </w:rPr>
        <w:br/>
        <w:t xml:space="preserve">1- </w:t>
      </w:r>
      <w:r w:rsidRPr="00015289">
        <w:rPr>
          <w:rFonts w:ascii="Traditional Arabic" w:hAnsi="Traditional Arabic" w:cs="Traditional Arabic"/>
          <w:sz w:val="44"/>
          <w:szCs w:val="44"/>
          <w:rtl/>
        </w:rPr>
        <w:t>ألا يلتمس وقت الطعام ليدخل على الناس فيه قال تعالى</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t xml:space="preserve">( </w:t>
      </w:r>
      <w:r w:rsidRPr="00015289">
        <w:rPr>
          <w:rFonts w:ascii="Traditional Arabic" w:hAnsi="Traditional Arabic" w:cs="Traditional Arabic"/>
          <w:sz w:val="44"/>
          <w:szCs w:val="44"/>
          <w:rtl/>
        </w:rPr>
        <w:t>أَيُّهَا الَّذِينَ آمَنُوا لَا تَدْخُلُوا بُيُوتَ النَّبِيِّ إِلَّا أَن يُؤْذَنَ لَكُمْ إِلَى طَعَامٍ غَيْرَ نَاظِرِينَ إِنَاهُ وَلَكِنْ إِذَا دُعِيتُمْ فَادْخُلُوا فَإِذَا طَعِمْتُمْ فَانتَشِرُوا ... \" (5</w:t>
      </w:r>
      <w:r w:rsidRPr="00015289">
        <w:rPr>
          <w:rFonts w:ascii="Traditional Arabic" w:hAnsi="Traditional Arabic" w:cs="Traditional Arabic"/>
          <w:sz w:val="44"/>
          <w:szCs w:val="44"/>
        </w:rPr>
        <w:t>).</w:t>
      </w:r>
      <w:r w:rsidRPr="00015289">
        <w:rPr>
          <w:rFonts w:ascii="Traditional Arabic" w:hAnsi="Traditional Arabic" w:cs="Traditional Arabic"/>
          <w:sz w:val="44"/>
          <w:szCs w:val="44"/>
        </w:rPr>
        <w:br/>
        <w:t xml:space="preserve">2- </w:t>
      </w:r>
      <w:r w:rsidRPr="00015289">
        <w:rPr>
          <w:rFonts w:ascii="Traditional Arabic" w:hAnsi="Traditional Arabic" w:cs="Traditional Arabic"/>
          <w:sz w:val="44"/>
          <w:szCs w:val="44"/>
          <w:rtl/>
        </w:rPr>
        <w:t xml:space="preserve">إذا دخل ووجد طعاما فلابد أن يكون ذكيا ، صاحب إحساس مرهف \" فإذا قيل له كُل فلينظر إذا كان ذلك رغبة </w:t>
      </w:r>
      <w:proofErr w:type="gramStart"/>
      <w:r w:rsidRPr="00015289">
        <w:rPr>
          <w:rFonts w:ascii="Traditional Arabic" w:hAnsi="Traditional Arabic" w:cs="Traditional Arabic"/>
          <w:sz w:val="44"/>
          <w:szCs w:val="44"/>
          <w:rtl/>
        </w:rPr>
        <w:t>أكل ,</w:t>
      </w:r>
      <w:proofErr w:type="gramEnd"/>
      <w:r w:rsidRPr="00015289">
        <w:rPr>
          <w:rFonts w:ascii="Traditional Arabic" w:hAnsi="Traditional Arabic" w:cs="Traditional Arabic"/>
          <w:sz w:val="44"/>
          <w:szCs w:val="44"/>
          <w:rtl/>
        </w:rPr>
        <w:t xml:space="preserve"> وإذا كان حياء فلا ينبغى أن يأكل بل ينبغى أن يتعلل</w:t>
      </w:r>
      <w:r w:rsidRPr="00015289">
        <w:rPr>
          <w:rFonts w:ascii="Traditional Arabic" w:hAnsi="Traditional Arabic" w:cs="Traditional Arabic"/>
          <w:sz w:val="44"/>
          <w:szCs w:val="44"/>
        </w:rPr>
        <w:t>. </w:t>
      </w:r>
      <w:r w:rsidRPr="00015289">
        <w:rPr>
          <w:rFonts w:ascii="Traditional Arabic" w:hAnsi="Traditional Arabic" w:cs="Traditional Arabic"/>
          <w:sz w:val="44"/>
          <w:szCs w:val="44"/>
        </w:rPr>
        <w:br/>
        <w:t xml:space="preserve">3- </w:t>
      </w:r>
      <w:r w:rsidRPr="00015289">
        <w:rPr>
          <w:rFonts w:ascii="Traditional Arabic" w:hAnsi="Traditional Arabic" w:cs="Traditional Arabic"/>
          <w:sz w:val="44"/>
          <w:szCs w:val="44"/>
          <w:rtl/>
        </w:rPr>
        <w:t>ألا يقترح طعاما بعينه وإن خير بين طعامين اختار الأيسر ، ولا يقصد بالدعوة نفس الأكل ؛ بل ينوى الاقتداء بسنة النبى صلى الله عليه وسلم\" (6</w:t>
      </w:r>
      <w:proofErr w:type="gramStart"/>
      <w:r w:rsidRPr="00015289">
        <w:rPr>
          <w:rFonts w:ascii="Traditional Arabic" w:hAnsi="Traditional Arabic" w:cs="Traditional Arabic"/>
          <w:sz w:val="44"/>
          <w:szCs w:val="44"/>
        </w:rPr>
        <w:t>) .</w:t>
      </w:r>
      <w:proofErr w:type="gramEnd"/>
      <w:r w:rsidRPr="00015289">
        <w:rPr>
          <w:rFonts w:ascii="Traditional Arabic" w:hAnsi="Traditional Arabic" w:cs="Traditional Arabic"/>
          <w:sz w:val="44"/>
          <w:szCs w:val="44"/>
        </w:rPr>
        <w:br/>
        <w:t xml:space="preserve">4- </w:t>
      </w:r>
      <w:r w:rsidRPr="00015289">
        <w:rPr>
          <w:rFonts w:ascii="Traditional Arabic" w:hAnsi="Traditional Arabic" w:cs="Traditional Arabic"/>
          <w:sz w:val="44"/>
          <w:szCs w:val="44"/>
          <w:rtl/>
        </w:rPr>
        <w:t xml:space="preserve">ألا يحتقر ما يقدم إليه من طعام وليأكل ولا يسأل عنه ولا يكثر من </w:t>
      </w:r>
      <w:proofErr w:type="gramStart"/>
      <w:r w:rsidRPr="00015289">
        <w:rPr>
          <w:rFonts w:ascii="Traditional Arabic" w:hAnsi="Traditional Arabic" w:cs="Traditional Arabic"/>
          <w:sz w:val="44"/>
          <w:szCs w:val="44"/>
          <w:rtl/>
        </w:rPr>
        <w:t>الأكل</w:t>
      </w:r>
      <w:r w:rsidRPr="00015289">
        <w:rPr>
          <w:rFonts w:ascii="Traditional Arabic" w:hAnsi="Traditional Arabic" w:cs="Traditional Arabic"/>
          <w:sz w:val="44"/>
          <w:szCs w:val="44"/>
        </w:rPr>
        <w:t xml:space="preserve"> . </w:t>
      </w:r>
      <w:proofErr w:type="gramEnd"/>
      <w:r w:rsidRPr="00015289">
        <w:rPr>
          <w:rFonts w:ascii="Traditional Arabic" w:hAnsi="Traditional Arabic" w:cs="Traditional Arabic"/>
          <w:sz w:val="44"/>
          <w:szCs w:val="44"/>
        </w:rPr>
        <w:br/>
        <w:t xml:space="preserve">5- </w:t>
      </w:r>
      <w:r w:rsidRPr="00015289">
        <w:rPr>
          <w:rFonts w:ascii="Traditional Arabic" w:hAnsi="Traditional Arabic" w:cs="Traditional Arabic"/>
          <w:sz w:val="44"/>
          <w:szCs w:val="44"/>
          <w:rtl/>
        </w:rPr>
        <w:t xml:space="preserve">أن لا يسأل صاحب المنزل عن شئ من داره سوى القبلة وموضع قضاء </w:t>
      </w:r>
      <w:proofErr w:type="gramStart"/>
      <w:r w:rsidRPr="00015289">
        <w:rPr>
          <w:rFonts w:ascii="Traditional Arabic" w:hAnsi="Traditional Arabic" w:cs="Traditional Arabic"/>
          <w:sz w:val="44"/>
          <w:szCs w:val="44"/>
          <w:rtl/>
        </w:rPr>
        <w:t>الحاجة</w:t>
      </w:r>
      <w:r w:rsidRPr="00015289">
        <w:rPr>
          <w:rFonts w:ascii="Traditional Arabic" w:hAnsi="Traditional Arabic" w:cs="Traditional Arabic"/>
          <w:sz w:val="44"/>
          <w:szCs w:val="44"/>
        </w:rPr>
        <w:t xml:space="preserve"> . </w:t>
      </w:r>
      <w:proofErr w:type="gramEnd"/>
      <w:r w:rsidRPr="00015289">
        <w:rPr>
          <w:rFonts w:ascii="Traditional Arabic" w:hAnsi="Traditional Arabic" w:cs="Traditional Arabic"/>
          <w:sz w:val="44"/>
          <w:szCs w:val="44"/>
        </w:rPr>
        <w:br/>
      </w:r>
      <w:r w:rsidRPr="00015289">
        <w:rPr>
          <w:rFonts w:ascii="Traditional Arabic" w:hAnsi="Traditional Arabic" w:cs="Traditional Arabic"/>
          <w:sz w:val="44"/>
          <w:szCs w:val="44"/>
        </w:rPr>
        <w:lastRenderedPageBreak/>
        <w:t xml:space="preserve">6- </w:t>
      </w:r>
      <w:r w:rsidRPr="00015289">
        <w:rPr>
          <w:rFonts w:ascii="Traditional Arabic" w:hAnsi="Traditional Arabic" w:cs="Traditional Arabic"/>
          <w:sz w:val="44"/>
          <w:szCs w:val="44"/>
          <w:rtl/>
        </w:rPr>
        <w:t>ألا يقصد أحسن الأماكن للجلوس ؛ بل يلزم الموضع الذى يشير إليه صاحب البيت ، ولا يخالفه فى ذلك</w:t>
      </w:r>
      <w:r w:rsidRPr="00015289">
        <w:rPr>
          <w:rFonts w:ascii="Traditional Arabic" w:hAnsi="Traditional Arabic" w:cs="Traditional Arabic"/>
          <w:sz w:val="44"/>
          <w:szCs w:val="44"/>
        </w:rPr>
        <w:t> </w:t>
      </w:r>
      <w:r w:rsidRPr="00015289">
        <w:rPr>
          <w:rFonts w:ascii="Traditional Arabic" w:hAnsi="Traditional Arabic" w:cs="Traditional Arabic"/>
          <w:sz w:val="44"/>
          <w:szCs w:val="44"/>
        </w:rPr>
        <w:br/>
        <w:t xml:space="preserve">7- </w:t>
      </w:r>
      <w:r w:rsidRPr="00015289">
        <w:rPr>
          <w:rFonts w:ascii="Traditional Arabic" w:hAnsi="Traditional Arabic" w:cs="Traditional Arabic"/>
          <w:sz w:val="44"/>
          <w:szCs w:val="44"/>
          <w:rtl/>
        </w:rPr>
        <w:t xml:space="preserve">عليه بالتواضع ولا يشوش على المضيف ولا يحرجه فلقد نهى النبى صلى الله عليه وسلم عن ذلك </w:t>
      </w:r>
      <w:proofErr w:type="gramStart"/>
      <w:r w:rsidRPr="00015289">
        <w:rPr>
          <w:rFonts w:ascii="Traditional Arabic" w:hAnsi="Traditional Arabic" w:cs="Traditional Arabic"/>
          <w:sz w:val="44"/>
          <w:szCs w:val="44"/>
          <w:rtl/>
        </w:rPr>
        <w:t>فقال :</w:t>
      </w:r>
      <w:proofErr w:type="gramEnd"/>
      <w:r w:rsidRPr="00015289">
        <w:rPr>
          <w:rFonts w:ascii="Traditional Arabic" w:hAnsi="Traditional Arabic" w:cs="Traditional Arabic"/>
          <w:sz w:val="44"/>
          <w:szCs w:val="44"/>
          <w:rtl/>
        </w:rPr>
        <w:t xml:space="preserve"> \" لا يحل لمسلم ، أن يقيم عند أخيه حتى يؤثمه ( أى يحرجه ) قالوا : يا رسول الله ! وكيف يؤثمه ؟ قال : \" يقيم عنده ولا شئ له يقربه به \" (7</w:t>
      </w:r>
      <w:r w:rsidRPr="00015289">
        <w:rPr>
          <w:rFonts w:ascii="Traditional Arabic" w:hAnsi="Traditional Arabic" w:cs="Traditional Arabic"/>
          <w:sz w:val="44"/>
          <w:szCs w:val="44"/>
        </w:rPr>
        <w:t>) . </w:t>
      </w:r>
      <w:r w:rsidRPr="00015289">
        <w:rPr>
          <w:rFonts w:ascii="Traditional Arabic" w:hAnsi="Traditional Arabic" w:cs="Traditional Arabic"/>
          <w:sz w:val="44"/>
          <w:szCs w:val="44"/>
        </w:rPr>
        <w:br/>
        <w:t xml:space="preserve">8- </w:t>
      </w:r>
      <w:r w:rsidRPr="00015289">
        <w:rPr>
          <w:rFonts w:ascii="Traditional Arabic" w:hAnsi="Traditional Arabic" w:cs="Traditional Arabic"/>
          <w:sz w:val="44"/>
          <w:szCs w:val="44"/>
          <w:rtl/>
        </w:rPr>
        <w:t xml:space="preserve">لا يكثر النظر إلى الموضع الذى يخرج منه الطعام فذلك دليل على الشره ، كما عليه ألا ينظر إلى </w:t>
      </w:r>
      <w:proofErr w:type="gramStart"/>
      <w:r w:rsidRPr="00015289">
        <w:rPr>
          <w:rFonts w:ascii="Traditional Arabic" w:hAnsi="Traditional Arabic" w:cs="Traditional Arabic"/>
          <w:sz w:val="44"/>
          <w:szCs w:val="44"/>
          <w:rtl/>
        </w:rPr>
        <w:t>حريمه</w:t>
      </w:r>
      <w:r w:rsidRPr="00015289">
        <w:rPr>
          <w:rFonts w:ascii="Traditional Arabic" w:hAnsi="Traditional Arabic" w:cs="Traditional Arabic"/>
          <w:sz w:val="44"/>
          <w:szCs w:val="44"/>
        </w:rPr>
        <w:t xml:space="preserve"> . </w:t>
      </w:r>
      <w:proofErr w:type="gramEnd"/>
      <w:r w:rsidRPr="00015289">
        <w:rPr>
          <w:rFonts w:ascii="Traditional Arabic" w:hAnsi="Traditional Arabic" w:cs="Traditional Arabic"/>
          <w:sz w:val="44"/>
          <w:szCs w:val="44"/>
        </w:rPr>
        <w:br/>
        <w:t xml:space="preserve">9- </w:t>
      </w:r>
      <w:r w:rsidRPr="00015289">
        <w:rPr>
          <w:rFonts w:ascii="Traditional Arabic" w:hAnsi="Traditional Arabic" w:cs="Traditional Arabic"/>
          <w:sz w:val="44"/>
          <w:szCs w:val="44"/>
          <w:rtl/>
        </w:rPr>
        <w:t xml:space="preserve">إن رأى منكرا يغيره إن قدر وبلطف وإلا أنكر بلسانه </w:t>
      </w:r>
      <w:proofErr w:type="gramStart"/>
      <w:r w:rsidRPr="00015289">
        <w:rPr>
          <w:rFonts w:ascii="Traditional Arabic" w:hAnsi="Traditional Arabic" w:cs="Traditional Arabic"/>
          <w:sz w:val="44"/>
          <w:szCs w:val="44"/>
          <w:rtl/>
        </w:rPr>
        <w:t>وانصرف</w:t>
      </w:r>
      <w:r w:rsidRPr="00015289">
        <w:rPr>
          <w:rFonts w:ascii="Traditional Arabic" w:hAnsi="Traditional Arabic" w:cs="Traditional Arabic"/>
          <w:sz w:val="44"/>
          <w:szCs w:val="44"/>
        </w:rPr>
        <w:t xml:space="preserve"> . </w:t>
      </w:r>
      <w:proofErr w:type="gramEnd"/>
      <w:r w:rsidRPr="00015289">
        <w:rPr>
          <w:rFonts w:ascii="Traditional Arabic" w:hAnsi="Traditional Arabic" w:cs="Traditional Arabic"/>
          <w:sz w:val="44"/>
          <w:szCs w:val="44"/>
        </w:rPr>
        <w:br/>
        <w:t xml:space="preserve">10- </w:t>
      </w:r>
      <w:r w:rsidRPr="00015289">
        <w:rPr>
          <w:rFonts w:ascii="Traditional Arabic" w:hAnsi="Traditional Arabic" w:cs="Traditional Arabic"/>
          <w:sz w:val="44"/>
          <w:szCs w:val="44"/>
          <w:rtl/>
        </w:rPr>
        <w:t xml:space="preserve">ينبغى إذا أكل أن يدعو للمضيف ، ولقد كان السلف الصالح يدعون للمضيف فيقولون \" اللهم إن كان هذا الطعام حلالا فوسع على صاحبه وأجزه خيرا ، وإن كان حراما أو شبهة فاغفر لى </w:t>
      </w:r>
      <w:proofErr w:type="gramStart"/>
      <w:r w:rsidRPr="00015289">
        <w:rPr>
          <w:rFonts w:ascii="Traditional Arabic" w:hAnsi="Traditional Arabic" w:cs="Traditional Arabic"/>
          <w:sz w:val="44"/>
          <w:szCs w:val="44"/>
          <w:rtl/>
        </w:rPr>
        <w:t>وله ,</w:t>
      </w:r>
      <w:proofErr w:type="gramEnd"/>
      <w:r w:rsidRPr="00015289">
        <w:rPr>
          <w:rFonts w:ascii="Traditional Arabic" w:hAnsi="Traditional Arabic" w:cs="Traditional Arabic"/>
          <w:sz w:val="44"/>
          <w:szCs w:val="44"/>
          <w:rtl/>
        </w:rPr>
        <w:t xml:space="preserve"> وارض عن أصحاب التبعات يوم القيامة برحمتك يا أرحم الراحمين</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t xml:space="preserve">11- </w:t>
      </w:r>
      <w:r w:rsidRPr="00015289">
        <w:rPr>
          <w:rFonts w:ascii="Traditional Arabic" w:hAnsi="Traditional Arabic" w:cs="Traditional Arabic"/>
          <w:sz w:val="44"/>
          <w:szCs w:val="44"/>
          <w:rtl/>
        </w:rPr>
        <w:t>ويدعو بالدعاء الكريم \" أكل طعامك الأبرار وأفطر عندكم الصائمون وصلت عليم الملائكة الاخيار ، وذكركم الله فيمن عنده</w:t>
      </w:r>
      <w:r w:rsidRPr="00015289">
        <w:rPr>
          <w:rFonts w:ascii="Traditional Arabic" w:hAnsi="Traditional Arabic" w:cs="Traditional Arabic"/>
          <w:sz w:val="44"/>
          <w:szCs w:val="44"/>
        </w:rPr>
        <w:t xml:space="preserve"> \</w:t>
      </w:r>
      <w:proofErr w:type="gramStart"/>
      <w:r w:rsidRPr="00015289">
        <w:rPr>
          <w:rFonts w:ascii="Traditional Arabic" w:hAnsi="Traditional Arabic" w:cs="Traditional Arabic"/>
          <w:sz w:val="44"/>
          <w:szCs w:val="44"/>
        </w:rPr>
        <w:t>" .</w:t>
      </w:r>
      <w:proofErr w:type="gramEnd"/>
      <w:r w:rsidRPr="00015289">
        <w:rPr>
          <w:rFonts w:ascii="Traditional Arabic" w:hAnsi="Traditional Arabic" w:cs="Traditional Arabic"/>
          <w:sz w:val="44"/>
          <w:szCs w:val="44"/>
        </w:rPr>
        <w:br/>
        <w:t xml:space="preserve">12- </w:t>
      </w:r>
      <w:r w:rsidRPr="00015289">
        <w:rPr>
          <w:rFonts w:ascii="Traditional Arabic" w:hAnsi="Traditional Arabic" w:cs="Traditional Arabic"/>
          <w:sz w:val="44"/>
          <w:szCs w:val="44"/>
          <w:rtl/>
        </w:rPr>
        <w:t xml:space="preserve">وبعد هذا كله وقبله أن يزور غبا ، فإن الزيارة الغب تزيد المحبة ففى الحديث الذى رواه ابن عمر عن النبى صلى الله عليه وسلم أنه </w:t>
      </w:r>
      <w:proofErr w:type="gramStart"/>
      <w:r w:rsidRPr="00015289">
        <w:rPr>
          <w:rFonts w:ascii="Traditional Arabic" w:hAnsi="Traditional Arabic" w:cs="Traditional Arabic"/>
          <w:sz w:val="44"/>
          <w:szCs w:val="44"/>
          <w:rtl/>
        </w:rPr>
        <w:t>قال :</w:t>
      </w:r>
      <w:proofErr w:type="gramEnd"/>
      <w:r w:rsidRPr="00015289">
        <w:rPr>
          <w:rFonts w:ascii="Traditional Arabic" w:hAnsi="Traditional Arabic" w:cs="Traditional Arabic"/>
          <w:sz w:val="44"/>
          <w:szCs w:val="44"/>
          <w:rtl/>
        </w:rPr>
        <w:t xml:space="preserve"> \" زر </w:t>
      </w:r>
      <w:r w:rsidRPr="00015289">
        <w:rPr>
          <w:rFonts w:ascii="Traditional Arabic" w:hAnsi="Traditional Arabic" w:cs="Traditional Arabic"/>
          <w:sz w:val="44"/>
          <w:szCs w:val="44"/>
          <w:rtl/>
        </w:rPr>
        <w:lastRenderedPageBreak/>
        <w:t>غبا تزدد حُبا \" ( 8</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ولقد قال أحدهم</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عليك بإقلال الزيارة إنهـــــــــا **تكون إذا دامت إلى الهجر مسلكا</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فإنى رأيت القطر يسأم دائبــا **ويسأل بالأيدي إذا هو أمسكا</w:t>
      </w:r>
      <w:r w:rsidRPr="00015289">
        <w:rPr>
          <w:rFonts w:ascii="Traditional Arabic" w:hAnsi="Traditional Arabic" w:cs="Traditional Arabic"/>
          <w:sz w:val="44"/>
          <w:szCs w:val="44"/>
        </w:rPr>
        <w:t> </w:t>
      </w:r>
      <w:r w:rsidRPr="00015289">
        <w:rPr>
          <w:rFonts w:ascii="Traditional Arabic" w:hAnsi="Traditional Arabic" w:cs="Traditional Arabic"/>
          <w:sz w:val="44"/>
          <w:szCs w:val="44"/>
        </w:rPr>
        <w:br/>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وقال آخر</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زر إن أردت الوصل غــــــبا **تزدد إلى الإخوان حبــا</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لا تجعلــــــن أخــــا وإن **منح الواداد عليك دبــــا</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فيضيق عنك فناؤه ** يوما وكان عليك رحبــا</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وابعد بنفســــك مــن أخ ** تزدد ببعد منه قربا</w:t>
      </w:r>
      <w:r w:rsidRPr="00015289">
        <w:rPr>
          <w:rFonts w:ascii="Traditional Arabic" w:hAnsi="Traditional Arabic" w:cs="Traditional Arabic"/>
          <w:sz w:val="44"/>
          <w:szCs w:val="44"/>
        </w:rPr>
        <w:t> </w:t>
      </w:r>
      <w:r w:rsidRPr="00015289">
        <w:rPr>
          <w:rFonts w:ascii="Traditional Arabic" w:hAnsi="Traditional Arabic" w:cs="Traditional Arabic"/>
          <w:sz w:val="44"/>
          <w:szCs w:val="44"/>
        </w:rPr>
        <w:br/>
      </w:r>
    </w:p>
    <w:p w:rsidR="00F92985" w:rsidRDefault="00F92985" w:rsidP="00F92985">
      <w:pPr>
        <w:bidi/>
        <w:rPr>
          <w:rFonts w:ascii="Traditional Arabic" w:hAnsi="Traditional Arabic" w:cs="Traditional Arabic"/>
          <w:sz w:val="44"/>
          <w:szCs w:val="44"/>
        </w:rPr>
      </w:pPr>
    </w:p>
    <w:p w:rsidR="00F92985" w:rsidRDefault="00015289" w:rsidP="00F92985">
      <w:pPr>
        <w:bidi/>
        <w:rPr>
          <w:rFonts w:ascii="Traditional Arabic" w:hAnsi="Traditional Arabic" w:cs="Traditional Arabic"/>
          <w:sz w:val="44"/>
          <w:szCs w:val="44"/>
        </w:rPr>
      </w:pPr>
      <w:r w:rsidRPr="00015289">
        <w:rPr>
          <w:rFonts w:ascii="Traditional Arabic" w:hAnsi="Traditional Arabic" w:cs="Traditional Arabic"/>
          <w:sz w:val="44"/>
          <w:szCs w:val="44"/>
        </w:rPr>
        <w:lastRenderedPageBreak/>
        <w:br/>
      </w:r>
      <w:r w:rsidRPr="00F92985">
        <w:rPr>
          <w:rFonts w:ascii="Traditional Arabic" w:hAnsi="Traditional Arabic" w:cs="Traditional Arabic"/>
          <w:b/>
          <w:bCs/>
          <w:sz w:val="44"/>
          <w:szCs w:val="44"/>
          <w:rtl/>
        </w:rPr>
        <w:t>آداب المضيف</w:t>
      </w:r>
      <w:r w:rsidRPr="00F92985">
        <w:rPr>
          <w:rFonts w:ascii="Traditional Arabic" w:hAnsi="Traditional Arabic" w:cs="Traditional Arabic"/>
          <w:b/>
          <w:bCs/>
          <w:sz w:val="44"/>
          <w:szCs w:val="44"/>
        </w:rPr>
        <w:t xml:space="preserve"> :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المسلم الحق لا يتمململ ولا يضجر إذا جاءه ضيف ؛ بل يهش ويبش له ويكرمه غاية الإكرام ؛ لأنه يعرف أن \" الضيف يأخذ حقه وجوبا \" ، فإكرام الضيف واجب ، وهو علامة المروءة وهو لا يأنف من خدمة ضيفة ، ومن حكم لقمان : أربع لا ينبغى لاحد أن يأنف منهن وإن كان شريفا أو أميرا : قيامه من محله لأبيه ، وخدمته لضيفه ، وقيامه على فرسه ، وخدمته للعالم</w:t>
      </w:r>
      <w:r w:rsidRPr="00015289">
        <w:rPr>
          <w:rFonts w:ascii="Traditional Arabic" w:hAnsi="Traditional Arabic" w:cs="Traditional Arabic"/>
          <w:sz w:val="44"/>
          <w:szCs w:val="44"/>
        </w:rPr>
        <w:t>. </w:t>
      </w:r>
      <w:r w:rsidRPr="00015289">
        <w:rPr>
          <w:rFonts w:ascii="Traditional Arabic" w:hAnsi="Traditional Arabic" w:cs="Traditional Arabic"/>
          <w:sz w:val="44"/>
          <w:szCs w:val="44"/>
        </w:rPr>
        <w:br/>
      </w:r>
      <w:r w:rsidRPr="00015289">
        <w:rPr>
          <w:rFonts w:ascii="Traditional Arabic" w:hAnsi="Traditional Arabic" w:cs="Traditional Arabic"/>
          <w:sz w:val="44"/>
          <w:szCs w:val="44"/>
        </w:rPr>
        <w:br/>
      </w:r>
      <w:r w:rsidRPr="00F92985">
        <w:rPr>
          <w:rFonts w:ascii="Traditional Arabic" w:hAnsi="Traditional Arabic" w:cs="Traditional Arabic"/>
          <w:b/>
          <w:bCs/>
          <w:sz w:val="44"/>
          <w:szCs w:val="44"/>
          <w:rtl/>
        </w:rPr>
        <w:t>ومن الأداب التى يجب أن يراعيها المضيف مع ضيفة</w:t>
      </w:r>
      <w:r w:rsidRPr="00F92985">
        <w:rPr>
          <w:rFonts w:ascii="Traditional Arabic" w:hAnsi="Traditional Arabic" w:cs="Traditional Arabic"/>
          <w:b/>
          <w:bCs/>
          <w:sz w:val="44"/>
          <w:szCs w:val="44"/>
        </w:rPr>
        <w:t xml:space="preserve"> :</w:t>
      </w:r>
      <w:r w:rsidRPr="00015289">
        <w:rPr>
          <w:rFonts w:ascii="Traditional Arabic" w:hAnsi="Traditional Arabic" w:cs="Traditional Arabic"/>
          <w:sz w:val="44"/>
          <w:szCs w:val="44"/>
        </w:rPr>
        <w:t> </w:t>
      </w:r>
      <w:r w:rsidRPr="00015289">
        <w:rPr>
          <w:rFonts w:ascii="Traditional Arabic" w:hAnsi="Traditional Arabic" w:cs="Traditional Arabic"/>
          <w:sz w:val="44"/>
          <w:szCs w:val="44"/>
        </w:rPr>
        <w:br/>
        <w:t xml:space="preserve">1- </w:t>
      </w:r>
      <w:r w:rsidRPr="00015289">
        <w:rPr>
          <w:rFonts w:ascii="Traditional Arabic" w:hAnsi="Traditional Arabic" w:cs="Traditional Arabic"/>
          <w:sz w:val="44"/>
          <w:szCs w:val="44"/>
          <w:rtl/>
        </w:rPr>
        <w:t>تعجيل الطعام ، لأن ذلك من إكرام الضيف ، قال حاتم الأصم</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العجلة من الشيطان إلا خمسة فإنها من سنة رسول الله صلى الله عليه وسلم \" اطعام الضيف ، وتجهيز الميت ، وتزويج البكر ، وقضاء الدين ، والتوبة من الذنب \" ( 9</w:t>
      </w:r>
      <w:r w:rsidRPr="00015289">
        <w:rPr>
          <w:rFonts w:ascii="Traditional Arabic" w:hAnsi="Traditional Arabic" w:cs="Traditional Arabic"/>
          <w:sz w:val="44"/>
          <w:szCs w:val="44"/>
        </w:rPr>
        <w:t xml:space="preserve"> .</w:t>
      </w:r>
      <w:r w:rsidRPr="00015289">
        <w:rPr>
          <w:rFonts w:ascii="Traditional Arabic" w:hAnsi="Traditional Arabic" w:cs="Traditional Arabic"/>
          <w:sz w:val="44"/>
          <w:szCs w:val="44"/>
        </w:rPr>
        <w:br/>
        <w:t xml:space="preserve">2- </w:t>
      </w:r>
      <w:r w:rsidRPr="00015289">
        <w:rPr>
          <w:rFonts w:ascii="Traditional Arabic" w:hAnsi="Traditional Arabic" w:cs="Traditional Arabic"/>
          <w:sz w:val="44"/>
          <w:szCs w:val="44"/>
          <w:rtl/>
        </w:rPr>
        <w:t xml:space="preserve">إذ ا عزم على ضيفه بالطعام فاعتذر فأمسك عنه بمجرد الاعتذار وكأنه تخلص من ورطه ، كان ذلك علامة على بخله وسوء </w:t>
      </w:r>
      <w:proofErr w:type="gramStart"/>
      <w:r w:rsidRPr="00015289">
        <w:rPr>
          <w:rFonts w:ascii="Traditional Arabic" w:hAnsi="Traditional Arabic" w:cs="Traditional Arabic"/>
          <w:sz w:val="44"/>
          <w:szCs w:val="44"/>
          <w:rtl/>
        </w:rPr>
        <w:t>تصرفه ,</w:t>
      </w:r>
      <w:proofErr w:type="gramEnd"/>
      <w:r w:rsidRPr="00015289">
        <w:rPr>
          <w:rFonts w:ascii="Traditional Arabic" w:hAnsi="Traditional Arabic" w:cs="Traditional Arabic"/>
          <w:sz w:val="44"/>
          <w:szCs w:val="44"/>
          <w:rtl/>
        </w:rPr>
        <w:t xml:space="preserve"> بل لا يقول لضيفه : هل أقدم لك طعاما ؟ فإن ذلك علامة البخل أيضا ، بل عليه أن </w:t>
      </w:r>
      <w:r w:rsidRPr="00015289">
        <w:rPr>
          <w:rFonts w:ascii="Traditional Arabic" w:hAnsi="Traditional Arabic" w:cs="Traditional Arabic"/>
          <w:sz w:val="44"/>
          <w:szCs w:val="44"/>
          <w:rtl/>
        </w:rPr>
        <w:lastRenderedPageBreak/>
        <w:t>يقدم الطعام ، وكما قال الثورى</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إذا زارك أخوك فلا تقل له أتأكل ؟ أو أأقدم إليك ؟ ولكن قدم فإن أكل وإلا فارفع</w:t>
      </w:r>
      <w:r w:rsidRPr="00015289">
        <w:rPr>
          <w:rFonts w:ascii="Traditional Arabic" w:hAnsi="Traditional Arabic" w:cs="Traditional Arabic"/>
          <w:sz w:val="44"/>
          <w:szCs w:val="44"/>
        </w:rPr>
        <w:t>.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ألا يبخل بمائدة ، أو يوارى بعض الطعام . حكى عن بعض البخلاء أنه استأذن عليه ضيف وبين يديه خبز وزبدية فيها عسل نحل ، فرفع الخبز ، وأراد أن يرفع العسل ، فدخل الضيف قبل أن يرفعه ، فظن الرجل أن ضيفه لا يأكل العسل بلا خبز ، فقال له : ترى أن تأكل عسلا بلا خبز قال : نعم ، وجعل يلعق العسل لعقة بعد لعقه ، فقالا له هذ1 البخيل ، مهلاً يا أخى والله أنه يحرق القلب ، قال : نعم صدقت ولكن قلبك</w:t>
      </w:r>
      <w:r w:rsidRPr="00015289">
        <w:rPr>
          <w:rFonts w:ascii="Traditional Arabic" w:hAnsi="Traditional Arabic" w:cs="Traditional Arabic"/>
          <w:sz w:val="44"/>
          <w:szCs w:val="44"/>
        </w:rPr>
        <w:t xml:space="preserve"> \" .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ولقد تحدث الامام الغزالى قى آداب المائدة وحسن تنظيمها فقال : إن من الأوفق تقديم الفاكهة لأنها أسرع اشتمالة وهى أوفق فى الطب إذا واقعت فى أسفل المعدة ، ثم بعدها اللحم ، لأن الله قال : \" وفاكهة مما يتخيرون ولحم طير مما يشتهون \" ( 10 ) فقدم الفاكهة ثم بعدها اللحم</w:t>
      </w:r>
      <w:r w:rsidRPr="00015289">
        <w:rPr>
          <w:rFonts w:ascii="Traditional Arabic" w:hAnsi="Traditional Arabic" w:cs="Traditional Arabic"/>
          <w:sz w:val="44"/>
          <w:szCs w:val="44"/>
        </w:rPr>
        <w:t>. </w:t>
      </w:r>
      <w:r w:rsidRPr="00015289">
        <w:rPr>
          <w:rFonts w:ascii="Traditional Arabic" w:hAnsi="Traditional Arabic" w:cs="Traditional Arabic"/>
          <w:sz w:val="44"/>
          <w:szCs w:val="44"/>
        </w:rPr>
        <w:br/>
        <w:t xml:space="preserve">4- </w:t>
      </w:r>
      <w:r w:rsidRPr="00015289">
        <w:rPr>
          <w:rFonts w:ascii="Traditional Arabic" w:hAnsi="Traditional Arabic" w:cs="Traditional Arabic"/>
          <w:sz w:val="44"/>
          <w:szCs w:val="44"/>
          <w:rtl/>
        </w:rPr>
        <w:t>ومن الآداب التى يراعيها المضيف كذلك ألا يرفع المائدة قبل أن يأخذ الضيف كفايته من الطعام</w:t>
      </w:r>
      <w:r w:rsidRPr="00015289">
        <w:rPr>
          <w:rFonts w:ascii="Traditional Arabic" w:hAnsi="Traditional Arabic" w:cs="Traditional Arabic"/>
          <w:sz w:val="44"/>
          <w:szCs w:val="44"/>
        </w:rPr>
        <w:t>.</w:t>
      </w:r>
      <w:r w:rsidRPr="00015289">
        <w:rPr>
          <w:rFonts w:ascii="Traditional Arabic" w:hAnsi="Traditional Arabic" w:cs="Traditional Arabic"/>
          <w:sz w:val="44"/>
          <w:szCs w:val="44"/>
        </w:rPr>
        <w:br/>
        <w:t xml:space="preserve">5- </w:t>
      </w:r>
      <w:r w:rsidRPr="00015289">
        <w:rPr>
          <w:rFonts w:ascii="Traditional Arabic" w:hAnsi="Traditional Arabic" w:cs="Traditional Arabic"/>
          <w:sz w:val="44"/>
          <w:szCs w:val="44"/>
          <w:rtl/>
        </w:rPr>
        <w:t xml:space="preserve">وكذلك لا يشبع قبله ثم ينصرف ويتركه لأن ذلك يحرج الضيف ، بل حتى لو كان شبعانا أن يشاركه أو حتى يوهمه </w:t>
      </w:r>
      <w:proofErr w:type="gramStart"/>
      <w:r w:rsidRPr="00015289">
        <w:rPr>
          <w:rFonts w:ascii="Traditional Arabic" w:hAnsi="Traditional Arabic" w:cs="Traditional Arabic"/>
          <w:sz w:val="44"/>
          <w:szCs w:val="44"/>
          <w:rtl/>
        </w:rPr>
        <w:t>بالمشاركه</w:t>
      </w:r>
      <w:r w:rsidRPr="00015289">
        <w:rPr>
          <w:rFonts w:ascii="Traditional Arabic" w:hAnsi="Traditional Arabic" w:cs="Traditional Arabic"/>
          <w:sz w:val="44"/>
          <w:szCs w:val="44"/>
        </w:rPr>
        <w:t xml:space="preserve"> . </w:t>
      </w:r>
      <w:proofErr w:type="gramEnd"/>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lastRenderedPageBreak/>
        <w:t>محادثة الضيف بما يميل إليه نفسه ، ولا ينام قبله ، ولا يشكو الزمان بحضوره ، كما لا يكلف نفسه فوق ما يطيق</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سُئل الأوزاعي : ما إكرام الضيف ؟ قال : طلاقة الوجه ، وطيب الكلام</w:t>
      </w:r>
      <w:r w:rsidR="00F92985">
        <w:rPr>
          <w:rFonts w:ascii="Traditional Arabic" w:hAnsi="Traditional Arabic" w:cs="Traditional Arabic"/>
          <w:sz w:val="44"/>
          <w:szCs w:val="44"/>
        </w:rPr>
        <w:t xml:space="preserve">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قال الشاعر</w:t>
      </w:r>
      <w:r w:rsidRPr="00015289">
        <w:rPr>
          <w:rFonts w:ascii="Traditional Arabic" w:hAnsi="Traditional Arabic" w:cs="Traditional Arabic"/>
          <w:sz w:val="44"/>
          <w:szCs w:val="44"/>
        </w:rPr>
        <w:t xml:space="preserve"> :</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وإني لطلق الوجه للمبتغـي القِـرى * * * وإن فنائـي للـقـرى لرحـيـب</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أضاحك ضيفي عند إنـزال رحلـه * * * فيخصب عنـدي والمحـل جديـب</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وما الخصب للأضياف أن يُكثر القِرى * * * ولكنمـا وجـه الكريـم خصيـب</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وقال آخر</w:t>
      </w:r>
      <w:r w:rsidRPr="00015289">
        <w:rPr>
          <w:rFonts w:ascii="Traditional Arabic" w:hAnsi="Traditional Arabic" w:cs="Traditional Arabic"/>
          <w:sz w:val="44"/>
          <w:szCs w:val="44"/>
        </w:rPr>
        <w:t>:</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لحاف لحاف الضيف والبيت بيته * * * ولم يلهني عنه الغـزال المقنـع</w:t>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أحدّثه إن الحديث مـن القـرى * * * وتعلم نفسي أنه سـوف يهجـع</w:t>
      </w:r>
      <w:r w:rsidRPr="00015289">
        <w:rPr>
          <w:rFonts w:ascii="Traditional Arabic" w:hAnsi="Traditional Arabic" w:cs="Traditional Arabic"/>
          <w:sz w:val="44"/>
          <w:szCs w:val="44"/>
        </w:rPr>
        <w:br/>
      </w:r>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روى أن عليا رضي الله عنه دعا رجل فقال : أجيبك على ثلاث شرائط لا تدخل من السوق شيئا ، ولا تدخر ما فى البيت ، ولا تجحف عيالك \" (11</w:t>
      </w:r>
      <w:r w:rsidRPr="00015289">
        <w:rPr>
          <w:rFonts w:ascii="Traditional Arabic" w:hAnsi="Traditional Arabic" w:cs="Traditional Arabic"/>
          <w:sz w:val="44"/>
          <w:szCs w:val="44"/>
        </w:rPr>
        <w:t>) . </w:t>
      </w:r>
      <w:r w:rsidRPr="00015289">
        <w:rPr>
          <w:rFonts w:ascii="Traditional Arabic" w:hAnsi="Traditional Arabic" w:cs="Traditional Arabic"/>
          <w:sz w:val="44"/>
          <w:szCs w:val="44"/>
        </w:rPr>
        <w:br/>
        <w:t xml:space="preserve">8- </w:t>
      </w:r>
      <w:r w:rsidRPr="00015289">
        <w:rPr>
          <w:rFonts w:ascii="Traditional Arabic" w:hAnsi="Traditional Arabic" w:cs="Traditional Arabic"/>
          <w:sz w:val="44"/>
          <w:szCs w:val="44"/>
          <w:rtl/>
        </w:rPr>
        <w:t xml:space="preserve">وكذا من السنة تشييع الضيف إلى باب </w:t>
      </w:r>
      <w:proofErr w:type="gramStart"/>
      <w:r w:rsidRPr="00015289">
        <w:rPr>
          <w:rFonts w:ascii="Traditional Arabic" w:hAnsi="Traditional Arabic" w:cs="Traditional Arabic"/>
          <w:sz w:val="44"/>
          <w:szCs w:val="44"/>
          <w:rtl/>
        </w:rPr>
        <w:t>الدار</w:t>
      </w:r>
      <w:r w:rsidRPr="00015289">
        <w:rPr>
          <w:rFonts w:ascii="Traditional Arabic" w:hAnsi="Traditional Arabic" w:cs="Traditional Arabic"/>
          <w:sz w:val="44"/>
          <w:szCs w:val="44"/>
        </w:rPr>
        <w:t xml:space="preserve"> . </w:t>
      </w:r>
      <w:proofErr w:type="gramEnd"/>
      <w:r w:rsidRPr="00015289">
        <w:rPr>
          <w:rFonts w:ascii="Traditional Arabic" w:hAnsi="Traditional Arabic" w:cs="Traditional Arabic"/>
          <w:sz w:val="44"/>
          <w:szCs w:val="44"/>
        </w:rPr>
        <w:br/>
      </w:r>
      <w:r w:rsidRPr="00015289">
        <w:rPr>
          <w:rFonts w:ascii="Traditional Arabic" w:hAnsi="Traditional Arabic" w:cs="Traditional Arabic"/>
          <w:sz w:val="44"/>
          <w:szCs w:val="44"/>
          <w:rtl/>
        </w:rPr>
        <w:t>اللهم اجعلنا ممن يكرمون الضيف حتى ننال هذه الشعبة من شعب الإيمان</w:t>
      </w:r>
      <w:r w:rsidRPr="00015289">
        <w:rPr>
          <w:rFonts w:ascii="Traditional Arabic" w:hAnsi="Traditional Arabic" w:cs="Traditional Arabic"/>
          <w:sz w:val="44"/>
          <w:szCs w:val="44"/>
        </w:rPr>
        <w:t xml:space="preserve"> .</w:t>
      </w:r>
    </w:p>
    <w:p w:rsidR="00F92985" w:rsidRDefault="00F92985">
      <w:pPr>
        <w:rPr>
          <w:rFonts w:ascii="Traditional Arabic" w:hAnsi="Traditional Arabic" w:cs="Traditional Arabic"/>
          <w:sz w:val="44"/>
          <w:szCs w:val="44"/>
        </w:rPr>
      </w:pPr>
      <w:r>
        <w:rPr>
          <w:rFonts w:ascii="Traditional Arabic" w:hAnsi="Traditional Arabic" w:cs="Traditional Arabic"/>
          <w:sz w:val="44"/>
          <w:szCs w:val="44"/>
        </w:rPr>
        <w:br w:type="page"/>
      </w:r>
    </w:p>
    <w:p w:rsidR="00F92985" w:rsidRPr="00F92985" w:rsidRDefault="00F92985" w:rsidP="00F92985">
      <w:pPr>
        <w:bidi/>
        <w:rPr>
          <w:rFonts w:ascii="Traditional Arabic" w:hAnsi="Traditional Arabic" w:cs="Traditional Arabic" w:hint="cs"/>
          <w:b/>
          <w:bCs/>
          <w:sz w:val="44"/>
          <w:szCs w:val="44"/>
          <w:rtl/>
        </w:rPr>
      </w:pPr>
      <w:r w:rsidRPr="00F92985">
        <w:rPr>
          <w:rFonts w:ascii="Traditional Arabic" w:hAnsi="Traditional Arabic" w:cs="Traditional Arabic" w:hint="cs"/>
          <w:b/>
          <w:bCs/>
          <w:sz w:val="44"/>
          <w:szCs w:val="44"/>
          <w:rtl/>
        </w:rPr>
        <w:lastRenderedPageBreak/>
        <w:t>الخاتمة:</w:t>
      </w:r>
    </w:p>
    <w:p w:rsidR="00F92985" w:rsidRDefault="00F92985" w:rsidP="00F92985">
      <w:pPr>
        <w:bidi/>
        <w:rPr>
          <w:rFonts w:ascii="Traditional Arabic" w:hAnsi="Traditional Arabic" w:cs="Traditional Arabic" w:hint="cs"/>
          <w:sz w:val="44"/>
          <w:szCs w:val="44"/>
          <w:rtl/>
        </w:rPr>
      </w:pPr>
      <w:r w:rsidRPr="00F92985">
        <w:rPr>
          <w:rFonts w:ascii="Traditional Arabic" w:hAnsi="Traditional Arabic" w:cs="Traditional Arabic"/>
          <w:sz w:val="44"/>
          <w:szCs w:val="44"/>
          <w:rtl/>
        </w:rPr>
        <w:t>نسأل الله أن يوفقنا لما يحب ويرضاه وأن ينال هذا البحث الموجز والمختصر على رضا واستحسان قارئه هذا والحمد لله رب العالمين والصلاة والسلام على خاتم الأنبياء والمرسلين</w:t>
      </w:r>
      <w:r w:rsidRPr="00F92985">
        <w:rPr>
          <w:rFonts w:ascii="Traditional Arabic" w:hAnsi="Traditional Arabic" w:cs="Traditional Arabic"/>
          <w:sz w:val="44"/>
          <w:szCs w:val="44"/>
        </w:rPr>
        <w:t>.</w:t>
      </w:r>
    </w:p>
    <w:p w:rsidR="00F92985" w:rsidRPr="00F92985" w:rsidRDefault="00F92985" w:rsidP="00F92985">
      <w:pPr>
        <w:bidi/>
        <w:rPr>
          <w:rFonts w:ascii="Traditional Arabic" w:hAnsi="Traditional Arabic" w:cs="Traditional Arabic"/>
          <w:sz w:val="44"/>
          <w:szCs w:val="44"/>
        </w:rPr>
      </w:pPr>
      <w:r>
        <w:rPr>
          <w:rFonts w:ascii="Traditional Arabic" w:hAnsi="Traditional Arabic" w:cs="Traditional Arabic" w:hint="cs"/>
          <w:sz w:val="44"/>
          <w:szCs w:val="44"/>
          <w:rtl/>
        </w:rPr>
        <w:t>وصلى الله وسلم على آله وصحبه أجمعين.</w:t>
      </w:r>
    </w:p>
    <w:p w:rsidR="00F92985" w:rsidRDefault="00F92985">
      <w:pPr>
        <w:rPr>
          <w:rFonts w:ascii="Traditional Arabic" w:hAnsi="Traditional Arabic" w:cs="Traditional Arabic"/>
          <w:sz w:val="44"/>
          <w:szCs w:val="44"/>
        </w:rPr>
      </w:pPr>
      <w:r>
        <w:rPr>
          <w:rFonts w:ascii="Traditional Arabic" w:hAnsi="Traditional Arabic" w:cs="Traditional Arabic"/>
          <w:sz w:val="44"/>
          <w:szCs w:val="44"/>
        </w:rPr>
        <w:br w:type="page"/>
      </w:r>
    </w:p>
    <w:p w:rsidR="00E80630" w:rsidRPr="00015289" w:rsidRDefault="00015289" w:rsidP="00F92985">
      <w:pPr>
        <w:bidi/>
        <w:rPr>
          <w:rFonts w:ascii="Traditional Arabic" w:hAnsi="Traditional Arabic" w:cs="Traditional Arabic"/>
          <w:sz w:val="44"/>
          <w:szCs w:val="44"/>
        </w:rPr>
      </w:pPr>
      <w:r w:rsidRPr="00015289">
        <w:rPr>
          <w:rFonts w:ascii="Traditional Arabic" w:hAnsi="Traditional Arabic" w:cs="Traditional Arabic"/>
          <w:sz w:val="44"/>
          <w:szCs w:val="44"/>
        </w:rPr>
        <w:lastRenderedPageBreak/>
        <w:br/>
      </w:r>
      <w:r w:rsidRPr="00015289">
        <w:rPr>
          <w:rFonts w:ascii="Traditional Arabic" w:hAnsi="Traditional Arabic" w:cs="Traditional Arabic"/>
          <w:b/>
          <w:bCs/>
          <w:sz w:val="44"/>
          <w:szCs w:val="44"/>
          <w:rtl/>
        </w:rPr>
        <w:t>الهوامش</w:t>
      </w:r>
      <w:r w:rsidRPr="00015289">
        <w:rPr>
          <w:rFonts w:ascii="Traditional Arabic" w:hAnsi="Traditional Arabic" w:cs="Traditional Arabic"/>
          <w:sz w:val="44"/>
          <w:szCs w:val="44"/>
        </w:rPr>
        <w:t> </w:t>
      </w:r>
      <w:r w:rsidRPr="00015289">
        <w:rPr>
          <w:rFonts w:ascii="Traditional Arabic" w:hAnsi="Traditional Arabic" w:cs="Traditional Arabic"/>
          <w:sz w:val="44"/>
          <w:szCs w:val="44"/>
        </w:rPr>
        <w:br/>
        <w:t xml:space="preserve">(1) </w:t>
      </w:r>
      <w:r w:rsidRPr="00015289">
        <w:rPr>
          <w:rFonts w:ascii="Traditional Arabic" w:hAnsi="Traditional Arabic" w:cs="Traditional Arabic"/>
          <w:sz w:val="44"/>
          <w:szCs w:val="44"/>
          <w:rtl/>
        </w:rPr>
        <w:t>سورة الذاريات الآيات 24 – 27</w:t>
      </w:r>
      <w:r w:rsidRPr="00015289">
        <w:rPr>
          <w:rFonts w:ascii="Traditional Arabic" w:hAnsi="Traditional Arabic" w:cs="Traditional Arabic"/>
          <w:sz w:val="44"/>
          <w:szCs w:val="44"/>
        </w:rPr>
        <w:t xml:space="preserve"> .</w:t>
      </w:r>
      <w:r w:rsidRPr="00015289">
        <w:rPr>
          <w:rFonts w:ascii="Traditional Arabic" w:hAnsi="Traditional Arabic" w:cs="Traditional Arabic"/>
          <w:sz w:val="44"/>
          <w:szCs w:val="44"/>
        </w:rPr>
        <w:br/>
        <w:t xml:space="preserve">(2) </w:t>
      </w:r>
      <w:r w:rsidRPr="00015289">
        <w:rPr>
          <w:rFonts w:ascii="Traditional Arabic" w:hAnsi="Traditional Arabic" w:cs="Traditional Arabic"/>
          <w:sz w:val="44"/>
          <w:szCs w:val="44"/>
          <w:rtl/>
        </w:rPr>
        <w:t xml:space="preserve">سورة </w:t>
      </w:r>
      <w:proofErr w:type="gramStart"/>
      <w:r w:rsidRPr="00015289">
        <w:rPr>
          <w:rFonts w:ascii="Traditional Arabic" w:hAnsi="Traditional Arabic" w:cs="Traditional Arabic"/>
          <w:sz w:val="44"/>
          <w:szCs w:val="44"/>
          <w:rtl/>
        </w:rPr>
        <w:t>الحشر :</w:t>
      </w:r>
      <w:proofErr w:type="gramEnd"/>
      <w:r w:rsidRPr="00015289">
        <w:rPr>
          <w:rFonts w:ascii="Traditional Arabic" w:hAnsi="Traditional Arabic" w:cs="Traditional Arabic"/>
          <w:sz w:val="44"/>
          <w:szCs w:val="44"/>
          <w:rtl/>
        </w:rPr>
        <w:t xml:space="preserve"> آية : 9</w:t>
      </w:r>
      <w:r w:rsidRPr="00015289">
        <w:rPr>
          <w:rFonts w:ascii="Traditional Arabic" w:hAnsi="Traditional Arabic" w:cs="Traditional Arabic"/>
          <w:sz w:val="44"/>
          <w:szCs w:val="44"/>
        </w:rPr>
        <w:t xml:space="preserve"> .</w:t>
      </w:r>
      <w:r w:rsidRPr="00015289">
        <w:rPr>
          <w:rFonts w:ascii="Traditional Arabic" w:hAnsi="Traditional Arabic" w:cs="Traditional Arabic"/>
          <w:sz w:val="44"/>
          <w:szCs w:val="44"/>
        </w:rPr>
        <w:br/>
        <w:t xml:space="preserve">(3) </w:t>
      </w:r>
      <w:r w:rsidRPr="00015289">
        <w:rPr>
          <w:rFonts w:ascii="Traditional Arabic" w:hAnsi="Traditional Arabic" w:cs="Traditional Arabic"/>
          <w:sz w:val="44"/>
          <w:szCs w:val="44"/>
          <w:rtl/>
        </w:rPr>
        <w:t xml:space="preserve">رواه الطبراني في </w:t>
      </w:r>
      <w:proofErr w:type="gramStart"/>
      <w:r w:rsidRPr="00015289">
        <w:rPr>
          <w:rFonts w:ascii="Traditional Arabic" w:hAnsi="Traditional Arabic" w:cs="Traditional Arabic"/>
          <w:sz w:val="44"/>
          <w:szCs w:val="44"/>
          <w:rtl/>
        </w:rPr>
        <w:t>الأوسط</w:t>
      </w:r>
      <w:r w:rsidRPr="00015289">
        <w:rPr>
          <w:rFonts w:ascii="Traditional Arabic" w:hAnsi="Traditional Arabic" w:cs="Traditional Arabic"/>
          <w:sz w:val="44"/>
          <w:szCs w:val="44"/>
        </w:rPr>
        <w:t xml:space="preserve"> . </w:t>
      </w:r>
      <w:proofErr w:type="gramEnd"/>
      <w:r w:rsidRPr="00015289">
        <w:rPr>
          <w:rFonts w:ascii="Traditional Arabic" w:hAnsi="Traditional Arabic" w:cs="Traditional Arabic"/>
          <w:sz w:val="44"/>
          <w:szCs w:val="44"/>
        </w:rPr>
        <w:br/>
        <w:t xml:space="preserve">(4) </w:t>
      </w:r>
      <w:proofErr w:type="gramStart"/>
      <w:r w:rsidRPr="00015289">
        <w:rPr>
          <w:rFonts w:ascii="Traditional Arabic" w:hAnsi="Traditional Arabic" w:cs="Traditional Arabic"/>
          <w:sz w:val="44"/>
          <w:szCs w:val="44"/>
          <w:rtl/>
        </w:rPr>
        <w:t>الغزالى :</w:t>
      </w:r>
      <w:proofErr w:type="gramEnd"/>
      <w:r w:rsidRPr="00015289">
        <w:rPr>
          <w:rFonts w:ascii="Traditional Arabic" w:hAnsi="Traditional Arabic" w:cs="Traditional Arabic"/>
          <w:sz w:val="44"/>
          <w:szCs w:val="44"/>
          <w:rtl/>
        </w:rPr>
        <w:t xml:space="preserve"> الإحياء ج2 ص9</w:t>
      </w:r>
      <w:r w:rsidRPr="00015289">
        <w:rPr>
          <w:rFonts w:ascii="Traditional Arabic" w:hAnsi="Traditional Arabic" w:cs="Traditional Arabic"/>
          <w:sz w:val="44"/>
          <w:szCs w:val="44"/>
        </w:rPr>
        <w:t>).</w:t>
      </w:r>
      <w:r w:rsidRPr="00015289">
        <w:rPr>
          <w:rFonts w:ascii="Traditional Arabic" w:hAnsi="Traditional Arabic" w:cs="Traditional Arabic"/>
          <w:sz w:val="44"/>
          <w:szCs w:val="44"/>
        </w:rPr>
        <w:br/>
        <w:t xml:space="preserve">(5) </w:t>
      </w:r>
      <w:r w:rsidRPr="00015289">
        <w:rPr>
          <w:rFonts w:ascii="Traditional Arabic" w:hAnsi="Traditional Arabic" w:cs="Traditional Arabic"/>
          <w:sz w:val="44"/>
          <w:szCs w:val="44"/>
          <w:rtl/>
        </w:rPr>
        <w:t xml:space="preserve">سورة </w:t>
      </w:r>
      <w:proofErr w:type="gramStart"/>
      <w:r w:rsidRPr="00015289">
        <w:rPr>
          <w:rFonts w:ascii="Traditional Arabic" w:hAnsi="Traditional Arabic" w:cs="Traditional Arabic"/>
          <w:sz w:val="44"/>
          <w:szCs w:val="44"/>
          <w:rtl/>
        </w:rPr>
        <w:t>الأحزاب :</w:t>
      </w:r>
      <w:proofErr w:type="gramEnd"/>
      <w:r w:rsidRPr="00015289">
        <w:rPr>
          <w:rFonts w:ascii="Traditional Arabic" w:hAnsi="Traditional Arabic" w:cs="Traditional Arabic"/>
          <w:sz w:val="44"/>
          <w:szCs w:val="44"/>
          <w:rtl/>
        </w:rPr>
        <w:t xml:space="preserve"> آية : 53</w:t>
      </w:r>
      <w:r w:rsidRPr="00015289">
        <w:rPr>
          <w:rFonts w:ascii="Traditional Arabic" w:hAnsi="Traditional Arabic" w:cs="Traditional Arabic"/>
          <w:sz w:val="44"/>
          <w:szCs w:val="44"/>
        </w:rPr>
        <w:t xml:space="preserve"> .</w:t>
      </w:r>
      <w:r w:rsidRPr="00015289">
        <w:rPr>
          <w:rFonts w:ascii="Traditional Arabic" w:hAnsi="Traditional Arabic" w:cs="Traditional Arabic"/>
          <w:sz w:val="44"/>
          <w:szCs w:val="44"/>
        </w:rPr>
        <w:br/>
        <w:t xml:space="preserve">(6) </w:t>
      </w:r>
      <w:r w:rsidRPr="00015289">
        <w:rPr>
          <w:rFonts w:ascii="Traditional Arabic" w:hAnsi="Traditional Arabic" w:cs="Traditional Arabic"/>
          <w:sz w:val="44"/>
          <w:szCs w:val="44"/>
          <w:rtl/>
        </w:rPr>
        <w:t xml:space="preserve">الغزالي: الإحياء ج2 ص </w:t>
      </w:r>
      <w:proofErr w:type="gramStart"/>
      <w:r w:rsidRPr="00015289">
        <w:rPr>
          <w:rFonts w:ascii="Traditional Arabic" w:hAnsi="Traditional Arabic" w:cs="Traditional Arabic"/>
          <w:sz w:val="44"/>
          <w:szCs w:val="44"/>
          <w:rtl/>
        </w:rPr>
        <w:t>10</w:t>
      </w:r>
      <w:r w:rsidRPr="00015289">
        <w:rPr>
          <w:rFonts w:ascii="Traditional Arabic" w:hAnsi="Traditional Arabic" w:cs="Traditional Arabic"/>
          <w:sz w:val="44"/>
          <w:szCs w:val="44"/>
        </w:rPr>
        <w:t xml:space="preserve"> .</w:t>
      </w:r>
      <w:proofErr w:type="gramEnd"/>
      <w:r w:rsidRPr="00015289">
        <w:rPr>
          <w:rFonts w:ascii="Traditional Arabic" w:hAnsi="Traditional Arabic" w:cs="Traditional Arabic"/>
          <w:sz w:val="44"/>
          <w:szCs w:val="44"/>
        </w:rPr>
        <w:br/>
      </w:r>
      <w:proofErr w:type="gramStart"/>
      <w:r w:rsidRPr="00015289">
        <w:rPr>
          <w:rFonts w:ascii="Traditional Arabic" w:hAnsi="Traditional Arabic" w:cs="Traditional Arabic"/>
          <w:sz w:val="44"/>
          <w:szCs w:val="44"/>
        </w:rPr>
        <w:t>( 7</w:t>
      </w:r>
      <w:proofErr w:type="gramEnd"/>
      <w:r w:rsidRPr="00015289">
        <w:rPr>
          <w:rFonts w:ascii="Traditional Arabic" w:hAnsi="Traditional Arabic" w:cs="Traditional Arabic"/>
          <w:sz w:val="44"/>
          <w:szCs w:val="44"/>
        </w:rPr>
        <w:t xml:space="preserve">) </w:t>
      </w:r>
      <w:r w:rsidRPr="00015289">
        <w:rPr>
          <w:rFonts w:ascii="Traditional Arabic" w:hAnsi="Traditional Arabic" w:cs="Traditional Arabic"/>
          <w:sz w:val="44"/>
          <w:szCs w:val="44"/>
          <w:rtl/>
        </w:rPr>
        <w:t>رواه مسلم</w:t>
      </w:r>
      <w:r w:rsidRPr="00015289">
        <w:rPr>
          <w:rFonts w:ascii="Traditional Arabic" w:hAnsi="Traditional Arabic" w:cs="Traditional Arabic"/>
          <w:sz w:val="44"/>
          <w:szCs w:val="44"/>
        </w:rPr>
        <w:t xml:space="preserve"> .</w:t>
      </w:r>
      <w:r w:rsidRPr="00015289">
        <w:rPr>
          <w:rFonts w:ascii="Traditional Arabic" w:hAnsi="Traditional Arabic" w:cs="Traditional Arabic"/>
          <w:sz w:val="44"/>
          <w:szCs w:val="44"/>
        </w:rPr>
        <w:br/>
      </w:r>
      <w:proofErr w:type="gramStart"/>
      <w:r w:rsidRPr="00015289">
        <w:rPr>
          <w:rFonts w:ascii="Traditional Arabic" w:hAnsi="Traditional Arabic" w:cs="Traditional Arabic"/>
          <w:sz w:val="44"/>
          <w:szCs w:val="44"/>
        </w:rPr>
        <w:t>( 8</w:t>
      </w:r>
      <w:proofErr w:type="gramEnd"/>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tl/>
        </w:rPr>
        <w:t>رواه ابن أبى الدنيا في الخوان ص 156 رقم 104</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r>
      <w:proofErr w:type="gramStart"/>
      <w:r w:rsidRPr="00015289">
        <w:rPr>
          <w:rFonts w:ascii="Traditional Arabic" w:hAnsi="Traditional Arabic" w:cs="Traditional Arabic"/>
          <w:sz w:val="44"/>
          <w:szCs w:val="44"/>
        </w:rPr>
        <w:t>( 9</w:t>
      </w:r>
      <w:proofErr w:type="gramEnd"/>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tl/>
        </w:rPr>
        <w:t>ابن حبان : روضة العقلاء ص 117</w:t>
      </w:r>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Pr>
        <w:br/>
      </w:r>
      <w:proofErr w:type="gramStart"/>
      <w:r w:rsidRPr="00015289">
        <w:rPr>
          <w:rFonts w:ascii="Traditional Arabic" w:hAnsi="Traditional Arabic" w:cs="Traditional Arabic"/>
          <w:sz w:val="44"/>
          <w:szCs w:val="44"/>
        </w:rPr>
        <w:t>( 10</w:t>
      </w:r>
      <w:proofErr w:type="gramEnd"/>
      <w:r w:rsidRPr="00015289">
        <w:rPr>
          <w:rFonts w:ascii="Traditional Arabic" w:hAnsi="Traditional Arabic" w:cs="Traditional Arabic"/>
          <w:sz w:val="44"/>
          <w:szCs w:val="44"/>
        </w:rPr>
        <w:t xml:space="preserve"> ) </w:t>
      </w:r>
      <w:r w:rsidRPr="00015289">
        <w:rPr>
          <w:rFonts w:ascii="Traditional Arabic" w:hAnsi="Traditional Arabic" w:cs="Traditional Arabic"/>
          <w:sz w:val="44"/>
          <w:szCs w:val="44"/>
          <w:rtl/>
        </w:rPr>
        <w:t>سورة الواقعة : الآيتان 21 ، 22</w:t>
      </w:r>
      <w:r w:rsidRPr="00015289">
        <w:rPr>
          <w:rFonts w:ascii="Traditional Arabic" w:hAnsi="Traditional Arabic" w:cs="Traditional Arabic"/>
          <w:sz w:val="44"/>
          <w:szCs w:val="44"/>
        </w:rPr>
        <w:t xml:space="preserve"> .</w:t>
      </w:r>
      <w:r w:rsidRPr="00015289">
        <w:rPr>
          <w:rFonts w:ascii="Traditional Arabic" w:hAnsi="Traditional Arabic" w:cs="Traditional Arabic"/>
          <w:sz w:val="44"/>
          <w:szCs w:val="44"/>
        </w:rPr>
        <w:br/>
        <w:t xml:space="preserve">(11) </w:t>
      </w:r>
      <w:proofErr w:type="gramStart"/>
      <w:r w:rsidRPr="00015289">
        <w:rPr>
          <w:rFonts w:ascii="Traditional Arabic" w:hAnsi="Traditional Arabic" w:cs="Traditional Arabic"/>
          <w:sz w:val="44"/>
          <w:szCs w:val="44"/>
          <w:rtl/>
        </w:rPr>
        <w:t>الغزالى :</w:t>
      </w:r>
      <w:proofErr w:type="gramEnd"/>
      <w:r w:rsidRPr="00015289">
        <w:rPr>
          <w:rFonts w:ascii="Traditional Arabic" w:hAnsi="Traditional Arabic" w:cs="Traditional Arabic"/>
          <w:sz w:val="44"/>
          <w:szCs w:val="44"/>
          <w:rtl/>
        </w:rPr>
        <w:t xml:space="preserve"> الإحياء ج2 ص 11</w:t>
      </w:r>
      <w:r w:rsidRPr="00015289">
        <w:rPr>
          <w:rFonts w:ascii="Traditional Arabic" w:hAnsi="Traditional Arabic" w:cs="Traditional Arabic"/>
          <w:sz w:val="44"/>
          <w:szCs w:val="44"/>
        </w:rPr>
        <w:t xml:space="preserve"> .. </w:t>
      </w:r>
    </w:p>
    <w:sectPr w:rsidR="00E80630" w:rsidRPr="00015289" w:rsidSect="00015289">
      <w:pgSz w:w="12240" w:h="15840"/>
      <w:pgMar w:top="1440" w:right="1800" w:bottom="1440" w:left="180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015289"/>
    <w:rsid w:val="00015289"/>
    <w:rsid w:val="00E80630"/>
    <w:rsid w:val="00F9298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6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15289"/>
  </w:style>
  <w:style w:type="paragraph" w:styleId="NormalWeb">
    <w:name w:val="Normal (Web)"/>
    <w:basedOn w:val="Normal"/>
    <w:uiPriority w:val="99"/>
    <w:semiHidden/>
    <w:unhideWhenUsed/>
    <w:rsid w:val="00F929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92985"/>
    <w:rPr>
      <w:color w:val="0000FF"/>
      <w:u w:val="single"/>
    </w:rPr>
  </w:style>
</w:styles>
</file>

<file path=word/webSettings.xml><?xml version="1.0" encoding="utf-8"?>
<w:webSettings xmlns:r="http://schemas.openxmlformats.org/officeDocument/2006/relationships" xmlns:w="http://schemas.openxmlformats.org/wordprocessingml/2006/main">
  <w:divs>
    <w:div w:id="89458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13</Pages>
  <Words>1349</Words>
  <Characters>7694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Dubai Library Distributors</Company>
  <LinksUpToDate>false</LinksUpToDate>
  <CharactersWithSpaces>9025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dc:creator>
  <cp:lastModifiedBy>RAK</cp:lastModifiedBy>
  <cp:revision>1</cp:revision>
  <dcterms:created xsi:type="dcterms:W3CDTF">2015-02-05T05:48:00Z</dcterms:created>
  <dcterms:modified xsi:type="dcterms:W3CDTF">2015-02-05T06:48:00Z</dcterms:modified>
</cp:coreProperties>
</file>