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دولة الامارات العربية المتحدة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وزارة التربية و التعليم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مدرسة الحيرة للتعليم الاساسي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تقرير عن: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bookmarkStart w:id="0" w:name="_GoBack"/>
      <w:bookmarkEnd w:id="0"/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6A417A" w:rsidRPr="006A417A" w:rsidRDefault="006A417A" w:rsidP="006A417A">
      <w:pPr>
        <w:rPr>
          <w:rFonts w:ascii="Andalus" w:hAnsi="Andalus" w:cs="Andalus" w:hint="cs"/>
          <w:sz w:val="144"/>
          <w:szCs w:val="144"/>
          <w:rtl/>
          <w:lang w:bidi="ar-AE"/>
        </w:rPr>
      </w:pPr>
      <w:r>
        <w:rPr>
          <w:rFonts w:ascii="Andalus" w:hAnsi="Andalus" w:cs="Andalus" w:hint="cs"/>
          <w:sz w:val="144"/>
          <w:szCs w:val="144"/>
          <w:rtl/>
          <w:lang w:bidi="ar-AE"/>
        </w:rPr>
        <w:t xml:space="preserve">   </w:t>
      </w:r>
      <w:r w:rsidRPr="006A417A">
        <w:rPr>
          <w:rFonts w:ascii="Andalus" w:hAnsi="Andalus" w:cs="Andalus" w:hint="cs"/>
          <w:sz w:val="144"/>
          <w:szCs w:val="144"/>
          <w:rtl/>
          <w:lang w:bidi="ar-AE"/>
        </w:rPr>
        <w:t>أهل الجنة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عمل الطالبة: بتول جاسم علي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الصف: السادس (1)</w:t>
      </w:r>
    </w:p>
    <w:p w:rsidR="006A417A" w:rsidRDefault="006A417A" w:rsidP="006A417A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lastRenderedPageBreak/>
        <w:t xml:space="preserve">الصورة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الاولى: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فرش أهل الجنة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أعدت قصور الجنة وأماكن الجلوس في حدائقها وبساتينها بألوان فاخرة رائعة من الفرش للجلوس والاتكاء ونحو ذلك ، فالسرر كثيرة راقية ، والفرش عظيمة القدر بطائنها من الاستبرق ، فما بالك بظاهرها ، وهناك ترى النمارق مصفوفة على نحر يسر الخاطر ، ويبهج النفس ، والزرابي مبثوثة على شكل منسق متكامل ، قال تعال ( فيها سرر مرفوعة ، وأكواب موضوعة ، ونمارق مصفوفة ، وزرابي مبثوثة ) ، وقال تعالى ( متكئين على فرش بطائنها من استبرق ) ، وقال تعالى ( متكئين على سرر مصفوفة وزوجناهم بحور عين ) وقال تعالى ( ثلة من الأولين ، وقليل من الآخرين ، على سرر موضونة ، </w:t>
      </w:r>
      <w:proofErr w:type="spellStart"/>
      <w:r w:rsidRPr="006A417A">
        <w:rPr>
          <w:rFonts w:ascii="Andalus" w:hAnsi="Andalus" w:cs="Andalus"/>
          <w:sz w:val="40"/>
          <w:szCs w:val="40"/>
          <w:rtl/>
          <w:lang w:bidi="ar-AE"/>
        </w:rPr>
        <w:t>متكيئن</w:t>
      </w:r>
      <w:proofErr w:type="spellEnd"/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عليها متقابلين ) ، واتكاؤهم عليها على هذا النحو من النعيم الذي يتمتع به أهل الجنة حين يجتمعون كما أخبر الله تعالى ( ونزعنا ما في صدورهم من غل إخوانا على سرر متقابلين ) ، وقال متكئين على رفرف خضر وعبقري حسان ) والمراد بالنمارق : المخاد والوسائد المساند ، والزرابي : البسط ، والعبقري : البسط الجياد ، والرفرف: رياض الجنة ، وقيل نوع من الثياب ، والأرائك : السرر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>الصورة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الثانية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>: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خدم أهل الجنة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lastRenderedPageBreak/>
        <w:t xml:space="preserve">يخدم أهل الجنة ولدان ينشئهم الله لخدمتهم ، يكونون في غاية الجمال والكمال ، كما قال تعالى ( يطوف عليهم ولدان مخلدون ، بأكواب وأباريق وكأس من معين ) وقال ( ويطوف عليهم ولدان مخلدون إذا رأيتهم حسبتهم لؤلؤا منثورا ) قال ابن كثير رحمه الله تعالى : ( يطوف على أهل الجنة للخدمة ولدان من ولدان أهل الجنة ( مخلدون ) أي على حالة واحدة مخلدون عليها ، لا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يتغيرون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عنها ، لا تزيد أعمارهم عن تلك السن ، ومن فسرهم بأنهم </w:t>
      </w:r>
      <w:proofErr w:type="spellStart"/>
      <w:r w:rsidRPr="006A417A">
        <w:rPr>
          <w:rFonts w:ascii="Andalus" w:hAnsi="Andalus" w:cs="Andalus"/>
          <w:sz w:val="40"/>
          <w:szCs w:val="40"/>
          <w:rtl/>
          <w:lang w:bidi="ar-AE"/>
        </w:rPr>
        <w:t>مخرصون</w:t>
      </w:r>
      <w:proofErr w:type="spellEnd"/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، في آذانهم الأقرطة فإنما عبر عن المعنى، لأن الصغير هو الذي يليق له ذلك دون الكبير ، وقوله تعالى ( لؤلؤا منثورا ) أي إذا رأيتهم في انتشارهم في قضاء حوائج السادة وكثرتهم وصباحة وجوههم وحسن ألوانهم وثيابهم وحليهم حسبتهم لؤلؤا منثورا ، ولا يكون في التشبيه أحسن من هذا ، ولا في المنظر أحسن من اللؤلؤ المنثور على المكان الحسن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>الصورة ا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>لثالثة: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سوق أهل الجنة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روى مسلم في صحيحه عن أنس بن مالك رضي الله عنه أن رسول الله صلى الله عليه وسلم قال : ( إن في الجنة لسوقا يأتونها كل جمعة فتهب ريح الشمال، فتحثوا في وجوههم وثيابهم ، فيزدادون حسنا وجمالا، فيرجعون إلى أهليهم وقد ازدادوا حسنا وجمالا ، فيقول لهم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lastRenderedPageBreak/>
        <w:t xml:space="preserve">أهلوهم : والله لقد ازددتم بعدنا حسنا وجمالا، فيقولون والله لقد ازددتم بعدنا حسنا وجمالا )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قال النووي في شرحه لهذا الحديث ( المراد بالسوق مجمع لهم يجتمعون كما يجتمع الناس في الدنيا في السوق، ومعنى يأتونها كل جمعة أي أسبوع ، وليس هناك حقيقة أسبوع ، لفقد الشمس والليل والنهار .... ، وخص ريح الجنة بالشمال لأنها ريح المطر عند العرب ، كانت تهب من جهة الشام ، وبها يأتي سحاب المطر ، وكانوا يرجون السحابة الشامية ، وجاءت في الحديث تسمية هذه الريح المثيرة ، أي المحركة ، لأنها تثير في وجوههم ما تثيره من مسك أرض الجنة وغيره من نعيمها )ا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الصورة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>الرابعة:</w:t>
      </w: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اجتماع أهل الجنة وأحاديثهم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يزور أهل الجنة بعضهم بعضا ، ويجتمعون في مجالس طيبة يتحدثون ويذكرون ما كان منهم في الدنيا ، وما منّ الله به عليهم من دخول الجنة ، قال تعالى واصفا ذلك ( ونزعنا ما في صدورهم من غل إخوانا على سرر متقابلين ) ، وأخبر تعالى عن لون من ألوان الأحاديث التي يتحدثون بها في مجتمعاتهم ( وأقبل بعضهم على بعض يتساءلون ، قالوا إنا كنا قبل في أهلنا مشفقين ، فمنّ الله علينا </w:t>
      </w:r>
      <w:proofErr w:type="spellStart"/>
      <w:r w:rsidRPr="006A417A">
        <w:rPr>
          <w:rFonts w:ascii="Andalus" w:hAnsi="Andalus" w:cs="Andalus"/>
          <w:sz w:val="40"/>
          <w:szCs w:val="40"/>
          <w:rtl/>
          <w:lang w:bidi="ar-AE"/>
        </w:rPr>
        <w:t>ووقانا</w:t>
      </w:r>
      <w:proofErr w:type="spellEnd"/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عذاب السموم ، إنا كنا من قبل ندعوه إنه هو البر الرحيم ) ، ومن ذلك تذكرهم أهل الشر الذين كانوا يشككون أهل الإيمان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lastRenderedPageBreak/>
        <w:t xml:space="preserve">ويدعونهم إلى الكفران ( فأقبل بعضهم على بعض يتساءلون ، قال قائل منهم إني كان لي قرين ، يقول أءنك لمن المصدقين ، أءذا كنا ترابا وعظاما أءنا لمدينون، قال هل أنتم مطلعون ، فاطلع فرآه في سواء الجحيم ، قال تالله إن كدت لتردين ، ولولا نعمة ربي لكنت من المحضرين ، أفما نحن بميتين ، إلا موتتنا الأولى وما نحن بمعذبين ، إن هذا لهو الفوز العظيم ، لمثل هذا فليعمل العاملون ) </w:t>
      </w:r>
    </w:p>
    <w:p w:rsidR="006A417A" w:rsidRPr="006A417A" w:rsidRDefault="006A417A" w:rsidP="006A417A">
      <w:pPr>
        <w:rPr>
          <w:rFonts w:ascii="Andalus" w:hAnsi="Andalus" w:cs="Andalus"/>
          <w:sz w:val="40"/>
          <w:szCs w:val="40"/>
          <w:rtl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الصورة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>الخامسة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>:</w:t>
      </w: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رؤية الله تعالى </w:t>
      </w:r>
    </w:p>
    <w:p w:rsidR="007041B5" w:rsidRPr="006A417A" w:rsidRDefault="006A417A" w:rsidP="006A417A">
      <w:pPr>
        <w:rPr>
          <w:rFonts w:ascii="Andalus" w:hAnsi="Andalus" w:cs="Andalus"/>
          <w:sz w:val="40"/>
          <w:szCs w:val="40"/>
          <w:lang w:bidi="ar-AE"/>
        </w:rPr>
      </w:pPr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أفضل ما </w:t>
      </w:r>
      <w:proofErr w:type="spellStart"/>
      <w:r w:rsidRPr="006A417A">
        <w:rPr>
          <w:rFonts w:ascii="Andalus" w:hAnsi="Andalus" w:cs="Andalus"/>
          <w:sz w:val="40"/>
          <w:szCs w:val="40"/>
          <w:rtl/>
          <w:lang w:bidi="ar-AE"/>
        </w:rPr>
        <w:t>يعطاه</w:t>
      </w:r>
      <w:proofErr w:type="spellEnd"/>
      <w:r w:rsidRPr="006A417A">
        <w:rPr>
          <w:rFonts w:ascii="Andalus" w:hAnsi="Andalus" w:cs="Andalus"/>
          <w:sz w:val="40"/>
          <w:szCs w:val="40"/>
          <w:rtl/>
          <w:lang w:bidi="ar-AE"/>
        </w:rPr>
        <w:t xml:space="preserve"> أهل الجنة من النعيم هو رضوان الله تعالى والنظر إلى وجهه الكريم .</w:t>
      </w:r>
    </w:p>
    <w:sectPr w:rsidR="007041B5" w:rsidRPr="006A417A" w:rsidSect="006A417A">
      <w:pgSz w:w="11906" w:h="16838"/>
      <w:pgMar w:top="1440" w:right="1800" w:bottom="1440" w:left="1800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17A"/>
    <w:rsid w:val="0016069B"/>
    <w:rsid w:val="004A33C5"/>
    <w:rsid w:val="006A417A"/>
    <w:rsid w:val="0074603C"/>
    <w:rsid w:val="0075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5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5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ام احمد</dc:creator>
  <cp:lastModifiedBy>ام احمد</cp:lastModifiedBy>
  <cp:revision>2</cp:revision>
  <cp:lastPrinted>2014-02-08T11:00:00Z</cp:lastPrinted>
  <dcterms:created xsi:type="dcterms:W3CDTF">2014-02-08T10:44:00Z</dcterms:created>
  <dcterms:modified xsi:type="dcterms:W3CDTF">2014-02-08T11:01:00Z</dcterms:modified>
</cp:coreProperties>
</file>