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5BC" w:rsidRDefault="00772BE6">
      <w:r>
        <w:rPr>
          <w:noProof/>
          <w:lang w:eastAsia="zh-TW"/>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2" type="#_x0000_t186" style="position:absolute;margin-left:96.75pt;margin-top:368.1pt;width:308.25pt;height:141pt;z-index:251670528;mso-position-horizontal-relative:margin;mso-position-vertical-relative:margin" o:allowincell="f" filled="t" strokecolor="#82acd0" strokeweight="1.25pt">
            <v:shadow opacity=".5"/>
            <v:textbox style="mso-next-textbox:#_x0000_s1032" inset="21.6pt,,21.6pt">
              <w:txbxContent>
                <w:p w:rsidR="0080109C" w:rsidRDefault="0080109C" w:rsidP="00D842CF">
                  <w:pPr>
                    <w:spacing w:after="0" w:line="240" w:lineRule="auto"/>
                    <w:jc w:val="right"/>
                    <w:rPr>
                      <w:rFonts w:asciiTheme="majorHAnsi" w:eastAsiaTheme="majorEastAsia" w:hAnsiTheme="majorHAnsi" w:cstheme="majorBidi"/>
                      <w:color w:val="548DD4" w:themeColor="text2" w:themeTint="99"/>
                      <w:sz w:val="32"/>
                      <w:szCs w:val="32"/>
                      <w:rtl/>
                      <w:lang w:bidi="ar-AE"/>
                    </w:rPr>
                  </w:pPr>
                </w:p>
                <w:p w:rsidR="0080109C" w:rsidRDefault="0080109C" w:rsidP="00D842CF">
                  <w:pPr>
                    <w:spacing w:after="0" w:line="240" w:lineRule="auto"/>
                    <w:jc w:val="right"/>
                    <w:rPr>
                      <w:rFonts w:asciiTheme="majorHAnsi" w:eastAsiaTheme="majorEastAsia" w:hAnsiTheme="majorHAnsi" w:cstheme="majorBidi"/>
                      <w:color w:val="548DD4" w:themeColor="text2" w:themeTint="99"/>
                      <w:sz w:val="32"/>
                      <w:szCs w:val="32"/>
                      <w:rtl/>
                      <w:lang w:bidi="ar-AE"/>
                    </w:rPr>
                  </w:pPr>
                </w:p>
                <w:p w:rsidR="00D842CF" w:rsidRPr="00D842CF" w:rsidRDefault="0080109C" w:rsidP="0080109C">
                  <w:pPr>
                    <w:spacing w:after="0" w:line="240" w:lineRule="auto"/>
                    <w:jc w:val="right"/>
                    <w:rPr>
                      <w:rFonts w:asciiTheme="majorHAnsi" w:eastAsiaTheme="majorEastAsia" w:hAnsiTheme="majorHAnsi" w:cstheme="majorBidi"/>
                      <w:color w:val="548DD4" w:themeColor="text2" w:themeTint="99"/>
                      <w:sz w:val="32"/>
                      <w:szCs w:val="32"/>
                      <w:rtl/>
                      <w:lang w:bidi="ar-AE"/>
                    </w:rPr>
                  </w:pPr>
                  <w:r>
                    <w:rPr>
                      <w:rFonts w:asciiTheme="majorHAnsi" w:eastAsiaTheme="majorEastAsia" w:hAnsiTheme="majorHAnsi" w:cstheme="majorBidi" w:hint="cs"/>
                      <w:color w:val="548DD4" w:themeColor="text2" w:themeTint="99"/>
                      <w:sz w:val="32"/>
                      <w:szCs w:val="32"/>
                      <w:rtl/>
                      <w:lang w:bidi="ar-AE"/>
                    </w:rPr>
                    <w:t>أف</w:t>
                  </w:r>
                  <w:r w:rsidR="00D842CF" w:rsidRPr="00D842CF">
                    <w:rPr>
                      <w:rFonts w:asciiTheme="majorHAnsi" w:eastAsiaTheme="majorEastAsia" w:hAnsiTheme="majorHAnsi" w:cstheme="majorBidi" w:hint="cs"/>
                      <w:color w:val="548DD4" w:themeColor="text2" w:themeTint="99"/>
                      <w:sz w:val="32"/>
                      <w:szCs w:val="32"/>
                      <w:rtl/>
                      <w:lang w:bidi="ar-AE"/>
                    </w:rPr>
                    <w:t xml:space="preserve">راد المجموعه: </w:t>
                  </w:r>
                </w:p>
                <w:p w:rsidR="007B13C7" w:rsidRDefault="007B13C7" w:rsidP="00D842CF">
                  <w:pPr>
                    <w:spacing w:after="0" w:line="240" w:lineRule="auto"/>
                    <w:jc w:val="center"/>
                    <w:rPr>
                      <w:rFonts w:asciiTheme="majorHAnsi" w:eastAsiaTheme="majorEastAsia" w:hAnsiTheme="majorHAnsi" w:cstheme="majorBidi"/>
                      <w:color w:val="A6A6A6" w:themeColor="background1" w:themeShade="A6"/>
                      <w:sz w:val="24"/>
                      <w:szCs w:val="24"/>
                      <w:lang w:bidi="ar-AE"/>
                    </w:rPr>
                  </w:pPr>
                  <w:r>
                    <w:rPr>
                      <w:rFonts w:asciiTheme="majorHAnsi" w:eastAsiaTheme="majorEastAsia" w:hAnsiTheme="majorHAnsi" w:cstheme="majorBidi"/>
                      <w:color w:val="A6A6A6" w:themeColor="background1" w:themeShade="A6"/>
                      <w:sz w:val="24"/>
                      <w:szCs w:val="24"/>
                      <w:lang w:bidi="ar-AE"/>
                    </w:rPr>
                    <w:t>------- + ----------- + --------------</w:t>
                  </w:r>
                </w:p>
                <w:p w:rsidR="00D842CF" w:rsidRPr="00D842CF" w:rsidRDefault="007B13C7" w:rsidP="00D842CF">
                  <w:pPr>
                    <w:spacing w:after="0" w:line="240" w:lineRule="auto"/>
                    <w:jc w:val="center"/>
                    <w:rPr>
                      <w:rFonts w:asciiTheme="majorHAnsi" w:eastAsiaTheme="majorEastAsia" w:hAnsiTheme="majorHAnsi" w:cstheme="majorBidi"/>
                      <w:color w:val="A6A6A6" w:themeColor="background1" w:themeShade="A6"/>
                      <w:sz w:val="32"/>
                      <w:szCs w:val="32"/>
                      <w:lang w:bidi="ar-AE"/>
                    </w:rPr>
                  </w:pPr>
                  <w:r>
                    <w:rPr>
                      <w:rFonts w:asciiTheme="majorHAnsi" w:eastAsiaTheme="majorEastAsia" w:hAnsiTheme="majorHAnsi" w:cstheme="majorBidi"/>
                      <w:color w:val="A6A6A6" w:themeColor="background1" w:themeShade="A6"/>
                      <w:sz w:val="24"/>
                      <w:szCs w:val="24"/>
                      <w:lang w:bidi="ar-AE"/>
                    </w:rPr>
                    <w:t>1</w:t>
                  </w:r>
                  <w:r w:rsidR="00D842CF" w:rsidRPr="0080109C">
                    <w:rPr>
                      <w:rFonts w:asciiTheme="majorHAnsi" w:eastAsiaTheme="majorEastAsia" w:hAnsiTheme="majorHAnsi" w:cstheme="majorBidi" w:hint="cs"/>
                      <w:color w:val="A6A6A6" w:themeColor="background1" w:themeShade="A6"/>
                      <w:sz w:val="24"/>
                      <w:szCs w:val="24"/>
                      <w:rtl/>
                      <w:lang w:bidi="ar-AE"/>
                    </w:rPr>
                    <w:t>1/ع/1</w:t>
                  </w:r>
                </w:p>
              </w:txbxContent>
            </v:textbox>
            <w10:wrap type="square" anchorx="margin" anchory="margin"/>
          </v:shape>
        </w:pict>
      </w:r>
      <w:r>
        <w:rPr>
          <w:noProof/>
          <w:lang w:eastAsia="zh-TW"/>
        </w:rPr>
        <w:pict>
          <v:oval id="_x0000_s1030" style="position:absolute;margin-left:74.4pt;margin-top:132.3pt;width:216.55pt;height:215.7pt;z-index:-251650048;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30" inset=".72pt,.72pt,.72pt,.72pt">
              <w:txbxContent>
                <w:p w:rsidR="001508E2" w:rsidRPr="001508E2" w:rsidRDefault="001508E2" w:rsidP="001508E2">
                  <w:pPr>
                    <w:ind w:left="386" w:right="-180"/>
                    <w:jc w:val="center"/>
                    <w:rPr>
                      <w:rFonts w:ascii="Tahoma" w:hAnsi="Tahoma" w:cs="Tahoma"/>
                      <w:b/>
                      <w:bCs/>
                      <w:color w:val="244061" w:themeColor="accent1" w:themeShade="80"/>
                      <w:sz w:val="16"/>
                      <w:szCs w:val="16"/>
                      <w:rtl/>
                    </w:rPr>
                  </w:pPr>
                  <w:r w:rsidRPr="001508E2">
                    <w:rPr>
                      <w:rFonts w:ascii="Tahoma" w:hAnsi="Tahoma" w:cs="Tahoma"/>
                      <w:b/>
                      <w:bCs/>
                      <w:color w:val="244061" w:themeColor="accent1" w:themeShade="80"/>
                      <w:sz w:val="16"/>
                      <w:szCs w:val="16"/>
                      <w:rtl/>
                    </w:rPr>
                    <w:t>أهداف المشروع:</w:t>
                  </w:r>
                </w:p>
                <w:p w:rsidR="001508E2" w:rsidRPr="001508E2" w:rsidRDefault="001508E2" w:rsidP="001508E2">
                  <w:pPr>
                    <w:bidi/>
                    <w:spacing w:after="0" w:line="240" w:lineRule="auto"/>
                    <w:ind w:left="386"/>
                    <w:rPr>
                      <w:rFonts w:ascii="Tahoma" w:hAnsi="Tahoma" w:cs="Tahoma"/>
                      <w:b/>
                      <w:bCs/>
                      <w:color w:val="F2F2F2" w:themeColor="background1" w:themeShade="F2"/>
                      <w:sz w:val="16"/>
                      <w:szCs w:val="16"/>
                    </w:rPr>
                  </w:pPr>
                  <w:r>
                    <w:rPr>
                      <w:rFonts w:ascii="Tahoma" w:hAnsi="Tahoma" w:cs="Tahoma" w:hint="cs"/>
                      <w:b/>
                      <w:bCs/>
                      <w:color w:val="F2F2F2" w:themeColor="background1" w:themeShade="F2"/>
                      <w:sz w:val="16"/>
                      <w:szCs w:val="16"/>
                      <w:rtl/>
                    </w:rPr>
                    <w:t xml:space="preserve">- </w:t>
                  </w:r>
                  <w:r w:rsidRPr="001508E2">
                    <w:rPr>
                      <w:rFonts w:ascii="Tahoma" w:hAnsi="Tahoma" w:cs="Tahoma" w:hint="cs"/>
                      <w:b/>
                      <w:bCs/>
                      <w:color w:val="F2F2F2" w:themeColor="background1" w:themeShade="F2"/>
                      <w:sz w:val="16"/>
                      <w:szCs w:val="16"/>
                      <w:rtl/>
                    </w:rPr>
                    <w:t>إيجاد طريقة جديدة و رخيصة لصنع جهاز كاشف عن المعادن .</w:t>
                  </w:r>
                </w:p>
                <w:p w:rsidR="001508E2" w:rsidRDefault="001508E2" w:rsidP="001508E2">
                  <w:pPr>
                    <w:bidi/>
                    <w:spacing w:after="0" w:line="240" w:lineRule="auto"/>
                    <w:ind w:left="386" w:right="-360"/>
                    <w:rPr>
                      <w:rFonts w:ascii="Tahoma" w:hAnsi="Tahoma" w:cs="Tahoma"/>
                      <w:b/>
                      <w:bCs/>
                      <w:color w:val="F2F2F2" w:themeColor="background1" w:themeShade="F2"/>
                      <w:sz w:val="16"/>
                      <w:szCs w:val="16"/>
                      <w:rtl/>
                    </w:rPr>
                  </w:pPr>
                  <w:r>
                    <w:rPr>
                      <w:rFonts w:ascii="Tahoma" w:hAnsi="Tahoma" w:cs="Tahoma" w:hint="cs"/>
                      <w:b/>
                      <w:bCs/>
                      <w:color w:val="F2F2F2" w:themeColor="background1" w:themeShade="F2"/>
                      <w:sz w:val="16"/>
                      <w:szCs w:val="16"/>
                      <w:rtl/>
                    </w:rPr>
                    <w:t xml:space="preserve">- </w:t>
                  </w:r>
                  <w:r w:rsidRPr="001508E2">
                    <w:rPr>
                      <w:rFonts w:ascii="Tahoma" w:hAnsi="Tahoma" w:cs="Tahoma" w:hint="cs"/>
                      <w:b/>
                      <w:bCs/>
                      <w:color w:val="F2F2F2" w:themeColor="background1" w:themeShade="F2"/>
                      <w:sz w:val="16"/>
                      <w:szCs w:val="16"/>
                      <w:rtl/>
                    </w:rPr>
                    <w:t>إيجاد طريقة لمعرفة مكان المفقودات المعدنية في الشاطئ .</w:t>
                  </w:r>
                </w:p>
                <w:p w:rsidR="001508E2" w:rsidRPr="001508E2" w:rsidRDefault="001508E2" w:rsidP="001508E2">
                  <w:pPr>
                    <w:bidi/>
                    <w:spacing w:after="0" w:line="240" w:lineRule="auto"/>
                    <w:ind w:left="386" w:right="-360"/>
                    <w:rPr>
                      <w:rFonts w:ascii="Tahoma" w:hAnsi="Tahoma" w:cs="Tahoma"/>
                      <w:b/>
                      <w:bCs/>
                      <w:sz w:val="16"/>
                      <w:szCs w:val="16"/>
                      <w:rtl/>
                    </w:rPr>
                  </w:pPr>
                </w:p>
                <w:p w:rsidR="001508E2" w:rsidRPr="001508E2" w:rsidRDefault="001508E2" w:rsidP="001508E2">
                  <w:pPr>
                    <w:jc w:val="center"/>
                    <w:rPr>
                      <w:rFonts w:ascii="Tahoma" w:hAnsi="Tahoma" w:cs="Tahoma"/>
                      <w:b/>
                      <w:bCs/>
                      <w:color w:val="244061" w:themeColor="accent1" w:themeShade="80"/>
                      <w:sz w:val="16"/>
                      <w:szCs w:val="16"/>
                      <w:rtl/>
                    </w:rPr>
                  </w:pPr>
                  <w:r w:rsidRPr="001508E2">
                    <w:rPr>
                      <w:rFonts w:ascii="Tahoma" w:hAnsi="Tahoma" w:cs="Tahoma" w:hint="cs"/>
                      <w:b/>
                      <w:bCs/>
                      <w:color w:val="244061" w:themeColor="accent1" w:themeShade="80"/>
                      <w:sz w:val="16"/>
                      <w:szCs w:val="16"/>
                      <w:rtl/>
                    </w:rPr>
                    <w:t>التوقعات :</w:t>
                  </w:r>
                </w:p>
                <w:p w:rsidR="001508E2" w:rsidRPr="001508E2" w:rsidRDefault="001508E2" w:rsidP="001508E2">
                  <w:pPr>
                    <w:ind w:left="386" w:right="-360"/>
                    <w:rPr>
                      <w:rFonts w:ascii="Tahoma" w:hAnsi="Tahoma" w:cs="Tahoma"/>
                      <w:b/>
                      <w:bCs/>
                      <w:color w:val="FFFFFF" w:themeColor="background1"/>
                      <w:sz w:val="16"/>
                      <w:szCs w:val="16"/>
                      <w:rtl/>
                      <w:lang w:bidi="ar-AE"/>
                    </w:rPr>
                  </w:pPr>
                  <w:r w:rsidRPr="001508E2">
                    <w:rPr>
                      <w:rFonts w:ascii="Tahoma" w:hAnsi="Tahoma" w:cs="Tahoma" w:hint="cs"/>
                      <w:b/>
                      <w:bCs/>
                      <w:color w:val="FFFFFF" w:themeColor="background1"/>
                      <w:sz w:val="16"/>
                      <w:szCs w:val="16"/>
                      <w:rtl/>
                    </w:rPr>
                    <w:t>- إيجاد طريقة لمعرفة مكان المفقودات المعدنية في الشاطئ .</w:t>
                  </w:r>
                </w:p>
                <w:p w:rsidR="001508E2" w:rsidRPr="001508E2" w:rsidRDefault="001508E2" w:rsidP="001508E2">
                  <w:pPr>
                    <w:ind w:left="386" w:right="-360"/>
                    <w:rPr>
                      <w:rFonts w:ascii="Tahoma" w:hAnsi="Tahoma" w:cs="Tahoma"/>
                      <w:b/>
                      <w:bCs/>
                      <w:color w:val="FFFFFF" w:themeColor="background1"/>
                      <w:sz w:val="16"/>
                      <w:szCs w:val="16"/>
                    </w:rPr>
                  </w:pPr>
                  <w:r w:rsidRPr="001508E2">
                    <w:rPr>
                      <w:rFonts w:ascii="Tahoma" w:hAnsi="Tahoma" w:cs="Tahoma" w:hint="cs"/>
                      <w:b/>
                      <w:bCs/>
                      <w:color w:val="FFFFFF" w:themeColor="background1"/>
                      <w:sz w:val="16"/>
                      <w:szCs w:val="16"/>
                      <w:rtl/>
                    </w:rPr>
                    <w:t xml:space="preserve"> - إيجاد طريقة لصنع جهاز للكشف عن المعادن .</w:t>
                  </w:r>
                </w:p>
                <w:p w:rsidR="001508E2" w:rsidRDefault="001508E2" w:rsidP="001508E2">
                  <w:pPr>
                    <w:jc w:val="center"/>
                    <w:rPr>
                      <w:i/>
                      <w:iCs/>
                      <w:color w:val="FFFFFF" w:themeColor="background1"/>
                      <w:sz w:val="28"/>
                      <w:szCs w:val="28"/>
                    </w:rPr>
                  </w:pPr>
                </w:p>
              </w:txbxContent>
            </v:textbox>
            <w10:wrap type="tight" anchorx="margin" anchory="margin"/>
          </v:oval>
        </w:pict>
      </w:r>
      <w:r>
        <w:rPr>
          <w:noProof/>
          <w:lang w:eastAsia="zh-TW"/>
        </w:rPr>
        <w:pict>
          <v:rect id="_x0000_s1031" style="position:absolute;margin-left:349.5pt;margin-top:197.25pt;width:148.45pt;height:86.5pt;z-index:-251648000;mso-wrap-distance-left:14.4pt;mso-wrap-distance-top:14.4pt;mso-wrap-distance-right:14.4pt;mso-wrap-distance-bottom:7.2pt;mso-position-horizontal-relative:page;mso-position-vertical-relative:page;mso-width-relative:margin;mso-height-relative:margin" wrapcoords="0 0" o:allowincell="f" filled="f" stroked="f" strokecolor="#90b5e3 [1279]" strokeweight="6pt">
            <v:shadow on="t" color="#2f6ebe [2495]" opacity=".5" offset="6pt,6pt"/>
            <v:textbox style="mso-next-textbox:#_x0000_s1031;mso-fit-shape-to-text:t" inset="0,0,0,0">
              <w:txbxContent>
                <w:p w:rsidR="001508E2" w:rsidRPr="00D842CF" w:rsidRDefault="001508E2" w:rsidP="001508E2">
                  <w:pPr>
                    <w:jc w:val="right"/>
                    <w:rPr>
                      <w:rFonts w:ascii="Tahoma" w:hAnsi="Tahoma" w:cs="Tahoma"/>
                      <w:b/>
                      <w:bCs/>
                      <w:color w:val="808080" w:themeColor="background1" w:themeShade="80"/>
                      <w:sz w:val="16"/>
                      <w:szCs w:val="16"/>
                      <w:rtl/>
                    </w:rPr>
                  </w:pPr>
                  <w:r w:rsidRPr="00D842CF">
                    <w:rPr>
                      <w:rFonts w:ascii="Tahoma" w:hAnsi="Tahoma" w:cs="Tahoma"/>
                      <w:b/>
                      <w:bCs/>
                      <w:color w:val="808080" w:themeColor="background1" w:themeShade="80"/>
                      <w:sz w:val="16"/>
                      <w:szCs w:val="16"/>
                      <w:rtl/>
                    </w:rPr>
                    <w:t>الأدوات المستخدمة:</w:t>
                  </w:r>
                </w:p>
                <w:p w:rsidR="001508E2" w:rsidRDefault="00D842CF" w:rsidP="00D842CF">
                  <w:pPr>
                    <w:pStyle w:val="ListParagraph"/>
                    <w:pBdr>
                      <w:top w:val="single" w:sz="4" w:space="10" w:color="A7BFDE" w:themeColor="accent1" w:themeTint="7F"/>
                      <w:bottom w:val="single" w:sz="4" w:space="10" w:color="A7BFDE" w:themeColor="accent1" w:themeTint="7F"/>
                    </w:pBdr>
                    <w:spacing w:after="0"/>
                    <w:ind w:left="1080"/>
                    <w:jc w:val="right"/>
                    <w:rPr>
                      <w:rFonts w:ascii="Tahoma" w:hAnsi="Tahoma" w:cs="Tahoma"/>
                      <w:color w:val="4F81BD" w:themeColor="accent1"/>
                      <w:sz w:val="16"/>
                      <w:szCs w:val="16"/>
                      <w:rtl/>
                    </w:rPr>
                  </w:pPr>
                  <w:r>
                    <w:rPr>
                      <w:rFonts w:ascii="Tahoma" w:hAnsi="Tahoma" w:cs="Tahoma" w:hint="cs"/>
                      <w:color w:val="4F81BD" w:themeColor="accent1"/>
                      <w:sz w:val="16"/>
                      <w:szCs w:val="16"/>
                      <w:rtl/>
                    </w:rPr>
                    <w:t xml:space="preserve">آلـة حاسبة </w:t>
                  </w:r>
                </w:p>
                <w:p w:rsidR="00D842CF" w:rsidRDefault="00D842CF" w:rsidP="00D842CF">
                  <w:pPr>
                    <w:pStyle w:val="ListParagraph"/>
                    <w:pBdr>
                      <w:top w:val="single" w:sz="4" w:space="10" w:color="A7BFDE" w:themeColor="accent1" w:themeTint="7F"/>
                      <w:bottom w:val="single" w:sz="4" w:space="10" w:color="A7BFDE" w:themeColor="accent1" w:themeTint="7F"/>
                    </w:pBdr>
                    <w:spacing w:after="0"/>
                    <w:ind w:left="1080"/>
                    <w:jc w:val="right"/>
                    <w:rPr>
                      <w:rFonts w:ascii="Tahoma" w:hAnsi="Tahoma" w:cs="Tahoma"/>
                      <w:color w:val="4F81BD" w:themeColor="accent1"/>
                      <w:sz w:val="16"/>
                      <w:szCs w:val="16"/>
                      <w:rtl/>
                    </w:rPr>
                  </w:pPr>
                  <w:r>
                    <w:rPr>
                      <w:rFonts w:ascii="Tahoma" w:hAnsi="Tahoma" w:cs="Tahoma" w:hint="cs"/>
                      <w:color w:val="4F81BD" w:themeColor="accent1"/>
                      <w:sz w:val="16"/>
                      <w:szCs w:val="16"/>
                      <w:rtl/>
                    </w:rPr>
                    <w:t xml:space="preserve">راديو </w:t>
                  </w:r>
                </w:p>
                <w:p w:rsidR="00D842CF" w:rsidRDefault="00D842CF" w:rsidP="00D842CF">
                  <w:pPr>
                    <w:pStyle w:val="ListParagraph"/>
                    <w:pBdr>
                      <w:top w:val="single" w:sz="4" w:space="10" w:color="A7BFDE" w:themeColor="accent1" w:themeTint="7F"/>
                      <w:bottom w:val="single" w:sz="4" w:space="10" w:color="A7BFDE" w:themeColor="accent1" w:themeTint="7F"/>
                    </w:pBdr>
                    <w:spacing w:after="0"/>
                    <w:ind w:left="1080"/>
                    <w:jc w:val="right"/>
                    <w:rPr>
                      <w:rFonts w:ascii="Tahoma" w:hAnsi="Tahoma" w:cs="Tahoma"/>
                      <w:color w:val="4F81BD" w:themeColor="accent1"/>
                      <w:sz w:val="16"/>
                      <w:szCs w:val="16"/>
                      <w:rtl/>
                    </w:rPr>
                  </w:pPr>
                  <w:r>
                    <w:rPr>
                      <w:rFonts w:ascii="Tahoma" w:hAnsi="Tahoma" w:cs="Tahoma" w:hint="cs"/>
                      <w:color w:val="4F81BD" w:themeColor="accent1"/>
                      <w:sz w:val="16"/>
                      <w:szCs w:val="16"/>
                      <w:rtl/>
                    </w:rPr>
                    <w:t xml:space="preserve">شريط لاصق </w:t>
                  </w:r>
                </w:p>
                <w:p w:rsidR="00D842CF" w:rsidRPr="00D842CF" w:rsidRDefault="00D842CF" w:rsidP="00D842CF">
                  <w:pPr>
                    <w:pStyle w:val="ListParagraph"/>
                    <w:pBdr>
                      <w:top w:val="single" w:sz="4" w:space="10" w:color="A7BFDE" w:themeColor="accent1" w:themeTint="7F"/>
                      <w:bottom w:val="single" w:sz="4" w:space="10" w:color="A7BFDE" w:themeColor="accent1" w:themeTint="7F"/>
                    </w:pBdr>
                    <w:spacing w:after="0"/>
                    <w:ind w:left="1080"/>
                    <w:jc w:val="right"/>
                    <w:rPr>
                      <w:rFonts w:ascii="Tahoma" w:hAnsi="Tahoma" w:cs="Tahoma"/>
                      <w:color w:val="4F81BD" w:themeColor="accent1"/>
                      <w:sz w:val="16"/>
                      <w:szCs w:val="16"/>
                      <w:rtl/>
                      <w:lang w:bidi="ar-AE"/>
                    </w:rPr>
                  </w:pPr>
                  <w:r>
                    <w:rPr>
                      <w:rFonts w:ascii="Tahoma" w:hAnsi="Tahoma" w:cs="Tahoma" w:hint="cs"/>
                      <w:color w:val="4F81BD" w:themeColor="accent1"/>
                      <w:sz w:val="16"/>
                      <w:szCs w:val="16"/>
                      <w:rtl/>
                    </w:rPr>
                    <w:t xml:space="preserve">غلاف اسطوانة </w:t>
                  </w:r>
                  <w:r>
                    <w:rPr>
                      <w:rFonts w:ascii="Tahoma" w:hAnsi="Tahoma" w:cs="Tahoma" w:hint="cs"/>
                      <w:color w:val="4F81BD" w:themeColor="accent1"/>
                      <w:sz w:val="16"/>
                      <w:szCs w:val="16"/>
                      <w:rtl/>
                      <w:lang w:bidi="ar-AE"/>
                    </w:rPr>
                    <w:t xml:space="preserve">سي دي </w:t>
                  </w:r>
                </w:p>
              </w:txbxContent>
            </v:textbox>
            <w10:wrap type="square" anchorx="page" anchory="page"/>
          </v:rect>
        </w:pict>
      </w:r>
      <w:r>
        <w:rPr>
          <w:noProof/>
          <w:lang w:eastAsia="zh-TW"/>
        </w:rPr>
        <w:pict>
          <v:rect id="_x0000_s1029" style="position:absolute;margin-left:200.95pt;margin-top:18pt;width:213.75pt;height:85.3pt;rotation:-844fd;flip:x;z-index:251664384;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29" inset="0,0,18pt,0">
              <w:txbxContent>
                <w:p w:rsidR="001508E2" w:rsidRPr="001508E2" w:rsidRDefault="001508E2" w:rsidP="001508E2">
                  <w:pPr>
                    <w:pBdr>
                      <w:left w:val="single" w:sz="12" w:space="10" w:color="7BA0CD" w:themeColor="accent1" w:themeTint="BF"/>
                    </w:pBdr>
                    <w:jc w:val="right"/>
                    <w:rPr>
                      <w:color w:val="4F81BD" w:themeColor="accent1"/>
                      <w:sz w:val="28"/>
                      <w:szCs w:val="28"/>
                      <w:rtl/>
                      <w:lang w:bidi="ar-AE"/>
                    </w:rPr>
                  </w:pPr>
                  <w:r w:rsidRPr="001508E2">
                    <w:rPr>
                      <w:rFonts w:hint="cs"/>
                      <w:color w:val="4F81BD" w:themeColor="accent1"/>
                      <w:sz w:val="28"/>
                      <w:szCs w:val="28"/>
                      <w:rtl/>
                      <w:lang w:bidi="ar-AE"/>
                    </w:rPr>
                    <w:t>فكرة المشروع:</w:t>
                  </w:r>
                </w:p>
                <w:p w:rsidR="001508E2" w:rsidRPr="001508E2" w:rsidRDefault="001508E2" w:rsidP="001508E2">
                  <w:pPr>
                    <w:numPr>
                      <w:ilvl w:val="0"/>
                      <w:numId w:val="6"/>
                    </w:numPr>
                    <w:bidi/>
                    <w:spacing w:after="0" w:line="240" w:lineRule="auto"/>
                    <w:ind w:right="-360"/>
                    <w:rPr>
                      <w:rFonts w:ascii="Adobe Arabic" w:hAnsi="Adobe Arabic" w:cs="Adobe Arabic"/>
                      <w:sz w:val="24"/>
                      <w:szCs w:val="24"/>
                    </w:rPr>
                  </w:pPr>
                  <w:bookmarkStart w:id="0" w:name="OLE_LINK1"/>
                  <w:bookmarkStart w:id="1" w:name="OLE_LINK2"/>
                  <w:r w:rsidRPr="001508E2">
                    <w:rPr>
                      <w:rFonts w:ascii="Adobe Arabic" w:hAnsi="Adobe Arabic" w:cs="Adobe Arabic"/>
                      <w:sz w:val="24"/>
                      <w:szCs w:val="24"/>
                      <w:rtl/>
                    </w:rPr>
                    <w:t>إيجاد طريقة لمعرفة مكان المفقودات المعدنية في الشاطئ .</w:t>
                  </w:r>
                </w:p>
                <w:p w:rsidR="001508E2" w:rsidRPr="001508E2" w:rsidRDefault="001508E2" w:rsidP="001508E2">
                  <w:pPr>
                    <w:numPr>
                      <w:ilvl w:val="0"/>
                      <w:numId w:val="6"/>
                    </w:numPr>
                    <w:bidi/>
                    <w:spacing w:after="0" w:line="240" w:lineRule="auto"/>
                    <w:ind w:right="-360"/>
                    <w:rPr>
                      <w:rFonts w:ascii="Adobe Arabic" w:hAnsi="Adobe Arabic" w:cs="Adobe Arabic"/>
                      <w:sz w:val="24"/>
                      <w:szCs w:val="24"/>
                    </w:rPr>
                  </w:pPr>
                  <w:r w:rsidRPr="001508E2">
                    <w:rPr>
                      <w:rFonts w:ascii="Adobe Arabic" w:hAnsi="Adobe Arabic" w:cs="Adobe Arabic"/>
                      <w:sz w:val="24"/>
                      <w:szCs w:val="24"/>
                      <w:rtl/>
                    </w:rPr>
                    <w:t>إيجاد طريقة لصنع جهاز للكشف عن المعادن</w:t>
                  </w:r>
                  <w:r w:rsidRPr="001508E2">
                    <w:rPr>
                      <w:rFonts w:ascii="Adobe Arabic" w:hAnsi="Adobe Arabic" w:cs="Adobe Arabic" w:hint="cs"/>
                      <w:sz w:val="24"/>
                      <w:szCs w:val="24"/>
                      <w:rtl/>
                    </w:rPr>
                    <w:t>.</w:t>
                  </w:r>
                </w:p>
                <w:bookmarkEnd w:id="0"/>
                <w:bookmarkEnd w:id="1"/>
                <w:p w:rsidR="001508E2" w:rsidRDefault="001508E2" w:rsidP="001508E2">
                  <w:pPr>
                    <w:pBdr>
                      <w:left w:val="single" w:sz="12" w:space="10" w:color="7BA0CD" w:themeColor="accent1" w:themeTint="BF"/>
                    </w:pBdr>
                    <w:rPr>
                      <w:i/>
                      <w:iCs/>
                      <w:color w:val="4F81BD" w:themeColor="accent1"/>
                      <w:sz w:val="28"/>
                      <w:szCs w:val="28"/>
                      <w:rtl/>
                      <w:lang w:bidi="ar-AE"/>
                    </w:rPr>
                  </w:pPr>
                </w:p>
                <w:p w:rsidR="00081576" w:rsidRDefault="00081576" w:rsidP="00081576">
                  <w:pPr>
                    <w:pBdr>
                      <w:left w:val="single" w:sz="12" w:space="10" w:color="7BA0CD" w:themeColor="accent1" w:themeTint="BF"/>
                    </w:pBdr>
                    <w:rPr>
                      <w:i/>
                      <w:iCs/>
                      <w:color w:val="4F81BD" w:themeColor="accent1"/>
                      <w:sz w:val="28"/>
                      <w:szCs w:val="28"/>
                      <w:lang w:bidi="ar-AE"/>
                    </w:rPr>
                  </w:pPr>
                </w:p>
              </w:txbxContent>
            </v:textbox>
            <w10:wrap type="square" anchorx="margin" anchory="margin"/>
          </v:rect>
        </w:pict>
      </w:r>
      <w:r>
        <w:rPr>
          <w:noProof/>
          <w:lang w:eastAsia="zh-TW"/>
        </w:rPr>
        <w:pict>
          <v:rect id="_x0000_s1028" style="position:absolute;margin-left:0;margin-top:0;width:742.45pt;height:125.1pt;rotation:-90;z-index:-251654144;mso-width-percent:300;mso-height-percent:1000;mso-position-horizontal:left;mso-position-horizontal-relative:page;mso-position-vertical:top;mso-position-vertical-relative:page;mso-width-percent:300;mso-height-percent:1000;v-text-anchor:middle" o:allowincell="f" fillcolor="white [3212]" strokecolor="white [3212]" strokeweight="1pt">
            <v:fill opacity="52429f"/>
            <v:shadow on="t" type="perspective" color="#4f81bd [3204]" opacity=".5" origin="-.5,-.5" offset="-41pt,-49pt" offset2="-70pt,-86pt" matrix=".75,,,.75"/>
            <v:textbox style="layout-flow:vertical;mso-layout-flow-alt:bottom-to-top;mso-next-textbox:#_x0000_s1028;mso-fit-shape-to-text:t" inset="1in,7.2pt,,7.2pt">
              <w:txbxContent>
                <w:p w:rsidR="00081576" w:rsidRDefault="00081576" w:rsidP="00081576">
                  <w:pPr>
                    <w:ind w:left="386"/>
                    <w:jc w:val="center"/>
                    <w:rPr>
                      <w:rFonts w:asciiTheme="majorBidi" w:hAnsiTheme="majorBidi" w:cstheme="majorBidi"/>
                      <w:b/>
                      <w:bCs/>
                      <w:color w:val="244061" w:themeColor="accent1" w:themeShade="80"/>
                      <w:sz w:val="40"/>
                      <w:szCs w:val="40"/>
                      <w:rtl/>
                    </w:rPr>
                  </w:pPr>
                  <w:r w:rsidRPr="00081576">
                    <w:rPr>
                      <w:rFonts w:asciiTheme="majorBidi" w:hAnsiTheme="majorBidi" w:cstheme="majorBidi" w:hint="cs"/>
                      <w:b/>
                      <w:bCs/>
                      <w:color w:val="244061" w:themeColor="accent1" w:themeShade="80"/>
                      <w:sz w:val="40"/>
                      <w:szCs w:val="40"/>
                      <w:rtl/>
                    </w:rPr>
                    <w:t>خطوات العمل</w:t>
                  </w:r>
                </w:p>
                <w:p w:rsidR="00081576" w:rsidRDefault="00081576" w:rsidP="00081576">
                  <w:pPr>
                    <w:pStyle w:val="ListParagraph"/>
                    <w:ind w:left="746"/>
                    <w:jc w:val="right"/>
                    <w:rPr>
                      <w:rFonts w:asciiTheme="majorBidi" w:hAnsiTheme="majorBidi" w:cstheme="majorBidi"/>
                      <w:b/>
                      <w:bCs/>
                      <w:color w:val="244061" w:themeColor="accent1" w:themeShade="80"/>
                      <w:sz w:val="24"/>
                      <w:szCs w:val="24"/>
                      <w:rtl/>
                      <w:lang w:bidi="ar-AE"/>
                    </w:rPr>
                  </w:pPr>
                </w:p>
                <w:p w:rsidR="00081576" w:rsidRDefault="00081576" w:rsidP="00081576">
                  <w:pPr>
                    <w:pStyle w:val="ListParagraph"/>
                    <w:ind w:left="746"/>
                    <w:jc w:val="right"/>
                    <w:rPr>
                      <w:rFonts w:asciiTheme="majorBidi" w:hAnsiTheme="majorBidi" w:cstheme="majorBidi"/>
                      <w:b/>
                      <w:bCs/>
                      <w:color w:val="808080" w:themeColor="background1" w:themeShade="80"/>
                      <w:sz w:val="24"/>
                      <w:szCs w:val="24"/>
                      <w:rtl/>
                      <w:lang w:bidi="ar-AE"/>
                    </w:rPr>
                  </w:pPr>
                  <w:r>
                    <w:rPr>
                      <w:rFonts w:asciiTheme="majorBidi" w:hAnsiTheme="majorBidi" w:cstheme="majorBidi" w:hint="cs"/>
                      <w:b/>
                      <w:bCs/>
                      <w:color w:val="244061" w:themeColor="accent1" w:themeShade="80"/>
                      <w:sz w:val="24"/>
                      <w:szCs w:val="24"/>
                      <w:rtl/>
                      <w:lang w:bidi="ar-AE"/>
                    </w:rPr>
                    <w:t xml:space="preserve">أولاُ : </w:t>
                  </w:r>
                  <w:r w:rsidRPr="00081576">
                    <w:rPr>
                      <w:rFonts w:asciiTheme="majorBidi" w:hAnsiTheme="majorBidi" w:cstheme="majorBidi" w:hint="cs"/>
                      <w:b/>
                      <w:bCs/>
                      <w:color w:val="808080" w:themeColor="background1" w:themeShade="80"/>
                      <w:sz w:val="24"/>
                      <w:szCs w:val="24"/>
                      <w:rtl/>
                      <w:lang w:bidi="ar-AE"/>
                    </w:rPr>
                    <w:t>نقوم بتثبيت الآلة الحاسبة وجهاز الراديو على وجهي غلاف الاسطوانة بواسطة لاصق.</w:t>
                  </w:r>
                </w:p>
                <w:p w:rsidR="00081576" w:rsidRDefault="00081576" w:rsidP="00081576">
                  <w:pPr>
                    <w:pStyle w:val="ListParagraph"/>
                    <w:ind w:left="746"/>
                    <w:jc w:val="right"/>
                    <w:rPr>
                      <w:rFonts w:asciiTheme="majorBidi" w:hAnsiTheme="majorBidi" w:cstheme="majorBidi"/>
                      <w:b/>
                      <w:bCs/>
                      <w:color w:val="244061" w:themeColor="accent1" w:themeShade="80"/>
                      <w:sz w:val="24"/>
                      <w:szCs w:val="24"/>
                      <w:rtl/>
                      <w:lang w:bidi="ar-AE"/>
                    </w:rPr>
                  </w:pPr>
                  <w:r>
                    <w:rPr>
                      <w:rFonts w:asciiTheme="majorBidi" w:hAnsiTheme="majorBidi" w:cstheme="majorBidi" w:hint="cs"/>
                      <w:b/>
                      <w:bCs/>
                      <w:color w:val="244061" w:themeColor="accent1" w:themeShade="80"/>
                      <w:sz w:val="24"/>
                      <w:szCs w:val="24"/>
                      <w:rtl/>
                      <w:lang w:bidi="ar-AE"/>
                    </w:rPr>
                    <w:t xml:space="preserve">ثانياً : </w:t>
                  </w:r>
                  <w:r w:rsidRPr="00081576">
                    <w:rPr>
                      <w:rFonts w:asciiTheme="majorBidi" w:hAnsiTheme="majorBidi" w:cstheme="majorBidi" w:hint="cs"/>
                      <w:b/>
                      <w:bCs/>
                      <w:color w:val="808080" w:themeColor="background1" w:themeShade="80"/>
                      <w:sz w:val="24"/>
                      <w:szCs w:val="24"/>
                      <w:rtl/>
                      <w:lang w:bidi="ar-AE"/>
                    </w:rPr>
                    <w:t>تشغيل الراديو عند موجة   لأقصى تردد بحيث لايكون هذا التردد محطة إذاعية.</w:t>
                  </w:r>
                </w:p>
                <w:p w:rsidR="00081576" w:rsidRDefault="00081576" w:rsidP="00081576">
                  <w:pPr>
                    <w:pStyle w:val="ListParagraph"/>
                    <w:ind w:left="746"/>
                    <w:jc w:val="right"/>
                    <w:rPr>
                      <w:rFonts w:asciiTheme="majorBidi" w:hAnsiTheme="majorBidi" w:cstheme="majorBidi"/>
                      <w:b/>
                      <w:bCs/>
                      <w:color w:val="244061" w:themeColor="accent1" w:themeShade="80"/>
                      <w:sz w:val="24"/>
                      <w:szCs w:val="24"/>
                      <w:rtl/>
                      <w:lang w:bidi="ar-AE"/>
                    </w:rPr>
                  </w:pPr>
                  <w:r>
                    <w:rPr>
                      <w:rFonts w:asciiTheme="majorBidi" w:hAnsiTheme="majorBidi" w:cstheme="majorBidi" w:hint="cs"/>
                      <w:b/>
                      <w:bCs/>
                      <w:color w:val="244061" w:themeColor="accent1" w:themeShade="80"/>
                      <w:sz w:val="24"/>
                      <w:szCs w:val="24"/>
                      <w:rtl/>
                      <w:lang w:bidi="ar-AE"/>
                    </w:rPr>
                    <w:t>ثالثاً :</w:t>
                  </w:r>
                  <w:r w:rsidRPr="00081576">
                    <w:rPr>
                      <w:rFonts w:asciiTheme="majorBidi" w:hAnsiTheme="majorBidi" w:cstheme="majorBidi" w:hint="cs"/>
                      <w:b/>
                      <w:bCs/>
                      <w:color w:val="808080" w:themeColor="background1" w:themeShade="80"/>
                      <w:sz w:val="24"/>
                      <w:szCs w:val="24"/>
                      <w:rtl/>
                      <w:lang w:bidi="ar-AE"/>
                    </w:rPr>
                    <w:t xml:space="preserve"> تقريب الراديو و الآلة من أي معدن.</w:t>
                  </w:r>
                  <w:r>
                    <w:rPr>
                      <w:rFonts w:asciiTheme="majorBidi" w:hAnsiTheme="majorBidi" w:cstheme="majorBidi" w:hint="cs"/>
                      <w:b/>
                      <w:bCs/>
                      <w:color w:val="244061" w:themeColor="accent1" w:themeShade="80"/>
                      <w:sz w:val="24"/>
                      <w:szCs w:val="24"/>
                      <w:rtl/>
                      <w:lang w:bidi="ar-AE"/>
                    </w:rPr>
                    <w:t xml:space="preserve"> </w:t>
                  </w:r>
                </w:p>
                <w:p w:rsidR="00081576" w:rsidRDefault="00081576" w:rsidP="00081576">
                  <w:pPr>
                    <w:pStyle w:val="ListParagraph"/>
                    <w:ind w:left="746"/>
                    <w:jc w:val="right"/>
                    <w:rPr>
                      <w:rFonts w:asciiTheme="majorBidi" w:hAnsiTheme="majorBidi" w:cstheme="majorBidi"/>
                      <w:b/>
                      <w:bCs/>
                      <w:color w:val="244061" w:themeColor="accent1" w:themeShade="80"/>
                      <w:sz w:val="24"/>
                      <w:szCs w:val="24"/>
                      <w:rtl/>
                      <w:lang w:bidi="ar-AE"/>
                    </w:rPr>
                  </w:pPr>
                  <w:r>
                    <w:rPr>
                      <w:rFonts w:asciiTheme="majorBidi" w:hAnsiTheme="majorBidi" w:cstheme="majorBidi" w:hint="cs"/>
                      <w:b/>
                      <w:bCs/>
                      <w:color w:val="244061" w:themeColor="accent1" w:themeShade="80"/>
                      <w:sz w:val="24"/>
                      <w:szCs w:val="24"/>
                      <w:rtl/>
                      <w:lang w:bidi="ar-AE"/>
                    </w:rPr>
                    <w:t xml:space="preserve">رابعاً </w:t>
                  </w:r>
                  <w:r w:rsidRPr="00081576">
                    <w:rPr>
                      <w:rFonts w:asciiTheme="majorBidi" w:hAnsiTheme="majorBidi" w:cstheme="majorBidi" w:hint="cs"/>
                      <w:b/>
                      <w:bCs/>
                      <w:color w:val="808080" w:themeColor="background1" w:themeShade="80"/>
                      <w:sz w:val="24"/>
                      <w:szCs w:val="24"/>
                      <w:rtl/>
                      <w:lang w:bidi="ar-AE"/>
                    </w:rPr>
                    <w:t>: كتابة الملاحظات.</w:t>
                  </w:r>
                  <w:r>
                    <w:rPr>
                      <w:rFonts w:asciiTheme="majorBidi" w:hAnsiTheme="majorBidi" w:cstheme="majorBidi" w:hint="cs"/>
                      <w:b/>
                      <w:bCs/>
                      <w:color w:val="244061" w:themeColor="accent1" w:themeShade="80"/>
                      <w:sz w:val="24"/>
                      <w:szCs w:val="24"/>
                      <w:rtl/>
                      <w:lang w:bidi="ar-AE"/>
                    </w:rPr>
                    <w:t xml:space="preserve"> </w:t>
                  </w:r>
                </w:p>
                <w:p w:rsidR="00081576" w:rsidRPr="00081576" w:rsidRDefault="00081576" w:rsidP="00081576">
                  <w:pPr>
                    <w:rPr>
                      <w:rFonts w:asciiTheme="majorBidi" w:hAnsiTheme="majorBidi" w:cstheme="majorBidi"/>
                      <w:b/>
                      <w:bCs/>
                      <w:color w:val="244061" w:themeColor="accent1" w:themeShade="80"/>
                      <w:sz w:val="24"/>
                      <w:szCs w:val="24"/>
                      <w:rtl/>
                      <w:lang w:bidi="ar-AE"/>
                    </w:rPr>
                  </w:pPr>
                  <w:r>
                    <w:rPr>
                      <w:rFonts w:asciiTheme="majorBidi" w:hAnsiTheme="majorBidi" w:cstheme="majorBidi" w:hint="cs"/>
                      <w:b/>
                      <w:bCs/>
                      <w:color w:val="244061" w:themeColor="accent1" w:themeShade="80"/>
                      <w:sz w:val="24"/>
                      <w:szCs w:val="24"/>
                      <w:rtl/>
                      <w:lang w:bidi="ar-AE"/>
                    </w:rPr>
                    <w:t>ـ</w:t>
                  </w:r>
                </w:p>
                <w:p w:rsidR="00081576" w:rsidRPr="00081576" w:rsidRDefault="00081576" w:rsidP="00081576">
                  <w:pPr>
                    <w:rPr>
                      <w:rFonts w:ascii="Tahoma" w:hAnsi="Tahoma" w:cs="Tahoma"/>
                      <w:b/>
                      <w:bCs/>
                      <w:sz w:val="16"/>
                      <w:szCs w:val="16"/>
                      <w:rtl/>
                    </w:rPr>
                  </w:pPr>
                </w:p>
                <w:p w:rsidR="00DF7E18" w:rsidRDefault="00DF7E18" w:rsidP="00DF7E18">
                  <w:pPr>
                    <w:rPr>
                      <w:rFonts w:asciiTheme="majorHAnsi" w:eastAsiaTheme="majorEastAsia" w:hAnsiTheme="majorHAnsi" w:cstheme="majorBidi"/>
                      <w:b/>
                      <w:bCs/>
                      <w:sz w:val="36"/>
                      <w:szCs w:val="36"/>
                    </w:rPr>
                  </w:pPr>
                </w:p>
              </w:txbxContent>
            </v:textbox>
            <w10:wrap type="square" anchorx="page" anchory="page"/>
          </v:rect>
        </w:pict>
      </w:r>
      <w:r>
        <w:rPr>
          <w:noProof/>
          <w:lang w:eastAsia="zh-TW"/>
        </w:rPr>
        <w:pict>
          <v:roundrect id="_x0000_s1027" style="position:absolute;margin-left:434.15pt;margin-top:36.75pt;width:213.85pt;height:467.85pt;flip:y;z-index:251660288;mso-width-percent:330;mso-height-percent:1000;mso-wrap-distance-left:36pt;mso-wrap-distance-top:7.2pt;mso-wrap-distance-right:7.2pt;mso-wrap-distance-bottom:7.2pt;mso-position-horizontal-relative:margin;mso-position-vertical-relative:margin;mso-width-percent:330;mso-height-percent:1000;mso-width-relative:margin;mso-height-relative:margin" arcsize="2433f" o:allowincell="f" fillcolor="#d3dfee [820]" stroked="f" strokecolor="#e36c0a [2409]" strokeweight="1pt">
            <v:fill color2="#d78e8c" rotate="t"/>
            <v:imagedata embosscolor="shadow add(51)"/>
            <v:shadow type="perspective" color="#31849b [2408]" origin=",.5" offset="0,-123pt" offset2=",-246pt" matrix=",,,-1"/>
            <o:extrusion v:ext="view" backdepth="0" color="#8bb1e2 [1343]" rotationangle="25,25" viewpoint="0,0" viewpointorigin="0,0" skewangle="0" skewamt="0" lightposition="-50000,-50000" lightposition2="50000"/>
            <v:textbox style="mso-next-textbox:#_x0000_s1027" inset=",7.2pt,,7.2pt">
              <w:txbxContent>
                <w:p w:rsidR="00DF7E18" w:rsidRPr="00DF7E18" w:rsidRDefault="00DF7E18" w:rsidP="00DF7E18">
                  <w:pPr>
                    <w:jc w:val="right"/>
                    <w:rPr>
                      <w:color w:val="4F81BD" w:themeColor="accent1"/>
                      <w:sz w:val="28"/>
                      <w:szCs w:val="28"/>
                      <w:rtl/>
                      <w:lang w:bidi="ar-AE"/>
                    </w:rPr>
                  </w:pPr>
                  <w:r w:rsidRPr="00DF7E18">
                    <w:rPr>
                      <w:rFonts w:hint="cs"/>
                      <w:color w:val="4F81BD" w:themeColor="accent1"/>
                      <w:sz w:val="28"/>
                      <w:szCs w:val="28"/>
                      <w:rtl/>
                      <w:lang w:bidi="ar-AE"/>
                    </w:rPr>
                    <w:t>مق</w:t>
                  </w:r>
                  <w:r>
                    <w:rPr>
                      <w:rFonts w:hint="cs"/>
                      <w:color w:val="4F81BD" w:themeColor="accent1"/>
                      <w:sz w:val="28"/>
                      <w:szCs w:val="28"/>
                      <w:rtl/>
                      <w:lang w:bidi="ar-AE"/>
                    </w:rPr>
                    <w:t>ــ</w:t>
                  </w:r>
                  <w:r w:rsidRPr="00DF7E18">
                    <w:rPr>
                      <w:rFonts w:hint="cs"/>
                      <w:color w:val="4F81BD" w:themeColor="accent1"/>
                      <w:sz w:val="28"/>
                      <w:szCs w:val="28"/>
                      <w:rtl/>
                      <w:lang w:bidi="ar-AE"/>
                    </w:rPr>
                    <w:t>دمـه:</w:t>
                  </w:r>
                </w:p>
                <w:p w:rsidR="00DF7E18" w:rsidRPr="00DF7E18" w:rsidRDefault="00DF7E18" w:rsidP="00DF7E18">
                  <w:pPr>
                    <w:ind w:left="386"/>
                    <w:jc w:val="right"/>
                    <w:rPr>
                      <w:rFonts w:ascii="Tahoma" w:hAnsi="Tahoma" w:cs="Tahoma"/>
                      <w:b/>
                      <w:bCs/>
                      <w:color w:val="808080" w:themeColor="background1" w:themeShade="80"/>
                      <w:sz w:val="16"/>
                      <w:szCs w:val="16"/>
                      <w:rtl/>
                    </w:rPr>
                  </w:pPr>
                  <w:r w:rsidRPr="00DF7E18">
                    <w:rPr>
                      <w:rFonts w:ascii="Tahoma" w:hAnsi="Tahoma" w:cs="Tahoma" w:hint="cs"/>
                      <w:b/>
                      <w:bCs/>
                      <w:color w:val="808080" w:themeColor="background1" w:themeShade="80"/>
                      <w:sz w:val="16"/>
                      <w:szCs w:val="16"/>
                      <w:rtl/>
                    </w:rPr>
                    <w:t>إن الحمدلله نحمده و نشكره و نستعينه و نستغفره و نستهديه و نعوذ بالله من شرور أنفسنا و من سيئات أعمالنا من يهد الله فلا مضل له و من يضلل فلا هادي له . و صلي اللهم و زد و بارك على رسولك الحبيب محمد ابن عبدالله و سلم تسليماً كثيراً ... أما بعد :</w:t>
                  </w:r>
                </w:p>
                <w:p w:rsidR="00DF7E18" w:rsidRPr="00DF7E18" w:rsidRDefault="00DF7E18" w:rsidP="00DF7E18">
                  <w:pPr>
                    <w:ind w:left="386"/>
                    <w:jc w:val="right"/>
                    <w:rPr>
                      <w:rFonts w:ascii="Tahoma" w:hAnsi="Tahoma" w:cs="Tahoma"/>
                      <w:b/>
                      <w:bCs/>
                      <w:color w:val="808080" w:themeColor="background1" w:themeShade="80"/>
                      <w:sz w:val="16"/>
                      <w:szCs w:val="16"/>
                      <w:rtl/>
                    </w:rPr>
                  </w:pPr>
                  <w:r w:rsidRPr="00DF7E18">
                    <w:rPr>
                      <w:rFonts w:ascii="Tahoma" w:hAnsi="Tahoma" w:cs="Tahoma"/>
                      <w:b/>
                      <w:bCs/>
                      <w:color w:val="808080" w:themeColor="background1" w:themeShade="80"/>
                      <w:sz w:val="16"/>
                      <w:szCs w:val="16"/>
                      <w:rtl/>
                    </w:rPr>
                    <w:t>عتقد البعض إن استخدامات جهاز الكشف المعادن قاصراً على المتخصصين والهواة الراغبين في الحصول المعادن الدفينة تحت سطح الأرض، ولكن في الواقع جهاز كشف المعادن له تطبيقات عملية متعددة فمثلا يستخدم في التفتيش من قبل رجال الامن عند الدخول للاماكن التي تتطلب درجة عالية من السلامة والامان مثل المطارات والاماكن السياحية، وهذه الاجهزة اصبحت من متطلبات السلامة والامن في المطارات والجامعات والمدارس والمسارح والمباني الحكومية حتى تضمن عدم دخول اي اشخاص مسلحون الى داخل هذه المباني. هذا بالاضافة الى استخداماتها في التنقيب والبحث عن المعادن تحت سطح الارض</w:t>
                  </w:r>
                  <w:r w:rsidRPr="00DF7E18">
                    <w:rPr>
                      <w:rFonts w:ascii="Tahoma" w:hAnsi="Tahoma" w:cs="Tahoma" w:hint="cs"/>
                      <w:b/>
                      <w:bCs/>
                      <w:color w:val="808080" w:themeColor="background1" w:themeShade="80"/>
                      <w:sz w:val="16"/>
                      <w:szCs w:val="16"/>
                      <w:rtl/>
                    </w:rPr>
                    <w:t xml:space="preserve"> .</w:t>
                  </w:r>
                </w:p>
                <w:p w:rsidR="00DF7E18" w:rsidRPr="00DF7E18" w:rsidRDefault="00DF7E18" w:rsidP="00DF7E18">
                  <w:pPr>
                    <w:ind w:left="386"/>
                    <w:jc w:val="right"/>
                    <w:rPr>
                      <w:rFonts w:ascii="Tahoma" w:hAnsi="Tahoma" w:cs="Tahoma"/>
                      <w:b/>
                      <w:bCs/>
                      <w:color w:val="808080" w:themeColor="background1" w:themeShade="80"/>
                      <w:sz w:val="16"/>
                      <w:szCs w:val="16"/>
                      <w:rtl/>
                    </w:rPr>
                  </w:pPr>
                  <w:r w:rsidRPr="00DF7E18">
                    <w:rPr>
                      <w:rFonts w:ascii="Tahoma" w:hAnsi="Tahoma" w:cs="Tahoma"/>
                      <w:b/>
                      <w:bCs/>
                      <w:color w:val="808080" w:themeColor="background1" w:themeShade="80"/>
                      <w:sz w:val="16"/>
                      <w:szCs w:val="16"/>
                      <w:rtl/>
                    </w:rPr>
                    <w:t>يمكنك قضاء ساعات من التسلية في البحث عن المعادن الثمينة المدفونة في الارض باستخدام اجهزة الكشف عن المعادن</w:t>
                  </w:r>
                  <w:r w:rsidRPr="00DF7E18">
                    <w:rPr>
                      <w:rFonts w:ascii="Tahoma" w:hAnsi="Tahoma" w:cs="Tahoma" w:hint="cs"/>
                      <w:b/>
                      <w:bCs/>
                      <w:color w:val="808080" w:themeColor="background1" w:themeShade="80"/>
                      <w:sz w:val="16"/>
                      <w:szCs w:val="16"/>
                      <w:rtl/>
                    </w:rPr>
                    <w:t xml:space="preserve"> . </w:t>
                  </w:r>
                </w:p>
                <w:p w:rsidR="00DF7E18" w:rsidRPr="00DF7E18" w:rsidRDefault="00DF7E18" w:rsidP="00DF7E18">
                  <w:pPr>
                    <w:ind w:left="386"/>
                    <w:jc w:val="right"/>
                    <w:rPr>
                      <w:rFonts w:ascii="Tahoma" w:hAnsi="Tahoma" w:cs="Tahoma"/>
                      <w:b/>
                      <w:bCs/>
                      <w:color w:val="808080" w:themeColor="background1" w:themeShade="80"/>
                      <w:sz w:val="16"/>
                      <w:szCs w:val="16"/>
                      <w:rtl/>
                    </w:rPr>
                  </w:pPr>
                  <w:r w:rsidRPr="00DF7E18">
                    <w:rPr>
                      <w:rFonts w:ascii="Tahoma" w:hAnsi="Tahoma" w:cs="Tahoma" w:hint="cs"/>
                      <w:b/>
                      <w:bCs/>
                      <w:color w:val="808080" w:themeColor="background1" w:themeShade="80"/>
                      <w:sz w:val="16"/>
                      <w:szCs w:val="16"/>
                      <w:rtl/>
                    </w:rPr>
                    <w:t>و بما أن تكلفة تلك الأجهزة الجاهزة مرتفعة و جب علينا البحث عن طريقة لصنع جهاز للكشف عن المعادن ، و هذه هي فكرتنا لهذا المشروع .</w:t>
                  </w:r>
                </w:p>
                <w:p w:rsidR="00DF7E18" w:rsidRPr="00DF7E18" w:rsidRDefault="00DF7E18" w:rsidP="00DF7E18">
                  <w:pPr>
                    <w:jc w:val="right"/>
                    <w:rPr>
                      <w:b/>
                      <w:bCs/>
                      <w:color w:val="808080" w:themeColor="background1" w:themeShade="80"/>
                      <w:sz w:val="16"/>
                      <w:szCs w:val="16"/>
                    </w:rPr>
                  </w:pPr>
                </w:p>
              </w:txbxContent>
            </v:textbox>
            <w10:wrap type="square" anchorx="margin" anchory="margin"/>
          </v:roundrect>
        </w:pict>
      </w:r>
    </w:p>
    <w:sectPr w:rsidR="00FD65BC" w:rsidSect="00DF7E18">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29C" w:rsidRDefault="00DD029C" w:rsidP="00DF7E18">
      <w:pPr>
        <w:spacing w:after="0" w:line="240" w:lineRule="auto"/>
      </w:pPr>
      <w:r>
        <w:separator/>
      </w:r>
    </w:p>
  </w:endnote>
  <w:endnote w:type="continuationSeparator" w:id="1">
    <w:p w:rsidR="00DD029C" w:rsidRDefault="00DD029C" w:rsidP="00DF7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dobe Arabic">
    <w:panose1 w:val="00000000000000000000"/>
    <w:charset w:val="00"/>
    <w:family w:val="roman"/>
    <w:notTrueType/>
    <w:pitch w:val="variable"/>
    <w:sig w:usb0="8000202F" w:usb1="8000A04A"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29C" w:rsidRDefault="00DD029C" w:rsidP="00DF7E18">
      <w:pPr>
        <w:spacing w:after="0" w:line="240" w:lineRule="auto"/>
      </w:pPr>
      <w:r>
        <w:separator/>
      </w:r>
    </w:p>
  </w:footnote>
  <w:footnote w:type="continuationSeparator" w:id="1">
    <w:p w:rsidR="00DD029C" w:rsidRDefault="00DD029C" w:rsidP="00DF7E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18" w:rsidRPr="00DF7E18" w:rsidRDefault="00772BE6" w:rsidP="00DF7E18">
    <w:pPr>
      <w:pStyle w:val="Header"/>
      <w:jc w:val="center"/>
      <w:rPr>
        <w:color w:val="365F91" w:themeColor="accent1" w:themeShade="BF"/>
        <w:sz w:val="32"/>
        <w:szCs w:val="32"/>
      </w:rPr>
    </w:pPr>
    <w:r w:rsidRPr="00772BE6">
      <w:rPr>
        <w:noProof/>
        <w:color w:val="365F91" w:themeColor="accent1" w:themeShade="BF"/>
        <w:lang w:eastAsia="zh-TW"/>
      </w:rPr>
      <w:pict>
        <v:group id="_x0000_s2049" style="position:absolute;left:0;text-align:left;margin-left:1171.4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50" type="#_x0000_t32" style="position:absolute;left:6519;top:1258;width:4303;height:10040;flip:x" o:connectortype="straight" strokecolor="#a7bfde [1620]">
            <o:lock v:ext="edit" aspectratio="t"/>
          </v:shape>
          <v:group id="_x0000_s2051" style="position:absolute;left:5531;top:9226;width:5291;height:5845" coordorigin="5531,9226" coordsize="5291,5845">
            <o:lock v:ext="edit" aspectratio="t"/>
            <v:shape id="_x0000_s2052"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2053" style="position:absolute;left:6117;top:10212;width:4526;height:4258;rotation:41366637fd;flip:y" fillcolor="#d3dfee [820]" stroked="f" strokecolor="#a7bfde [1620]">
              <o:lock v:ext="edit" aspectratio="t"/>
            </v:oval>
            <v:oval id="_x0000_s2054" style="position:absolute;left:6217;top:10481;width:3424;height:3221;rotation:41366637fd;flip:y;v-text-anchor:middle" fillcolor="#7ba0cd [2420]" stroked="f" strokecolor="#a7bfde [1620]">
              <o:lock v:ext="edit" aspectratio="t"/>
              <v:textbox style="mso-next-textbox:#_x0000_s2054" inset="0,0,0,0">
                <w:txbxContent>
                  <w:sdt>
                    <w:sdtPr>
                      <w:rPr>
                        <w:b/>
                        <w:bCs/>
                        <w:color w:val="FFFFFF" w:themeColor="background1"/>
                      </w:rPr>
                      <w:alias w:val="Year"/>
                      <w:id w:val="1241115"/>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DF7E18" w:rsidRDefault="00DF7E18" w:rsidP="00DF7E18">
                        <w:pPr>
                          <w:pStyle w:val="Header"/>
                          <w:jc w:val="center"/>
                          <w:rPr>
                            <w:b/>
                            <w:bCs/>
                            <w:color w:val="FFFFFF" w:themeColor="background1"/>
                          </w:rPr>
                        </w:pPr>
                        <w:r>
                          <w:rPr>
                            <w:rFonts w:hint="cs"/>
                            <w:b/>
                            <w:bCs/>
                            <w:color w:val="FFFFFF" w:themeColor="background1"/>
                            <w:rtl/>
                          </w:rPr>
                          <w:t xml:space="preserve">2013- 2014 </w:t>
                        </w:r>
                      </w:p>
                    </w:sdtContent>
                  </w:sdt>
                </w:txbxContent>
              </v:textbox>
            </v:oval>
          </v:group>
          <w10:wrap anchorx="page" anchory="page"/>
        </v:group>
      </w:pict>
    </w:r>
    <w:sdt>
      <w:sdtPr>
        <w:rPr>
          <w:color w:val="365F91" w:themeColor="accent1" w:themeShade="BF"/>
          <w:sz w:val="32"/>
          <w:szCs w:val="32"/>
        </w:rPr>
        <w:alias w:val="Title"/>
        <w:id w:val="78131009"/>
        <w:dataBinding w:prefixMappings="xmlns:ns0='http://schemas.openxmlformats.org/package/2006/metadata/core-properties' xmlns:ns1='http://purl.org/dc/elements/1.1/'" w:xpath="/ns0:coreProperties[1]/ns1:title[1]" w:storeItemID="{6C3C8BC8-F283-45AE-878A-BAB7291924A1}"/>
        <w:text/>
      </w:sdtPr>
      <w:sdtContent>
        <w:r w:rsidR="00DF7E18" w:rsidRPr="00DF7E18">
          <w:rPr>
            <w:rFonts w:hint="cs"/>
            <w:color w:val="365F91" w:themeColor="accent1" w:themeShade="BF"/>
            <w:sz w:val="32"/>
            <w:szCs w:val="32"/>
            <w:rtl/>
          </w:rPr>
          <w:t>مشروع الجيولوجيــا</w:t>
        </w:r>
        <w:r w:rsidR="00DF7E18">
          <w:rPr>
            <w:rFonts w:hint="cs"/>
            <w:color w:val="365F91" w:themeColor="accent1" w:themeShade="BF"/>
            <w:sz w:val="32"/>
            <w:szCs w:val="32"/>
            <w:rtl/>
          </w:rPr>
          <w:t>:</w:t>
        </w:r>
        <w:r w:rsidR="00DF7E18" w:rsidRPr="00DF7E18">
          <w:rPr>
            <w:rFonts w:hint="cs"/>
            <w:color w:val="365F91" w:themeColor="accent1" w:themeShade="BF"/>
            <w:sz w:val="32"/>
            <w:szCs w:val="32"/>
            <w:rtl/>
          </w:rPr>
          <w:t xml:space="preserve"> جهاز الكشف عن المعادن</w:t>
        </w:r>
      </w:sdtContent>
    </w:sdt>
  </w:p>
  <w:p w:rsidR="00DF7E18" w:rsidRDefault="00DF7E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0EEC"/>
    <w:multiLevelType w:val="hybridMultilevel"/>
    <w:tmpl w:val="7180C6CE"/>
    <w:lvl w:ilvl="0" w:tplc="EC1C7690">
      <w:start w:val="1"/>
      <w:numFmt w:val="decimal"/>
      <w:lvlText w:val="%1-"/>
      <w:lvlJc w:val="left"/>
      <w:pPr>
        <w:tabs>
          <w:tab w:val="num" w:pos="420"/>
        </w:tabs>
        <w:ind w:left="420" w:hanging="420"/>
      </w:pPr>
      <w:rPr>
        <w:rFonts w:hint="default"/>
        <w:sz w:val="32"/>
        <w:lang w:bidi="ar-S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F281444"/>
    <w:multiLevelType w:val="hybridMultilevel"/>
    <w:tmpl w:val="069E2BA8"/>
    <w:lvl w:ilvl="0" w:tplc="D190FD60">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
    <w:nsid w:val="18C14776"/>
    <w:multiLevelType w:val="hybridMultilevel"/>
    <w:tmpl w:val="729E8F6A"/>
    <w:lvl w:ilvl="0" w:tplc="C2EEBCB2">
      <w:start w:val="1"/>
      <w:numFmt w:val="decimal"/>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3">
    <w:nsid w:val="2609573A"/>
    <w:multiLevelType w:val="hybridMultilevel"/>
    <w:tmpl w:val="32125160"/>
    <w:lvl w:ilvl="0" w:tplc="5D922EC6">
      <w:start w:val="2013"/>
      <w:numFmt w:val="bullet"/>
      <w:lvlText w:val=""/>
      <w:lvlJc w:val="left"/>
      <w:pPr>
        <w:ind w:left="1106" w:hanging="360"/>
      </w:pPr>
      <w:rPr>
        <w:rFonts w:ascii="Symbol" w:eastAsiaTheme="minorHAnsi" w:hAnsi="Symbol" w:cstheme="majorBidi" w:hint="default"/>
        <w:sz w:val="22"/>
        <w:szCs w:val="22"/>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4">
    <w:nsid w:val="26F70A67"/>
    <w:multiLevelType w:val="hybridMultilevel"/>
    <w:tmpl w:val="3B92B4D8"/>
    <w:lvl w:ilvl="0" w:tplc="A678F420">
      <w:start w:val="2013"/>
      <w:numFmt w:val="bullet"/>
      <w:lvlText w:val=""/>
      <w:lvlJc w:val="left"/>
      <w:pPr>
        <w:ind w:left="746" w:hanging="360"/>
      </w:pPr>
      <w:rPr>
        <w:rFonts w:ascii="Symbol" w:eastAsiaTheme="minorHAnsi" w:hAnsi="Symbol" w:cstheme="majorBidi"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
    <w:nsid w:val="2BFA4684"/>
    <w:multiLevelType w:val="hybridMultilevel"/>
    <w:tmpl w:val="BE12317E"/>
    <w:lvl w:ilvl="0" w:tplc="D3A85A9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7E292C"/>
    <w:multiLevelType w:val="hybridMultilevel"/>
    <w:tmpl w:val="91307F1A"/>
    <w:lvl w:ilvl="0" w:tplc="954882AC">
      <w:start w:val="1"/>
      <w:numFmt w:val="bullet"/>
      <w:lvlText w:val="-"/>
      <w:lvlJc w:val="left"/>
      <w:pPr>
        <w:ind w:left="720" w:hanging="360"/>
      </w:pPr>
      <w:rPr>
        <w:rFonts w:ascii="Tahoma" w:eastAsiaTheme="minorHAnsi" w:hAnsi="Tahoma" w:cs="Tahoma" w:hint="default"/>
        <w:b/>
        <w:i w:val="0"/>
        <w:color w:val="244061" w:themeColor="accent1" w:themeShade="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4B6718"/>
    <w:multiLevelType w:val="hybridMultilevel"/>
    <w:tmpl w:val="6F64E07E"/>
    <w:lvl w:ilvl="0" w:tplc="1B1EC906">
      <w:start w:val="2013"/>
      <w:numFmt w:val="bullet"/>
      <w:lvlText w:val=""/>
      <w:lvlJc w:val="left"/>
      <w:pPr>
        <w:ind w:left="1106" w:hanging="360"/>
      </w:pPr>
      <w:rPr>
        <w:rFonts w:ascii="Symbol" w:eastAsiaTheme="minorHAnsi" w:hAnsi="Symbol" w:cstheme="majorBidi"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8">
    <w:nsid w:val="55FE44A5"/>
    <w:multiLevelType w:val="hybridMultilevel"/>
    <w:tmpl w:val="5B2E7814"/>
    <w:lvl w:ilvl="0" w:tplc="3A9AAED2">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9">
    <w:nsid w:val="73640F91"/>
    <w:multiLevelType w:val="hybridMultilevel"/>
    <w:tmpl w:val="2BD274DA"/>
    <w:lvl w:ilvl="0" w:tplc="D3AE324E">
      <w:start w:val="1"/>
      <w:numFmt w:val="decimal"/>
      <w:lvlText w:val="%1-"/>
      <w:lvlJc w:val="left"/>
      <w:pPr>
        <w:tabs>
          <w:tab w:val="num" w:pos="761"/>
        </w:tabs>
        <w:ind w:left="761" w:hanging="37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8"/>
  </w:num>
  <w:num w:numId="2">
    <w:abstractNumId w:val="4"/>
  </w:num>
  <w:num w:numId="3">
    <w:abstractNumId w:val="3"/>
  </w:num>
  <w:num w:numId="4">
    <w:abstractNumId w:val="7"/>
  </w:num>
  <w:num w:numId="5">
    <w:abstractNumId w:val="2"/>
  </w:num>
  <w:num w:numId="6">
    <w:abstractNumId w:val="0"/>
  </w:num>
  <w:num w:numId="7">
    <w:abstractNumId w:val="1"/>
  </w:num>
  <w:num w:numId="8">
    <w:abstractNumId w:val="9"/>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rules v:ext="edit">
        <o:r id="V:Rule2" type="connector" idref="#_x0000_s2050"/>
      </o:rules>
    </o:shapelayout>
  </w:hdrShapeDefaults>
  <w:footnotePr>
    <w:footnote w:id="0"/>
    <w:footnote w:id="1"/>
  </w:footnotePr>
  <w:endnotePr>
    <w:endnote w:id="0"/>
    <w:endnote w:id="1"/>
  </w:endnotePr>
  <w:compat/>
  <w:rsids>
    <w:rsidRoot w:val="00DF7E18"/>
    <w:rsid w:val="00081576"/>
    <w:rsid w:val="001508E2"/>
    <w:rsid w:val="003220CC"/>
    <w:rsid w:val="00772BE6"/>
    <w:rsid w:val="007B13C7"/>
    <w:rsid w:val="0080109C"/>
    <w:rsid w:val="00D842CF"/>
    <w:rsid w:val="00DD029C"/>
    <w:rsid w:val="00DF7E18"/>
    <w:rsid w:val="00FD65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5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E18"/>
  </w:style>
  <w:style w:type="paragraph" w:styleId="Footer">
    <w:name w:val="footer"/>
    <w:basedOn w:val="Normal"/>
    <w:link w:val="FooterChar"/>
    <w:uiPriority w:val="99"/>
    <w:semiHidden/>
    <w:unhideWhenUsed/>
    <w:rsid w:val="00DF7E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7E18"/>
  </w:style>
  <w:style w:type="paragraph" w:styleId="BalloonText">
    <w:name w:val="Balloon Text"/>
    <w:basedOn w:val="Normal"/>
    <w:link w:val="BalloonTextChar"/>
    <w:uiPriority w:val="99"/>
    <w:semiHidden/>
    <w:unhideWhenUsed/>
    <w:rsid w:val="00DF7E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E18"/>
    <w:rPr>
      <w:rFonts w:ascii="Tahoma" w:hAnsi="Tahoma" w:cs="Tahoma"/>
      <w:sz w:val="16"/>
      <w:szCs w:val="16"/>
    </w:rPr>
  </w:style>
  <w:style w:type="paragraph" w:styleId="ListParagraph">
    <w:name w:val="List Paragraph"/>
    <w:basedOn w:val="Normal"/>
    <w:uiPriority w:val="34"/>
    <w:qFormat/>
    <w:rsid w:val="000815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2013- 2014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F1974D-E6DC-49E4-A358-B8B93FD0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مشروع الجيولوجيــا: جهاز الكشف عن المعادن</dc:title>
  <dc:creator>MY NOTEBOOK</dc:creator>
  <cp:lastModifiedBy>MY NOTEBOOK</cp:lastModifiedBy>
  <cp:revision>3</cp:revision>
  <cp:lastPrinted>2013-10-25T13:23:00Z</cp:lastPrinted>
  <dcterms:created xsi:type="dcterms:W3CDTF">2013-10-25T12:34:00Z</dcterms:created>
  <dcterms:modified xsi:type="dcterms:W3CDTF">2014-01-03T09:03:00Z</dcterms:modified>
</cp:coreProperties>
</file>