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83" w:rsidRDefault="00410551">
      <w:pPr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161925</wp:posOffset>
                </wp:positionV>
                <wp:extent cx="4762500" cy="1143000"/>
                <wp:effectExtent l="9525" t="7620" r="9525" b="1143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D83" w:rsidRPr="00C35D83" w:rsidRDefault="00C35D83" w:rsidP="000A7C3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تنطلق الشورى من </w:t>
                            </w:r>
                            <w:r w:rsidRPr="000A7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مب</w:t>
                            </w:r>
                            <w:r w:rsidR="006F3A74" w:rsidRPr="000A7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ادئ</w:t>
                            </w:r>
                            <w:r w:rsidRPr="000A7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أساسي</w:t>
                            </w:r>
                            <w:r w:rsidR="000A7C38" w:rsidRPr="000A7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ة</w:t>
                            </w: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: ا</w:t>
                            </w:r>
                            <w:r w:rsidRPr="00F10B1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لأول</w:t>
                            </w: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: احترام الجماعة واحترام حقوقها المادية والمعنوية</w:t>
                            </w:r>
                          </w:p>
                          <w:p w:rsidR="00C35D83" w:rsidRPr="00C35D83" w:rsidRDefault="00C35D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F10B1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الثاني</w:t>
                            </w: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: احترام الإنسان الذي كرمه الله بالعقل، وبالتالي احترام رأيه وفكره.</w:t>
                            </w:r>
                          </w:p>
                          <w:p w:rsidR="00C35D83" w:rsidRDefault="00C35D83">
                            <w:pPr>
                              <w:rPr>
                                <w:lang w:bidi="ar-AE"/>
                              </w:rPr>
                            </w:pPr>
                            <w:r w:rsidRPr="00F10B1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الثالث:</w:t>
                            </w: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احترام المواهب والطاقات وبالتالي </w:t>
                            </w: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الحرص على اكتشاف الرأي الأفضل والأصوب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.75pt;margin-top:12.75pt;width:3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jPJwIAAEkEAAAOAAAAZHJzL2Uyb0RvYy54bWysVNuO0zAQfUfiHyy/01xo9xI1Xa26FCEt&#10;sGLhAxzHSSwc24zdJuXrd+x0e4E3RB8sT+b4+MyZcZd3Y6/IToCTRpc0m6WUCM1NLXVb0h/fN+9u&#10;KHGe6Zopo0VJ98LRu9XbN8vBFiI3nVG1AIIk2hWDLWnnvS2SxPFO9MzNjBUak42BnnkMoU1qYAOy&#10;9yrJ0/QqGQzUFgwXzuHXhylJV5G/aQT3X5vGCU9USVGbjyvEtQprslqyogVmO8kPMtg/qOiZ1Hjp&#10;keqBeUa2IP+i6iUH40zjZ9z0iWkayUWsAavJ0j+qee6YFbEWNMfZo03u/9HyL7snILLG3mWUaNZj&#10;j76ha0y3SpA8+DNYVyDs2T5BqNDZR8N/OqLNukOUuAcwQydYjaqygE8uDoTA4VFSDZ9Njexs6020&#10;amygD4RoAhljR/bHjojRE44f59dX+SLFxnHMZdn8fYpBuIMVr8ctOP9RmJ6ETUkBxUd6tnt0foK+&#10;QqJ8o2S9kUrFANpqrYDsGI7HJv4O7O4cpjQZSnq7yBeR+SLnzilQ3UngBayXHudcyb6kN0cQK4Jv&#10;H3SNMlnhmVTTHqtT+mBk8G7qgR+rEYHB0MrUe7QUzDTP+P5w0xn4TcmAs1xS92vLQFCiPmlsy202&#10;n4fhj8F8cZ1jAOeZ6jzDNEeqknpKpu3aTw9ma0G2Hd6URRu0ucdWNjKafFJ10I3zGtt0eFvhQZzH&#10;EXX6B1i9AAAA//8DAFBLAwQUAAYACAAAACEALYj30d0AAAAJAQAADwAAAGRycy9kb3ducmV2Lnht&#10;bExPQU7DMBC8I/EHa5G4tXYDhTbEqRCoSBzb9MJtE7tJIF5HsdMGXs9yKqfdnRnNzGabyXXiZIfQ&#10;etKwmCsQlipvWqo1HIrtbAUiRCSDnSer4dsG2OTXVxmmxp9pZ0/7WAs2oZCihibGPpUyVI11GOa+&#10;t8Tc0Q8OI59DLc2AZzZ3nUyUepAOW+KEBnv70tjqaz86DWWbHPBnV7wpt97exfep+Bw/XrW+vZme&#10;n0BEO8WLGP7qc3XIuVPpRzJBdBpmiyUrNSRLnsw/3q94KRlQjMg8k/8/yH8BAAD//wMAUEsBAi0A&#10;FAAGAAgAAAAhALaDOJL+AAAA4QEAABMAAAAAAAAAAAAAAAAAAAAAAFtDb250ZW50X1R5cGVzXS54&#10;bWxQSwECLQAUAAYACAAAACEAOP0h/9YAAACUAQAACwAAAAAAAAAAAAAAAAAvAQAAX3JlbHMvLnJl&#10;bHNQSwECLQAUAAYACAAAACEAQADIzycCAABJBAAADgAAAAAAAAAAAAAAAAAuAgAAZHJzL2Uyb0Rv&#10;Yy54bWxQSwECLQAUAAYACAAAACEALYj30d0AAAAJAQAADwAAAAAAAAAAAAAAAACBBAAAZHJzL2Rv&#10;d25yZXYueG1sUEsFBgAAAAAEAAQA8wAAAIsFAAAAAA==&#10;">
                <v:textbox>
                  <w:txbxContent>
                    <w:p w:rsidR="00C35D83" w:rsidRPr="00C35D83" w:rsidRDefault="00C35D83" w:rsidP="000A7C3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تنطلق الشورى من </w:t>
                      </w:r>
                      <w:r w:rsidRPr="000A7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مب</w:t>
                      </w:r>
                      <w:r w:rsidR="006F3A74" w:rsidRPr="000A7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ادئ</w:t>
                      </w:r>
                      <w:r w:rsidRPr="000A7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 أساسي</w:t>
                      </w:r>
                      <w:r w:rsidR="000A7C38" w:rsidRPr="000A7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ة</w:t>
                      </w: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: ا</w:t>
                      </w:r>
                      <w:r w:rsidRPr="00F10B1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لأول</w:t>
                      </w: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: احترام الجماعة واحترام حقوقها المادية والمعنوية</w:t>
                      </w:r>
                    </w:p>
                    <w:p w:rsidR="00C35D83" w:rsidRPr="00C35D83" w:rsidRDefault="00C35D8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F10B1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الثاني</w:t>
                      </w: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: احترام الإنسان الذي كرمه الله بالعقل، وبالتالي احترام رأيه وفكره.</w:t>
                      </w:r>
                    </w:p>
                    <w:p w:rsidR="00C35D83" w:rsidRDefault="00C35D83">
                      <w:pPr>
                        <w:rPr>
                          <w:lang w:bidi="ar-AE"/>
                        </w:rPr>
                      </w:pPr>
                      <w:r w:rsidRPr="00F10B1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>الثالث:</w:t>
                      </w: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احترام المواهب والطاقات وبالتالي </w:t>
                      </w: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الحرص على اكتشاف الرأي الأفضل والأصوب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7505700</wp:posOffset>
                </wp:positionH>
                <wp:positionV relativeFrom="paragraph">
                  <wp:posOffset>161925</wp:posOffset>
                </wp:positionV>
                <wp:extent cx="2257425" cy="2324100"/>
                <wp:effectExtent l="9525" t="7620" r="9525" b="1143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A74" w:rsidRPr="00571FAB" w:rsidRDefault="006F3A74" w:rsidP="00571FAB">
                            <w:pPr>
                              <w:jc w:val="both"/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الشورى منهج تربوي وسلوك اجتماعي يبدأ من الأسرة ، وينتهي بأكبر المؤسسات الاجتماعية للدولة ، مرورا بالمؤسسات المختلفة ، كالتعليم والقضاء، والاقتصاد، بحيث تصبح الشورى ثقافة عامة للمجتمع .</w:t>
                            </w:r>
                          </w:p>
                          <w:p w:rsidR="006F3A74" w:rsidRPr="00571FAB" w:rsidRDefault="006F3A74" w:rsidP="00571FAB">
                            <w:pPr>
                              <w:jc w:val="both"/>
                              <w:rPr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فالقرآن أمر بالشور</w:t>
                            </w:r>
                            <w:r w:rsidR="00571FA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ى</w:t>
                            </w:r>
                            <w:r w:rsidRPr="00571FAB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في أبسط الأمور وأعقدها : كمسألة فطام الصغير، ومسائل الحرب والسلام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591pt;margin-top:12.75pt;width:177.75pt;height:18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l+JwIAAFAEAAAOAAAAZHJzL2Uyb0RvYy54bWysVNuO0zAQfUfiHyy/01xo9xI1Xa26FCEt&#10;sGLhAxzHSSx8Y+w2Xb5+x05bykU8IPJgeeLxyZlzZrK82WtFdgK8tKamxSynRBhuW2n6mn75vHl1&#10;RYkPzLRMWSNq+iQ8vVm9fLEcXSVKO1jVCiAIYnw1upoOIbgqyzwfhGZ+Zp0weNhZ0CxgCH3WAhsR&#10;XauszPOLbLTQOrBceI9v76ZDukr4XSd4+Nh1XgSiaorcQlohrU1cs9WSVT0wN0h+oMH+gYVm0uBH&#10;T1B3LDCyBfkblJYcrLddmHGrM9t1kotUA1ZT5L9U8zgwJ1ItKI53J5n8/4PlH3YPQGSL3qE8hmn0&#10;6BOqxkyvBLmI+ozOV5j26B4gVujdveVfPTF2PWCWuAWw4yBYi6yKmJ/9dCEGHq+SZnxvW0Rn22CT&#10;VPsOdAREEcg+OfJ0ckTsA+H4siwXl/NyQQnHs/J1OS/y5FnGquN1Bz68FVaTuKkpIPkEz3b3PkQ6&#10;rDqmJPpWyXYjlUoB9M1aAdkxbI9NelIFWOV5mjJkrOn1Aon8HSJPz58gtAzY50rqml6dklgVdXtj&#10;2tSFgUk17ZGyMgcho3aTB2Hf7Cenjq40tn1CZcFObY1jiJvBwndKRmzpmvpvWwaCEvXOoDvXxXwe&#10;ZyAF88VliQGcnzTnJ8xwhKppoGTarsM0N1sHsh/wS0VSw9hbdLSTSevo9sTqQB/bNllwGLE4F+dx&#10;yvrxI1g9AwAA//8DAFBLAwQUAAYACAAAACEAE643q+AAAAAMAQAADwAAAGRycy9kb3ducmV2Lnht&#10;bEyPzU7DMBCE70i8g7VI3Kjzo0Ab4lQIVCSObXrhtomXJBCvo9hpA0+Pe4LbjnY0802xXcwgTjS5&#10;3rKCeBWBIG6s7rlVcKx2d2sQziNrHCyTgm9ysC2vrwrMtT3znk4H34oQwi5HBZ33Yy6lazoy6FZ2&#10;JA6/DzsZ9EFOrdQTnkO4GWQSRffSYM+hocORnjtqvg6zUVD3yRF/9tVrZDa71L8t1ef8/qLU7c3y&#10;9AjC0+L/zHDBD+hQBqbazqydGIKO10kY4xUkWQbi4sjSh3DVCtJNnIEsC/l/RPkLAAD//wMAUEsB&#10;Ai0AFAAGAAgAAAAhALaDOJL+AAAA4QEAABMAAAAAAAAAAAAAAAAAAAAAAFtDb250ZW50X1R5cGVz&#10;XS54bWxQSwECLQAUAAYACAAAACEAOP0h/9YAAACUAQAACwAAAAAAAAAAAAAAAAAvAQAAX3JlbHMv&#10;LnJlbHNQSwECLQAUAAYACAAAACEAADS5ficCAABQBAAADgAAAAAAAAAAAAAAAAAuAgAAZHJzL2Uy&#10;b0RvYy54bWxQSwECLQAUAAYACAAAACEAE643q+AAAAAMAQAADwAAAAAAAAAAAAAAAACBBAAAZHJz&#10;L2Rvd25yZXYueG1sUEsFBgAAAAAEAAQA8wAAAI4FAAAAAA==&#10;">
                <v:textbox>
                  <w:txbxContent>
                    <w:p w:rsidR="006F3A74" w:rsidRPr="00571FAB" w:rsidRDefault="006F3A74" w:rsidP="00571FAB">
                      <w:pPr>
                        <w:jc w:val="both"/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571FA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الشورى منهج تربوي وسلوك اجتماعي يبدأ من الأسرة ، وينتهي بأكبر المؤسسات الاجتماعية للدولة ، مرورا بالمؤسسات المختلفة ، كالتعليم والقضاء، والاقتصاد، بحيث تصبح الشورى ثقافة عامة للمجتمع .</w:t>
                      </w:r>
                    </w:p>
                    <w:p w:rsidR="006F3A74" w:rsidRPr="00571FAB" w:rsidRDefault="006F3A74" w:rsidP="00571FAB">
                      <w:pPr>
                        <w:jc w:val="both"/>
                        <w:rPr>
                          <w:sz w:val="28"/>
                          <w:szCs w:val="28"/>
                          <w:lang w:bidi="ar-AE"/>
                        </w:rPr>
                      </w:pPr>
                      <w:r w:rsidRPr="00571FA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فالقرآن أمر بالشور</w:t>
                      </w:r>
                      <w:r w:rsidR="00571FA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ى</w:t>
                      </w:r>
                      <w:r w:rsidRPr="00571FAB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في أبسط الأمور وأعقدها : كمسألة فطام الصغير، ومسائل الحرب والسلام</w:t>
                      </w:r>
                    </w:p>
                  </w:txbxContent>
                </v:textbox>
              </v:rect>
            </w:pict>
          </mc:Fallback>
        </mc:AlternateContent>
      </w:r>
    </w:p>
    <w:p w:rsidR="00C35D83" w:rsidRDefault="0041055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4752975</wp:posOffset>
                </wp:positionH>
                <wp:positionV relativeFrom="paragraph">
                  <wp:posOffset>86360</wp:posOffset>
                </wp:positionV>
                <wp:extent cx="981075" cy="561975"/>
                <wp:effectExtent l="9525" t="7620" r="19050" b="1143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561975"/>
                        </a:xfrm>
                        <a:prstGeom prst="bentConnector3">
                          <a:avLst>
                            <a:gd name="adj1" fmla="val 10142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0" o:spid="_x0000_s1026" type="#_x0000_t34" style="position:absolute;left:0;text-align:left;margin-left:374.25pt;margin-top:6.8pt;width:77.2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1iDPgIAAHcEAAAOAAAAZHJzL2Uyb0RvYy54bWysVF1v2jAUfZ+0/2D5HZJQoBARqiqBvXRr&#10;pXY/wNgO8eYv2S4BTfvvuzYBtdvLNC0Pjh1fn3vPucdZ3R2VRAfuvDC6wsU4x4hrapjQ+wp/fdmO&#10;Fhj5QDQj0mhe4RP3+G798cOqtyWfmM5Ixh0CEO3L3la4C8GWWeZpxxXxY2O5hs3WOEUCLN0+Y470&#10;gK5kNsnzedYbx6wzlHsPX5vzJl4n/LblNDy2recByQpDbSGNLo27OGbrFSn3jthO0KEM8g9VKCI0&#10;JL1CNSQQ9OrEH1BKUGe8acOYGpWZthWUJw7Apsh/Y/PcEcsTFxDH26tM/v/B0i+HJ4cEq/ASI00U&#10;tOj+NZiUGRVJn976EsJq/eQiQ3rUz/bB0O8eaVN3RO95in45WThcREWzd0fiwlvIsus/GwYxBBIk&#10;sY6tUxESZEDH1JPTtSf8GBCFj8tFkd/OMKKwNZsXS5jHDKS8HLbOh0/cKBQnFd5xHWqjNXTeuJuU&#10;hhwefEjNYQNFwr4VGLVKQq8PRALRYjqZD8BDOKS4QMez2myFlMkuUqMeCptNZgneGylY3Ixh3u13&#10;tXQIUIFKegbYd2FKBLC9FKrCi2sQKTtO2EazlCUQIc9zqETqCA6aDEyiOsleP5b5crPYLKYjILAZ&#10;TfOmGd1v6+lovi1uZ81NU9dN8TPWWUzLTjDGdSz1YvVi+ndWGi7d2aRXs181yd6jp/5AiZd3KjqZ&#10;Ivog3k1f7gw7PbmLWcDdKXi4ifH6vF3D/O3/Yv0LAAD//wMAUEsDBBQABgAIAAAAIQAtA0324AAA&#10;AAoBAAAPAAAAZHJzL2Rvd25yZXYueG1sTI9BT8JAEIXvJv6HzZh4k11AEWu3xJqg4WCiaPA6tGNb&#10;7M423QXKv3c86XHe+/LmvXQxuFYdqA+NZwvjkQFFXPiy4crCx/vyag4qROQSW89k4UQBFtn5WYpJ&#10;6Y/8Rod1rJSEcEjQQh1jl2gdipochpHviMX78r3DKGdf6bLHo4S7Vk+MmWmHDcuHGjt6rKn4Xu+d&#10;hd1znq/ygKfd62b5aaph84L8ZO3lxfBwDyrSEP9g+K0v1SGTTlu/5zKo1sLt9fxGUDGmM1AC3Jmp&#10;jNuKYCZj0Fmq/0/IfgAAAP//AwBQSwECLQAUAAYACAAAACEAtoM4kv4AAADhAQAAEwAAAAAAAAAA&#10;AAAAAAAAAAAAW0NvbnRlbnRfVHlwZXNdLnhtbFBLAQItABQABgAIAAAAIQA4/SH/1gAAAJQBAAAL&#10;AAAAAAAAAAAAAAAAAC8BAABfcmVscy8ucmVsc1BLAQItABQABgAIAAAAIQDw+1iDPgIAAHcEAAAO&#10;AAAAAAAAAAAAAAAAAC4CAABkcnMvZTJvRG9jLnhtbFBLAQItABQABgAIAAAAIQAtA0324AAAAAoB&#10;AAAPAAAAAAAAAAAAAAAAAJgEAABkcnMvZG93bnJldi54bWxQSwUGAAAAAAQABADzAAAApQUAAAAA&#10;" adj="21908"/>
            </w:pict>
          </mc:Fallback>
        </mc:AlternateContent>
      </w:r>
    </w:p>
    <w:p w:rsidR="00C35D83" w:rsidRDefault="00C35D83">
      <w:pPr>
        <w:rPr>
          <w:noProof/>
        </w:rPr>
      </w:pPr>
    </w:p>
    <w:p w:rsidR="00575B1E" w:rsidRDefault="00410551">
      <w:pPr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2649855</wp:posOffset>
                </wp:positionV>
                <wp:extent cx="800100" cy="685800"/>
                <wp:effectExtent l="9525" t="7620" r="19050" b="1143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800100" cy="685800"/>
                        </a:xfrm>
                        <a:prstGeom prst="bentConnector3">
                          <a:avLst>
                            <a:gd name="adj1" fmla="val -11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4" style="position:absolute;left:0;text-align:left;margin-left:234pt;margin-top:208.65pt;width:63pt;height:54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1cBUAIAAI8EAAAOAAAAZHJzL2Uyb0RvYy54bWysVE2P0zAQvSPxH6zcu4m7aWmjpqtV0nJZ&#10;oNIu3F3baQz+ku1tWiH+O2P3g124IEQOjh3PvJl58yaLu4OSaM+dF0bXGb4pMsQ1NUzoXZ19flqP&#10;ZhnygWhGpNG8zo7cZ3fLt28Wg6342PRGMu4QgGhfDbbO+hBsleee9lwRf2Ms13DZGadIgKPb5cyR&#10;AdCVzMdFMc0H45h1hnLv4Wt7usyWCb/rOA2fus7zgGSdQW4hrS6t27jmywWpdo7YXtBzGuQfslBE&#10;aAh6hWpJIOjZiT+glKDOeNOFG2pUbrpOUJ5qgGpw8Vs1jz2xPNUC5Hh7pcn/P1j6cb9xSLA6g0Zp&#10;oqBF98/BpMgIl5GfwfoKzBq9cbFCetCP9sHQbx5p0/RE73iyfjpacMbRI3/lEg/eQpTt8MEwsCEQ&#10;IJF16JxCzkBTcDEr4pOhTgr7JeLEWMAPOqRmHa/N4oeAKHwEBxwdKFxNZxM4ptCkiqjR2Tof3nOj&#10;UNzU2Zbr0BitQRLG3SZ4sn/wIXWNnWsn7CuGHJQEEeyJRCOM54mEnFRna9hdkKOrNmshZZKR1Gio&#10;s/lkPEno3kjB4mU08263baRDAAqVnGqNTMHNSzMlAoyDFCrVFwlJyD0nbKVZ2gci5GkPzlJHcKDk&#10;XEgkJ8nu+7yYr2arWTkqx9PVqCzadnS/bsrRdI3fTdrbtmla/CPmicuqF4xxHVO9jAAu/05i52E8&#10;ifc6BFdO8tfoqV5I8fJOSSexRH2clLY17LhxkZqoG1B9Mj5PaByrl+dk9es/svwJAAD//wMAUEsD&#10;BBQABgAIAAAAIQBBwl8N4QAAAAsBAAAPAAAAZHJzL2Rvd25yZXYueG1sTI9BS8NAEIXvgv9hGcGb&#10;3bRpY43ZFBEET0JToXjbbjbZYHY2ZKdt6q93PNXbm5nHm+8Vm8n34mTH2AVUMJ8lICyaUHfYKvjc&#10;vT2sQUTSWOs+oFVwsRE25e1NofM6nHFrTxW1gkMw5lqBIxpyKaNx1us4C4NFvjVh9Jp4HFtZj/rM&#10;4b6XiyTJpNcd8genB/vqrPmujl7BT/OREmmqtpfsffdlXLo3zV6p+7vp5RkE2YmuZvjDZ3QomekQ&#10;jlhH0StYZmvuQizmjykIdqyelrw5sFisUpBlIf93KH8BAAD//wMAUEsBAi0AFAAGAAgAAAAhALaD&#10;OJL+AAAA4QEAABMAAAAAAAAAAAAAAAAAAAAAAFtDb250ZW50X1R5cGVzXS54bWxQSwECLQAUAAYA&#10;CAAAACEAOP0h/9YAAACUAQAACwAAAAAAAAAAAAAAAAAvAQAAX3JlbHMvLnJlbHNQSwECLQAUAAYA&#10;CAAAACEAbVdXAVACAACPBAAADgAAAAAAAAAAAAAAAAAuAgAAZHJzL2Uyb0RvYy54bWxQSwECLQAU&#10;AAYACAAAACEAQcJfDeEAAAALAQAADwAAAAAAAAAAAAAAAACqBAAAZHJzL2Rvd25yZXYueG1sUEsF&#10;BgAAAAAEAAQA8wAAALgFAAAAAA==&#10;" adj="-25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4192905</wp:posOffset>
                </wp:positionV>
                <wp:extent cx="838200" cy="800100"/>
                <wp:effectExtent l="9525" t="7620" r="9525" b="11430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8001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4" style="position:absolute;left:0;text-align:left;margin-left:451.5pt;margin-top:330.15pt;width:66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2oHPAIAAHIEAAAOAAAAZHJzL2Uyb0RvYy54bWysVMlu2zAQvRfoPxC825K8JLZgOQgku5e0&#10;MZD0A2iSsthyA8lYNor+e4f0Aqe9FEV1oEjNzJuZN49aPByURHvuvDC6wsUwx4hrapjQuwp/fV0P&#10;Zhj5QDQj0mhe4SP3+GH58cOityUfmc5Ixh0CEO3L3la4C8GWWeZpxxXxQ2O5BmNrnCIBjm6XMUd6&#10;QFcyG+X5XdYbx6wzlHsPX5uTES8TfttyGp7b1vOAZIWhtpBWl9ZtXLPlgpQ7R2wn6LkM8g9VKCI0&#10;JL1CNSQQ9ObEH1BKUGe8acOQGpWZthWUpx6gmyL/rZuXjlieegFyvL3S5P8fLP2y3zgkWIXvMdJE&#10;wYge34JJmVExjvz01pfgVuuNix3Sg36xT4Z+90ibuiN6x5P369FCcBEjsnch8eAtZNn2nw0DHwIJ&#10;ElmH1qkICTSgQ5rJ8ToTfgiIwsfZeAZzxoiCaZYDR2lmGSkvwdb58IkbheKmwluuQ220hskbN05p&#10;yP7JhzQcdm6RsG8FRq2SMOs9keiCefYE9AtqDNNmLaRMSpEa9RWeT0fThOyNFCwao5t3u20tHQJA&#10;6CI9iQyw3LopEUDxUqjUD7idNNhxwlaapSyBCHnaQyVSR3Cg49xEJCYp68c8n69mq9lkMBndrQaT&#10;vGkGj+t6MrhbF/fTZtzUdVP8jHUWk7ITjHEdS72ovJj8nYrO9+2kz6vOr5xk79Fh+KnYyzsVnfQQ&#10;JXAS09aw48ZddALCTs7nSxhvzu0Z9re/iuUvAAAA//8DAFBLAwQUAAYACAAAACEANaT2jd8AAAAM&#10;AQAADwAAAGRycy9kb3ducmV2LnhtbEyPzU7DMBCE70i8g7VI3KgNVk0S4lQIBBckJEq5u/ESB/wT&#10;2W4a3h73BMfZGc1+024WZ8mMMY3BS7heMSDo+6BHP0jYvT9dVUBSVl4rGzxK+MEEm+78rFWNDkf/&#10;hvM2D6SU+NQoCSbnqaE09QadSqswoS/eZ4hO5SLjQHVUx1LuLL1hTFCnRl8+GDXhg8H+e3twEl4+&#10;8rz7erVrOorh2cSqfqS8lvLyYrm/A5JxyX9hOOEXdOgK0z4cvE7ESqgZL1uyBCEYB3JKML4up72E&#10;20pwoF1L/4/ofgEAAP//AwBQSwECLQAUAAYACAAAACEAtoM4kv4AAADhAQAAEwAAAAAAAAAAAAAA&#10;AAAAAAAAW0NvbnRlbnRfVHlwZXNdLnhtbFBLAQItABQABgAIAAAAIQA4/SH/1gAAAJQBAAALAAAA&#10;AAAAAAAAAAAAAC8BAABfcmVscy8ucmVsc1BLAQItABQABgAIAAAAIQC9X2oHPAIAAHIEAAAOAAAA&#10;AAAAAAAAAAAAAC4CAABkcnMvZTJvRG9jLnhtbFBLAQItABQABgAIAAAAIQA1pPaN3wAAAAwBAAAP&#10;AAAAAAAAAAAAAAAAAJYEAABkcnMvZG93bnJldi54bWxQSwUGAAAAAAQABADzAAAAogUAAAAA&#10;" adj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7981950</wp:posOffset>
                </wp:positionH>
                <wp:positionV relativeFrom="paragraph">
                  <wp:posOffset>1516380</wp:posOffset>
                </wp:positionV>
                <wp:extent cx="942975" cy="809625"/>
                <wp:effectExtent l="9525" t="7620" r="9525" b="1143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942975" cy="80962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4" style="position:absolute;left:0;text-align:left;margin-left:628.5pt;margin-top:119.4pt;width:74.25pt;height:63.7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ahUAIAAI4EAAAOAAAAZHJzL2Uyb0RvYy54bWysVE1v2zAMvQ/YfxB0T22nThobcYrCTnbp&#10;tgDtdlcsOdamL0hqnGDYfx+luOnaXYZhPsiSST7yUY9e3h6lQAdmHdeqwtlVihFTraZc7Sv85XEz&#10;WWDkPFGUCK1YhU/M4dvV+3fLwZRsqnstKLMIQJQrB1Ph3ntTJolreyaJu9KGKTB22kri4Wj3CbVk&#10;AHQpkmmazpNBW2qsbplz8LU5G/Eq4ncda/3nrnPMI1FhqM3H1cZ1F9ZktSTl3hLT83Ysg/xDFZJw&#10;BUkvUA3xBD1Z/geU5K3VTnf+qtUy0V3HWxY5AJssfcPmoSeGRS7QHGcubXL/D7b9dNhaxGmF5xgp&#10;IuGK7p68jplREdozGFeCV622NhBsj+rB3Ov2u0NK1z1RexadH08GYrMQkbwKCQdnIMlu+Kgp+BDA&#10;j706dlYiq+FOsnSRhgejTnDzNeCEXNAedIx3dbrcFTt61MLHIp8WNzOMWjAt0mI+ncXUpAyoIdhY&#10;5z8wLVHYVHjHlK+1UqAIba8jPDncOx8vjY7UCf2WQQ1SgAYORKC8KOaLEXf0Tl6QQ6jSGy5EVJFQ&#10;aIC6ZlBJsDgtOA3GeLD7XS0sAlBgcuYaOvXGTXIP0yC4DJzCE3KTsmeErhWNe0+4OO8hWKhghpaM&#10;REJzoup+FGmxXqwX+SSfzteTPG2ayd2mzifzTXYza66bum6yn6HOLC97TilTodTnCcjyv1PYOItn&#10;7V5m4NKT5DV65AslPr9j0VEsQR9npe00PW1taE3QDYg+Oo8DGqbq93P0evmNrH4BAAD//wMAUEsD&#10;BBQABgAIAAAAIQD4K4dG4gAAAA0BAAAPAAAAZHJzL2Rvd25yZXYueG1sTI/dSsQwEIXvBd8hjODN&#10;4qa2ti616aKCCF4IW/cB0mb6Q5tJadLd+PZmr9zLwxzOfF+x93piJ1zsYEjA4zYChtQYNVAn4Pjz&#10;8bADZp0kJSdDKOAXLezL25tC5sqc6YCnynUsjJDNpYDeuTnn3DY9amm3ZkYKt9YsWroQl46rRZ7D&#10;uJ54HEUZ13Kg8KGXM7732IzVqgV8+9ZVh7e1HTabz+zLJ2PtjqMQ93f+9QWYQ+/+y3DBD+hQBqba&#10;rKQsm0KO0+cg4wTEyS5IXCpPUZoCqwUkWZYALwt+bVH+AQAA//8DAFBLAQItABQABgAIAAAAIQC2&#10;gziS/gAAAOEBAAATAAAAAAAAAAAAAAAAAAAAAABbQ29udGVudF9UeXBlc10ueG1sUEsBAi0AFAAG&#10;AAgAAAAhADj9If/WAAAAlAEAAAsAAAAAAAAAAAAAAAAALwEAAF9yZWxzLy5yZWxzUEsBAi0AFAAG&#10;AAgAAAAhAMkjJqFQAgAAjgQAAA4AAAAAAAAAAAAAAAAALgIAAGRycy9lMm9Eb2MueG1sUEsBAi0A&#10;FAAGAAgAAAAhAPgrh0biAAAADQEAAA8AAAAAAAAAAAAAAAAAqgQAAGRycy9kb3ducmV2LnhtbFBL&#10;BQYAAAAABAAEAPMAAAC5BQAAAAA=&#10;" adj="10793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6572250</wp:posOffset>
                </wp:positionH>
                <wp:positionV relativeFrom="paragraph">
                  <wp:posOffset>3840480</wp:posOffset>
                </wp:positionV>
                <wp:extent cx="2190750" cy="1628775"/>
                <wp:effectExtent l="9525" t="7620" r="9525" b="1143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A74" w:rsidRPr="00571FAB" w:rsidRDefault="006F3A74" w:rsidP="006F3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Cs w:val="24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>الرفق وا</w:t>
                            </w:r>
                            <w:r w:rsidR="0070297E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>ل</w:t>
                            </w: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>لين</w:t>
                            </w:r>
                          </w:p>
                          <w:p w:rsidR="006F3A74" w:rsidRPr="00571FAB" w:rsidRDefault="006F3A74" w:rsidP="006F3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Cs w:val="24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>عدم التعنيف في القول</w:t>
                            </w:r>
                          </w:p>
                          <w:p w:rsidR="006F3A74" w:rsidRPr="00571FAB" w:rsidRDefault="006F3A74" w:rsidP="006F3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Cs w:val="24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>عدم الاستخفاف والاستهزاء برأي الآخرين</w:t>
                            </w:r>
                          </w:p>
                          <w:p w:rsidR="006F3A74" w:rsidRPr="00571FAB" w:rsidRDefault="006F3A74" w:rsidP="006F3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Cs w:val="24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>ترك الحدة ورفع الصوت</w:t>
                            </w:r>
                          </w:p>
                          <w:p w:rsidR="006F3A74" w:rsidRPr="00571FAB" w:rsidRDefault="006F3A74" w:rsidP="006F3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Cs w:val="24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>عدم مقاطعة الآخرين</w:t>
                            </w:r>
                          </w:p>
                          <w:p w:rsidR="006F3A74" w:rsidRPr="00571FAB" w:rsidRDefault="006F3A74" w:rsidP="006F3A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0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 xml:space="preserve">عدم الاصرار على الرأي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517.5pt;margin-top:302.4pt;width:172.5pt;height:1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pJwKwIAAE8EAAAOAAAAZHJzL2Uyb0RvYy54bWysVNtu2zAMfR+wfxD0vviCuGmMOEWRLsOA&#10;bi3W7QNkWbaFyZJGKbGzrx+lpGm67WmYHwRRpI4OD0mvbqZBkb0AJ42uaDZLKRGam0bqrqLfvm7f&#10;XVPiPNMNU0aLih6Eozfrt29Woy1FbnqjGgEEQbQrR1vR3ntbJonjvRiYmxkrNDpbAwPzaEKXNMBG&#10;RB9UkqfpVTIaaCwYLpzD07ujk64jftsK7h/a1glPVEWRm48rxLUOa7JesbIDZnvJTzTYP7AYmNT4&#10;6BnqjnlGdiD/gBokB+NM62fcDIlpW8lFzAGzydLfsnnqmRUxFxTH2bNM7v/B8s/7RyCyqWhBiWYD&#10;lugLisZ0pwRZBHlG60qMerKPEBJ09t7w745os+kxStwCmLEXrEFSWYhPXl0IhsOrpB4/mQbR2c6b&#10;qNTUwhAAUQMyxYIczgURkyccD/NsmS4KrBtHX3aVXy8WRXyDlc/XLTj/QZiBhE1FAclHeLa/dz7Q&#10;YeVzSKRvlGy2UqloQFdvFJA9w+7Yxu+E7i7DlCZjRZdFXkTkVz53CZHG728Qg/TY5koOFb0+B7Ey&#10;6PZeN7EJPZPquEfKSp+EDNoda+CneoqFysMDQdfaNAdUFsyxq3EKcdMb+EnJiB1dUfdjx0BQoj5q&#10;rM4ym8/DCERjXixyNODSU196mOYIVVFPyXG78cex2VmQXY8vZVENbW6xoq2MWr+wOtHHro0lOE1Y&#10;GItLO0a9/AfWvwAAAP//AwBQSwMEFAAGAAgAAAAhAGQqh53gAAAADQEAAA8AAABkcnMvZG93bnJl&#10;di54bWxMj0FPg0AQhe8m/ofNmHizuy1KkLI0RlMTjy29eBtgBSo7S9ilRX+901M9vjcvb96XbWbb&#10;i5MZfedIw3KhQBiqXN1Ro+FQbB8SED4g1dg7Mhp+jIdNfnuTYVq7M+3MaR8awSXkU9TQhjCkUvqq&#10;NRb9wg2G+PblRouB5djIesQzl9terpSKpcWO+EOLg3ltTfW9n6yGslsd8HdXvCv7vI3Cx1wcp883&#10;re/v5pc1iGDmcA3DZT5Ph5w3lW6i2ouetYqeGCZoiNUjQ1wiUaLYKjUk8TICmWfyP0X+BwAA//8D&#10;AFBLAQItABQABgAIAAAAIQC2gziS/gAAAOEBAAATAAAAAAAAAAAAAAAAAAAAAABbQ29udGVudF9U&#10;eXBlc10ueG1sUEsBAi0AFAAGAAgAAAAhADj9If/WAAAAlAEAAAsAAAAAAAAAAAAAAAAALwEAAF9y&#10;ZWxzLy5yZWxzUEsBAi0AFAAGAAgAAAAhAHwiknArAgAATwQAAA4AAAAAAAAAAAAAAAAALgIAAGRy&#10;cy9lMm9Eb2MueG1sUEsBAi0AFAAGAAgAAAAhAGQqh53gAAAADQEAAA8AAAAAAAAAAAAAAAAAhQQA&#10;AGRycy9kb3ducmV2LnhtbFBLBQYAAAAABAAEAPMAAACSBQAAAAA=&#10;">
                <v:textbox>
                  <w:txbxContent>
                    <w:p w:rsidR="006F3A74" w:rsidRPr="00571FAB" w:rsidRDefault="006F3A74" w:rsidP="006F3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Cs w:val="24"/>
                          <w:lang w:bidi="ar-AE"/>
                        </w:rPr>
                      </w:pP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>الرفق وا</w:t>
                      </w:r>
                      <w:r w:rsidR="0070297E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>ل</w:t>
                      </w: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>لين</w:t>
                      </w:r>
                    </w:p>
                    <w:p w:rsidR="006F3A74" w:rsidRPr="00571FAB" w:rsidRDefault="006F3A74" w:rsidP="006F3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Cs w:val="24"/>
                          <w:lang w:bidi="ar-AE"/>
                        </w:rPr>
                      </w:pP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>عدم التعنيف في القول</w:t>
                      </w:r>
                    </w:p>
                    <w:p w:rsidR="006F3A74" w:rsidRPr="00571FAB" w:rsidRDefault="006F3A74" w:rsidP="006F3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Cs w:val="24"/>
                          <w:lang w:bidi="ar-AE"/>
                        </w:rPr>
                      </w:pP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>عدم الاستخفاف والاستهزاء برأي الآخرين</w:t>
                      </w:r>
                    </w:p>
                    <w:p w:rsidR="006F3A74" w:rsidRPr="00571FAB" w:rsidRDefault="006F3A74" w:rsidP="006F3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Cs w:val="24"/>
                          <w:lang w:bidi="ar-AE"/>
                        </w:rPr>
                      </w:pP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>ترك الحدة ورفع الصوت</w:t>
                      </w:r>
                    </w:p>
                    <w:p w:rsidR="006F3A74" w:rsidRPr="00571FAB" w:rsidRDefault="006F3A74" w:rsidP="006F3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Cs w:val="24"/>
                          <w:lang w:bidi="ar-AE"/>
                        </w:rPr>
                      </w:pP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>عدم مقاطعة الآخرين</w:t>
                      </w:r>
                    </w:p>
                    <w:p w:rsidR="006F3A74" w:rsidRPr="00571FAB" w:rsidRDefault="006F3A74" w:rsidP="006F3A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0"/>
                          <w:lang w:bidi="ar-AE"/>
                        </w:rPr>
                      </w:pP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 xml:space="preserve">عدم الاصرار على الرأي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944880</wp:posOffset>
                </wp:positionV>
                <wp:extent cx="2981325" cy="3048000"/>
                <wp:effectExtent l="9525" t="7620" r="9525" b="1143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يجدر بالمستشار أن يتحلى بعدة صفات، أهمها:</w:t>
                            </w:r>
                          </w:p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ــ التقوى </w:t>
                            </w:r>
                          </w:p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العلم</w:t>
                            </w:r>
                          </w:p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التخصص</w:t>
                            </w:r>
                          </w:p>
                          <w:p w:rsidR="006F3A74" w:rsidRDefault="006F3A74" w:rsidP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التجربة والخبرة</w:t>
                            </w:r>
                          </w:p>
                          <w:p w:rsidR="006F3A74" w:rsidRDefault="006F3A74" w:rsidP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رجاحة العقل</w:t>
                            </w:r>
                          </w:p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الجدية في الأمور</w:t>
                            </w:r>
                          </w:p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معايشة القضايا المطروحة</w:t>
                            </w:r>
                          </w:p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الأمانة في بذل النصح</w:t>
                            </w:r>
                          </w:p>
                          <w:p w:rsidR="006F3A74" w:rsidRPr="00C35D83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ــ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-.75pt;margin-top:74.4pt;width:234.75pt;height:2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LqKwIAAE8EAAAOAAAAZHJzL2Uyb0RvYy54bWysVNuO0zAQfUfiHyy/0yS9QBs1Xa26FCEt&#10;sGLhAxzHSSwc24zdJuXrd+y03S5IPCDyYHni8cmZc2ayvhk6RQ4CnDS6oNkkpURobiqpm4J+/7Z7&#10;s6TEeaYrpowWBT0KR282r1+te5uLqWmNqgQQBNEu721BW+9tniSOt6JjbmKs0HhYG+iYxxCapALW&#10;I3qnkmmavk16A5UFw4Vz+PZuPKSbiF/Xgvsvde2EJ6qgyM3HFeJahjXZrFneALOt5Cca7B9YdExq&#10;/OgF6o55RvYg/4DqJAfjTO0n3HSJqWvJRawBq8nS36p5bJkVsRYUx9mLTO7/wfLPhwcgsironBLN&#10;OrToK4rGdKMEWQR5eutyzHq0DxAKdPbe8B+OaLNtMUvcApi+FaxCUlnIT15cCIHDq6TsP5kK0dne&#10;m6jUUEMXAFEDMkRDjhdDxOAJx5fT1TKbTReUcDybpfNlmkbLEpafr1tw/oMwHQmbggKSj/DscO98&#10;oMPyc0qkb5SsdlKpGEBTbhWQA8Pu2MUnVoBVXqcpTfqCrhZI5O8QyO6Z4AuITnpscyW7goYaxipY&#10;HnR7r6vYhJ5JNe6RstInIYN2owd+KIdo1OzsSmmqIyoLZuxqnELctAZ+UdJjRxfU/dwzEJSojxrd&#10;WWXzeRiBGMwX76YYwPVJeX3CNEeognpKxu3Wj2OztyCbFr+URTW0uUVHaxm1Dm6PrE70sWujBacJ&#10;C2NxHces5//A5gkAAP//AwBQSwMEFAAGAAgAAAAhAOe28RveAAAACgEAAA8AAABkcnMvZG93bnJl&#10;di54bWxMj01Pg0AQhu8m/ofNmHhrl2IlSFkao6mJx5ZevC3sCFR2lrBLi/56x1M9zjtP3o98O9te&#10;nHH0nSMFq2UEAql2pqNGwbHcLVIQPmgyuneECr7Rw7a4vcl1ZtyF9ng+hEawCflMK2hDGDIpfd2i&#10;1X7pBiT+fbrR6sDn2Egz6gub217GUZRIqzvihFYP+NJi/XWYrIKqi4/6Z1++RfZp9xDe5/I0fbwq&#10;dX83P29ABJzDFYa/+lwdCu5UuYmMF72CxeqRSdbXKU9gYJ2kPK5SkMSsyCKX/ycUvwAAAP//AwBQ&#10;SwECLQAUAAYACAAAACEAtoM4kv4AAADhAQAAEwAAAAAAAAAAAAAAAAAAAAAAW0NvbnRlbnRfVHlw&#10;ZXNdLnhtbFBLAQItABQABgAIAAAAIQA4/SH/1gAAAJQBAAALAAAAAAAAAAAAAAAAAC8BAABfcmVs&#10;cy8ucmVsc1BLAQItABQABgAIAAAAIQCfs5LqKwIAAE8EAAAOAAAAAAAAAAAAAAAAAC4CAABkcnMv&#10;ZTJvRG9jLnhtbFBLAQItABQABgAIAAAAIQDntvEb3gAAAAoBAAAPAAAAAAAAAAAAAAAAAIUEAABk&#10;cnMvZG93bnJldi54bWxQSwUGAAAAAAQABADzAAAAkAUAAAAA&#10;">
                <v:textbox>
                  <w:txbxContent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يجدر بالمستشار أن يتحلى بعدة صفات، أهمها:</w:t>
                      </w:r>
                    </w:p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ــ التقوى </w:t>
                      </w:r>
                    </w:p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العلم</w:t>
                      </w:r>
                    </w:p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التخصص</w:t>
                      </w:r>
                    </w:p>
                    <w:p w:rsidR="006F3A74" w:rsidRDefault="006F3A74" w:rsidP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التجربة والخبرة</w:t>
                      </w:r>
                    </w:p>
                    <w:p w:rsidR="006F3A74" w:rsidRDefault="006F3A74" w:rsidP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رجاحة العقل</w:t>
                      </w:r>
                    </w:p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الجدية في الأمور</w:t>
                      </w:r>
                    </w:p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معايشة القضايا المطروحة</w:t>
                      </w:r>
                    </w:p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الأمانة في بذل النصح</w:t>
                      </w:r>
                    </w:p>
                    <w:p w:rsidR="006F3A74" w:rsidRPr="00C35D83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ــ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944880</wp:posOffset>
                </wp:positionV>
                <wp:extent cx="2981325" cy="3048000"/>
                <wp:effectExtent l="9525" t="7620" r="9525" b="1143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D83" w:rsidRDefault="00C35D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يجدر بالمستشار أن يتحلى بعدة صفات، أهمها:</w:t>
                            </w:r>
                          </w:p>
                          <w:p w:rsidR="00C35D83" w:rsidRDefault="00C35D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ــ التقوى </w:t>
                            </w:r>
                          </w:p>
                          <w:p w:rsidR="00C35D83" w:rsidRDefault="00C35D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العلم</w:t>
                            </w:r>
                          </w:p>
                          <w:p w:rsidR="00C35D83" w:rsidRDefault="00C35D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التخصص</w:t>
                            </w:r>
                          </w:p>
                          <w:p w:rsidR="00C35D83" w:rsidRDefault="00C35D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ــ </w:t>
                            </w:r>
                            <w:r w:rsidR="006F3A7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التنجربة والخبرة، رجاحة العقل</w:t>
                            </w:r>
                          </w:p>
                          <w:p w:rsidR="006F3A74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الجدية في الأمور</w:t>
                            </w:r>
                          </w:p>
                          <w:p w:rsidR="006F3A74" w:rsidRPr="00C35D83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ــ معايشة القضايا المطروحة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left:0;text-align:left;margin-left:-.75pt;margin-top:74.4pt;width:234.75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tdKwIAAE8EAAAOAAAAZHJzL2Uyb0RvYy54bWysVNuO0zAQfUfiHyy/01zaQhs1Xa26FCEt&#10;sGLhAxzHSSwc24zdpuXrd+y03S5IPCDyYHni8cmZc2ayujn0iuwFOGl0SbNJSonQ3NRStyX9/m37&#10;ZkGJ80zXTBktSnoUjt6sX79aDbYQuemMqgUQBNGuGGxJO+9tkSSOd6JnbmKs0HjYGOiZxxDapAY2&#10;IHqvkjxN3yaDgdqC4cI5fHs3HtJ1xG8awf2XpnHCE1VS5ObjCnGtwpqsV6xogdlO8hMN9g8seiY1&#10;fvQCdcc8IzuQf0D1koNxpvETbvrENI3kItaA1WTpb9U8dsyKWAuK4+xFJvf/YPnn/QMQWZc0p0Sz&#10;Hi36iqIx3SpBpkGewboCsx7tA4QCnb03/Icj2mw6zBK3AGboBKuRVBbykxcXQuDwKqmGT6ZGdLbz&#10;Jip1aKAPgKgBOURDjhdDxMETji/z5SKb5nNKOJ5N09kiTaNlCSvO1y04/0GYnoRNSQHJR3i2v3c+&#10;0GHFOSXSN0rWW6lUDKCtNgrInmF3bOMTK8Aqr9OUJkNJl3Mk8ncIZPdM8AVELz22uZJ9SUMNYxWs&#10;CLq913VsQs+kGvdIWemTkEG70QN/qA7RqNnZlcrUR1QWzNjVOIW46Qz8omTAji6p+7ljIChRHzW6&#10;s8xmszACMZjN3+UYwPVJdX3CNEeoknpKxu3Gj2OzsyDbDr+URTW0uUVHGxm1Dm6PrE70sWujBacJ&#10;C2NxHces5//A+gkAAP//AwBQSwMEFAAGAAgAAAAhAOe28RveAAAACgEAAA8AAABkcnMvZG93bnJl&#10;di54bWxMj01Pg0AQhu8m/ofNmHhrl2IlSFkao6mJx5ZevC3sCFR2lrBLi/56x1M9zjtP3o98O9te&#10;nHH0nSMFq2UEAql2pqNGwbHcLVIQPmgyuneECr7Rw7a4vcl1ZtyF9ng+hEawCflMK2hDGDIpfd2i&#10;1X7pBiT+fbrR6sDn2Egz6gub217GUZRIqzvihFYP+NJi/XWYrIKqi4/6Z1++RfZp9xDe5/I0fbwq&#10;dX83P29ABJzDFYa/+lwdCu5UuYmMF72CxeqRSdbXKU9gYJ2kPK5SkMSsyCKX/ycUvwAAAP//AwBQ&#10;SwECLQAUAAYACAAAACEAtoM4kv4AAADhAQAAEwAAAAAAAAAAAAAAAAAAAAAAW0NvbnRlbnRfVHlw&#10;ZXNdLnhtbFBLAQItABQABgAIAAAAIQA4/SH/1gAAAJQBAAALAAAAAAAAAAAAAAAAAC8BAABfcmVs&#10;cy8ucmVsc1BLAQItABQABgAIAAAAIQCLKMtdKwIAAE8EAAAOAAAAAAAAAAAAAAAAAC4CAABkcnMv&#10;ZTJvRG9jLnhtbFBLAQItABQABgAIAAAAIQDntvEb3gAAAAoBAAAPAAAAAAAAAAAAAAAAAIUEAABk&#10;cnMvZG93bnJldi54bWxQSwUGAAAAAAQABADzAAAAkAUAAAAA&#10;">
                <v:textbox>
                  <w:txbxContent>
                    <w:p w:rsidR="00C35D83" w:rsidRDefault="00C35D8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يجدر بالمستشار أن يتحلى بعدة صفات، أهمها:</w:t>
                      </w:r>
                    </w:p>
                    <w:p w:rsidR="00C35D83" w:rsidRDefault="00C35D8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ــ التقوى </w:t>
                      </w:r>
                    </w:p>
                    <w:p w:rsidR="00C35D83" w:rsidRDefault="00C35D8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العلم</w:t>
                      </w:r>
                    </w:p>
                    <w:p w:rsidR="00C35D83" w:rsidRDefault="00C35D8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التخصص</w:t>
                      </w:r>
                    </w:p>
                    <w:p w:rsidR="00C35D83" w:rsidRDefault="00C35D8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ــ </w:t>
                      </w:r>
                      <w:r w:rsidR="006F3A7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التنجربة والخبرة، رجاحة العقل</w:t>
                      </w:r>
                    </w:p>
                    <w:p w:rsidR="006F3A74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الجدية في الأمور</w:t>
                      </w:r>
                    </w:p>
                    <w:p w:rsidR="006F3A74" w:rsidRPr="00C35D83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ــ معايشة القضايا المطروحة</w:t>
                      </w:r>
                    </w:p>
                  </w:txbxContent>
                </v:textbox>
              </v:rect>
            </w:pict>
          </mc:Fallback>
        </mc:AlternateContent>
      </w:r>
      <w:r w:rsidR="00C35D83">
        <w:rPr>
          <w:rFonts w:hint="cs"/>
          <w:noProof/>
        </w:rPr>
        <w:drawing>
          <wp:inline distT="0" distB="0" distL="0" distR="0">
            <wp:extent cx="8267700" cy="4038600"/>
            <wp:effectExtent l="0" t="76200" r="0" b="9525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575B1E" w:rsidSect="00C35D83">
      <w:headerReference w:type="default" r:id="rId14"/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ED4" w:rsidRDefault="00A97ED4" w:rsidP="00E91337">
      <w:pPr>
        <w:spacing w:after="0" w:line="240" w:lineRule="auto"/>
      </w:pPr>
      <w:r>
        <w:separator/>
      </w:r>
    </w:p>
  </w:endnote>
  <w:endnote w:type="continuationSeparator" w:id="0">
    <w:p w:rsidR="00A97ED4" w:rsidRDefault="00A97ED4" w:rsidP="00E9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ED4" w:rsidRDefault="00A97ED4" w:rsidP="00E91337">
      <w:pPr>
        <w:spacing w:after="0" w:line="240" w:lineRule="auto"/>
      </w:pPr>
      <w:r>
        <w:separator/>
      </w:r>
    </w:p>
  </w:footnote>
  <w:footnote w:type="continuationSeparator" w:id="0">
    <w:p w:rsidR="00A97ED4" w:rsidRDefault="00A97ED4" w:rsidP="00E9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37" w:rsidRPr="00111B49" w:rsidRDefault="00A97ED4">
    <w:pPr>
      <w:pStyle w:val="Header"/>
      <w:rPr>
        <w:b/>
        <w:bCs/>
        <w:rtl/>
        <w:lang w:bidi="ar-AE"/>
      </w:rPr>
    </w:pPr>
    <w:sdt>
      <w:sdtPr>
        <w:rPr>
          <w:rtl/>
        </w:rPr>
        <w:id w:val="5325466"/>
        <w:docPartObj>
          <w:docPartGallery w:val="Page Numbers (Margins)"/>
          <w:docPartUnique/>
        </w:docPartObj>
      </w:sdtPr>
      <w:sdtEndPr/>
      <w:sdtContent>
        <w:r w:rsidR="00410551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3080" cy="2183130"/>
                  <wp:effectExtent l="0" t="0" r="3175" b="254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30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1337" w:rsidRDefault="00E91337">
                              <w:pPr>
                                <w:pStyle w:val="Footer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Page</w:t>
                              </w:r>
                              <w:r w:rsidR="00A97ED4">
                                <w:fldChar w:fldCharType="begin"/>
                              </w:r>
                              <w:r w:rsidR="00A97ED4">
                                <w:instrText xml:space="preserve"> PAGE    \* MERGEFORMAT </w:instrText>
                              </w:r>
                              <w:r w:rsidR="00A97ED4">
                                <w:fldChar w:fldCharType="separate"/>
                              </w:r>
                              <w:r w:rsidR="00410551" w:rsidRPr="00410551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  <w:rtl/>
                                </w:rPr>
                                <w:t>1</w:t>
                              </w:r>
                              <w:r w:rsidR="00A97ED4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31" style="position:absolute;left:0;text-align:left;margin-left:0;margin-top:0;width:40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1ZsQIAALUFAAAOAAAAZHJzL2Uyb0RvYy54bWysVNtu2zAMfR+wfxD07vpSJ7GNOkUbx8OA&#10;bivW7QMUW46FyZInKXGKYv8+Ss61fRm2+UEQJeqQhzzmze2u42hLlWZS5Di8CjCiopI1E+scf/9W&#10;eglG2hBREy4FzfEz1fh2/v7dzdBnNJKt5DVVCECEzoY+x60xfeb7umppR/SV7KmAy0aqjhgw1dqv&#10;FRkAveN+FARTf5Cq7pWsqNZwWoyXeO7wm4ZW5kvTaGoQzzHkZtyq3Lqyqz+/Idlakb5l1T4N8hdZ&#10;dIQJCHqEKoghaKPYG6iOVUpq2ZirSna+bBpWUccB2ITBKzZPLemp4wLF0f2xTPr/wVaft48KsRp6&#10;h5EgHbToKxSNiDWnKLTlGXqdgddT/6gsQd0/yOqHRkIuWvCid0rJoaWkhqScv3/xwBoanqLV8EnW&#10;gE42RrpK7RrVWUCoAdq5hjwfG0J3BlVwOAmvgwTaVsFVFCbXYNqUfJIdXvdKmw9Udshucqwgd4dO&#10;tg/ajK4HFxtMyJJx7prOxcUBYI4nEBue2jubhevhSxqky2SZxF4cTZdeHBSFd1cuYm9ahrNJcV0s&#10;FkX4y8YN46xldU2FDXPQUxj/Wb/2yh6VcFSUlpzVFs6mpNV6teAKbQnouXTfviBnbv5lGq5ewOUV&#10;pTCKg/so9cppMvPiMp546SxIvCBM79NpEKdxUV5SemCC/jslNOQ4nUQT16WzpF9xC9z3lhvJOmZg&#10;YnDW5Tg5OpHMSnApatdaQxgf92elsOmfSgHtPjTaCdZqdNS62a12gGKFu5L1M0hXSVAWqBDGHGzs&#10;Gs3AHGBq5Fj/3BBFMeIfBfwBaRjHdsw4I57MIjDU+c3q/IaIqpUwjCqjMBqNhRmH06ZXbN1CuHAs&#10;VH8H/03JnKRPqQEfa8BscMz2c8wOn3PbeZ2m7fw3AAAA//8DAFBLAwQUAAYACAAAACEA1pu3PdkA&#10;AAAEAQAADwAAAGRycy9kb3ducmV2LnhtbEyPQUvDQBCF74L/YRnBm93USgkxmyKCFxGKbQ89TnfH&#10;bDA7G7KbNv57Ry96eTC84b3v1Zs59OpMY+oiG1guClDENrqOWwOH/ctdCSplZId9ZDLwRQk2zfVV&#10;jZWLF36n8y63SkI4VWjA5zxUWifrKWBaxIFYvI84Bsxyjq12I14kPPT6vijWOmDH0uBxoGdP9nM3&#10;BQP79Xy083Rc0pstW4u09eF1a8ztzfz0CCrTnP+e4Qdf0KERplOc2CXVG5Ah+VfFKwtZcTKweliV&#10;oJta/4dvvgEAAP//AwBQSwECLQAUAAYACAAAACEAtoM4kv4AAADhAQAAEwAAAAAAAAAAAAAAAAAA&#10;AAAAW0NvbnRlbnRfVHlwZXNdLnhtbFBLAQItABQABgAIAAAAIQA4/SH/1gAAAJQBAAALAAAAAAAA&#10;AAAAAAAAAC8BAABfcmVscy8ucmVsc1BLAQItABQABgAIAAAAIQDnca1ZsQIAALUFAAAOAAAAAAAA&#10;AAAAAAAAAC4CAABkcnMvZTJvRG9jLnhtbFBLAQItABQABgAIAAAAIQDWm7c92QAAAAQBAAAPAAAA&#10;AAAAAAAAAAAAAAsFAABkcnMvZG93bnJldi54bWxQSwUGAAAAAAQABADzAAAAEQYAAAAA&#10;" o:allowincell="f" filled="f" stroked="f">
                  <v:textbox style="layout-flow:vertical;mso-layout-flow-alt:bottom-to-top;mso-fit-shape-to-text:t">
                    <w:txbxContent>
                      <w:p w:rsidR="00E91337" w:rsidRDefault="00E91337">
                        <w:pPr>
                          <w:pStyle w:val="Footer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Page</w:t>
                        </w:r>
                        <w:r w:rsidR="00A97ED4">
                          <w:fldChar w:fldCharType="begin"/>
                        </w:r>
                        <w:r w:rsidR="00A97ED4">
                          <w:instrText xml:space="preserve"> PAGE    \* MERGEFORMAT </w:instrText>
                        </w:r>
                        <w:r w:rsidR="00A97ED4">
                          <w:fldChar w:fldCharType="separate"/>
                        </w:r>
                        <w:r w:rsidR="00410551" w:rsidRPr="00410551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  <w:rtl/>
                          </w:rPr>
                          <w:t>1</w:t>
                        </w:r>
                        <w:r w:rsidR="00A97ED4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91337" w:rsidRPr="00111B49">
      <w:rPr>
        <w:rFonts w:ascii="Aparajita" w:hAnsi="Aparajita"/>
        <w:b/>
        <w:bCs/>
        <w:sz w:val="24"/>
        <w:szCs w:val="24"/>
        <w:rtl/>
        <w:lang w:bidi="ar-AE"/>
      </w:rPr>
      <w:t>ملخص</w:t>
    </w:r>
    <w:r w:rsidR="00E91337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="00E91337" w:rsidRPr="00111B49">
      <w:rPr>
        <w:rFonts w:ascii="Aparajita" w:hAnsi="Aparajita"/>
        <w:b/>
        <w:bCs/>
        <w:sz w:val="24"/>
        <w:szCs w:val="24"/>
        <w:rtl/>
        <w:lang w:bidi="ar-AE"/>
      </w:rPr>
      <w:t>تطبيقات</w:t>
    </w:r>
    <w:r w:rsidR="00E91337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="00E91337" w:rsidRPr="00111B49">
      <w:rPr>
        <w:rFonts w:ascii="Aparajita" w:hAnsi="Aparajita"/>
        <w:b/>
        <w:bCs/>
        <w:sz w:val="24"/>
        <w:szCs w:val="24"/>
        <w:rtl/>
        <w:lang w:bidi="ar-AE"/>
      </w:rPr>
      <w:t>الشورى</w:t>
    </w:r>
    <w:r w:rsidR="00111B49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="00111B49" w:rsidRPr="00111B49">
      <w:rPr>
        <w:rFonts w:ascii="Aparajita" w:hAnsi="Aparajita"/>
        <w:b/>
        <w:bCs/>
        <w:sz w:val="24"/>
        <w:szCs w:val="24"/>
        <w:rtl/>
        <w:lang w:bidi="ar-AE"/>
      </w:rPr>
      <w:t>ص</w:t>
    </w:r>
    <w:r w:rsidR="00111B49" w:rsidRPr="00111B49">
      <w:rPr>
        <w:rFonts w:ascii="Aparajita" w:hAnsi="Aparajita" w:cs="Aparajita"/>
        <w:b/>
        <w:bCs/>
        <w:sz w:val="24"/>
        <w:szCs w:val="24"/>
        <w:rtl/>
        <w:lang w:bidi="ar-AE"/>
      </w:rPr>
      <w:t>42</w:t>
    </w:r>
    <w:r w:rsidR="00E91337" w:rsidRPr="00111B49">
      <w:rPr>
        <w:rFonts w:ascii="Aparajita" w:hAnsi="Aparajita"/>
        <w:b/>
        <w:bCs/>
        <w:sz w:val="24"/>
        <w:szCs w:val="24"/>
        <w:rtl/>
        <w:lang w:bidi="ar-AE"/>
      </w:rPr>
      <w:t>،</w:t>
    </w:r>
    <w:r w:rsidR="00111B49">
      <w:rPr>
        <w:rFonts w:ascii="Aparajita" w:hAnsi="Aparajita" w:cs="Aparajita" w:hint="cs"/>
        <w:b/>
        <w:bCs/>
        <w:sz w:val="24"/>
        <w:szCs w:val="24"/>
        <w:rtl/>
        <w:lang w:bidi="ar-AE"/>
      </w:rPr>
      <w:t xml:space="preserve"> </w:t>
    </w:r>
    <w:r w:rsidR="00111B49">
      <w:rPr>
        <w:rFonts w:ascii="Aparajita" w:hAnsi="Aparajita" w:cs="Arial" w:hint="cs"/>
        <w:b/>
        <w:bCs/>
        <w:sz w:val="24"/>
        <w:szCs w:val="24"/>
        <w:rtl/>
        <w:lang w:bidi="ar-AE"/>
      </w:rPr>
      <w:t>الحادي عشر،</w:t>
    </w:r>
    <w:r w:rsidR="00E91337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="00E91337" w:rsidRPr="00111B49">
      <w:rPr>
        <w:rFonts w:ascii="Aparajita" w:hAnsi="Aparajita"/>
        <w:b/>
        <w:bCs/>
        <w:sz w:val="24"/>
        <w:szCs w:val="24"/>
        <w:rtl/>
        <w:lang w:bidi="ar-AE"/>
      </w:rPr>
      <w:t>اعداد</w:t>
    </w:r>
    <w:r w:rsidR="00E91337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: </w:t>
    </w:r>
    <w:r w:rsidR="00E91337" w:rsidRPr="00111B49">
      <w:rPr>
        <w:rFonts w:ascii="Aparajita" w:hAnsi="Aparajita"/>
        <w:b/>
        <w:bCs/>
        <w:sz w:val="24"/>
        <w:szCs w:val="24"/>
        <w:rtl/>
        <w:lang w:bidi="ar-AE"/>
      </w:rPr>
      <w:t>د</w:t>
    </w:r>
    <w:r w:rsidR="00E91337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. </w:t>
    </w:r>
    <w:r w:rsidR="00E91337" w:rsidRPr="00111B49">
      <w:rPr>
        <w:rFonts w:ascii="Aparajita" w:hAnsi="Aparajita"/>
        <w:b/>
        <w:bCs/>
        <w:sz w:val="24"/>
        <w:szCs w:val="24"/>
        <w:rtl/>
        <w:lang w:bidi="ar-AE"/>
      </w:rPr>
      <w:t>لؤي</w:t>
    </w:r>
    <w:r w:rsidR="00E91337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="00111B49" w:rsidRPr="00111B49">
      <w:rPr>
        <w:rFonts w:ascii="Aparajita" w:hAnsi="Aparajita"/>
        <w:b/>
        <w:bCs/>
        <w:sz w:val="24"/>
        <w:szCs w:val="24"/>
        <w:rtl/>
        <w:lang w:bidi="ar-AE"/>
      </w:rPr>
      <w:t>عباس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F6115"/>
    <w:multiLevelType w:val="hybridMultilevel"/>
    <w:tmpl w:val="EB90A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83"/>
    <w:rsid w:val="000A7C38"/>
    <w:rsid w:val="00111B49"/>
    <w:rsid w:val="00216B3A"/>
    <w:rsid w:val="00306E73"/>
    <w:rsid w:val="00347CDB"/>
    <w:rsid w:val="00410551"/>
    <w:rsid w:val="00571FAB"/>
    <w:rsid w:val="00575B1E"/>
    <w:rsid w:val="006F3A74"/>
    <w:rsid w:val="0070297E"/>
    <w:rsid w:val="0078656B"/>
    <w:rsid w:val="008328DA"/>
    <w:rsid w:val="00940A7F"/>
    <w:rsid w:val="00990649"/>
    <w:rsid w:val="00A97ED4"/>
    <w:rsid w:val="00AF0087"/>
    <w:rsid w:val="00B4528F"/>
    <w:rsid w:val="00BD09BB"/>
    <w:rsid w:val="00BE73EF"/>
    <w:rsid w:val="00C35D83"/>
    <w:rsid w:val="00DA35FA"/>
    <w:rsid w:val="00E91337"/>
    <w:rsid w:val="00ED15F2"/>
    <w:rsid w:val="00F1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8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35D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F3A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337"/>
  </w:style>
  <w:style w:type="paragraph" w:styleId="Footer">
    <w:name w:val="footer"/>
    <w:basedOn w:val="Normal"/>
    <w:link w:val="FooterChar"/>
    <w:uiPriority w:val="99"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8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35D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F3A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337"/>
  </w:style>
  <w:style w:type="paragraph" w:styleId="Footer">
    <w:name w:val="footer"/>
    <w:basedOn w:val="Normal"/>
    <w:link w:val="FooterChar"/>
    <w:uiPriority w:val="99"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0383A1-8E60-4363-8EC6-F2F9939DA4CD}" type="doc">
      <dgm:prSet loTypeId="urn:microsoft.com/office/officeart/2005/8/layout/radial6" loCatId="cycle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F2DEF6E7-F887-4DAE-B9C0-1F05862DA62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تطبيقات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E2913412-6B72-41E5-A3E3-8F11AAB317AD}" type="par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691E55D8-5D10-4507-A131-110F762EBA86}" type="sib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EFBEE43E-095D-49B9-9642-ACD8216A65AA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المبادئ التي تنطلق منها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13B47F9A-31BF-4AB2-8F23-D774F9994223}" type="parTrans" cxnId="{2D37FE3C-FC8A-4CD7-9C21-F7A25A4D0402}">
      <dgm:prSet/>
      <dgm:spPr/>
      <dgm:t>
        <a:bodyPr/>
        <a:lstStyle/>
        <a:p>
          <a:pPr rtl="1"/>
          <a:endParaRPr lang="ar-SA"/>
        </a:p>
      </dgm:t>
    </dgm:pt>
    <dgm:pt modelId="{293B3F15-E467-4169-B397-7632700F8E16}" type="sibTrans" cxnId="{2D37FE3C-FC8A-4CD7-9C21-F7A25A4D040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17800722-F2BD-4838-AD52-144CA3DF8CB6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مجالات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2BC29B48-4867-4295-A4F6-A05A14F20A7F}" type="parTrans" cxnId="{4A6D9E4C-DF4D-48E8-8E6A-EEDCD775EB4D}">
      <dgm:prSet/>
      <dgm:spPr/>
      <dgm:t>
        <a:bodyPr/>
        <a:lstStyle/>
        <a:p>
          <a:pPr rtl="1"/>
          <a:endParaRPr lang="ar-SA"/>
        </a:p>
      </dgm:t>
    </dgm:pt>
    <dgm:pt modelId="{BD8C4998-77D8-4A2E-A961-5E1A6B49382F}" type="sibTrans" cxnId="{4A6D9E4C-DF4D-48E8-8E6A-EEDCD775EB4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0FACA55D-9956-4B08-9B07-3A8418FC0F0D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آداب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2469B5AF-FD0C-493A-AF4F-00FA1B5F4FCB}" type="parTrans" cxnId="{54319A42-E992-4297-85B0-1D774DC84A79}">
      <dgm:prSet/>
      <dgm:spPr/>
      <dgm:t>
        <a:bodyPr/>
        <a:lstStyle/>
        <a:p>
          <a:pPr rtl="1"/>
          <a:endParaRPr lang="ar-SA"/>
        </a:p>
      </dgm:t>
    </dgm:pt>
    <dgm:pt modelId="{3452A7CD-A9FA-4EC5-9882-A1D04A924047}" type="sibTrans" cxnId="{54319A42-E992-4297-85B0-1D774DC84A7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11CCF775-AE4A-40DF-9060-1B6CC5A7886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صفات المستشار</a:t>
          </a:r>
          <a:endParaRPr lang="ar-SA" b="1">
            <a:solidFill>
              <a:sysClr val="windowText" lastClr="000000"/>
            </a:solidFill>
          </a:endParaRPr>
        </a:p>
      </dgm:t>
    </dgm:pt>
    <dgm:pt modelId="{9946DD8A-4CAE-4347-A05C-7694B00802AF}" type="parTrans" cxnId="{20326627-848D-46A4-B4F0-218A4E5EE82E}">
      <dgm:prSet/>
      <dgm:spPr/>
      <dgm:t>
        <a:bodyPr/>
        <a:lstStyle/>
        <a:p>
          <a:pPr rtl="1"/>
          <a:endParaRPr lang="ar-SA"/>
        </a:p>
      </dgm:t>
    </dgm:pt>
    <dgm:pt modelId="{D725D394-4431-4091-9BB6-C8E54E81A8AE}" type="sibTrans" cxnId="{20326627-848D-46A4-B4F0-218A4E5EE82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F43E210D-0082-4A8D-9D06-233743FF32F0}" type="pres">
      <dgm:prSet presAssocID="{700383A1-8E60-4363-8EC6-F2F9939DA4C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6E210D8-04D3-48BB-A7AD-49A19D07A829}" type="pres">
      <dgm:prSet presAssocID="{F2DEF6E7-F887-4DAE-B9C0-1F05862DA621}" presName="centerShape" presStyleLbl="node0" presStyleIdx="0" presStyleCnt="1" custScaleX="112151" custScaleY="105798" custLinFactNeighborX="1884"/>
      <dgm:spPr/>
      <dgm:t>
        <a:bodyPr/>
        <a:lstStyle/>
        <a:p>
          <a:pPr rtl="1"/>
          <a:endParaRPr lang="ar-SA"/>
        </a:p>
      </dgm:t>
    </dgm:pt>
    <dgm:pt modelId="{2BBC1DCD-8DF8-4F10-86CB-4024AA18164C}" type="pres">
      <dgm:prSet presAssocID="{EFBEE43E-095D-49B9-9642-ACD8216A65AA}" presName="node" presStyleLbl="node1" presStyleIdx="0" presStyleCnt="4" custScaleX="151765" custScaleY="113667" custRadScaleRad="11071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1220493-0FB8-48F9-B14C-094336E65E25}" type="pres">
      <dgm:prSet presAssocID="{EFBEE43E-095D-49B9-9642-ACD8216A65AA}" presName="dummy" presStyleCnt="0"/>
      <dgm:spPr/>
    </dgm:pt>
    <dgm:pt modelId="{7014AAD5-78FA-41C9-81E0-2506D79A9A03}" type="pres">
      <dgm:prSet presAssocID="{293B3F15-E467-4169-B397-7632700F8E16}" presName="sib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3C324087-4D5F-4A14-9583-419AF0BA0A20}" type="pres">
      <dgm:prSet presAssocID="{17800722-F2BD-4838-AD52-144CA3DF8CB6}" presName="node" presStyleLbl="node1" presStyleIdx="1" presStyleCnt="4" custScaleX="151765" custScaleY="113667" custRadScaleRad="10741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9555BEA-7233-444A-9071-3191EC7C3D31}" type="pres">
      <dgm:prSet presAssocID="{17800722-F2BD-4838-AD52-144CA3DF8CB6}" presName="dummy" presStyleCnt="0"/>
      <dgm:spPr/>
    </dgm:pt>
    <dgm:pt modelId="{4990F55A-0F6A-41E0-8304-EFFC201DAE1C}" type="pres">
      <dgm:prSet presAssocID="{BD8C4998-77D8-4A2E-A961-5E1A6B49382F}" presName="sib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CBB7F58D-8991-4854-818E-B354130D199E}" type="pres">
      <dgm:prSet presAssocID="{0FACA55D-9956-4B08-9B07-3A8418FC0F0D}" presName="node" presStyleLbl="node1" presStyleIdx="2" presStyleCnt="4" custScaleX="151765" custScaleY="113667" custRadScaleRad="114053" custRadScaleInc="-551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7C6056B-F77C-4312-BCEF-C686F22E78A5}" type="pres">
      <dgm:prSet presAssocID="{0FACA55D-9956-4B08-9B07-3A8418FC0F0D}" presName="dummy" presStyleCnt="0"/>
      <dgm:spPr/>
    </dgm:pt>
    <dgm:pt modelId="{0E4D7E9F-E51A-4B59-9A28-F3215F2C3F00}" type="pres">
      <dgm:prSet presAssocID="{3452A7CD-A9FA-4EC5-9882-A1D04A924047}" presName="sib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14067E16-4FAA-4515-9171-606BB9DFAF91}" type="pres">
      <dgm:prSet presAssocID="{11CCF775-AE4A-40DF-9060-1B6CC5A78863}" presName="node" presStyleLbl="node1" presStyleIdx="3" presStyleCnt="4" custScaleX="151765" custScaleY="113667" custRadScaleRad="104946" custRadScaleInc="-149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BFD9137-F218-43FA-BDB9-639919D90D38}" type="pres">
      <dgm:prSet presAssocID="{11CCF775-AE4A-40DF-9060-1B6CC5A78863}" presName="dummy" presStyleCnt="0"/>
      <dgm:spPr/>
    </dgm:pt>
    <dgm:pt modelId="{E1B6B8C7-F95E-49AC-9F5C-063E8216EB68}" type="pres">
      <dgm:prSet presAssocID="{D725D394-4431-4091-9BB6-C8E54E81A8AE}" presName="sibTrans" presStyleLbl="sibTrans2D1" presStyleIdx="3" presStyleCnt="4"/>
      <dgm:spPr/>
      <dgm:t>
        <a:bodyPr/>
        <a:lstStyle/>
        <a:p>
          <a:pPr rtl="1"/>
          <a:endParaRPr lang="ar-SA"/>
        </a:p>
      </dgm:t>
    </dgm:pt>
  </dgm:ptLst>
  <dgm:cxnLst>
    <dgm:cxn modelId="{8E568E2E-C1D5-48AE-A4CD-BBA4BD5DEF09}" type="presOf" srcId="{293B3F15-E467-4169-B397-7632700F8E16}" destId="{7014AAD5-78FA-41C9-81E0-2506D79A9A03}" srcOrd="0" destOrd="0" presId="urn:microsoft.com/office/officeart/2005/8/layout/radial6"/>
    <dgm:cxn modelId="{71676332-E13A-495F-AEA8-7A1E9C53F1FE}" type="presOf" srcId="{11CCF775-AE4A-40DF-9060-1B6CC5A78863}" destId="{14067E16-4FAA-4515-9171-606BB9DFAF91}" srcOrd="0" destOrd="0" presId="urn:microsoft.com/office/officeart/2005/8/layout/radial6"/>
    <dgm:cxn modelId="{19249ECE-8A95-487C-BDFE-39770D31A966}" srcId="{700383A1-8E60-4363-8EC6-F2F9939DA4CD}" destId="{F2DEF6E7-F887-4DAE-B9C0-1F05862DA621}" srcOrd="0" destOrd="0" parTransId="{E2913412-6B72-41E5-A3E3-8F11AAB317AD}" sibTransId="{691E55D8-5D10-4507-A131-110F762EBA86}"/>
    <dgm:cxn modelId="{021CE8CF-E51B-46CA-B3FF-AEF90AFDAD48}" type="presOf" srcId="{BD8C4998-77D8-4A2E-A961-5E1A6B49382F}" destId="{4990F55A-0F6A-41E0-8304-EFFC201DAE1C}" srcOrd="0" destOrd="0" presId="urn:microsoft.com/office/officeart/2005/8/layout/radial6"/>
    <dgm:cxn modelId="{9D705A8B-06DB-471C-A37E-EFBA977FA1E4}" type="presOf" srcId="{D725D394-4431-4091-9BB6-C8E54E81A8AE}" destId="{E1B6B8C7-F95E-49AC-9F5C-063E8216EB68}" srcOrd="0" destOrd="0" presId="urn:microsoft.com/office/officeart/2005/8/layout/radial6"/>
    <dgm:cxn modelId="{533751E8-D180-4E37-951C-A2DB2F2CE014}" type="presOf" srcId="{17800722-F2BD-4838-AD52-144CA3DF8CB6}" destId="{3C324087-4D5F-4A14-9583-419AF0BA0A20}" srcOrd="0" destOrd="0" presId="urn:microsoft.com/office/officeart/2005/8/layout/radial6"/>
    <dgm:cxn modelId="{54319A42-E992-4297-85B0-1D774DC84A79}" srcId="{F2DEF6E7-F887-4DAE-B9C0-1F05862DA621}" destId="{0FACA55D-9956-4B08-9B07-3A8418FC0F0D}" srcOrd="2" destOrd="0" parTransId="{2469B5AF-FD0C-493A-AF4F-00FA1B5F4FCB}" sibTransId="{3452A7CD-A9FA-4EC5-9882-A1D04A924047}"/>
    <dgm:cxn modelId="{2D37FE3C-FC8A-4CD7-9C21-F7A25A4D0402}" srcId="{F2DEF6E7-F887-4DAE-B9C0-1F05862DA621}" destId="{EFBEE43E-095D-49B9-9642-ACD8216A65AA}" srcOrd="0" destOrd="0" parTransId="{13B47F9A-31BF-4AB2-8F23-D774F9994223}" sibTransId="{293B3F15-E467-4169-B397-7632700F8E16}"/>
    <dgm:cxn modelId="{3F8AE2CC-B98A-45F0-8565-1D9F69B710D5}" type="presOf" srcId="{F2DEF6E7-F887-4DAE-B9C0-1F05862DA621}" destId="{36E210D8-04D3-48BB-A7AD-49A19D07A829}" srcOrd="0" destOrd="0" presId="urn:microsoft.com/office/officeart/2005/8/layout/radial6"/>
    <dgm:cxn modelId="{56D91432-8B6C-4D4E-A832-635DB3596EB0}" type="presOf" srcId="{0FACA55D-9956-4B08-9B07-3A8418FC0F0D}" destId="{CBB7F58D-8991-4854-818E-B354130D199E}" srcOrd="0" destOrd="0" presId="urn:microsoft.com/office/officeart/2005/8/layout/radial6"/>
    <dgm:cxn modelId="{19968872-8754-41E9-BD1A-444597A26619}" type="presOf" srcId="{EFBEE43E-095D-49B9-9642-ACD8216A65AA}" destId="{2BBC1DCD-8DF8-4F10-86CB-4024AA18164C}" srcOrd="0" destOrd="0" presId="urn:microsoft.com/office/officeart/2005/8/layout/radial6"/>
    <dgm:cxn modelId="{8FA60CE7-4105-4FC9-B643-0918EE17DE8C}" type="presOf" srcId="{3452A7CD-A9FA-4EC5-9882-A1D04A924047}" destId="{0E4D7E9F-E51A-4B59-9A28-F3215F2C3F00}" srcOrd="0" destOrd="0" presId="urn:microsoft.com/office/officeart/2005/8/layout/radial6"/>
    <dgm:cxn modelId="{F352FCD9-45EB-4FBC-B4DE-AAE39E791163}" type="presOf" srcId="{700383A1-8E60-4363-8EC6-F2F9939DA4CD}" destId="{F43E210D-0082-4A8D-9D06-233743FF32F0}" srcOrd="0" destOrd="0" presId="urn:microsoft.com/office/officeart/2005/8/layout/radial6"/>
    <dgm:cxn modelId="{4A6D9E4C-DF4D-48E8-8E6A-EEDCD775EB4D}" srcId="{F2DEF6E7-F887-4DAE-B9C0-1F05862DA621}" destId="{17800722-F2BD-4838-AD52-144CA3DF8CB6}" srcOrd="1" destOrd="0" parTransId="{2BC29B48-4867-4295-A4F6-A05A14F20A7F}" sibTransId="{BD8C4998-77D8-4A2E-A961-5E1A6B49382F}"/>
    <dgm:cxn modelId="{20326627-848D-46A4-B4F0-218A4E5EE82E}" srcId="{F2DEF6E7-F887-4DAE-B9C0-1F05862DA621}" destId="{11CCF775-AE4A-40DF-9060-1B6CC5A78863}" srcOrd="3" destOrd="0" parTransId="{9946DD8A-4CAE-4347-A05C-7694B00802AF}" sibTransId="{D725D394-4431-4091-9BB6-C8E54E81A8AE}"/>
    <dgm:cxn modelId="{F5BDAEA2-E7BC-479C-9882-9498A1C0D5AD}" type="presParOf" srcId="{F43E210D-0082-4A8D-9D06-233743FF32F0}" destId="{36E210D8-04D3-48BB-A7AD-49A19D07A829}" srcOrd="0" destOrd="0" presId="urn:microsoft.com/office/officeart/2005/8/layout/radial6"/>
    <dgm:cxn modelId="{AF3942B9-7330-4632-8476-1C83712C4287}" type="presParOf" srcId="{F43E210D-0082-4A8D-9D06-233743FF32F0}" destId="{2BBC1DCD-8DF8-4F10-86CB-4024AA18164C}" srcOrd="1" destOrd="0" presId="urn:microsoft.com/office/officeart/2005/8/layout/radial6"/>
    <dgm:cxn modelId="{1E74F429-96A8-4619-B7AD-7026B5B69632}" type="presParOf" srcId="{F43E210D-0082-4A8D-9D06-233743FF32F0}" destId="{B1220493-0FB8-48F9-B14C-094336E65E25}" srcOrd="2" destOrd="0" presId="urn:microsoft.com/office/officeart/2005/8/layout/radial6"/>
    <dgm:cxn modelId="{73A84609-C7AE-470B-8DA4-F7D3DB42C4A4}" type="presParOf" srcId="{F43E210D-0082-4A8D-9D06-233743FF32F0}" destId="{7014AAD5-78FA-41C9-81E0-2506D79A9A03}" srcOrd="3" destOrd="0" presId="urn:microsoft.com/office/officeart/2005/8/layout/radial6"/>
    <dgm:cxn modelId="{1335ABEE-E9D4-41E7-BCDB-C08B28572D0B}" type="presParOf" srcId="{F43E210D-0082-4A8D-9D06-233743FF32F0}" destId="{3C324087-4D5F-4A14-9583-419AF0BA0A20}" srcOrd="4" destOrd="0" presId="urn:microsoft.com/office/officeart/2005/8/layout/radial6"/>
    <dgm:cxn modelId="{033CD539-3065-43F5-B2DC-C6634B97B844}" type="presParOf" srcId="{F43E210D-0082-4A8D-9D06-233743FF32F0}" destId="{E9555BEA-7233-444A-9071-3191EC7C3D31}" srcOrd="5" destOrd="0" presId="urn:microsoft.com/office/officeart/2005/8/layout/radial6"/>
    <dgm:cxn modelId="{D10BB74B-E2D1-4045-ADF5-1CFDA91BDED2}" type="presParOf" srcId="{F43E210D-0082-4A8D-9D06-233743FF32F0}" destId="{4990F55A-0F6A-41E0-8304-EFFC201DAE1C}" srcOrd="6" destOrd="0" presId="urn:microsoft.com/office/officeart/2005/8/layout/radial6"/>
    <dgm:cxn modelId="{36F71285-12C0-44D6-A72B-0C3819676222}" type="presParOf" srcId="{F43E210D-0082-4A8D-9D06-233743FF32F0}" destId="{CBB7F58D-8991-4854-818E-B354130D199E}" srcOrd="7" destOrd="0" presId="urn:microsoft.com/office/officeart/2005/8/layout/radial6"/>
    <dgm:cxn modelId="{07C48670-7AFB-4980-9510-4AA526BC95E9}" type="presParOf" srcId="{F43E210D-0082-4A8D-9D06-233743FF32F0}" destId="{27C6056B-F77C-4312-BCEF-C686F22E78A5}" srcOrd="8" destOrd="0" presId="urn:microsoft.com/office/officeart/2005/8/layout/radial6"/>
    <dgm:cxn modelId="{877782F5-7BDB-4784-B4E0-C49806080B1E}" type="presParOf" srcId="{F43E210D-0082-4A8D-9D06-233743FF32F0}" destId="{0E4D7E9F-E51A-4B59-9A28-F3215F2C3F00}" srcOrd="9" destOrd="0" presId="urn:microsoft.com/office/officeart/2005/8/layout/radial6"/>
    <dgm:cxn modelId="{2A96E1F0-9130-41D3-B080-3D1E4C0BC809}" type="presParOf" srcId="{F43E210D-0082-4A8D-9D06-233743FF32F0}" destId="{14067E16-4FAA-4515-9171-606BB9DFAF91}" srcOrd="10" destOrd="0" presId="urn:microsoft.com/office/officeart/2005/8/layout/radial6"/>
    <dgm:cxn modelId="{FE173EDB-92F3-4F8A-9BA7-13EC1E02EA1D}" type="presParOf" srcId="{F43E210D-0082-4A8D-9D06-233743FF32F0}" destId="{3BFD9137-F218-43FA-BDB9-639919D90D38}" srcOrd="11" destOrd="0" presId="urn:microsoft.com/office/officeart/2005/8/layout/radial6"/>
    <dgm:cxn modelId="{721D2178-C1E8-4B36-BA31-3445C2C01D1E}" type="presParOf" srcId="{F43E210D-0082-4A8D-9D06-233743FF32F0}" destId="{E1B6B8C7-F95E-49AC-9F5C-063E8216EB68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B6B8C7-F95E-49AC-9F5C-063E8216EB68}">
      <dsp:nvSpPr>
        <dsp:cNvPr id="0" name=""/>
        <dsp:cNvSpPr/>
      </dsp:nvSpPr>
      <dsp:spPr>
        <a:xfrm>
          <a:off x="2505664" y="464309"/>
          <a:ext cx="3106265" cy="3106265"/>
        </a:xfrm>
        <a:prstGeom prst="blockArc">
          <a:avLst>
            <a:gd name="adj1" fmla="val 10767474"/>
            <a:gd name="adj2" fmla="val 16370143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E4D7E9F-E51A-4B59-9A28-F3215F2C3F00}">
      <dsp:nvSpPr>
        <dsp:cNvPr id="0" name=""/>
        <dsp:cNvSpPr/>
      </dsp:nvSpPr>
      <dsp:spPr>
        <a:xfrm>
          <a:off x="2505714" y="471325"/>
          <a:ext cx="3106265" cy="3106265"/>
        </a:xfrm>
        <a:prstGeom prst="blockArc">
          <a:avLst>
            <a:gd name="adj1" fmla="val 5116432"/>
            <a:gd name="adj2" fmla="val 10783372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4990F55A-0F6A-41E0-8304-EFFC201DAE1C}">
      <dsp:nvSpPr>
        <dsp:cNvPr id="0" name=""/>
        <dsp:cNvSpPr/>
      </dsp:nvSpPr>
      <dsp:spPr>
        <a:xfrm>
          <a:off x="2693208" y="467455"/>
          <a:ext cx="3106265" cy="3106265"/>
        </a:xfrm>
        <a:prstGeom prst="blockArc">
          <a:avLst>
            <a:gd name="adj1" fmla="val 21597082"/>
            <a:gd name="adj2" fmla="val 5541663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014AAD5-78FA-41C9-81E0-2506D79A9A03}">
      <dsp:nvSpPr>
        <dsp:cNvPr id="0" name=""/>
        <dsp:cNvSpPr/>
      </dsp:nvSpPr>
      <dsp:spPr>
        <a:xfrm>
          <a:off x="2693213" y="461990"/>
          <a:ext cx="3106265" cy="3106265"/>
        </a:xfrm>
        <a:prstGeom prst="blockArc">
          <a:avLst>
            <a:gd name="adj1" fmla="val 15944844"/>
            <a:gd name="adj2" fmla="val 9465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36E210D8-04D3-48BB-A7AD-49A19D07A829}">
      <dsp:nvSpPr>
        <dsp:cNvPr id="0" name=""/>
        <dsp:cNvSpPr/>
      </dsp:nvSpPr>
      <dsp:spPr>
        <a:xfrm>
          <a:off x="3388514" y="1262260"/>
          <a:ext cx="1604996" cy="1514078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3200" b="1" kern="1200">
              <a:solidFill>
                <a:sysClr val="windowText" lastClr="000000"/>
              </a:solidFill>
            </a:rPr>
            <a:t>تطبيقات الشورى</a:t>
          </a:r>
          <a:endParaRPr lang="ar-SA" sz="3200" b="1" kern="1200">
            <a:solidFill>
              <a:sysClr val="windowText" lastClr="000000"/>
            </a:solidFill>
          </a:endParaRPr>
        </a:p>
      </dsp:txBody>
      <dsp:txXfrm>
        <a:off x="3623560" y="1483992"/>
        <a:ext cx="1134904" cy="1070614"/>
      </dsp:txXfrm>
    </dsp:sp>
    <dsp:sp modelId="{2BBC1DCD-8DF8-4F10-86CB-4024AA18164C}">
      <dsp:nvSpPr>
        <dsp:cNvPr id="0" name=""/>
        <dsp:cNvSpPr/>
      </dsp:nvSpPr>
      <dsp:spPr>
        <a:xfrm>
          <a:off x="3373680" y="-67111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المبادئ التي تنطلق منها الشورى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3596328" y="99645"/>
        <a:ext cx="1075043" cy="805172"/>
      </dsp:txXfrm>
    </dsp:sp>
    <dsp:sp modelId="{3C324087-4D5F-4A14-9583-419AF0BA0A20}">
      <dsp:nvSpPr>
        <dsp:cNvPr id="0" name=""/>
        <dsp:cNvSpPr/>
      </dsp:nvSpPr>
      <dsp:spPr>
        <a:xfrm>
          <a:off x="5003239" y="1449957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مجالات الشورى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5225887" y="1616713"/>
        <a:ext cx="1075043" cy="805172"/>
      </dsp:txXfrm>
    </dsp:sp>
    <dsp:sp modelId="{CBB7F58D-8991-4854-818E-B354130D199E}">
      <dsp:nvSpPr>
        <dsp:cNvPr id="0" name=""/>
        <dsp:cNvSpPr/>
      </dsp:nvSpPr>
      <dsp:spPr>
        <a:xfrm>
          <a:off x="3423673" y="2967026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آداب الشورى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3646321" y="3133782"/>
        <a:ext cx="1075043" cy="805172"/>
      </dsp:txXfrm>
    </dsp:sp>
    <dsp:sp modelId="{14067E16-4FAA-4515-9171-606BB9DFAF91}">
      <dsp:nvSpPr>
        <dsp:cNvPr id="0" name=""/>
        <dsp:cNvSpPr/>
      </dsp:nvSpPr>
      <dsp:spPr>
        <a:xfrm>
          <a:off x="1781625" y="1462453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صفات المستشار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2004273" y="1629209"/>
        <a:ext cx="1075043" cy="8051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8DC5-7021-40EF-8EEE-4107240C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deel</cp:lastModifiedBy>
  <cp:revision>2</cp:revision>
  <dcterms:created xsi:type="dcterms:W3CDTF">2013-11-24T13:27:00Z</dcterms:created>
  <dcterms:modified xsi:type="dcterms:W3CDTF">2013-11-24T13:27:00Z</dcterms:modified>
</cp:coreProperties>
</file>