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D3" w:rsidRDefault="0085519A" w:rsidP="00406E44">
      <w:pPr>
        <w:jc w:val="center"/>
        <w:rPr>
          <w:sz w:val="32"/>
          <w:szCs w:val="32"/>
          <w:rtl/>
          <w:lang w:bidi="ar-AE"/>
        </w:rPr>
      </w:pPr>
      <w:r w:rsidRPr="0085519A">
        <w:rPr>
          <w:rFonts w:hint="cs"/>
          <w:sz w:val="32"/>
          <w:szCs w:val="32"/>
          <w:rtl/>
          <w:lang w:bidi="ar-AE"/>
        </w:rPr>
        <w:t>ملخص مادة التاريخ الفصل الأول 2013-2014</w:t>
      </w:r>
      <w:r>
        <w:rPr>
          <w:rFonts w:hint="cs"/>
          <w:sz w:val="32"/>
          <w:szCs w:val="32"/>
          <w:rtl/>
          <w:lang w:bidi="ar-AE"/>
        </w:rPr>
        <w:t xml:space="preserve"> مـ</w:t>
      </w:r>
      <w:r w:rsidR="00406E44">
        <w:rPr>
          <w:rFonts w:hint="cs"/>
          <w:sz w:val="32"/>
          <w:szCs w:val="32"/>
          <w:rtl/>
          <w:lang w:bidi="ar-AE"/>
        </w:rPr>
        <w:t xml:space="preserve">  الوحدة الأولى </w:t>
      </w:r>
    </w:p>
    <w:p w:rsidR="0085519A" w:rsidRDefault="0085519A" w:rsidP="00406E44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1)</w:t>
      </w:r>
      <w:r w:rsidR="00CF3FD5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ينتسب الأتراك العثمانيون الى إحدى قبائل (الغز التركية )</w:t>
      </w:r>
    </w:p>
    <w:p w:rsidR="0085519A" w:rsidRDefault="0085519A" w:rsidP="00406E44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2)</w:t>
      </w:r>
      <w:r w:rsidR="00CF3FD5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(سليمان ) يعد من أشهر زعيم معروف لهذه القبيلة والتحق بخدمة الأمير السلجوقي علاء الدين السلجوقي . فجعله أميرا على مقاطعة (أسكي شهر)</w:t>
      </w:r>
    </w:p>
    <w:p w:rsidR="0085519A" w:rsidRDefault="0085519A" w:rsidP="00406E44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3) علل :لقب آرطغرل بلقب (غازي ) ؟ نتيجة لغزواته المستمرة ضد البيزنطيين</w:t>
      </w:r>
    </w:p>
    <w:p w:rsidR="0085519A" w:rsidRDefault="0085519A" w:rsidP="00406E44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4)</w:t>
      </w:r>
      <w:r w:rsidR="00CF3FD5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منحه علاء الدين 1)الاستقلال  2)اقطعه الأراضي والقلاع التي فتحها    3)أجاز له ضرب العملة باسمه</w:t>
      </w:r>
    </w:p>
    <w:p w:rsidR="0085519A" w:rsidRDefault="0085519A" w:rsidP="00406E44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5)</w:t>
      </w:r>
      <w:r w:rsidR="00CF3FD5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اتخذ عثمان لنفسه لقب (باد شاه آل عثمان )</w:t>
      </w:r>
    </w:p>
    <w:p w:rsidR="00CF3FD5" w:rsidRDefault="0085519A" w:rsidP="00406E44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6)</w:t>
      </w:r>
      <w:r w:rsidR="00CF3FD5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 xml:space="preserve">أهم أعمال أورخان : 1)فتح مدينة بروسة  2)استولى على أنقرة   3)كون </w:t>
      </w:r>
      <w:r w:rsidR="00CF3FD5">
        <w:rPr>
          <w:rFonts w:hint="cs"/>
          <w:sz w:val="32"/>
          <w:szCs w:val="32"/>
          <w:rtl/>
          <w:lang w:bidi="ar-AE"/>
        </w:rPr>
        <w:t>أول</w:t>
      </w:r>
      <w:r>
        <w:rPr>
          <w:rFonts w:hint="cs"/>
          <w:sz w:val="32"/>
          <w:szCs w:val="32"/>
          <w:rtl/>
          <w:lang w:bidi="ar-AE"/>
        </w:rPr>
        <w:t xml:space="preserve"> فرقة انكشارية </w:t>
      </w:r>
      <w:r w:rsidR="00CF3FD5">
        <w:rPr>
          <w:rFonts w:hint="cs"/>
          <w:sz w:val="32"/>
          <w:szCs w:val="32"/>
          <w:rtl/>
          <w:lang w:bidi="ar-AE"/>
        </w:rPr>
        <w:t>: الجيش الجديد</w:t>
      </w:r>
    </w:p>
    <w:p w:rsidR="00CF3FD5" w:rsidRDefault="00CF3FD5" w:rsidP="00406E44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7)أ هم أعمال مراد الأول :  1) قضى على الفتن  2)استولى على أدرنة  3)فتح مقدونية وصوفيا وسالونيك والقسم الشمالي من اليونان  4)نجح في ضم منطقة البلقان</w:t>
      </w:r>
    </w:p>
    <w:p w:rsidR="003B038A" w:rsidRDefault="00CF3FD5" w:rsidP="00406E44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8) علل : تسمية بايزيد الأول (بالصاعقة )</w:t>
      </w:r>
      <w:r w:rsidR="0085519A">
        <w:rPr>
          <w:rFonts w:hint="cs"/>
          <w:sz w:val="32"/>
          <w:szCs w:val="32"/>
          <w:rtl/>
          <w:lang w:bidi="ar-AE"/>
        </w:rPr>
        <w:t xml:space="preserve">  </w:t>
      </w:r>
      <w:r>
        <w:rPr>
          <w:rFonts w:hint="cs"/>
          <w:sz w:val="32"/>
          <w:szCs w:val="32"/>
          <w:rtl/>
          <w:lang w:bidi="ar-AE"/>
        </w:rPr>
        <w:t xml:space="preserve">؟ استطاع </w:t>
      </w:r>
      <w:r w:rsidR="003B038A">
        <w:rPr>
          <w:rFonts w:hint="cs"/>
          <w:sz w:val="32"/>
          <w:szCs w:val="32"/>
          <w:rtl/>
          <w:lang w:bidi="ar-AE"/>
        </w:rPr>
        <w:t>أن</w:t>
      </w:r>
      <w:r>
        <w:rPr>
          <w:rFonts w:hint="cs"/>
          <w:sz w:val="32"/>
          <w:szCs w:val="32"/>
          <w:rtl/>
          <w:lang w:bidi="ar-AE"/>
        </w:rPr>
        <w:t xml:space="preserve"> يهزم تحالف ملوك </w:t>
      </w:r>
      <w:r w:rsidR="003B038A">
        <w:rPr>
          <w:rFonts w:hint="cs"/>
          <w:sz w:val="32"/>
          <w:szCs w:val="32"/>
          <w:rtl/>
          <w:lang w:bidi="ar-AE"/>
        </w:rPr>
        <w:t>أوروبا</w:t>
      </w:r>
      <w:r>
        <w:rPr>
          <w:rFonts w:hint="cs"/>
          <w:sz w:val="32"/>
          <w:szCs w:val="32"/>
          <w:rtl/>
          <w:lang w:bidi="ar-AE"/>
        </w:rPr>
        <w:t xml:space="preserve"> في معركة نيقوبولس</w:t>
      </w:r>
    </w:p>
    <w:p w:rsidR="00CF3FD5" w:rsidRDefault="003B038A" w:rsidP="00406E44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9) وقع بايزيد أسيرا في يد (تيمولنك) في أثناء معركة (أنقرة) 1402 مـ</w:t>
      </w:r>
    </w:p>
    <w:p w:rsidR="003B038A" w:rsidRDefault="003B038A" w:rsidP="00406E44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10) علل :توقف الزحف العثماني نحو الغرب ؟ بسبب خطر الصفويين</w:t>
      </w:r>
    </w:p>
    <w:p w:rsidR="003B038A" w:rsidRDefault="003B038A" w:rsidP="00406E44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11) عوامل اتجاه الدولة العثمانية نحو البلاد العربية ؟ 1) وصول الدولة العثمانية الى مرحلة التشبع   2) سياسة الدولة الصفوية في إيران ومحاولة بسط المذهب الشيعي في العراق واسيا الصغرى  3)حماية البلاد العربية من الخطر الاستعماري الأوروبي</w:t>
      </w:r>
    </w:p>
    <w:p w:rsidR="00210CB0" w:rsidRDefault="003B038A" w:rsidP="00406E44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12) علل :صدام الصفويين مع العثمانيين في جالديران ؟  1)أصبحت ملجأ للفارين من وجه حكم السلطان سليم الأول</w:t>
      </w:r>
      <w:r w:rsidR="00210CB0">
        <w:rPr>
          <w:rFonts w:hint="cs"/>
          <w:sz w:val="32"/>
          <w:szCs w:val="32"/>
          <w:rtl/>
          <w:lang w:bidi="ar-AE"/>
        </w:rPr>
        <w:t xml:space="preserve">   2)محاولة الصفويين بث المذهب الشيعي في الأناضول   3)قيام بثورة ضد الحكم العثماني</w:t>
      </w:r>
    </w:p>
    <w:p w:rsidR="00210CB0" w:rsidRDefault="00210CB0" w:rsidP="00406E44">
      <w:pPr>
        <w:jc w:val="center"/>
        <w:rPr>
          <w:sz w:val="32"/>
          <w:szCs w:val="32"/>
          <w:rtl/>
          <w:lang w:bidi="ar-AE"/>
        </w:rPr>
      </w:pPr>
    </w:p>
    <w:p w:rsidR="003B038A" w:rsidRDefault="00210CB0" w:rsidP="00406E44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-733425</wp:posOffset>
            </wp:positionH>
            <wp:positionV relativeFrom="paragraph">
              <wp:posOffset>266065</wp:posOffset>
            </wp:positionV>
            <wp:extent cx="6648450" cy="3838575"/>
            <wp:effectExtent l="57150" t="0" r="38100" b="0"/>
            <wp:wrapTight wrapText="bothSides">
              <wp:wrapPolygon edited="0">
                <wp:start x="5880" y="2144"/>
                <wp:lineTo x="5570" y="3216"/>
                <wp:lineTo x="5570" y="9004"/>
                <wp:lineTo x="6251" y="10720"/>
                <wp:lineTo x="2476" y="11363"/>
                <wp:lineTo x="-186" y="12006"/>
                <wp:lineTo x="-186" y="16508"/>
                <wp:lineTo x="309" y="18116"/>
                <wp:lineTo x="11821" y="19295"/>
                <wp:lineTo x="16339" y="19295"/>
                <wp:lineTo x="21414" y="19295"/>
                <wp:lineTo x="21538" y="19295"/>
                <wp:lineTo x="21662" y="18116"/>
                <wp:lineTo x="21662" y="14150"/>
                <wp:lineTo x="21724" y="13721"/>
                <wp:lineTo x="21476" y="12971"/>
                <wp:lineTo x="21229" y="12113"/>
                <wp:lineTo x="20362" y="11899"/>
                <wp:lineTo x="15658" y="10720"/>
                <wp:lineTo x="15782" y="10720"/>
                <wp:lineTo x="16030" y="9540"/>
                <wp:lineTo x="15968" y="9004"/>
                <wp:lineTo x="15968" y="3859"/>
                <wp:lineTo x="16030" y="3645"/>
                <wp:lineTo x="15658" y="2894"/>
                <wp:lineTo x="15101" y="2144"/>
                <wp:lineTo x="5880" y="2144"/>
              </wp:wrapPolygon>
            </wp:wrapTight>
            <wp:docPr id="1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anchor>
        </w:drawing>
      </w:r>
      <w:r>
        <w:rPr>
          <w:rFonts w:hint="cs"/>
          <w:sz w:val="32"/>
          <w:szCs w:val="32"/>
          <w:rtl/>
          <w:lang w:bidi="ar-AE"/>
        </w:rPr>
        <w:t>13)</w:t>
      </w:r>
      <w:r w:rsidR="003B038A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ضم بلاد الشام ومصر</w:t>
      </w:r>
    </w:p>
    <w:p w:rsidR="003B038A" w:rsidRDefault="003B038A" w:rsidP="00406E44">
      <w:pPr>
        <w:jc w:val="center"/>
        <w:rPr>
          <w:sz w:val="32"/>
          <w:szCs w:val="32"/>
          <w:rtl/>
          <w:lang w:bidi="ar-AE"/>
        </w:rPr>
      </w:pPr>
    </w:p>
    <w:p w:rsidR="0085519A" w:rsidRDefault="0085519A" w:rsidP="00406E44">
      <w:pPr>
        <w:jc w:val="center"/>
        <w:rPr>
          <w:sz w:val="32"/>
          <w:szCs w:val="32"/>
          <w:rtl/>
          <w:lang w:bidi="ar-AE"/>
        </w:rPr>
      </w:pPr>
    </w:p>
    <w:p w:rsidR="0085519A" w:rsidRDefault="0085519A" w:rsidP="00406E44">
      <w:pPr>
        <w:jc w:val="center"/>
        <w:rPr>
          <w:sz w:val="32"/>
          <w:szCs w:val="32"/>
          <w:rtl/>
          <w:lang w:bidi="ar-AE"/>
        </w:rPr>
      </w:pPr>
    </w:p>
    <w:p w:rsidR="0085519A" w:rsidRDefault="0085519A" w:rsidP="00406E44">
      <w:pPr>
        <w:jc w:val="center"/>
        <w:rPr>
          <w:sz w:val="32"/>
          <w:szCs w:val="32"/>
          <w:rtl/>
          <w:lang w:bidi="ar-AE"/>
        </w:rPr>
      </w:pPr>
    </w:p>
    <w:p w:rsidR="0085519A" w:rsidRDefault="0085519A" w:rsidP="00406E44">
      <w:pPr>
        <w:jc w:val="center"/>
        <w:rPr>
          <w:sz w:val="32"/>
          <w:szCs w:val="32"/>
          <w:rtl/>
          <w:lang w:bidi="ar-AE"/>
        </w:rPr>
      </w:pPr>
    </w:p>
    <w:p w:rsidR="00210CB0" w:rsidRDefault="00210CB0" w:rsidP="00406E44">
      <w:pPr>
        <w:jc w:val="center"/>
        <w:rPr>
          <w:sz w:val="32"/>
          <w:szCs w:val="32"/>
          <w:rtl/>
          <w:lang w:bidi="ar-AE"/>
        </w:rPr>
      </w:pPr>
    </w:p>
    <w:p w:rsidR="00261100" w:rsidRDefault="00210CB0" w:rsidP="00406E44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14) أسباب انتصار العثمانيين في معركة مرج دابق؟</w:t>
      </w:r>
    </w:p>
    <w:p w:rsidR="00261100" w:rsidRDefault="00210CB0" w:rsidP="00406E44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1)</w:t>
      </w:r>
      <w:r w:rsidR="00261100">
        <w:rPr>
          <w:rFonts w:hint="cs"/>
          <w:sz w:val="32"/>
          <w:szCs w:val="32"/>
          <w:rtl/>
          <w:lang w:bidi="ar-AE"/>
        </w:rPr>
        <w:t xml:space="preserve"> استخدام الأسلحة النارية وبخاصة سلاح المدفعية</w:t>
      </w:r>
    </w:p>
    <w:p w:rsidR="00261100" w:rsidRDefault="00261100" w:rsidP="00406E44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2) انضمام بعض قادة المماليك الى صفوف العثمانيين</w:t>
      </w:r>
    </w:p>
    <w:p w:rsidR="00210CB0" w:rsidRDefault="00261100" w:rsidP="00406E44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15) في معركة (الريدانية) اسر فيها ((طومان باي)) وقتل فيما بعد</w:t>
      </w:r>
    </w:p>
    <w:p w:rsidR="00261100" w:rsidRDefault="00261100" w:rsidP="00406E44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16) قارن بين معركة أنقرة 1402 و مرج دابق 1516</w:t>
      </w:r>
    </w:p>
    <w:tbl>
      <w:tblPr>
        <w:tblStyle w:val="a4"/>
        <w:bidiVisual/>
        <w:tblW w:w="8774" w:type="dxa"/>
        <w:jc w:val="center"/>
        <w:tblLook w:val="04A0"/>
      </w:tblPr>
      <w:tblGrid>
        <w:gridCol w:w="2384"/>
        <w:gridCol w:w="3150"/>
        <w:gridCol w:w="3240"/>
      </w:tblGrid>
      <w:tr w:rsidR="00261100" w:rsidTr="00261100">
        <w:trPr>
          <w:jc w:val="center"/>
        </w:trPr>
        <w:tc>
          <w:tcPr>
            <w:tcW w:w="2384" w:type="dxa"/>
          </w:tcPr>
          <w:p w:rsidR="00261100" w:rsidRDefault="00261100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أوجه المقارنة</w:t>
            </w:r>
          </w:p>
        </w:tc>
        <w:tc>
          <w:tcPr>
            <w:tcW w:w="3150" w:type="dxa"/>
          </w:tcPr>
          <w:p w:rsidR="00261100" w:rsidRDefault="00261100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معركة أنقرة 1402 مـ</w:t>
            </w:r>
          </w:p>
        </w:tc>
        <w:tc>
          <w:tcPr>
            <w:tcW w:w="3240" w:type="dxa"/>
          </w:tcPr>
          <w:p w:rsidR="00261100" w:rsidRDefault="00261100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معركة مرج دابق 1516 مـ</w:t>
            </w:r>
          </w:p>
        </w:tc>
      </w:tr>
      <w:tr w:rsidR="00261100" w:rsidTr="00261100">
        <w:trPr>
          <w:trHeight w:val="467"/>
          <w:jc w:val="center"/>
        </w:trPr>
        <w:tc>
          <w:tcPr>
            <w:tcW w:w="2384" w:type="dxa"/>
          </w:tcPr>
          <w:p w:rsidR="00261100" w:rsidRDefault="00261100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الأطراف المشاركة</w:t>
            </w:r>
          </w:p>
        </w:tc>
        <w:tc>
          <w:tcPr>
            <w:tcW w:w="3150" w:type="dxa"/>
          </w:tcPr>
          <w:p w:rsidR="00261100" w:rsidRDefault="00261100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العثمانيين </w:t>
            </w:r>
            <w:r>
              <w:rPr>
                <w:sz w:val="32"/>
                <w:szCs w:val="32"/>
                <w:lang w:bidi="ar-AE"/>
              </w:rPr>
              <w:t xml:space="preserve"> vs 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المغول</w:t>
            </w:r>
          </w:p>
        </w:tc>
        <w:tc>
          <w:tcPr>
            <w:tcW w:w="3240" w:type="dxa"/>
          </w:tcPr>
          <w:p w:rsidR="00261100" w:rsidRDefault="00261100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العثمانيين </w:t>
            </w:r>
            <w:r>
              <w:rPr>
                <w:sz w:val="32"/>
                <w:szCs w:val="32"/>
                <w:lang w:bidi="ar-AE"/>
              </w:rPr>
              <w:t xml:space="preserve"> vs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>المماليك</w:t>
            </w:r>
          </w:p>
        </w:tc>
      </w:tr>
      <w:tr w:rsidR="00261100" w:rsidTr="00261100">
        <w:trPr>
          <w:trHeight w:val="440"/>
          <w:jc w:val="center"/>
        </w:trPr>
        <w:tc>
          <w:tcPr>
            <w:tcW w:w="2384" w:type="dxa"/>
          </w:tcPr>
          <w:p w:rsidR="00261100" w:rsidRDefault="00261100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نتيجة واحدة لكل منها</w:t>
            </w:r>
          </w:p>
        </w:tc>
        <w:tc>
          <w:tcPr>
            <w:tcW w:w="3150" w:type="dxa"/>
          </w:tcPr>
          <w:p w:rsidR="00261100" w:rsidRDefault="00261100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هزيمة العثمانيين وأسر بايزيد</w:t>
            </w:r>
          </w:p>
        </w:tc>
        <w:tc>
          <w:tcPr>
            <w:tcW w:w="3240" w:type="dxa"/>
          </w:tcPr>
          <w:p w:rsidR="00261100" w:rsidRDefault="00261100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انتصار العثمانيين</w:t>
            </w:r>
          </w:p>
        </w:tc>
      </w:tr>
    </w:tbl>
    <w:p w:rsidR="00210CB0" w:rsidRDefault="00210CB0" w:rsidP="00406E44">
      <w:pPr>
        <w:jc w:val="center"/>
        <w:rPr>
          <w:sz w:val="32"/>
          <w:szCs w:val="32"/>
          <w:rtl/>
          <w:lang w:bidi="ar-AE"/>
        </w:rPr>
      </w:pPr>
    </w:p>
    <w:p w:rsidR="00210CB0" w:rsidRDefault="00261100" w:rsidP="00406E44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17)</w:t>
      </w:r>
      <w:r w:rsidR="008D4DC3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استكمل الجدول الآتي :</w:t>
      </w:r>
    </w:p>
    <w:tbl>
      <w:tblPr>
        <w:tblStyle w:val="a4"/>
        <w:bidiVisual/>
        <w:tblW w:w="0" w:type="auto"/>
        <w:tblLook w:val="04A0"/>
      </w:tblPr>
      <w:tblGrid>
        <w:gridCol w:w="2294"/>
        <w:gridCol w:w="6228"/>
      </w:tblGrid>
      <w:tr w:rsidR="00261100" w:rsidTr="008D4DC3">
        <w:tc>
          <w:tcPr>
            <w:tcW w:w="2294" w:type="dxa"/>
          </w:tcPr>
          <w:p w:rsidR="00261100" w:rsidRDefault="00261100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اسم القائد</w:t>
            </w:r>
          </w:p>
        </w:tc>
        <w:tc>
          <w:tcPr>
            <w:tcW w:w="6228" w:type="dxa"/>
          </w:tcPr>
          <w:p w:rsidR="00261100" w:rsidRDefault="008D4DC3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المناطق التي ضمها للدولة العثمانية</w:t>
            </w:r>
          </w:p>
        </w:tc>
      </w:tr>
      <w:tr w:rsidR="00261100" w:rsidTr="008D4DC3">
        <w:tc>
          <w:tcPr>
            <w:tcW w:w="2294" w:type="dxa"/>
          </w:tcPr>
          <w:p w:rsidR="00261100" w:rsidRDefault="008D4DC3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خير الدين بربروسا</w:t>
            </w:r>
          </w:p>
        </w:tc>
        <w:tc>
          <w:tcPr>
            <w:tcW w:w="6228" w:type="dxa"/>
          </w:tcPr>
          <w:p w:rsidR="00261100" w:rsidRDefault="008D4DC3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الجزائر </w:t>
            </w:r>
            <w:r>
              <w:rPr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تونس</w:t>
            </w:r>
          </w:p>
        </w:tc>
      </w:tr>
      <w:tr w:rsidR="00261100" w:rsidTr="008D4DC3">
        <w:tc>
          <w:tcPr>
            <w:tcW w:w="2294" w:type="dxa"/>
          </w:tcPr>
          <w:p w:rsidR="00261100" w:rsidRDefault="008D4DC3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سنان باشا</w:t>
            </w:r>
          </w:p>
        </w:tc>
        <w:tc>
          <w:tcPr>
            <w:tcW w:w="6228" w:type="dxa"/>
          </w:tcPr>
          <w:p w:rsidR="00261100" w:rsidRDefault="008D4DC3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طرابلس</w:t>
            </w:r>
          </w:p>
        </w:tc>
      </w:tr>
      <w:tr w:rsidR="00261100" w:rsidTr="008D4DC3">
        <w:tc>
          <w:tcPr>
            <w:tcW w:w="2294" w:type="dxa"/>
          </w:tcPr>
          <w:p w:rsidR="00261100" w:rsidRDefault="008D4DC3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بيري رئيس</w:t>
            </w:r>
          </w:p>
        </w:tc>
        <w:tc>
          <w:tcPr>
            <w:tcW w:w="6228" w:type="dxa"/>
          </w:tcPr>
          <w:p w:rsidR="00261100" w:rsidRDefault="008D4DC3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عدن </w:t>
            </w:r>
            <w:r>
              <w:rPr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صنعاء </w:t>
            </w:r>
            <w:r>
              <w:rPr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مسقط</w:t>
            </w:r>
          </w:p>
        </w:tc>
      </w:tr>
    </w:tbl>
    <w:p w:rsidR="008D4DC3" w:rsidRDefault="008D4DC3" w:rsidP="00406E44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lastRenderedPageBreak/>
        <w:t>18) استكمل الجدول الزمني وحدد عليه البلاد العربية التي انضمت الى الدولة العثمانية</w:t>
      </w:r>
    </w:p>
    <w:tbl>
      <w:tblPr>
        <w:tblStyle w:val="a4"/>
        <w:bidiVisual/>
        <w:tblW w:w="8594" w:type="dxa"/>
        <w:jc w:val="center"/>
        <w:tblLook w:val="04A0"/>
      </w:tblPr>
      <w:tblGrid>
        <w:gridCol w:w="1420"/>
        <w:gridCol w:w="1420"/>
        <w:gridCol w:w="1420"/>
        <w:gridCol w:w="1724"/>
        <w:gridCol w:w="1170"/>
        <w:gridCol w:w="1440"/>
      </w:tblGrid>
      <w:tr w:rsidR="008D4DC3" w:rsidTr="008D4DC3">
        <w:trPr>
          <w:trHeight w:val="422"/>
          <w:jc w:val="center"/>
        </w:trPr>
        <w:tc>
          <w:tcPr>
            <w:tcW w:w="1420" w:type="dxa"/>
          </w:tcPr>
          <w:p w:rsidR="008D4DC3" w:rsidRDefault="008D4DC3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1516 مـ</w:t>
            </w:r>
          </w:p>
        </w:tc>
        <w:tc>
          <w:tcPr>
            <w:tcW w:w="1420" w:type="dxa"/>
          </w:tcPr>
          <w:p w:rsidR="008D4DC3" w:rsidRDefault="008D4DC3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1517 مـ</w:t>
            </w:r>
          </w:p>
        </w:tc>
        <w:tc>
          <w:tcPr>
            <w:tcW w:w="1420" w:type="dxa"/>
          </w:tcPr>
          <w:p w:rsidR="008D4DC3" w:rsidRDefault="008D4DC3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1518 مـ</w:t>
            </w:r>
          </w:p>
        </w:tc>
        <w:tc>
          <w:tcPr>
            <w:tcW w:w="1724" w:type="dxa"/>
          </w:tcPr>
          <w:p w:rsidR="008D4DC3" w:rsidRDefault="008D4DC3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1534 مـ</w:t>
            </w:r>
          </w:p>
        </w:tc>
        <w:tc>
          <w:tcPr>
            <w:tcW w:w="1170" w:type="dxa"/>
          </w:tcPr>
          <w:p w:rsidR="008D4DC3" w:rsidRDefault="008D4DC3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1538 مـ</w:t>
            </w:r>
          </w:p>
        </w:tc>
        <w:tc>
          <w:tcPr>
            <w:tcW w:w="1440" w:type="dxa"/>
          </w:tcPr>
          <w:p w:rsidR="008D4DC3" w:rsidRDefault="008D4DC3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1551 مـ</w:t>
            </w:r>
          </w:p>
        </w:tc>
      </w:tr>
      <w:tr w:rsidR="008D4DC3" w:rsidTr="008D4DC3">
        <w:trPr>
          <w:jc w:val="center"/>
        </w:trPr>
        <w:tc>
          <w:tcPr>
            <w:tcW w:w="1420" w:type="dxa"/>
          </w:tcPr>
          <w:p w:rsidR="008D4DC3" w:rsidRDefault="008D4DC3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بلاد الشام</w:t>
            </w:r>
          </w:p>
        </w:tc>
        <w:tc>
          <w:tcPr>
            <w:tcW w:w="1420" w:type="dxa"/>
          </w:tcPr>
          <w:p w:rsidR="008D4DC3" w:rsidRDefault="008D4DC3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مصر</w:t>
            </w:r>
          </w:p>
        </w:tc>
        <w:tc>
          <w:tcPr>
            <w:tcW w:w="1420" w:type="dxa"/>
          </w:tcPr>
          <w:p w:rsidR="008D4DC3" w:rsidRDefault="008D4DC3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الجزائر</w:t>
            </w:r>
          </w:p>
        </w:tc>
        <w:tc>
          <w:tcPr>
            <w:tcW w:w="1724" w:type="dxa"/>
          </w:tcPr>
          <w:p w:rsidR="008D4DC3" w:rsidRDefault="008D4DC3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العراق وتونس</w:t>
            </w:r>
          </w:p>
        </w:tc>
        <w:tc>
          <w:tcPr>
            <w:tcW w:w="1170" w:type="dxa"/>
          </w:tcPr>
          <w:p w:rsidR="008D4DC3" w:rsidRDefault="008D4DC3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عدن</w:t>
            </w:r>
          </w:p>
        </w:tc>
        <w:tc>
          <w:tcPr>
            <w:tcW w:w="1440" w:type="dxa"/>
          </w:tcPr>
          <w:p w:rsidR="008D4DC3" w:rsidRDefault="008D4DC3" w:rsidP="00406E44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مسقط</w:t>
            </w:r>
          </w:p>
        </w:tc>
      </w:tr>
    </w:tbl>
    <w:p w:rsidR="008D4DC3" w:rsidRDefault="008D4DC3" w:rsidP="00406E44">
      <w:pPr>
        <w:jc w:val="center"/>
        <w:rPr>
          <w:sz w:val="32"/>
          <w:szCs w:val="32"/>
          <w:rtl/>
          <w:lang w:bidi="ar-AE"/>
        </w:rPr>
      </w:pPr>
    </w:p>
    <w:p w:rsidR="008C029A" w:rsidRDefault="008D4DC3" w:rsidP="00406E44">
      <w:pPr>
        <w:jc w:val="center"/>
        <w:rPr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450215</wp:posOffset>
            </wp:positionV>
            <wp:extent cx="5276850" cy="3343275"/>
            <wp:effectExtent l="0" t="0" r="0" b="0"/>
            <wp:wrapTight wrapText="bothSides">
              <wp:wrapPolygon edited="0">
                <wp:start x="4601" y="0"/>
                <wp:lineTo x="4523" y="1969"/>
                <wp:lineTo x="936" y="3692"/>
                <wp:lineTo x="936" y="15754"/>
                <wp:lineTo x="1248" y="21538"/>
                <wp:lineTo x="1404" y="21538"/>
                <wp:lineTo x="20664" y="21538"/>
                <wp:lineTo x="20664" y="15754"/>
                <wp:lineTo x="20430" y="9846"/>
                <wp:lineTo x="20352" y="8000"/>
                <wp:lineTo x="20196" y="5415"/>
                <wp:lineTo x="20040" y="4308"/>
                <wp:lineTo x="19962" y="3815"/>
                <wp:lineTo x="16531" y="1969"/>
                <wp:lineTo x="16609" y="1354"/>
                <wp:lineTo x="16453" y="492"/>
                <wp:lineTo x="16142" y="0"/>
                <wp:lineTo x="4601" y="0"/>
              </wp:wrapPolygon>
            </wp:wrapTight>
            <wp:docPr id="2" name="رسم تخطيطي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anchor>
        </w:drawing>
      </w:r>
      <w:r>
        <w:rPr>
          <w:rFonts w:hint="cs"/>
          <w:sz w:val="32"/>
          <w:szCs w:val="32"/>
          <w:rtl/>
          <w:lang w:bidi="ar-AE"/>
        </w:rPr>
        <w:t>19) عوامل ضعف الدولة العثمانية</w:t>
      </w:r>
    </w:p>
    <w:p w:rsidR="008C029A" w:rsidRPr="008C029A" w:rsidRDefault="008C029A" w:rsidP="00406E44">
      <w:pPr>
        <w:jc w:val="center"/>
        <w:rPr>
          <w:sz w:val="32"/>
          <w:szCs w:val="32"/>
          <w:lang w:bidi="ar-AE"/>
        </w:rPr>
      </w:pPr>
    </w:p>
    <w:p w:rsidR="008C029A" w:rsidRPr="008C029A" w:rsidRDefault="008C029A" w:rsidP="00406E44">
      <w:pPr>
        <w:jc w:val="center"/>
        <w:rPr>
          <w:sz w:val="32"/>
          <w:szCs w:val="32"/>
          <w:lang w:bidi="ar-AE"/>
        </w:rPr>
      </w:pPr>
    </w:p>
    <w:p w:rsidR="008C029A" w:rsidRPr="008C029A" w:rsidRDefault="008C029A" w:rsidP="00406E44">
      <w:pPr>
        <w:jc w:val="center"/>
        <w:rPr>
          <w:sz w:val="32"/>
          <w:szCs w:val="32"/>
          <w:lang w:bidi="ar-AE"/>
        </w:rPr>
      </w:pPr>
    </w:p>
    <w:p w:rsidR="008C029A" w:rsidRPr="008C029A" w:rsidRDefault="008C029A" w:rsidP="00406E44">
      <w:pPr>
        <w:jc w:val="center"/>
        <w:rPr>
          <w:sz w:val="32"/>
          <w:szCs w:val="32"/>
          <w:lang w:bidi="ar-AE"/>
        </w:rPr>
      </w:pPr>
    </w:p>
    <w:p w:rsidR="008C029A" w:rsidRPr="008C029A" w:rsidRDefault="008C029A" w:rsidP="00406E44">
      <w:pPr>
        <w:jc w:val="center"/>
        <w:rPr>
          <w:sz w:val="32"/>
          <w:szCs w:val="32"/>
          <w:lang w:bidi="ar-AE"/>
        </w:rPr>
      </w:pPr>
    </w:p>
    <w:p w:rsidR="008C029A" w:rsidRPr="008C029A" w:rsidRDefault="008C029A" w:rsidP="00406E44">
      <w:pPr>
        <w:jc w:val="center"/>
        <w:rPr>
          <w:sz w:val="32"/>
          <w:szCs w:val="32"/>
          <w:lang w:bidi="ar-AE"/>
        </w:rPr>
      </w:pPr>
    </w:p>
    <w:p w:rsidR="008C029A" w:rsidRPr="008C029A" w:rsidRDefault="008C029A" w:rsidP="00406E44">
      <w:pPr>
        <w:jc w:val="center"/>
        <w:rPr>
          <w:sz w:val="32"/>
          <w:szCs w:val="32"/>
          <w:lang w:bidi="ar-AE"/>
        </w:rPr>
      </w:pPr>
    </w:p>
    <w:p w:rsidR="008C029A" w:rsidRPr="008C029A" w:rsidRDefault="008C029A" w:rsidP="00406E44">
      <w:pPr>
        <w:jc w:val="center"/>
        <w:rPr>
          <w:sz w:val="32"/>
          <w:szCs w:val="32"/>
          <w:lang w:bidi="ar-AE"/>
        </w:rPr>
      </w:pPr>
    </w:p>
    <w:p w:rsidR="008C029A" w:rsidRDefault="008C029A" w:rsidP="00406E44">
      <w:pPr>
        <w:jc w:val="center"/>
        <w:rPr>
          <w:sz w:val="32"/>
          <w:szCs w:val="32"/>
          <w:lang w:bidi="ar-AE"/>
        </w:rPr>
      </w:pPr>
    </w:p>
    <w:p w:rsidR="00261100" w:rsidRDefault="008C029A" w:rsidP="00406E44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20) من حركات في الدولة العثمانية</w:t>
      </w:r>
    </w:p>
    <w:p w:rsidR="008C029A" w:rsidRDefault="008C029A" w:rsidP="00406E44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1)</w:t>
      </w:r>
      <w:r w:rsidR="00406E44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محاولات الإصلاح في عهد السلطان سليم الثالث (1798-1807) م</w:t>
      </w:r>
    </w:p>
    <w:p w:rsidR="008C029A" w:rsidRDefault="008C029A" w:rsidP="00406E44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2)</w:t>
      </w:r>
      <w:r w:rsidR="00406E44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الإصلاحات في عهد السلطان محمود الثاني (1808-1839) م</w:t>
      </w:r>
    </w:p>
    <w:p w:rsidR="00040FA7" w:rsidRDefault="008C029A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3)</w:t>
      </w:r>
      <w:r w:rsidR="00406E44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قانون شريف كلخانة 1839 :هو قانون المبادئ الأساسية</w:t>
      </w:r>
      <w:r w:rsidR="00040FA7">
        <w:rPr>
          <w:rFonts w:hint="cs"/>
          <w:sz w:val="32"/>
          <w:szCs w:val="32"/>
          <w:rtl/>
          <w:lang w:bidi="ar-AE"/>
        </w:rPr>
        <w:t xml:space="preserve"> لإصلاح أحوال الدولة العثمانية وتأمين رعاياها</w:t>
      </w:r>
    </w:p>
    <w:p w:rsidR="00040FA7" w:rsidRDefault="00040FA7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4) التنظيمات الخيرية 1856</w:t>
      </w:r>
    </w:p>
    <w:p w:rsidR="00040FA7" w:rsidRDefault="00040FA7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5) القانون الأساسي 1877</w:t>
      </w:r>
    </w:p>
    <w:p w:rsidR="00040FA7" w:rsidRDefault="00040FA7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6) جماعة الاتحاد والترقي</w:t>
      </w:r>
    </w:p>
    <w:p w:rsidR="00040FA7" w:rsidRDefault="00040FA7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lastRenderedPageBreak/>
        <w:t>21)</w:t>
      </w:r>
      <w:r w:rsidR="00406E44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المسألة الشرقية :هي المشاكل التي نتجت عن ضعف الدولة العثمانية والمنافسة التي حدثت بين الدول من اجل تقسيم الإمبراطورية العثمانية</w:t>
      </w:r>
    </w:p>
    <w:p w:rsidR="00040FA7" w:rsidRDefault="00406E44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</w:t>
      </w:r>
      <w:r w:rsidR="00040FA7">
        <w:rPr>
          <w:rFonts w:hint="cs"/>
          <w:sz w:val="32"/>
          <w:szCs w:val="32"/>
          <w:rtl/>
          <w:lang w:bidi="ar-AE"/>
        </w:rPr>
        <w:t xml:space="preserve">22) حرب القرم : الأطراف : روسيا - الدولة العثمانية  </w:t>
      </w:r>
      <w:r w:rsidR="00040FA7">
        <w:rPr>
          <w:sz w:val="32"/>
          <w:szCs w:val="32"/>
          <w:lang w:bidi="ar-AE"/>
        </w:rPr>
        <w:t xml:space="preserve">vs </w:t>
      </w:r>
      <w:r w:rsidR="00040FA7">
        <w:rPr>
          <w:rFonts w:hint="cs"/>
          <w:sz w:val="32"/>
          <w:szCs w:val="32"/>
          <w:rtl/>
          <w:lang w:bidi="ar-AE"/>
        </w:rPr>
        <w:t xml:space="preserve"> فرنسا وبريطانيا</w:t>
      </w:r>
    </w:p>
    <w:p w:rsidR="009239A7" w:rsidRDefault="009239A7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النتيجة : استسلام روسيا</w:t>
      </w:r>
    </w:p>
    <w:p w:rsidR="008C029A" w:rsidRDefault="00040FA7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w:drawing>
          <wp:inline distT="0" distB="0" distL="0" distR="0">
            <wp:extent cx="5274310" cy="3209925"/>
            <wp:effectExtent l="19050" t="0" r="40640" b="0"/>
            <wp:docPr id="3" name="رسم تخطيطي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9239A7" w:rsidRDefault="009239A7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23) ما هي بنود معاهدة باريس ؟</w:t>
      </w:r>
    </w:p>
    <w:p w:rsidR="009239A7" w:rsidRDefault="009239A7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1)</w:t>
      </w:r>
      <w:r w:rsidR="00406E44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احترام استقلال الدولة العثمانية</w:t>
      </w:r>
    </w:p>
    <w:p w:rsidR="009239A7" w:rsidRDefault="009239A7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2) إعلان حياد البحر الأسود</w:t>
      </w:r>
    </w:p>
    <w:p w:rsidR="009239A7" w:rsidRDefault="009239A7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3)</w:t>
      </w:r>
      <w:r w:rsidR="00406E44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الاعتراف بحرية الملاحة في نهر الدانوب</w:t>
      </w:r>
    </w:p>
    <w:p w:rsidR="009239A7" w:rsidRDefault="009239A7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4)</w:t>
      </w:r>
      <w:r w:rsidR="00406E44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الاعتراف بحق الدولة العثمانية في إغلاق مضيق البوسفور والدردنيل في وجه السفن الحربية</w:t>
      </w:r>
    </w:p>
    <w:p w:rsidR="009239A7" w:rsidRDefault="009239A7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5)</w:t>
      </w:r>
      <w:r w:rsidR="00406E44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منح صربيا استقلالا داخليا</w:t>
      </w:r>
    </w:p>
    <w:p w:rsidR="009239A7" w:rsidRDefault="009239A7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6)</w:t>
      </w:r>
      <w:r w:rsidR="00406E44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موافقة السلطان العثماني على إدخال إصلاحات في بلاده</w:t>
      </w:r>
    </w:p>
    <w:p w:rsidR="009239A7" w:rsidRDefault="009239A7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24) ثورة اليونان : الأطراف :روسيا </w:t>
      </w:r>
      <w:r>
        <w:rPr>
          <w:sz w:val="32"/>
          <w:szCs w:val="32"/>
          <w:rtl/>
          <w:lang w:bidi="ar-AE"/>
        </w:rPr>
        <w:t>–</w:t>
      </w:r>
      <w:r>
        <w:rPr>
          <w:rFonts w:hint="cs"/>
          <w:sz w:val="32"/>
          <w:szCs w:val="32"/>
          <w:rtl/>
          <w:lang w:bidi="ar-AE"/>
        </w:rPr>
        <w:t xml:space="preserve"> فرنسا </w:t>
      </w:r>
      <w:r>
        <w:rPr>
          <w:sz w:val="32"/>
          <w:szCs w:val="32"/>
          <w:rtl/>
          <w:lang w:bidi="ar-AE"/>
        </w:rPr>
        <w:t>–</w:t>
      </w:r>
      <w:r>
        <w:rPr>
          <w:rFonts w:hint="cs"/>
          <w:sz w:val="32"/>
          <w:szCs w:val="32"/>
          <w:rtl/>
          <w:lang w:bidi="ar-AE"/>
        </w:rPr>
        <w:t xml:space="preserve"> بريطانيا </w:t>
      </w:r>
      <w:r>
        <w:rPr>
          <w:sz w:val="32"/>
          <w:szCs w:val="32"/>
          <w:lang w:bidi="ar-AE"/>
        </w:rPr>
        <w:t xml:space="preserve">vs </w:t>
      </w:r>
      <w:r>
        <w:rPr>
          <w:rFonts w:hint="cs"/>
          <w:sz w:val="32"/>
          <w:szCs w:val="32"/>
          <w:rtl/>
          <w:lang w:bidi="ar-AE"/>
        </w:rPr>
        <w:t>الدولة العثمانية</w:t>
      </w:r>
    </w:p>
    <w:p w:rsidR="009239A7" w:rsidRDefault="009239A7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النتيجة : تدمير الأسطول العثماني في معركة نافارين</w:t>
      </w:r>
    </w:p>
    <w:p w:rsidR="009239A7" w:rsidRDefault="009239A7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lastRenderedPageBreak/>
        <w:t>25)</w:t>
      </w:r>
      <w:r w:rsidR="00406E44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لم يعترف باستقلال اليونان إلا بموجب (معاهدة أدرنة)</w:t>
      </w:r>
    </w:p>
    <w:p w:rsidR="009239A7" w:rsidRDefault="009239A7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26) معاهدة سان ستيفانو : الدولة العثمانية وروسيا</w:t>
      </w:r>
    </w:p>
    <w:p w:rsidR="0098792E" w:rsidRDefault="0098792E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27) قارن بين معاهدة سان ستيفانو 3 مارس 1878 و معاهدة برلين 13 يوليو 1878</w:t>
      </w:r>
    </w:p>
    <w:tbl>
      <w:tblPr>
        <w:tblStyle w:val="a4"/>
        <w:bidiVisual/>
        <w:tblW w:w="10530" w:type="dxa"/>
        <w:jc w:val="center"/>
        <w:tblLook w:val="04A0"/>
      </w:tblPr>
      <w:tblGrid>
        <w:gridCol w:w="1800"/>
        <w:gridCol w:w="4680"/>
        <w:gridCol w:w="4050"/>
      </w:tblGrid>
      <w:tr w:rsidR="0098792E" w:rsidTr="00406E44">
        <w:trPr>
          <w:jc w:val="center"/>
        </w:trPr>
        <w:tc>
          <w:tcPr>
            <w:tcW w:w="1800" w:type="dxa"/>
          </w:tcPr>
          <w:p w:rsidR="0098792E" w:rsidRDefault="0098792E" w:rsidP="00406E44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أوجه المقارنة</w:t>
            </w:r>
          </w:p>
        </w:tc>
        <w:tc>
          <w:tcPr>
            <w:tcW w:w="4680" w:type="dxa"/>
          </w:tcPr>
          <w:p w:rsidR="0098792E" w:rsidRDefault="0098792E" w:rsidP="00406E44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معاهدة سان ستيفانو 3 مارس 1878</w:t>
            </w:r>
          </w:p>
        </w:tc>
        <w:tc>
          <w:tcPr>
            <w:tcW w:w="4050" w:type="dxa"/>
          </w:tcPr>
          <w:p w:rsidR="0098792E" w:rsidRDefault="0098792E" w:rsidP="00406E44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معاهدة برلين 13 يوليو 1878</w:t>
            </w:r>
          </w:p>
        </w:tc>
      </w:tr>
      <w:tr w:rsidR="0098792E" w:rsidTr="00406E44">
        <w:trPr>
          <w:trHeight w:val="746"/>
          <w:jc w:val="center"/>
        </w:trPr>
        <w:tc>
          <w:tcPr>
            <w:tcW w:w="1800" w:type="dxa"/>
          </w:tcPr>
          <w:p w:rsidR="0098792E" w:rsidRDefault="0098792E" w:rsidP="00406E44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أوجه الشبه</w:t>
            </w:r>
          </w:p>
        </w:tc>
        <w:tc>
          <w:tcPr>
            <w:tcW w:w="8730" w:type="dxa"/>
            <w:gridSpan w:val="2"/>
          </w:tcPr>
          <w:p w:rsidR="0098792E" w:rsidRDefault="0098792E" w:rsidP="00406E44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الاعتراف باستقلال كل من الصرب و الجبل الأسود /</w:t>
            </w:r>
            <w:r w:rsidR="00830919">
              <w:rPr>
                <w:rFonts w:hint="cs"/>
                <w:sz w:val="32"/>
                <w:szCs w:val="32"/>
                <w:rtl/>
                <w:lang w:bidi="ar-AE"/>
              </w:rPr>
              <w:t xml:space="preserve"> حصول رومانيا على استقلالها التام</w:t>
            </w:r>
          </w:p>
        </w:tc>
      </w:tr>
      <w:tr w:rsidR="0098792E" w:rsidTr="00406E44">
        <w:trPr>
          <w:jc w:val="center"/>
        </w:trPr>
        <w:tc>
          <w:tcPr>
            <w:tcW w:w="1800" w:type="dxa"/>
            <w:vMerge w:val="restart"/>
          </w:tcPr>
          <w:p w:rsidR="0098792E" w:rsidRDefault="00830919" w:rsidP="00406E44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أوجه</w:t>
            </w:r>
            <w:r w:rsidR="0098792E">
              <w:rPr>
                <w:rFonts w:hint="cs"/>
                <w:sz w:val="32"/>
                <w:szCs w:val="32"/>
                <w:rtl/>
                <w:lang w:bidi="ar-AE"/>
              </w:rPr>
              <w:t xml:space="preserve"> الاختلاف</w:t>
            </w:r>
          </w:p>
        </w:tc>
        <w:tc>
          <w:tcPr>
            <w:tcW w:w="4680" w:type="dxa"/>
          </w:tcPr>
          <w:p w:rsidR="0098792E" w:rsidRDefault="00830919" w:rsidP="00406E44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اعتراف الدولة العثمانية بحرية الملاحة في المضائق</w:t>
            </w:r>
          </w:p>
        </w:tc>
        <w:tc>
          <w:tcPr>
            <w:tcW w:w="4050" w:type="dxa"/>
          </w:tcPr>
          <w:p w:rsidR="0098792E" w:rsidRDefault="00830919" w:rsidP="00406E44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وضع البوسنة تحت الإشراف النمساوي</w:t>
            </w:r>
          </w:p>
        </w:tc>
      </w:tr>
      <w:tr w:rsidR="0098792E" w:rsidTr="00406E44">
        <w:trPr>
          <w:jc w:val="center"/>
        </w:trPr>
        <w:tc>
          <w:tcPr>
            <w:tcW w:w="1800" w:type="dxa"/>
            <w:vMerge/>
          </w:tcPr>
          <w:p w:rsidR="0098792E" w:rsidRDefault="0098792E" w:rsidP="00406E44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4680" w:type="dxa"/>
          </w:tcPr>
          <w:p w:rsidR="0098792E" w:rsidRDefault="00830919" w:rsidP="00406E44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استقلال رومانيا نهائياً</w:t>
            </w:r>
          </w:p>
        </w:tc>
        <w:tc>
          <w:tcPr>
            <w:tcW w:w="4050" w:type="dxa"/>
          </w:tcPr>
          <w:p w:rsidR="0098792E" w:rsidRDefault="00830919" w:rsidP="00406E44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حصول إنجلترا على جزيرة قبرص</w:t>
            </w:r>
          </w:p>
        </w:tc>
      </w:tr>
    </w:tbl>
    <w:p w:rsidR="009239A7" w:rsidRDefault="009239A7" w:rsidP="00406E44">
      <w:pPr>
        <w:jc w:val="center"/>
        <w:rPr>
          <w:rFonts w:hint="cs"/>
          <w:sz w:val="32"/>
          <w:szCs w:val="32"/>
          <w:rtl/>
          <w:lang w:bidi="ar-AE"/>
        </w:rPr>
      </w:pPr>
    </w:p>
    <w:p w:rsidR="00830919" w:rsidRDefault="00830919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28)</w:t>
      </w:r>
      <w:r w:rsidR="00406E44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نظام جباية الضرائب في الدولة العثمانية وأدى الى التسلط والظلم للحصول على اكبر قدر من الأموال (نظام الإلتزام)</w:t>
      </w:r>
    </w:p>
    <w:p w:rsidR="00830919" w:rsidRDefault="00830919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29)</w:t>
      </w:r>
      <w:r w:rsidR="00406E44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حركة قام بها السلطان محمود الثاني تمكن بها من القضاء على الفرق الانكشارية المعارضة للإصلاح (الواقعة الخيرية)</w:t>
      </w:r>
    </w:p>
    <w:p w:rsidR="00830919" w:rsidRDefault="00830919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30)</w:t>
      </w:r>
      <w:r w:rsidR="00406E44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التي منحت رعايا بعض الدول الأوروبية حق الإقامة و التجارة في جميع أملاك الدولة العثمانية (الامتيازات الأجنبية)</w:t>
      </w:r>
    </w:p>
    <w:p w:rsidR="00830919" w:rsidRDefault="00830919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31)</w:t>
      </w:r>
      <w:r w:rsidR="00406E44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الجيش الجديد الذي أنشأه السلطان أورخان (الانكشارية)</w:t>
      </w:r>
    </w:p>
    <w:p w:rsidR="00D02A8A" w:rsidRDefault="00830919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32)</w:t>
      </w:r>
      <w:r w:rsidR="00406E44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 xml:space="preserve">ضع كلاً من الأحداث التاريخية التالية وفق </w:t>
      </w:r>
      <w:r w:rsidR="00D02A8A">
        <w:rPr>
          <w:rFonts w:hint="cs"/>
          <w:sz w:val="32"/>
          <w:szCs w:val="32"/>
          <w:rtl/>
          <w:lang w:bidi="ar-AE"/>
        </w:rPr>
        <w:t xml:space="preserve">نتائجها في </w:t>
      </w:r>
      <w:r>
        <w:rPr>
          <w:rFonts w:hint="cs"/>
          <w:sz w:val="32"/>
          <w:szCs w:val="32"/>
          <w:rtl/>
          <w:lang w:bidi="ar-AE"/>
        </w:rPr>
        <w:t>الجدول</w:t>
      </w:r>
      <w:r w:rsidR="00D02A8A">
        <w:rPr>
          <w:rFonts w:hint="cs"/>
          <w:sz w:val="32"/>
          <w:szCs w:val="32"/>
          <w:rtl/>
          <w:lang w:bidi="ar-AE"/>
        </w:rPr>
        <w:t xml:space="preserve"> الآتي :</w:t>
      </w:r>
    </w:p>
    <w:p w:rsidR="00D02A8A" w:rsidRDefault="00D02A8A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(نافارين </w:t>
      </w:r>
      <w:r>
        <w:rPr>
          <w:sz w:val="32"/>
          <w:szCs w:val="32"/>
          <w:rtl/>
          <w:lang w:bidi="ar-AE"/>
        </w:rPr>
        <w:t>–</w:t>
      </w:r>
      <w:r>
        <w:rPr>
          <w:rFonts w:hint="cs"/>
          <w:sz w:val="32"/>
          <w:szCs w:val="32"/>
          <w:rtl/>
          <w:lang w:bidi="ar-AE"/>
        </w:rPr>
        <w:t xml:space="preserve"> جالديران </w:t>
      </w:r>
      <w:r>
        <w:rPr>
          <w:sz w:val="32"/>
          <w:szCs w:val="32"/>
          <w:rtl/>
          <w:lang w:bidi="ar-AE"/>
        </w:rPr>
        <w:t>–</w:t>
      </w:r>
      <w:r>
        <w:rPr>
          <w:rFonts w:hint="cs"/>
          <w:sz w:val="32"/>
          <w:szCs w:val="32"/>
          <w:rtl/>
          <w:lang w:bidi="ar-AE"/>
        </w:rPr>
        <w:t xml:space="preserve"> حرب القرم </w:t>
      </w:r>
      <w:r>
        <w:rPr>
          <w:sz w:val="32"/>
          <w:szCs w:val="32"/>
          <w:rtl/>
          <w:lang w:bidi="ar-AE"/>
        </w:rPr>
        <w:t>–</w:t>
      </w:r>
      <w:r>
        <w:rPr>
          <w:rFonts w:hint="cs"/>
          <w:sz w:val="32"/>
          <w:szCs w:val="32"/>
          <w:rtl/>
          <w:lang w:bidi="ar-AE"/>
        </w:rPr>
        <w:t xml:space="preserve"> مرج دابق </w:t>
      </w:r>
      <w:r>
        <w:rPr>
          <w:sz w:val="32"/>
          <w:szCs w:val="32"/>
          <w:rtl/>
          <w:lang w:bidi="ar-AE"/>
        </w:rPr>
        <w:t>–</w:t>
      </w:r>
      <w:r>
        <w:rPr>
          <w:rFonts w:hint="cs"/>
          <w:sz w:val="32"/>
          <w:szCs w:val="32"/>
          <w:rtl/>
          <w:lang w:bidi="ar-AE"/>
        </w:rPr>
        <w:t xml:space="preserve"> نيقوبولس )</w:t>
      </w:r>
    </w:p>
    <w:tbl>
      <w:tblPr>
        <w:tblStyle w:val="a4"/>
        <w:bidiVisual/>
        <w:tblW w:w="11250" w:type="dxa"/>
        <w:tblInd w:w="-1306" w:type="dxa"/>
        <w:tblLook w:val="04A0"/>
      </w:tblPr>
      <w:tblGrid>
        <w:gridCol w:w="379"/>
        <w:gridCol w:w="7181"/>
        <w:gridCol w:w="1710"/>
        <w:gridCol w:w="1980"/>
      </w:tblGrid>
      <w:tr w:rsidR="00D02A8A" w:rsidTr="00D02A8A">
        <w:tc>
          <w:tcPr>
            <w:tcW w:w="379" w:type="dxa"/>
          </w:tcPr>
          <w:p w:rsidR="00D02A8A" w:rsidRDefault="00D02A8A" w:rsidP="00406E44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م</w:t>
            </w:r>
          </w:p>
        </w:tc>
        <w:tc>
          <w:tcPr>
            <w:tcW w:w="7181" w:type="dxa"/>
          </w:tcPr>
          <w:p w:rsidR="00D02A8A" w:rsidRDefault="00D02A8A" w:rsidP="00406E44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من النتائج</w:t>
            </w:r>
          </w:p>
        </w:tc>
        <w:tc>
          <w:tcPr>
            <w:tcW w:w="1710" w:type="dxa"/>
          </w:tcPr>
          <w:p w:rsidR="00D02A8A" w:rsidRDefault="00D02A8A" w:rsidP="00406E44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العام</w:t>
            </w:r>
          </w:p>
        </w:tc>
        <w:tc>
          <w:tcPr>
            <w:tcW w:w="1980" w:type="dxa"/>
          </w:tcPr>
          <w:p w:rsidR="00D02A8A" w:rsidRDefault="00D02A8A" w:rsidP="00406E44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الحدث التاريخي</w:t>
            </w:r>
          </w:p>
        </w:tc>
      </w:tr>
      <w:tr w:rsidR="00D02A8A" w:rsidTr="00D02A8A">
        <w:tc>
          <w:tcPr>
            <w:tcW w:w="379" w:type="dxa"/>
          </w:tcPr>
          <w:p w:rsidR="00D02A8A" w:rsidRDefault="00D02A8A" w:rsidP="00406E44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1</w:t>
            </w:r>
          </w:p>
        </w:tc>
        <w:tc>
          <w:tcPr>
            <w:tcW w:w="7181" w:type="dxa"/>
          </w:tcPr>
          <w:p w:rsidR="00D02A8A" w:rsidRDefault="00D02A8A" w:rsidP="00406E44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انتصار العثمانيين على الصفويين والاستيلاء على عاصمتهم تبريز</w:t>
            </w:r>
          </w:p>
        </w:tc>
        <w:tc>
          <w:tcPr>
            <w:tcW w:w="1710" w:type="dxa"/>
          </w:tcPr>
          <w:p w:rsidR="00D02A8A" w:rsidRDefault="00D02A8A" w:rsidP="00406E44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1514</w:t>
            </w:r>
          </w:p>
        </w:tc>
        <w:tc>
          <w:tcPr>
            <w:tcW w:w="1980" w:type="dxa"/>
          </w:tcPr>
          <w:p w:rsidR="00D02A8A" w:rsidRDefault="00D02A8A" w:rsidP="00406E44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جالديران</w:t>
            </w:r>
          </w:p>
        </w:tc>
      </w:tr>
      <w:tr w:rsidR="00D02A8A" w:rsidTr="00D02A8A">
        <w:tc>
          <w:tcPr>
            <w:tcW w:w="379" w:type="dxa"/>
          </w:tcPr>
          <w:p w:rsidR="00D02A8A" w:rsidRDefault="00D02A8A" w:rsidP="00406E44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2</w:t>
            </w:r>
          </w:p>
        </w:tc>
        <w:tc>
          <w:tcPr>
            <w:tcW w:w="7181" w:type="dxa"/>
          </w:tcPr>
          <w:p w:rsidR="00D02A8A" w:rsidRDefault="00D02A8A" w:rsidP="00406E44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ضم بلاد الشام للدولة العثمانية ومقتل سلطان المماليك قانصوه الغوري</w:t>
            </w:r>
          </w:p>
        </w:tc>
        <w:tc>
          <w:tcPr>
            <w:tcW w:w="1710" w:type="dxa"/>
          </w:tcPr>
          <w:p w:rsidR="00D02A8A" w:rsidRDefault="00D02A8A" w:rsidP="00406E44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1516</w:t>
            </w:r>
          </w:p>
        </w:tc>
        <w:tc>
          <w:tcPr>
            <w:tcW w:w="1980" w:type="dxa"/>
          </w:tcPr>
          <w:p w:rsidR="00D02A8A" w:rsidRDefault="00D02A8A" w:rsidP="00406E44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مرج دابق</w:t>
            </w:r>
          </w:p>
        </w:tc>
      </w:tr>
      <w:tr w:rsidR="00D02A8A" w:rsidTr="00D02A8A">
        <w:tc>
          <w:tcPr>
            <w:tcW w:w="379" w:type="dxa"/>
          </w:tcPr>
          <w:p w:rsidR="00D02A8A" w:rsidRDefault="00D02A8A" w:rsidP="00406E44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3</w:t>
            </w:r>
          </w:p>
        </w:tc>
        <w:tc>
          <w:tcPr>
            <w:tcW w:w="7181" w:type="dxa"/>
          </w:tcPr>
          <w:p w:rsidR="00D02A8A" w:rsidRDefault="00D02A8A" w:rsidP="00406E44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تدمير الأسطول العثماني على يد أساطيل فرنسا و انجلترا وروسيا</w:t>
            </w:r>
          </w:p>
        </w:tc>
        <w:tc>
          <w:tcPr>
            <w:tcW w:w="1710" w:type="dxa"/>
          </w:tcPr>
          <w:p w:rsidR="00D02A8A" w:rsidRDefault="00D02A8A" w:rsidP="00406E44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1827</w:t>
            </w:r>
          </w:p>
        </w:tc>
        <w:tc>
          <w:tcPr>
            <w:tcW w:w="1980" w:type="dxa"/>
          </w:tcPr>
          <w:p w:rsidR="00D02A8A" w:rsidRDefault="00D02A8A" w:rsidP="00406E44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نافارين</w:t>
            </w:r>
          </w:p>
        </w:tc>
      </w:tr>
      <w:tr w:rsidR="00D02A8A" w:rsidTr="00D02A8A">
        <w:trPr>
          <w:trHeight w:val="395"/>
        </w:trPr>
        <w:tc>
          <w:tcPr>
            <w:tcW w:w="379" w:type="dxa"/>
          </w:tcPr>
          <w:p w:rsidR="00D02A8A" w:rsidRDefault="00D02A8A" w:rsidP="00406E44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4</w:t>
            </w:r>
          </w:p>
        </w:tc>
        <w:tc>
          <w:tcPr>
            <w:tcW w:w="7181" w:type="dxa"/>
          </w:tcPr>
          <w:p w:rsidR="00D02A8A" w:rsidRDefault="00D02A8A" w:rsidP="00406E44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هزيمة الجيوش الروسية والقبول بشروط معاهدة باريس</w:t>
            </w:r>
          </w:p>
        </w:tc>
        <w:tc>
          <w:tcPr>
            <w:tcW w:w="1710" w:type="dxa"/>
          </w:tcPr>
          <w:p w:rsidR="00D02A8A" w:rsidRDefault="00D02A8A" w:rsidP="00406E44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1853-1856</w:t>
            </w:r>
          </w:p>
        </w:tc>
        <w:tc>
          <w:tcPr>
            <w:tcW w:w="1980" w:type="dxa"/>
          </w:tcPr>
          <w:p w:rsidR="00D02A8A" w:rsidRDefault="00D02A8A" w:rsidP="00406E44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حرب القرم</w:t>
            </w:r>
          </w:p>
        </w:tc>
      </w:tr>
    </w:tbl>
    <w:p w:rsidR="00830919" w:rsidRDefault="00830919" w:rsidP="00406E44">
      <w:pPr>
        <w:jc w:val="center"/>
        <w:rPr>
          <w:rFonts w:hint="cs"/>
          <w:sz w:val="32"/>
          <w:szCs w:val="32"/>
          <w:rtl/>
          <w:lang w:bidi="ar-AE"/>
        </w:rPr>
      </w:pPr>
    </w:p>
    <w:p w:rsidR="00406E44" w:rsidRDefault="00406E44" w:rsidP="00406E44">
      <w:pPr>
        <w:jc w:val="center"/>
        <w:rPr>
          <w:rFonts w:hint="cs"/>
          <w:sz w:val="32"/>
          <w:szCs w:val="32"/>
          <w:rtl/>
          <w:lang w:bidi="ar-AE"/>
        </w:rPr>
      </w:pPr>
    </w:p>
    <w:p w:rsidR="00D02A8A" w:rsidRDefault="00D02A8A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lastRenderedPageBreak/>
        <w:t>33)</w:t>
      </w:r>
      <w:r w:rsidR="00406E44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ماذا يحدث لو :</w:t>
      </w:r>
    </w:p>
    <w:p w:rsidR="00D02A8A" w:rsidRDefault="00D02A8A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1)</w:t>
      </w:r>
      <w:r w:rsidR="00406E44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لم يفتح العثمانيون القسطنطينية ؟</w:t>
      </w:r>
    </w:p>
    <w:p w:rsidR="00D02A8A" w:rsidRDefault="00D02A8A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1)</w:t>
      </w:r>
      <w:r w:rsidR="00406E44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 xml:space="preserve">ضعف الدولة العثمانية في </w:t>
      </w:r>
      <w:r w:rsidR="00406E44">
        <w:rPr>
          <w:rFonts w:hint="cs"/>
          <w:sz w:val="32"/>
          <w:szCs w:val="32"/>
          <w:rtl/>
          <w:lang w:bidi="ar-AE"/>
        </w:rPr>
        <w:t>أوروبا</w:t>
      </w:r>
    </w:p>
    <w:p w:rsidR="00406E44" w:rsidRDefault="00406E44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2) كثرة الاضطرابات في الدولة العثمانية والثورات عليها</w:t>
      </w:r>
    </w:p>
    <w:p w:rsidR="00406E44" w:rsidRDefault="00406E44" w:rsidP="00406E44">
      <w:pPr>
        <w:jc w:val="center"/>
        <w:rPr>
          <w:rFonts w:hint="cs"/>
          <w:sz w:val="32"/>
          <w:szCs w:val="32"/>
          <w:rtl/>
          <w:lang w:bidi="ar-AE"/>
        </w:rPr>
      </w:pPr>
    </w:p>
    <w:p w:rsidR="00406E44" w:rsidRDefault="00406E44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2) لم يخضع الوطن العربي للدولة العثمانية ؟</w:t>
      </w:r>
    </w:p>
    <w:p w:rsidR="00406E44" w:rsidRDefault="00406E44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احتلال الوطن العربي لوقت مبكر من الدول الاستعمارية</w:t>
      </w:r>
    </w:p>
    <w:p w:rsidR="00406E44" w:rsidRDefault="00406E44" w:rsidP="00406E44">
      <w:pPr>
        <w:jc w:val="center"/>
        <w:rPr>
          <w:rFonts w:hint="cs"/>
          <w:sz w:val="32"/>
          <w:szCs w:val="32"/>
          <w:rtl/>
          <w:lang w:bidi="ar-AE"/>
        </w:rPr>
      </w:pPr>
    </w:p>
    <w:p w:rsidR="00406E44" w:rsidRDefault="00406E44" w:rsidP="00406E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3) بقيت الدولة العثمانية بقوتها التي كانت عليها الى وقتنا الحاضر ؟</w:t>
      </w:r>
    </w:p>
    <w:p w:rsidR="00406E44" w:rsidRPr="008C029A" w:rsidRDefault="00406E44" w:rsidP="00406E44">
      <w:pPr>
        <w:jc w:val="center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بقاء الوطن العربي متوحداً</w:t>
      </w:r>
    </w:p>
    <w:sectPr w:rsidR="00406E44" w:rsidRPr="008C029A" w:rsidSect="00406E44">
      <w:footerReference w:type="default" r:id="rId18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B40" w:rsidRDefault="00263B40" w:rsidP="0098792E">
      <w:pPr>
        <w:spacing w:after="0" w:line="240" w:lineRule="auto"/>
      </w:pPr>
      <w:r>
        <w:separator/>
      </w:r>
    </w:p>
  </w:endnote>
  <w:endnote w:type="continuationSeparator" w:id="1">
    <w:p w:rsidR="00263B40" w:rsidRDefault="00263B40" w:rsidP="00987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3567743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167579544"/>
          <w:docPartObj>
            <w:docPartGallery w:val="Page Numbers (Top of Page)"/>
            <w:docPartUnique/>
          </w:docPartObj>
        </w:sdtPr>
        <w:sdtContent>
          <w:p w:rsidR="00406E44" w:rsidRDefault="00406E44">
            <w:pPr>
              <w:pStyle w:val="a6"/>
              <w:jc w:val="center"/>
            </w:pPr>
            <w:r>
              <w:rPr>
                <w:rtl/>
                <w:lang w:val="ar-SA"/>
              </w:rPr>
              <w:t xml:space="preserve">صفحة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  <w:rtl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rtl/>
                <w:lang w:val="ar-SA"/>
              </w:rPr>
              <w:t xml:space="preserve"> من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  <w:rtl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406E44" w:rsidRDefault="00406E4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B40" w:rsidRDefault="00263B40" w:rsidP="0098792E">
      <w:pPr>
        <w:spacing w:after="0" w:line="240" w:lineRule="auto"/>
      </w:pPr>
      <w:r>
        <w:separator/>
      </w:r>
    </w:p>
  </w:footnote>
  <w:footnote w:type="continuationSeparator" w:id="1">
    <w:p w:rsidR="00263B40" w:rsidRDefault="00263B40" w:rsidP="009879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519A"/>
    <w:rsid w:val="00040FA7"/>
    <w:rsid w:val="00210CB0"/>
    <w:rsid w:val="00261100"/>
    <w:rsid w:val="00263B40"/>
    <w:rsid w:val="00307989"/>
    <w:rsid w:val="003B038A"/>
    <w:rsid w:val="00406E44"/>
    <w:rsid w:val="00830919"/>
    <w:rsid w:val="0085519A"/>
    <w:rsid w:val="008C029A"/>
    <w:rsid w:val="008D4DC3"/>
    <w:rsid w:val="009131D3"/>
    <w:rsid w:val="009239A7"/>
    <w:rsid w:val="0098792E"/>
    <w:rsid w:val="00CF3FD5"/>
    <w:rsid w:val="00D02A8A"/>
    <w:rsid w:val="00ED0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D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0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10CB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611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9879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98792E"/>
  </w:style>
  <w:style w:type="paragraph" w:styleId="a6">
    <w:name w:val="footer"/>
    <w:basedOn w:val="a"/>
    <w:link w:val="Char1"/>
    <w:uiPriority w:val="99"/>
    <w:unhideWhenUsed/>
    <w:rsid w:val="009879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9879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Colors" Target="diagrams/colors2.xm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diagramQuickStyle" Target="diagrams/quickStyle2.xml"/><Relationship Id="rId17" Type="http://schemas.openxmlformats.org/officeDocument/2006/relationships/diagramColors" Target="diagrams/colors3.xml"/><Relationship Id="rId2" Type="http://schemas.openxmlformats.org/officeDocument/2006/relationships/settings" Target="settings.xml"/><Relationship Id="rId16" Type="http://schemas.openxmlformats.org/officeDocument/2006/relationships/diagramQuickStyle" Target="diagrams/quickStyle3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Layout" Target="diagrams/layout2.xml"/><Relationship Id="rId5" Type="http://schemas.openxmlformats.org/officeDocument/2006/relationships/endnotes" Target="endnotes.xml"/><Relationship Id="rId15" Type="http://schemas.openxmlformats.org/officeDocument/2006/relationships/diagramLayout" Target="diagrams/layout3.xml"/><Relationship Id="rId10" Type="http://schemas.openxmlformats.org/officeDocument/2006/relationships/diagramData" Target="diagrams/data2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diagramData" Target="diagrams/data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0118219-02D8-46A9-B1CF-84D2BA77A81D}" type="doc">
      <dgm:prSet loTypeId="urn:microsoft.com/office/officeart/2005/8/layout/hierarchy1" loCatId="hierarchy" qsTypeId="urn:microsoft.com/office/officeart/2005/8/quickstyle/3d4" qsCatId="3D" csTypeId="urn:microsoft.com/office/officeart/2005/8/colors/accent0_1" csCatId="mainScheme" phldr="1"/>
      <dgm:spPr/>
      <dgm:t>
        <a:bodyPr/>
        <a:lstStyle/>
        <a:p>
          <a:pPr rtl="1"/>
          <a:endParaRPr lang="ar-SA"/>
        </a:p>
      </dgm:t>
    </dgm:pt>
    <dgm:pt modelId="{7C0942A3-51CC-4850-80BD-73A6A1E0FA26}">
      <dgm:prSet phldrT="[نص]" custT="1"/>
      <dgm:spPr/>
      <dgm:t>
        <a:bodyPr/>
        <a:lstStyle/>
        <a:p>
          <a:pPr rtl="1"/>
          <a:r>
            <a:rPr lang="ar-AE" sz="1400" b="0"/>
            <a:t>اسباب قيام العثمانيين بضم بلاد الشام و مصر </a:t>
          </a:r>
          <a:endParaRPr lang="ar-SA" sz="1400" b="0"/>
        </a:p>
      </dgm:t>
    </dgm:pt>
    <dgm:pt modelId="{987538CA-FE77-4B5E-9F55-6598F77C6152}" type="parTrans" cxnId="{175A1207-7B67-4243-846A-02E8C16BDB42}">
      <dgm:prSet/>
      <dgm:spPr/>
      <dgm:t>
        <a:bodyPr/>
        <a:lstStyle/>
        <a:p>
          <a:pPr rtl="1"/>
          <a:endParaRPr lang="ar-SA" sz="1400" b="0"/>
        </a:p>
      </dgm:t>
    </dgm:pt>
    <dgm:pt modelId="{84C257F9-A46B-4CDA-968C-881710A00058}" type="sibTrans" cxnId="{175A1207-7B67-4243-846A-02E8C16BDB42}">
      <dgm:prSet/>
      <dgm:spPr/>
      <dgm:t>
        <a:bodyPr/>
        <a:lstStyle/>
        <a:p>
          <a:pPr rtl="1"/>
          <a:endParaRPr lang="ar-SA" sz="1400" b="0"/>
        </a:p>
      </dgm:t>
    </dgm:pt>
    <dgm:pt modelId="{0CDC9D01-97EA-4979-9D23-27847C5D429F}">
      <dgm:prSet phldrT="[نص]" custT="1"/>
      <dgm:spPr/>
      <dgm:t>
        <a:bodyPr/>
        <a:lstStyle/>
        <a:p>
          <a:pPr rtl="1"/>
          <a:r>
            <a:rPr lang="ar-AE" sz="1400" b="0"/>
            <a:t>ضعف دولة المماليك بسبب تدهور الأحوال الاقتصادية </a:t>
          </a:r>
          <a:endParaRPr lang="ar-SA" sz="1400" b="0"/>
        </a:p>
      </dgm:t>
    </dgm:pt>
    <dgm:pt modelId="{27641DAB-3B6F-4F29-8D6C-029AA5D28869}" type="parTrans" cxnId="{1B867EE6-425D-428A-884D-977A11CCDA8B}">
      <dgm:prSet/>
      <dgm:spPr/>
      <dgm:t>
        <a:bodyPr/>
        <a:lstStyle/>
        <a:p>
          <a:pPr rtl="1"/>
          <a:endParaRPr lang="ar-SA" sz="1400" b="0"/>
        </a:p>
      </dgm:t>
    </dgm:pt>
    <dgm:pt modelId="{A37965B5-5FE0-4794-AB1F-77F17D13A0B0}" type="sibTrans" cxnId="{1B867EE6-425D-428A-884D-977A11CCDA8B}">
      <dgm:prSet/>
      <dgm:spPr/>
      <dgm:t>
        <a:bodyPr/>
        <a:lstStyle/>
        <a:p>
          <a:pPr rtl="1"/>
          <a:endParaRPr lang="ar-SA" sz="1400" b="0"/>
        </a:p>
      </dgm:t>
    </dgm:pt>
    <dgm:pt modelId="{4A2016B6-ABEE-4620-8FEE-52A18A2B9552}">
      <dgm:prSet phldrT="[نص]" custT="1"/>
      <dgm:spPr/>
      <dgm:t>
        <a:bodyPr/>
        <a:lstStyle/>
        <a:p>
          <a:pPr rtl="1"/>
          <a:r>
            <a:rPr lang="ar-AE" sz="1400" b="0"/>
            <a:t>رفض السلطان المملوكي تسليم بعض الأمراء العثمانيين المعارضين للسلطان العثماني سليم الأول الذين لجؤوا اليه  </a:t>
          </a:r>
          <a:endParaRPr lang="ar-SA" sz="1400" b="0"/>
        </a:p>
      </dgm:t>
    </dgm:pt>
    <dgm:pt modelId="{4D508780-011E-4C3D-B144-238E7C1FED1F}" type="parTrans" cxnId="{8A73A728-FCD5-4C36-92BD-70E5DAD46B7B}">
      <dgm:prSet/>
      <dgm:spPr/>
      <dgm:t>
        <a:bodyPr/>
        <a:lstStyle/>
        <a:p>
          <a:pPr rtl="1"/>
          <a:endParaRPr lang="ar-SA" sz="1400" b="0"/>
        </a:p>
      </dgm:t>
    </dgm:pt>
    <dgm:pt modelId="{3D7DE009-66C4-4B45-9C29-077F617EE4BE}" type="sibTrans" cxnId="{8A73A728-FCD5-4C36-92BD-70E5DAD46B7B}">
      <dgm:prSet/>
      <dgm:spPr/>
      <dgm:t>
        <a:bodyPr/>
        <a:lstStyle/>
        <a:p>
          <a:pPr rtl="1"/>
          <a:endParaRPr lang="ar-SA" sz="1400" b="0"/>
        </a:p>
      </dgm:t>
    </dgm:pt>
    <dgm:pt modelId="{767EF672-0F5B-440B-8F79-51A3F6C14DDA}">
      <dgm:prSet custT="1"/>
      <dgm:spPr/>
      <dgm:t>
        <a:bodyPr/>
        <a:lstStyle/>
        <a:p>
          <a:pPr rtl="1"/>
          <a:r>
            <a:rPr lang="ar-AE" sz="1400" b="0"/>
            <a:t>تعاطف الممليك مع الصفويين</a:t>
          </a:r>
          <a:endParaRPr lang="ar-SA" sz="1400" b="0"/>
        </a:p>
      </dgm:t>
    </dgm:pt>
    <dgm:pt modelId="{70E83D5C-01EA-4C85-803F-AABC37C9CA8C}" type="parTrans" cxnId="{7562B4AC-43D6-45B8-8E10-B083DEC29082}">
      <dgm:prSet/>
      <dgm:spPr/>
      <dgm:t>
        <a:bodyPr/>
        <a:lstStyle/>
        <a:p>
          <a:pPr rtl="1"/>
          <a:endParaRPr lang="ar-SA" sz="1400" b="0"/>
        </a:p>
      </dgm:t>
    </dgm:pt>
    <dgm:pt modelId="{DC9807BE-CA63-4C18-8E48-B72216A0C41C}" type="sibTrans" cxnId="{7562B4AC-43D6-45B8-8E10-B083DEC29082}">
      <dgm:prSet/>
      <dgm:spPr/>
      <dgm:t>
        <a:bodyPr/>
        <a:lstStyle/>
        <a:p>
          <a:pPr rtl="1"/>
          <a:endParaRPr lang="ar-SA" sz="1400" b="0"/>
        </a:p>
      </dgm:t>
    </dgm:pt>
    <dgm:pt modelId="{8EFC5CD8-E770-4B9A-891B-3A66CB2FAD23}">
      <dgm:prSet custT="1"/>
      <dgm:spPr/>
      <dgm:t>
        <a:bodyPr/>
        <a:lstStyle/>
        <a:p>
          <a:pPr rtl="1"/>
          <a:r>
            <a:rPr lang="ar-AE" sz="1400" b="0"/>
            <a:t>حماية الوطن من الخطر الاستعماري البرتغالي </a:t>
          </a:r>
          <a:endParaRPr lang="ar-SA" sz="1400" b="0"/>
        </a:p>
      </dgm:t>
    </dgm:pt>
    <dgm:pt modelId="{92B8B1AC-8916-400B-9423-D4CC8947015B}" type="parTrans" cxnId="{B580C0C1-7F9E-42CB-9B55-8C20DA5BC946}">
      <dgm:prSet/>
      <dgm:spPr/>
      <dgm:t>
        <a:bodyPr/>
        <a:lstStyle/>
        <a:p>
          <a:pPr rtl="1"/>
          <a:endParaRPr lang="ar-SA" sz="1400" b="0"/>
        </a:p>
      </dgm:t>
    </dgm:pt>
    <dgm:pt modelId="{5CD40099-2EAB-44E5-B0B7-B3BCEA8B4DA7}" type="sibTrans" cxnId="{B580C0C1-7F9E-42CB-9B55-8C20DA5BC946}">
      <dgm:prSet/>
      <dgm:spPr/>
      <dgm:t>
        <a:bodyPr/>
        <a:lstStyle/>
        <a:p>
          <a:pPr rtl="1"/>
          <a:endParaRPr lang="ar-SA" sz="1400" b="0"/>
        </a:p>
      </dgm:t>
    </dgm:pt>
    <dgm:pt modelId="{356D37FA-FF52-47A4-B91D-A3D5006C747B}" type="pres">
      <dgm:prSet presAssocID="{80118219-02D8-46A9-B1CF-84D2BA77A81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1E021FD4-ECF0-403A-8BDE-7AE145DB80BF}" type="pres">
      <dgm:prSet presAssocID="{7C0942A3-51CC-4850-80BD-73A6A1E0FA26}" presName="hierRoot1" presStyleCnt="0"/>
      <dgm:spPr/>
      <dgm:t>
        <a:bodyPr/>
        <a:lstStyle/>
        <a:p>
          <a:pPr rtl="1"/>
          <a:endParaRPr lang="ar-SA"/>
        </a:p>
      </dgm:t>
    </dgm:pt>
    <dgm:pt modelId="{B2C1EE73-8038-40CF-9AE0-22DAAFEC64ED}" type="pres">
      <dgm:prSet presAssocID="{7C0942A3-51CC-4850-80BD-73A6A1E0FA26}" presName="composite" presStyleCnt="0"/>
      <dgm:spPr/>
      <dgm:t>
        <a:bodyPr/>
        <a:lstStyle/>
        <a:p>
          <a:pPr rtl="1"/>
          <a:endParaRPr lang="ar-SA"/>
        </a:p>
      </dgm:t>
    </dgm:pt>
    <dgm:pt modelId="{6CF6A145-8CA8-4FD3-A566-594602FB4697}" type="pres">
      <dgm:prSet presAssocID="{7C0942A3-51CC-4850-80BD-73A6A1E0FA26}" presName="background" presStyleLbl="node0" presStyleIdx="0" presStyleCnt="1"/>
      <dgm:spPr/>
      <dgm:t>
        <a:bodyPr/>
        <a:lstStyle/>
        <a:p>
          <a:pPr rtl="1"/>
          <a:endParaRPr lang="ar-SA"/>
        </a:p>
      </dgm:t>
    </dgm:pt>
    <dgm:pt modelId="{6CE23D73-EBBF-4CA8-A641-750209C30A5A}" type="pres">
      <dgm:prSet presAssocID="{7C0942A3-51CC-4850-80BD-73A6A1E0FA26}" presName="text" presStyleLbl="fgAcc0" presStyleIdx="0" presStyleCnt="1" custScaleX="211523" custScaleY="15348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A50FE82-1C34-4807-B84F-767147DFA697}" type="pres">
      <dgm:prSet presAssocID="{7C0942A3-51CC-4850-80BD-73A6A1E0FA26}" presName="hierChild2" presStyleCnt="0"/>
      <dgm:spPr/>
      <dgm:t>
        <a:bodyPr/>
        <a:lstStyle/>
        <a:p>
          <a:pPr rtl="1"/>
          <a:endParaRPr lang="ar-SA"/>
        </a:p>
      </dgm:t>
    </dgm:pt>
    <dgm:pt modelId="{3109071B-9B07-4F2C-952C-DD2E99279488}" type="pres">
      <dgm:prSet presAssocID="{27641DAB-3B6F-4F29-8D6C-029AA5D28869}" presName="Name10" presStyleLbl="parChTrans1D2" presStyleIdx="0" presStyleCnt="4"/>
      <dgm:spPr/>
      <dgm:t>
        <a:bodyPr/>
        <a:lstStyle/>
        <a:p>
          <a:pPr rtl="1"/>
          <a:endParaRPr lang="ar-SA"/>
        </a:p>
      </dgm:t>
    </dgm:pt>
    <dgm:pt modelId="{204C067B-3120-438E-A1EE-BFCB301DF362}" type="pres">
      <dgm:prSet presAssocID="{0CDC9D01-97EA-4979-9D23-27847C5D429F}" presName="hierRoot2" presStyleCnt="0"/>
      <dgm:spPr/>
      <dgm:t>
        <a:bodyPr/>
        <a:lstStyle/>
        <a:p>
          <a:pPr rtl="1"/>
          <a:endParaRPr lang="ar-SA"/>
        </a:p>
      </dgm:t>
    </dgm:pt>
    <dgm:pt modelId="{89D890B8-76E8-4797-ACE1-D093D0B1BB89}" type="pres">
      <dgm:prSet presAssocID="{0CDC9D01-97EA-4979-9D23-27847C5D429F}" presName="composite2" presStyleCnt="0"/>
      <dgm:spPr/>
      <dgm:t>
        <a:bodyPr/>
        <a:lstStyle/>
        <a:p>
          <a:pPr rtl="1"/>
          <a:endParaRPr lang="ar-SA"/>
        </a:p>
      </dgm:t>
    </dgm:pt>
    <dgm:pt modelId="{D29F82C9-51F7-44BF-BF62-823641E98462}" type="pres">
      <dgm:prSet presAssocID="{0CDC9D01-97EA-4979-9D23-27847C5D429F}" presName="background2" presStyleLbl="node2" presStyleIdx="0" presStyleCnt="4"/>
      <dgm:spPr/>
      <dgm:t>
        <a:bodyPr/>
        <a:lstStyle/>
        <a:p>
          <a:pPr rtl="1"/>
          <a:endParaRPr lang="ar-SA"/>
        </a:p>
      </dgm:t>
    </dgm:pt>
    <dgm:pt modelId="{A2542420-DCEA-4FCE-86ED-FE52D242CF7F}" type="pres">
      <dgm:prSet presAssocID="{0CDC9D01-97EA-4979-9D23-27847C5D429F}" presName="text2" presStyleLbl="fgAcc2" presStyleIdx="0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3DD4D58B-F57A-4A97-92B9-61E285ECDF3E}" type="pres">
      <dgm:prSet presAssocID="{0CDC9D01-97EA-4979-9D23-27847C5D429F}" presName="hierChild3" presStyleCnt="0"/>
      <dgm:spPr/>
      <dgm:t>
        <a:bodyPr/>
        <a:lstStyle/>
        <a:p>
          <a:pPr rtl="1"/>
          <a:endParaRPr lang="ar-SA"/>
        </a:p>
      </dgm:t>
    </dgm:pt>
    <dgm:pt modelId="{4501D180-7D31-42CA-9C42-A2ECA69EAA2C}" type="pres">
      <dgm:prSet presAssocID="{92B8B1AC-8916-400B-9423-D4CC8947015B}" presName="Name10" presStyleLbl="parChTrans1D2" presStyleIdx="1" presStyleCnt="4"/>
      <dgm:spPr/>
      <dgm:t>
        <a:bodyPr/>
        <a:lstStyle/>
        <a:p>
          <a:pPr rtl="1"/>
          <a:endParaRPr lang="ar-SA"/>
        </a:p>
      </dgm:t>
    </dgm:pt>
    <dgm:pt modelId="{C9B20094-067A-4317-8EB2-4F631CB287D1}" type="pres">
      <dgm:prSet presAssocID="{8EFC5CD8-E770-4B9A-891B-3A66CB2FAD23}" presName="hierRoot2" presStyleCnt="0"/>
      <dgm:spPr/>
      <dgm:t>
        <a:bodyPr/>
        <a:lstStyle/>
        <a:p>
          <a:pPr rtl="1"/>
          <a:endParaRPr lang="ar-SA"/>
        </a:p>
      </dgm:t>
    </dgm:pt>
    <dgm:pt modelId="{685337AE-D8D3-4767-9861-DBF24099D348}" type="pres">
      <dgm:prSet presAssocID="{8EFC5CD8-E770-4B9A-891B-3A66CB2FAD23}" presName="composite2" presStyleCnt="0"/>
      <dgm:spPr/>
      <dgm:t>
        <a:bodyPr/>
        <a:lstStyle/>
        <a:p>
          <a:pPr rtl="1"/>
          <a:endParaRPr lang="ar-SA"/>
        </a:p>
      </dgm:t>
    </dgm:pt>
    <dgm:pt modelId="{2B68D78A-B3F6-4A25-8C3F-656BE864206D}" type="pres">
      <dgm:prSet presAssocID="{8EFC5CD8-E770-4B9A-891B-3A66CB2FAD23}" presName="background2" presStyleLbl="node2" presStyleIdx="1" presStyleCnt="4"/>
      <dgm:spPr/>
      <dgm:t>
        <a:bodyPr/>
        <a:lstStyle/>
        <a:p>
          <a:pPr rtl="1"/>
          <a:endParaRPr lang="ar-SA"/>
        </a:p>
      </dgm:t>
    </dgm:pt>
    <dgm:pt modelId="{B2CC6273-E969-49BD-B0CF-EFCF019162C1}" type="pres">
      <dgm:prSet presAssocID="{8EFC5CD8-E770-4B9A-891B-3A66CB2FAD23}" presName="text2" presStyleLbl="fgAcc2" presStyleIdx="1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6A7E48B-3DE1-45C0-9A09-0E3A2EBDD93F}" type="pres">
      <dgm:prSet presAssocID="{8EFC5CD8-E770-4B9A-891B-3A66CB2FAD23}" presName="hierChild3" presStyleCnt="0"/>
      <dgm:spPr/>
      <dgm:t>
        <a:bodyPr/>
        <a:lstStyle/>
        <a:p>
          <a:pPr rtl="1"/>
          <a:endParaRPr lang="ar-SA"/>
        </a:p>
      </dgm:t>
    </dgm:pt>
    <dgm:pt modelId="{5C97D091-1E7C-477A-90AE-A751F4CBF00F}" type="pres">
      <dgm:prSet presAssocID="{70E83D5C-01EA-4C85-803F-AABC37C9CA8C}" presName="Name10" presStyleLbl="parChTrans1D2" presStyleIdx="2" presStyleCnt="4"/>
      <dgm:spPr/>
      <dgm:t>
        <a:bodyPr/>
        <a:lstStyle/>
        <a:p>
          <a:pPr rtl="1"/>
          <a:endParaRPr lang="ar-SA"/>
        </a:p>
      </dgm:t>
    </dgm:pt>
    <dgm:pt modelId="{77F49E44-794A-4F12-A018-C9663A5B9695}" type="pres">
      <dgm:prSet presAssocID="{767EF672-0F5B-440B-8F79-51A3F6C14DDA}" presName="hierRoot2" presStyleCnt="0"/>
      <dgm:spPr/>
      <dgm:t>
        <a:bodyPr/>
        <a:lstStyle/>
        <a:p>
          <a:pPr rtl="1"/>
          <a:endParaRPr lang="ar-SA"/>
        </a:p>
      </dgm:t>
    </dgm:pt>
    <dgm:pt modelId="{D6150735-38E0-45E6-AEE7-77611D8063A7}" type="pres">
      <dgm:prSet presAssocID="{767EF672-0F5B-440B-8F79-51A3F6C14DDA}" presName="composite2" presStyleCnt="0"/>
      <dgm:spPr/>
      <dgm:t>
        <a:bodyPr/>
        <a:lstStyle/>
        <a:p>
          <a:pPr rtl="1"/>
          <a:endParaRPr lang="ar-SA"/>
        </a:p>
      </dgm:t>
    </dgm:pt>
    <dgm:pt modelId="{52B3DD00-B8E6-471B-BFFE-22F0334790C6}" type="pres">
      <dgm:prSet presAssocID="{767EF672-0F5B-440B-8F79-51A3F6C14DDA}" presName="background2" presStyleLbl="node2" presStyleIdx="2" presStyleCnt="4"/>
      <dgm:spPr/>
      <dgm:t>
        <a:bodyPr/>
        <a:lstStyle/>
        <a:p>
          <a:pPr rtl="1"/>
          <a:endParaRPr lang="ar-SA"/>
        </a:p>
      </dgm:t>
    </dgm:pt>
    <dgm:pt modelId="{24CDAD64-420F-466E-A68B-E9C7D7CB2044}" type="pres">
      <dgm:prSet presAssocID="{767EF672-0F5B-440B-8F79-51A3F6C14DDA}" presName="text2" presStyleLbl="fgAcc2" presStyleIdx="2" presStyleCnt="4" custScaleX="81394" custScaleY="100615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B8E3D7E-94EA-4905-8FBD-2345C1677CAA}" type="pres">
      <dgm:prSet presAssocID="{767EF672-0F5B-440B-8F79-51A3F6C14DDA}" presName="hierChild3" presStyleCnt="0"/>
      <dgm:spPr/>
      <dgm:t>
        <a:bodyPr/>
        <a:lstStyle/>
        <a:p>
          <a:pPr rtl="1"/>
          <a:endParaRPr lang="ar-SA"/>
        </a:p>
      </dgm:t>
    </dgm:pt>
    <dgm:pt modelId="{0FDEB18F-7895-4F85-958B-153F16E92C40}" type="pres">
      <dgm:prSet presAssocID="{4D508780-011E-4C3D-B144-238E7C1FED1F}" presName="Name10" presStyleLbl="parChTrans1D2" presStyleIdx="3" presStyleCnt="4"/>
      <dgm:spPr/>
      <dgm:t>
        <a:bodyPr/>
        <a:lstStyle/>
        <a:p>
          <a:pPr rtl="1"/>
          <a:endParaRPr lang="ar-SA"/>
        </a:p>
      </dgm:t>
    </dgm:pt>
    <dgm:pt modelId="{82C48217-07E4-4D5E-9301-1FB38927088C}" type="pres">
      <dgm:prSet presAssocID="{4A2016B6-ABEE-4620-8FEE-52A18A2B9552}" presName="hierRoot2" presStyleCnt="0"/>
      <dgm:spPr/>
      <dgm:t>
        <a:bodyPr/>
        <a:lstStyle/>
        <a:p>
          <a:pPr rtl="1"/>
          <a:endParaRPr lang="ar-SA"/>
        </a:p>
      </dgm:t>
    </dgm:pt>
    <dgm:pt modelId="{CCD94DDF-D80D-41DB-8380-CB1D3FC14664}" type="pres">
      <dgm:prSet presAssocID="{4A2016B6-ABEE-4620-8FEE-52A18A2B9552}" presName="composite2" presStyleCnt="0"/>
      <dgm:spPr/>
      <dgm:t>
        <a:bodyPr/>
        <a:lstStyle/>
        <a:p>
          <a:pPr rtl="1"/>
          <a:endParaRPr lang="ar-SA"/>
        </a:p>
      </dgm:t>
    </dgm:pt>
    <dgm:pt modelId="{524D1C81-6DEF-4E20-B131-EBFD2766966F}" type="pres">
      <dgm:prSet presAssocID="{4A2016B6-ABEE-4620-8FEE-52A18A2B9552}" presName="background2" presStyleLbl="node2" presStyleIdx="3" presStyleCnt="4"/>
      <dgm:spPr/>
      <dgm:t>
        <a:bodyPr/>
        <a:lstStyle/>
        <a:p>
          <a:pPr rtl="1"/>
          <a:endParaRPr lang="ar-SA"/>
        </a:p>
      </dgm:t>
    </dgm:pt>
    <dgm:pt modelId="{0B8928CD-D96E-4B8B-9F55-9CD5C76E477D}" type="pres">
      <dgm:prSet presAssocID="{4A2016B6-ABEE-4620-8FEE-52A18A2B9552}" presName="text2" presStyleLbl="fgAcc2" presStyleIdx="3" presStyleCnt="4" custScaleX="116234" custScaleY="126365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933C5CF-AE3F-4D57-BB94-A66FCCCAA617}" type="pres">
      <dgm:prSet presAssocID="{4A2016B6-ABEE-4620-8FEE-52A18A2B9552}" presName="hierChild3" presStyleCnt="0"/>
      <dgm:spPr/>
      <dgm:t>
        <a:bodyPr/>
        <a:lstStyle/>
        <a:p>
          <a:pPr rtl="1"/>
          <a:endParaRPr lang="ar-SA"/>
        </a:p>
      </dgm:t>
    </dgm:pt>
  </dgm:ptLst>
  <dgm:cxnLst>
    <dgm:cxn modelId="{D0AFE276-3BED-455F-A3F2-18072F89F662}" type="presOf" srcId="{8EFC5CD8-E770-4B9A-891B-3A66CB2FAD23}" destId="{B2CC6273-E969-49BD-B0CF-EFCF019162C1}" srcOrd="0" destOrd="0" presId="urn:microsoft.com/office/officeart/2005/8/layout/hierarchy1"/>
    <dgm:cxn modelId="{8A73A728-FCD5-4C36-92BD-70E5DAD46B7B}" srcId="{7C0942A3-51CC-4850-80BD-73A6A1E0FA26}" destId="{4A2016B6-ABEE-4620-8FEE-52A18A2B9552}" srcOrd="3" destOrd="0" parTransId="{4D508780-011E-4C3D-B144-238E7C1FED1F}" sibTransId="{3D7DE009-66C4-4B45-9C29-077F617EE4BE}"/>
    <dgm:cxn modelId="{175A1207-7B67-4243-846A-02E8C16BDB42}" srcId="{80118219-02D8-46A9-B1CF-84D2BA77A81D}" destId="{7C0942A3-51CC-4850-80BD-73A6A1E0FA26}" srcOrd="0" destOrd="0" parTransId="{987538CA-FE77-4B5E-9F55-6598F77C6152}" sibTransId="{84C257F9-A46B-4CDA-968C-881710A00058}"/>
    <dgm:cxn modelId="{27B2060D-0DE6-4543-ACD2-9962C42382E2}" type="presOf" srcId="{4D508780-011E-4C3D-B144-238E7C1FED1F}" destId="{0FDEB18F-7895-4F85-958B-153F16E92C40}" srcOrd="0" destOrd="0" presId="urn:microsoft.com/office/officeart/2005/8/layout/hierarchy1"/>
    <dgm:cxn modelId="{CE8A3F4E-DFF4-4B76-9B04-1C5149D4CE68}" type="presOf" srcId="{767EF672-0F5B-440B-8F79-51A3F6C14DDA}" destId="{24CDAD64-420F-466E-A68B-E9C7D7CB2044}" srcOrd="0" destOrd="0" presId="urn:microsoft.com/office/officeart/2005/8/layout/hierarchy1"/>
    <dgm:cxn modelId="{E04F4160-EDC8-4370-B90A-E56FE23A3287}" type="presOf" srcId="{0CDC9D01-97EA-4979-9D23-27847C5D429F}" destId="{A2542420-DCEA-4FCE-86ED-FE52D242CF7F}" srcOrd="0" destOrd="0" presId="urn:microsoft.com/office/officeart/2005/8/layout/hierarchy1"/>
    <dgm:cxn modelId="{3BFF0B97-4353-4BD0-849E-43057836D526}" type="presOf" srcId="{80118219-02D8-46A9-B1CF-84D2BA77A81D}" destId="{356D37FA-FF52-47A4-B91D-A3D5006C747B}" srcOrd="0" destOrd="0" presId="urn:microsoft.com/office/officeart/2005/8/layout/hierarchy1"/>
    <dgm:cxn modelId="{B580C0C1-7F9E-42CB-9B55-8C20DA5BC946}" srcId="{7C0942A3-51CC-4850-80BD-73A6A1E0FA26}" destId="{8EFC5CD8-E770-4B9A-891B-3A66CB2FAD23}" srcOrd="1" destOrd="0" parTransId="{92B8B1AC-8916-400B-9423-D4CC8947015B}" sibTransId="{5CD40099-2EAB-44E5-B0B7-B3BCEA8B4DA7}"/>
    <dgm:cxn modelId="{89928B77-1689-41A6-B43A-C554AAF98748}" type="presOf" srcId="{4A2016B6-ABEE-4620-8FEE-52A18A2B9552}" destId="{0B8928CD-D96E-4B8B-9F55-9CD5C76E477D}" srcOrd="0" destOrd="0" presId="urn:microsoft.com/office/officeart/2005/8/layout/hierarchy1"/>
    <dgm:cxn modelId="{E71402CE-84A5-48A6-99F8-D65CED3C08D9}" type="presOf" srcId="{92B8B1AC-8916-400B-9423-D4CC8947015B}" destId="{4501D180-7D31-42CA-9C42-A2ECA69EAA2C}" srcOrd="0" destOrd="0" presId="urn:microsoft.com/office/officeart/2005/8/layout/hierarchy1"/>
    <dgm:cxn modelId="{0414C957-0DA2-4E3A-81BA-34EE80E8FF1C}" type="presOf" srcId="{27641DAB-3B6F-4F29-8D6C-029AA5D28869}" destId="{3109071B-9B07-4F2C-952C-DD2E99279488}" srcOrd="0" destOrd="0" presId="urn:microsoft.com/office/officeart/2005/8/layout/hierarchy1"/>
    <dgm:cxn modelId="{1B867EE6-425D-428A-884D-977A11CCDA8B}" srcId="{7C0942A3-51CC-4850-80BD-73A6A1E0FA26}" destId="{0CDC9D01-97EA-4979-9D23-27847C5D429F}" srcOrd="0" destOrd="0" parTransId="{27641DAB-3B6F-4F29-8D6C-029AA5D28869}" sibTransId="{A37965B5-5FE0-4794-AB1F-77F17D13A0B0}"/>
    <dgm:cxn modelId="{7562B4AC-43D6-45B8-8E10-B083DEC29082}" srcId="{7C0942A3-51CC-4850-80BD-73A6A1E0FA26}" destId="{767EF672-0F5B-440B-8F79-51A3F6C14DDA}" srcOrd="2" destOrd="0" parTransId="{70E83D5C-01EA-4C85-803F-AABC37C9CA8C}" sibTransId="{DC9807BE-CA63-4C18-8E48-B72216A0C41C}"/>
    <dgm:cxn modelId="{A7970277-36E5-434B-9E64-51DECED98977}" type="presOf" srcId="{7C0942A3-51CC-4850-80BD-73A6A1E0FA26}" destId="{6CE23D73-EBBF-4CA8-A641-750209C30A5A}" srcOrd="0" destOrd="0" presId="urn:microsoft.com/office/officeart/2005/8/layout/hierarchy1"/>
    <dgm:cxn modelId="{D1D05B4E-39C6-4DFB-9B62-C65DAD5079E8}" type="presOf" srcId="{70E83D5C-01EA-4C85-803F-AABC37C9CA8C}" destId="{5C97D091-1E7C-477A-90AE-A751F4CBF00F}" srcOrd="0" destOrd="0" presId="urn:microsoft.com/office/officeart/2005/8/layout/hierarchy1"/>
    <dgm:cxn modelId="{6EC87243-1CF7-4804-BC65-FDE89A2F6103}" type="presParOf" srcId="{356D37FA-FF52-47A4-B91D-A3D5006C747B}" destId="{1E021FD4-ECF0-403A-8BDE-7AE145DB80BF}" srcOrd="0" destOrd="0" presId="urn:microsoft.com/office/officeart/2005/8/layout/hierarchy1"/>
    <dgm:cxn modelId="{401AB47E-4137-47BB-9F6D-85F21BE5AB73}" type="presParOf" srcId="{1E021FD4-ECF0-403A-8BDE-7AE145DB80BF}" destId="{B2C1EE73-8038-40CF-9AE0-22DAAFEC64ED}" srcOrd="0" destOrd="0" presId="urn:microsoft.com/office/officeart/2005/8/layout/hierarchy1"/>
    <dgm:cxn modelId="{E8695993-25DA-4ADC-8BB1-A2EF857A1424}" type="presParOf" srcId="{B2C1EE73-8038-40CF-9AE0-22DAAFEC64ED}" destId="{6CF6A145-8CA8-4FD3-A566-594602FB4697}" srcOrd="0" destOrd="0" presId="urn:microsoft.com/office/officeart/2005/8/layout/hierarchy1"/>
    <dgm:cxn modelId="{E08D160D-0501-417D-8F35-FF2B920C6D4F}" type="presParOf" srcId="{B2C1EE73-8038-40CF-9AE0-22DAAFEC64ED}" destId="{6CE23D73-EBBF-4CA8-A641-750209C30A5A}" srcOrd="1" destOrd="0" presId="urn:microsoft.com/office/officeart/2005/8/layout/hierarchy1"/>
    <dgm:cxn modelId="{A426619E-5F71-4CA0-A7B5-B0DE308B9256}" type="presParOf" srcId="{1E021FD4-ECF0-403A-8BDE-7AE145DB80BF}" destId="{1A50FE82-1C34-4807-B84F-767147DFA697}" srcOrd="1" destOrd="0" presId="urn:microsoft.com/office/officeart/2005/8/layout/hierarchy1"/>
    <dgm:cxn modelId="{6094EB00-5A19-4F9A-B08D-30D755C9A33D}" type="presParOf" srcId="{1A50FE82-1C34-4807-B84F-767147DFA697}" destId="{3109071B-9B07-4F2C-952C-DD2E99279488}" srcOrd="0" destOrd="0" presId="urn:microsoft.com/office/officeart/2005/8/layout/hierarchy1"/>
    <dgm:cxn modelId="{461BF544-F0C9-4708-A9DF-B463C39722FA}" type="presParOf" srcId="{1A50FE82-1C34-4807-B84F-767147DFA697}" destId="{204C067B-3120-438E-A1EE-BFCB301DF362}" srcOrd="1" destOrd="0" presId="urn:microsoft.com/office/officeart/2005/8/layout/hierarchy1"/>
    <dgm:cxn modelId="{914BF8BE-741D-4721-8954-3F1C19C77536}" type="presParOf" srcId="{204C067B-3120-438E-A1EE-BFCB301DF362}" destId="{89D890B8-76E8-4797-ACE1-D093D0B1BB89}" srcOrd="0" destOrd="0" presId="urn:microsoft.com/office/officeart/2005/8/layout/hierarchy1"/>
    <dgm:cxn modelId="{C46BADC4-A583-402F-AB82-830E2DF27907}" type="presParOf" srcId="{89D890B8-76E8-4797-ACE1-D093D0B1BB89}" destId="{D29F82C9-51F7-44BF-BF62-823641E98462}" srcOrd="0" destOrd="0" presId="urn:microsoft.com/office/officeart/2005/8/layout/hierarchy1"/>
    <dgm:cxn modelId="{00B8194D-F291-4CA0-839D-203F1CC1F552}" type="presParOf" srcId="{89D890B8-76E8-4797-ACE1-D093D0B1BB89}" destId="{A2542420-DCEA-4FCE-86ED-FE52D242CF7F}" srcOrd="1" destOrd="0" presId="urn:microsoft.com/office/officeart/2005/8/layout/hierarchy1"/>
    <dgm:cxn modelId="{C0EC67C0-E34C-430D-A283-544EF6E7AE6F}" type="presParOf" srcId="{204C067B-3120-438E-A1EE-BFCB301DF362}" destId="{3DD4D58B-F57A-4A97-92B9-61E285ECDF3E}" srcOrd="1" destOrd="0" presId="urn:microsoft.com/office/officeart/2005/8/layout/hierarchy1"/>
    <dgm:cxn modelId="{257E5502-7C41-4CA7-A670-CB9CED413139}" type="presParOf" srcId="{1A50FE82-1C34-4807-B84F-767147DFA697}" destId="{4501D180-7D31-42CA-9C42-A2ECA69EAA2C}" srcOrd="2" destOrd="0" presId="urn:microsoft.com/office/officeart/2005/8/layout/hierarchy1"/>
    <dgm:cxn modelId="{C3F98CB5-4591-4A43-AF0C-42BE371D380F}" type="presParOf" srcId="{1A50FE82-1C34-4807-B84F-767147DFA697}" destId="{C9B20094-067A-4317-8EB2-4F631CB287D1}" srcOrd="3" destOrd="0" presId="urn:microsoft.com/office/officeart/2005/8/layout/hierarchy1"/>
    <dgm:cxn modelId="{AC36AA6B-27C7-4DEF-B192-6327470114B6}" type="presParOf" srcId="{C9B20094-067A-4317-8EB2-4F631CB287D1}" destId="{685337AE-D8D3-4767-9861-DBF24099D348}" srcOrd="0" destOrd="0" presId="urn:microsoft.com/office/officeart/2005/8/layout/hierarchy1"/>
    <dgm:cxn modelId="{0A7E6BBA-372F-4EED-8C09-1CBB0DA91D4E}" type="presParOf" srcId="{685337AE-D8D3-4767-9861-DBF24099D348}" destId="{2B68D78A-B3F6-4A25-8C3F-656BE864206D}" srcOrd="0" destOrd="0" presId="urn:microsoft.com/office/officeart/2005/8/layout/hierarchy1"/>
    <dgm:cxn modelId="{7A10299A-6F95-401B-85C2-04EC4E6DA947}" type="presParOf" srcId="{685337AE-D8D3-4767-9861-DBF24099D348}" destId="{B2CC6273-E969-49BD-B0CF-EFCF019162C1}" srcOrd="1" destOrd="0" presId="urn:microsoft.com/office/officeart/2005/8/layout/hierarchy1"/>
    <dgm:cxn modelId="{E6599AE9-CE08-4716-9CA8-C8023910C38C}" type="presParOf" srcId="{C9B20094-067A-4317-8EB2-4F631CB287D1}" destId="{86A7E48B-3DE1-45C0-9A09-0E3A2EBDD93F}" srcOrd="1" destOrd="0" presId="urn:microsoft.com/office/officeart/2005/8/layout/hierarchy1"/>
    <dgm:cxn modelId="{655F8165-8D31-4069-B097-551C0BDC5DD7}" type="presParOf" srcId="{1A50FE82-1C34-4807-B84F-767147DFA697}" destId="{5C97D091-1E7C-477A-90AE-A751F4CBF00F}" srcOrd="4" destOrd="0" presId="urn:microsoft.com/office/officeart/2005/8/layout/hierarchy1"/>
    <dgm:cxn modelId="{584BC877-733D-4CC9-B6AF-CA9B97793597}" type="presParOf" srcId="{1A50FE82-1C34-4807-B84F-767147DFA697}" destId="{77F49E44-794A-4F12-A018-C9663A5B9695}" srcOrd="5" destOrd="0" presId="urn:microsoft.com/office/officeart/2005/8/layout/hierarchy1"/>
    <dgm:cxn modelId="{30FDED60-64FD-4726-819A-1DDF1BB7FCC9}" type="presParOf" srcId="{77F49E44-794A-4F12-A018-C9663A5B9695}" destId="{D6150735-38E0-45E6-AEE7-77611D8063A7}" srcOrd="0" destOrd="0" presId="urn:microsoft.com/office/officeart/2005/8/layout/hierarchy1"/>
    <dgm:cxn modelId="{0862F8F4-4FA4-4633-9B37-DCF2BCBE5846}" type="presParOf" srcId="{D6150735-38E0-45E6-AEE7-77611D8063A7}" destId="{52B3DD00-B8E6-471B-BFFE-22F0334790C6}" srcOrd="0" destOrd="0" presId="urn:microsoft.com/office/officeart/2005/8/layout/hierarchy1"/>
    <dgm:cxn modelId="{9D4DE984-433C-40C5-8BA3-EB8ED9C4DD25}" type="presParOf" srcId="{D6150735-38E0-45E6-AEE7-77611D8063A7}" destId="{24CDAD64-420F-466E-A68B-E9C7D7CB2044}" srcOrd="1" destOrd="0" presId="urn:microsoft.com/office/officeart/2005/8/layout/hierarchy1"/>
    <dgm:cxn modelId="{4884C073-BEE6-498A-83A3-921C5352111F}" type="presParOf" srcId="{77F49E44-794A-4F12-A018-C9663A5B9695}" destId="{AB8E3D7E-94EA-4905-8FBD-2345C1677CAA}" srcOrd="1" destOrd="0" presId="urn:microsoft.com/office/officeart/2005/8/layout/hierarchy1"/>
    <dgm:cxn modelId="{EF1376B8-1C95-4D43-9F6E-7FAEB3CA9A78}" type="presParOf" srcId="{1A50FE82-1C34-4807-B84F-767147DFA697}" destId="{0FDEB18F-7895-4F85-958B-153F16E92C40}" srcOrd="6" destOrd="0" presId="urn:microsoft.com/office/officeart/2005/8/layout/hierarchy1"/>
    <dgm:cxn modelId="{FE6E94F0-D031-483E-AA9E-421873FBC9A8}" type="presParOf" srcId="{1A50FE82-1C34-4807-B84F-767147DFA697}" destId="{82C48217-07E4-4D5E-9301-1FB38927088C}" srcOrd="7" destOrd="0" presId="urn:microsoft.com/office/officeart/2005/8/layout/hierarchy1"/>
    <dgm:cxn modelId="{FDA7A436-49D0-4042-A2E0-D48261EAADC6}" type="presParOf" srcId="{82C48217-07E4-4D5E-9301-1FB38927088C}" destId="{CCD94DDF-D80D-41DB-8380-CB1D3FC14664}" srcOrd="0" destOrd="0" presId="urn:microsoft.com/office/officeart/2005/8/layout/hierarchy1"/>
    <dgm:cxn modelId="{F772FCB0-0AE0-4D98-844F-4361B9F7B37E}" type="presParOf" srcId="{CCD94DDF-D80D-41DB-8380-CB1D3FC14664}" destId="{524D1C81-6DEF-4E20-B131-EBFD2766966F}" srcOrd="0" destOrd="0" presId="urn:microsoft.com/office/officeart/2005/8/layout/hierarchy1"/>
    <dgm:cxn modelId="{AC151264-0B9A-4D39-9A24-76A921AC8F70}" type="presParOf" srcId="{CCD94DDF-D80D-41DB-8380-CB1D3FC14664}" destId="{0B8928CD-D96E-4B8B-9F55-9CD5C76E477D}" srcOrd="1" destOrd="0" presId="urn:microsoft.com/office/officeart/2005/8/layout/hierarchy1"/>
    <dgm:cxn modelId="{812E5BC8-A376-4A56-A175-44E6B8424A33}" type="presParOf" srcId="{82C48217-07E4-4D5E-9301-1FB38927088C}" destId="{A933C5CF-AE3F-4D57-BB94-A66FCCCAA617}" srcOrd="1" destOrd="0" presId="urn:microsoft.com/office/officeart/2005/8/layout/hierarchy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B4F1769-5064-443E-8AA7-1AD761A18BB0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pPr rtl="1"/>
          <a:endParaRPr lang="ar-SA"/>
        </a:p>
      </dgm:t>
    </dgm:pt>
    <dgm:pt modelId="{D5742137-2DA3-4FA1-9690-C54A7FC75B7D}">
      <dgm:prSet phldrT="[نص]"/>
      <dgm:spPr/>
      <dgm:t>
        <a:bodyPr/>
        <a:lstStyle/>
        <a:p>
          <a:pPr rtl="1"/>
          <a:r>
            <a:rPr lang="ar-AE"/>
            <a:t>عوامل ضعف الدولة العثمانية  </a:t>
          </a:r>
          <a:endParaRPr lang="ar-SA"/>
        </a:p>
      </dgm:t>
    </dgm:pt>
    <dgm:pt modelId="{8596B04C-143B-4AF1-96D5-8EDBB80D8CFD}" type="parTrans" cxnId="{2ED8B110-6595-4207-A827-CD0C4F59512E}">
      <dgm:prSet/>
      <dgm:spPr/>
      <dgm:t>
        <a:bodyPr/>
        <a:lstStyle/>
        <a:p>
          <a:pPr rtl="1"/>
          <a:endParaRPr lang="ar-SA"/>
        </a:p>
      </dgm:t>
    </dgm:pt>
    <dgm:pt modelId="{4DB94B32-83F8-442F-92D2-77072CDAFCCB}" type="sibTrans" cxnId="{2ED8B110-6595-4207-A827-CD0C4F59512E}">
      <dgm:prSet/>
      <dgm:spPr/>
      <dgm:t>
        <a:bodyPr/>
        <a:lstStyle/>
        <a:p>
          <a:pPr rtl="1"/>
          <a:endParaRPr lang="ar-SA"/>
        </a:p>
      </dgm:t>
    </dgm:pt>
    <dgm:pt modelId="{A72A24E8-473A-4807-A1A1-C5DDC8185247}">
      <dgm:prSet phldrT="[نص]"/>
      <dgm:spPr/>
      <dgm:t>
        <a:bodyPr/>
        <a:lstStyle/>
        <a:p>
          <a:pPr rtl="1"/>
          <a:r>
            <a:rPr lang="ar-AE"/>
            <a:t>عوامل خارجية </a:t>
          </a:r>
          <a:endParaRPr lang="ar-SA"/>
        </a:p>
      </dgm:t>
    </dgm:pt>
    <dgm:pt modelId="{8D2FB34B-C52A-4FFC-A096-3BBAB95A5925}" type="parTrans" cxnId="{423845D3-AC51-443F-8E88-5E8762ED3E2E}">
      <dgm:prSet/>
      <dgm:spPr/>
      <dgm:t>
        <a:bodyPr/>
        <a:lstStyle/>
        <a:p>
          <a:pPr rtl="1"/>
          <a:endParaRPr lang="ar-SA"/>
        </a:p>
      </dgm:t>
    </dgm:pt>
    <dgm:pt modelId="{003ADDCD-9384-47DC-9F66-4F4D6016632D}" type="sibTrans" cxnId="{423845D3-AC51-443F-8E88-5E8762ED3E2E}">
      <dgm:prSet/>
      <dgm:spPr/>
      <dgm:t>
        <a:bodyPr/>
        <a:lstStyle/>
        <a:p>
          <a:pPr rtl="1"/>
          <a:endParaRPr lang="ar-SA"/>
        </a:p>
      </dgm:t>
    </dgm:pt>
    <dgm:pt modelId="{FAAE578A-D443-4808-AFEB-2C46CAA8C8B7}">
      <dgm:prSet phldrT="[نص]"/>
      <dgm:spPr/>
      <dgm:t>
        <a:bodyPr/>
        <a:lstStyle/>
        <a:p>
          <a:pPr rtl="1"/>
          <a:r>
            <a:rPr lang="ar-AE"/>
            <a:t>عوامل داخلية </a:t>
          </a:r>
          <a:endParaRPr lang="ar-SA"/>
        </a:p>
      </dgm:t>
    </dgm:pt>
    <dgm:pt modelId="{9150A982-9A08-4138-BFD0-C9F044D32BE8}" type="parTrans" cxnId="{567C33C9-B954-49AC-9C84-3B257A1C943E}">
      <dgm:prSet/>
      <dgm:spPr/>
      <dgm:t>
        <a:bodyPr/>
        <a:lstStyle/>
        <a:p>
          <a:pPr rtl="1"/>
          <a:endParaRPr lang="ar-SA"/>
        </a:p>
      </dgm:t>
    </dgm:pt>
    <dgm:pt modelId="{E564EBCD-6FB5-4E40-BFC2-FDEB6B90B9FD}" type="sibTrans" cxnId="{567C33C9-B954-49AC-9C84-3B257A1C943E}">
      <dgm:prSet/>
      <dgm:spPr/>
      <dgm:t>
        <a:bodyPr/>
        <a:lstStyle/>
        <a:p>
          <a:pPr rtl="1"/>
          <a:endParaRPr lang="ar-SA"/>
        </a:p>
      </dgm:t>
    </dgm:pt>
    <dgm:pt modelId="{46E1BBE5-1EDB-4F2C-A697-B42370B848A6}">
      <dgm:prSet/>
      <dgm:spPr/>
      <dgm:t>
        <a:bodyPr/>
        <a:lstStyle/>
        <a:p>
          <a:pPr rtl="1"/>
          <a:r>
            <a:rPr lang="ar-AE"/>
            <a:t>اختلال نظام الانكشارية </a:t>
          </a:r>
          <a:endParaRPr lang="ar-SA"/>
        </a:p>
      </dgm:t>
    </dgm:pt>
    <dgm:pt modelId="{E3EDBE11-1475-4F17-8A50-38CB23BEFBF5}" type="parTrans" cxnId="{3CDD5A9E-A2D5-460C-B1AC-AF239D52B9A7}">
      <dgm:prSet/>
      <dgm:spPr/>
      <dgm:t>
        <a:bodyPr/>
        <a:lstStyle/>
        <a:p>
          <a:pPr rtl="1"/>
          <a:endParaRPr lang="ar-SA"/>
        </a:p>
      </dgm:t>
    </dgm:pt>
    <dgm:pt modelId="{ABAB13C4-5DBE-490C-A1E2-EAD0D47C0230}" type="sibTrans" cxnId="{3CDD5A9E-A2D5-460C-B1AC-AF239D52B9A7}">
      <dgm:prSet/>
      <dgm:spPr/>
      <dgm:t>
        <a:bodyPr/>
        <a:lstStyle/>
        <a:p>
          <a:pPr rtl="1"/>
          <a:endParaRPr lang="ar-SA"/>
        </a:p>
      </dgm:t>
    </dgm:pt>
    <dgm:pt modelId="{0D953D50-D4DE-44EB-A7AA-854EA34548FB}">
      <dgm:prSet/>
      <dgm:spPr/>
      <dgm:t>
        <a:bodyPr/>
        <a:lstStyle/>
        <a:p>
          <a:pPr rtl="1"/>
          <a:r>
            <a:rPr lang="ar-AE"/>
            <a:t>ضعف السلاطين </a:t>
          </a:r>
          <a:endParaRPr lang="ar-SA"/>
        </a:p>
      </dgm:t>
    </dgm:pt>
    <dgm:pt modelId="{7B58ABCD-93AF-46F4-B8D5-85A84E05DAD7}" type="parTrans" cxnId="{DFE7562D-48C3-4A12-BD7E-4838600439B4}">
      <dgm:prSet/>
      <dgm:spPr/>
      <dgm:t>
        <a:bodyPr/>
        <a:lstStyle/>
        <a:p>
          <a:pPr rtl="1"/>
          <a:endParaRPr lang="ar-SA"/>
        </a:p>
      </dgm:t>
    </dgm:pt>
    <dgm:pt modelId="{C0BC0D0C-0127-4027-87F4-11035A257B0D}" type="sibTrans" cxnId="{DFE7562D-48C3-4A12-BD7E-4838600439B4}">
      <dgm:prSet/>
      <dgm:spPr/>
      <dgm:t>
        <a:bodyPr/>
        <a:lstStyle/>
        <a:p>
          <a:pPr rtl="1"/>
          <a:endParaRPr lang="ar-SA"/>
        </a:p>
      </dgm:t>
    </dgm:pt>
    <dgm:pt modelId="{A900B359-6657-4280-81EE-498E2A99CF36}">
      <dgm:prSet/>
      <dgm:spPr/>
      <dgm:t>
        <a:bodyPr/>
        <a:lstStyle/>
        <a:p>
          <a:pPr rtl="1"/>
          <a:r>
            <a:rPr lang="ar-AE"/>
            <a:t>فساد الادارة</a:t>
          </a:r>
          <a:endParaRPr lang="ar-SA"/>
        </a:p>
      </dgm:t>
    </dgm:pt>
    <dgm:pt modelId="{BF05533C-69AB-4BE6-AEE1-7D8F928583CB}" type="parTrans" cxnId="{18C1373F-1902-4E79-89E4-A6D6ED2B1ED0}">
      <dgm:prSet/>
      <dgm:spPr/>
      <dgm:t>
        <a:bodyPr/>
        <a:lstStyle/>
        <a:p>
          <a:pPr rtl="1"/>
          <a:endParaRPr lang="ar-SA"/>
        </a:p>
      </dgm:t>
    </dgm:pt>
    <dgm:pt modelId="{C840A26C-542E-4EEC-B867-7B7A82CCBCCD}" type="sibTrans" cxnId="{18C1373F-1902-4E79-89E4-A6D6ED2B1ED0}">
      <dgm:prSet/>
      <dgm:spPr/>
      <dgm:t>
        <a:bodyPr/>
        <a:lstStyle/>
        <a:p>
          <a:pPr rtl="1"/>
          <a:endParaRPr lang="ar-SA"/>
        </a:p>
      </dgm:t>
    </dgm:pt>
    <dgm:pt modelId="{A6A27165-BAE0-4F8A-A6E3-21EF6367AE52}">
      <dgm:prSet/>
      <dgm:spPr/>
      <dgm:t>
        <a:bodyPr/>
        <a:lstStyle/>
        <a:p>
          <a:pPr rtl="1"/>
          <a:r>
            <a:rPr lang="ar-AE"/>
            <a:t>نظام جباية الضرائب</a:t>
          </a:r>
          <a:endParaRPr lang="ar-SA"/>
        </a:p>
      </dgm:t>
    </dgm:pt>
    <dgm:pt modelId="{2D0742CD-3D25-4C0D-9B61-FF465B462BDF}" type="parTrans" cxnId="{29D3328D-E7BE-4EEB-913C-CCA2E02E97D1}">
      <dgm:prSet/>
      <dgm:spPr/>
      <dgm:t>
        <a:bodyPr/>
        <a:lstStyle/>
        <a:p>
          <a:pPr rtl="1"/>
          <a:endParaRPr lang="ar-SA"/>
        </a:p>
      </dgm:t>
    </dgm:pt>
    <dgm:pt modelId="{0E3145CC-3F30-4A1F-9A3A-242744CDE1A3}" type="sibTrans" cxnId="{29D3328D-E7BE-4EEB-913C-CCA2E02E97D1}">
      <dgm:prSet/>
      <dgm:spPr/>
      <dgm:t>
        <a:bodyPr/>
        <a:lstStyle/>
        <a:p>
          <a:pPr rtl="1"/>
          <a:endParaRPr lang="ar-SA"/>
        </a:p>
      </dgm:t>
    </dgm:pt>
    <dgm:pt modelId="{EAC1FF71-E44C-4F93-B845-385CCDE8BAFF}">
      <dgm:prSet/>
      <dgm:spPr/>
      <dgm:t>
        <a:bodyPr/>
        <a:lstStyle/>
        <a:p>
          <a:pPr rtl="1"/>
          <a:r>
            <a:rPr lang="ar-AE"/>
            <a:t>ظهور روسيا كقوة كبرى </a:t>
          </a:r>
          <a:endParaRPr lang="ar-SA"/>
        </a:p>
      </dgm:t>
    </dgm:pt>
    <dgm:pt modelId="{481741AC-711E-4954-95C7-8E8934781289}" type="parTrans" cxnId="{484116DC-3FF1-4599-A45D-12858B973907}">
      <dgm:prSet/>
      <dgm:spPr/>
      <dgm:t>
        <a:bodyPr/>
        <a:lstStyle/>
        <a:p>
          <a:pPr rtl="1"/>
          <a:endParaRPr lang="ar-SA"/>
        </a:p>
      </dgm:t>
    </dgm:pt>
    <dgm:pt modelId="{65EA40F4-A0D5-48F9-80E3-56A83DFD0EDF}" type="sibTrans" cxnId="{484116DC-3FF1-4599-A45D-12858B973907}">
      <dgm:prSet/>
      <dgm:spPr/>
      <dgm:t>
        <a:bodyPr/>
        <a:lstStyle/>
        <a:p>
          <a:pPr rtl="1"/>
          <a:endParaRPr lang="ar-SA"/>
        </a:p>
      </dgm:t>
    </dgm:pt>
    <dgm:pt modelId="{6B71F26D-F18C-4304-9D08-5378C239AE90}">
      <dgm:prSet/>
      <dgm:spPr/>
      <dgm:t>
        <a:bodyPr/>
        <a:lstStyle/>
        <a:p>
          <a:pPr rtl="1"/>
          <a:r>
            <a:rPr lang="ar-AE"/>
            <a:t>تحالف الدول الاوروبية ضد الدولة العثمانية </a:t>
          </a:r>
          <a:endParaRPr lang="ar-SA"/>
        </a:p>
      </dgm:t>
    </dgm:pt>
    <dgm:pt modelId="{932A31E5-66CD-479F-BF3C-34FCCE77AA34}" type="parTrans" cxnId="{2A65A07F-F491-47E5-8151-29A46D9C6DE4}">
      <dgm:prSet/>
      <dgm:spPr/>
      <dgm:t>
        <a:bodyPr/>
        <a:lstStyle/>
        <a:p>
          <a:pPr rtl="1"/>
          <a:endParaRPr lang="ar-SA"/>
        </a:p>
      </dgm:t>
    </dgm:pt>
    <dgm:pt modelId="{A928FFAB-4F75-4189-820B-2CC50C8AFE7E}" type="sibTrans" cxnId="{2A65A07F-F491-47E5-8151-29A46D9C6DE4}">
      <dgm:prSet/>
      <dgm:spPr/>
      <dgm:t>
        <a:bodyPr/>
        <a:lstStyle/>
        <a:p>
          <a:pPr rtl="1"/>
          <a:endParaRPr lang="ar-SA"/>
        </a:p>
      </dgm:t>
    </dgm:pt>
    <dgm:pt modelId="{7EFEA5CC-AF22-41A8-91B6-86E1724B978C}">
      <dgm:prSet/>
      <dgm:spPr/>
      <dgm:t>
        <a:bodyPr/>
        <a:lstStyle/>
        <a:p>
          <a:pPr rtl="1"/>
          <a:r>
            <a:rPr lang="ar-AE"/>
            <a:t>تدهور القدرة الحربية في الدولة العثمانية </a:t>
          </a:r>
          <a:endParaRPr lang="ar-SA"/>
        </a:p>
      </dgm:t>
    </dgm:pt>
    <dgm:pt modelId="{0D6BCED3-F683-421B-94B3-2654C155C30D}" type="parTrans" cxnId="{4AA63D41-549C-4E88-977A-E2B5C015117D}">
      <dgm:prSet/>
      <dgm:spPr/>
      <dgm:t>
        <a:bodyPr/>
        <a:lstStyle/>
        <a:p>
          <a:pPr rtl="1"/>
          <a:endParaRPr lang="ar-SA"/>
        </a:p>
      </dgm:t>
    </dgm:pt>
    <dgm:pt modelId="{E6892001-6803-44F6-8E1D-50700640061E}" type="sibTrans" cxnId="{4AA63D41-549C-4E88-977A-E2B5C015117D}">
      <dgm:prSet/>
      <dgm:spPr/>
      <dgm:t>
        <a:bodyPr/>
        <a:lstStyle/>
        <a:p>
          <a:pPr rtl="1"/>
          <a:endParaRPr lang="ar-SA"/>
        </a:p>
      </dgm:t>
    </dgm:pt>
    <dgm:pt modelId="{46983686-4B74-4CE6-A45B-D20CD48F752E}">
      <dgm:prSet/>
      <dgm:spPr/>
      <dgm:t>
        <a:bodyPr/>
        <a:lstStyle/>
        <a:p>
          <a:pPr rtl="1"/>
          <a:r>
            <a:rPr lang="ar-AE"/>
            <a:t>الامتيازات الاجنبية</a:t>
          </a:r>
          <a:endParaRPr lang="ar-SA"/>
        </a:p>
      </dgm:t>
    </dgm:pt>
    <dgm:pt modelId="{63C1B1E5-E263-4EEE-A63F-F8DC733FC191}" type="parTrans" cxnId="{229DE813-E3C6-4F82-8DD8-1325A5F65DE3}">
      <dgm:prSet/>
      <dgm:spPr/>
      <dgm:t>
        <a:bodyPr/>
        <a:lstStyle/>
        <a:p>
          <a:pPr rtl="1"/>
          <a:endParaRPr lang="ar-SA"/>
        </a:p>
      </dgm:t>
    </dgm:pt>
    <dgm:pt modelId="{96B3C4C3-ACC1-4D7F-BF8C-B8A56F5FCB49}" type="sibTrans" cxnId="{229DE813-E3C6-4F82-8DD8-1325A5F65DE3}">
      <dgm:prSet/>
      <dgm:spPr/>
      <dgm:t>
        <a:bodyPr/>
        <a:lstStyle/>
        <a:p>
          <a:pPr rtl="1"/>
          <a:endParaRPr lang="ar-SA"/>
        </a:p>
      </dgm:t>
    </dgm:pt>
    <dgm:pt modelId="{D159C014-088F-4501-A785-9417544A8F82}" type="pres">
      <dgm:prSet presAssocID="{5B4F1769-5064-443E-8AA7-1AD761A18BB0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EA9FD638-706E-4D84-95AF-800FFB0D09BA}" type="pres">
      <dgm:prSet presAssocID="{D5742137-2DA3-4FA1-9690-C54A7FC75B7D}" presName="hierRoot1" presStyleCnt="0"/>
      <dgm:spPr/>
    </dgm:pt>
    <dgm:pt modelId="{F8B77FE5-0DA2-4F5F-B627-D44FFC437F72}" type="pres">
      <dgm:prSet presAssocID="{D5742137-2DA3-4FA1-9690-C54A7FC75B7D}" presName="composite" presStyleCnt="0"/>
      <dgm:spPr/>
    </dgm:pt>
    <dgm:pt modelId="{3AD5C9E2-CB32-4150-BD00-C196E9B799ED}" type="pres">
      <dgm:prSet presAssocID="{D5742137-2DA3-4FA1-9690-C54A7FC75B7D}" presName="background" presStyleLbl="node0" presStyleIdx="0" presStyleCnt="1"/>
      <dgm:spPr/>
    </dgm:pt>
    <dgm:pt modelId="{4E3EAF6C-FE72-4E8C-9BAB-840D3E999E49}" type="pres">
      <dgm:prSet presAssocID="{D5742137-2DA3-4FA1-9690-C54A7FC75B7D}" presName="text" presStyleLbl="fgAcc0" presStyleIdx="0" presStyleCnt="1" custScaleX="446805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66993173-6397-44C2-A1CB-CDA2048E93E0}" type="pres">
      <dgm:prSet presAssocID="{D5742137-2DA3-4FA1-9690-C54A7FC75B7D}" presName="hierChild2" presStyleCnt="0"/>
      <dgm:spPr/>
    </dgm:pt>
    <dgm:pt modelId="{9B950166-1B83-45E6-ACBF-960B9616446C}" type="pres">
      <dgm:prSet presAssocID="{8D2FB34B-C52A-4FFC-A096-3BBAB95A5925}" presName="Name10" presStyleLbl="parChTrans1D2" presStyleIdx="0" presStyleCnt="2"/>
      <dgm:spPr/>
      <dgm:t>
        <a:bodyPr/>
        <a:lstStyle/>
        <a:p>
          <a:pPr rtl="1"/>
          <a:endParaRPr lang="ar-SA"/>
        </a:p>
      </dgm:t>
    </dgm:pt>
    <dgm:pt modelId="{C55AD602-2E57-44BF-8CC0-A5925A044CD0}" type="pres">
      <dgm:prSet presAssocID="{A72A24E8-473A-4807-A1A1-C5DDC8185247}" presName="hierRoot2" presStyleCnt="0"/>
      <dgm:spPr/>
    </dgm:pt>
    <dgm:pt modelId="{724F8836-F851-477A-85CD-9E97E20CC196}" type="pres">
      <dgm:prSet presAssocID="{A72A24E8-473A-4807-A1A1-C5DDC8185247}" presName="composite2" presStyleCnt="0"/>
      <dgm:spPr/>
    </dgm:pt>
    <dgm:pt modelId="{E6133CE3-415E-4627-B3B0-129BAF734ADD}" type="pres">
      <dgm:prSet presAssocID="{A72A24E8-473A-4807-A1A1-C5DDC8185247}" presName="background2" presStyleLbl="node2" presStyleIdx="0" presStyleCnt="2"/>
      <dgm:spPr/>
    </dgm:pt>
    <dgm:pt modelId="{FA4C58FA-A04B-4D18-8EFD-C41CC3A66865}" type="pres">
      <dgm:prSet presAssocID="{A72A24E8-473A-4807-A1A1-C5DDC8185247}" presName="text2" presStyleLbl="fgAcc2" presStyleIdx="0" presStyleCnt="2" custScaleX="42155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2CDCD9C-D7F1-4B14-9F51-6320037A82A6}" type="pres">
      <dgm:prSet presAssocID="{A72A24E8-473A-4807-A1A1-C5DDC8185247}" presName="hierChild3" presStyleCnt="0"/>
      <dgm:spPr/>
    </dgm:pt>
    <dgm:pt modelId="{2CF97276-4F98-45FF-A71B-010E11D2A4E0}" type="pres">
      <dgm:prSet presAssocID="{481741AC-711E-4954-95C7-8E8934781289}" presName="Name17" presStyleLbl="parChTrans1D3" presStyleIdx="0" presStyleCnt="2"/>
      <dgm:spPr/>
      <dgm:t>
        <a:bodyPr/>
        <a:lstStyle/>
        <a:p>
          <a:pPr rtl="1"/>
          <a:endParaRPr lang="ar-SA"/>
        </a:p>
      </dgm:t>
    </dgm:pt>
    <dgm:pt modelId="{7B2E43F6-18E4-4589-9B7E-C4D771805338}" type="pres">
      <dgm:prSet presAssocID="{EAC1FF71-E44C-4F93-B845-385CCDE8BAFF}" presName="hierRoot3" presStyleCnt="0"/>
      <dgm:spPr/>
    </dgm:pt>
    <dgm:pt modelId="{3E99341C-35C7-4BBD-9C5E-82C85E1C212F}" type="pres">
      <dgm:prSet presAssocID="{EAC1FF71-E44C-4F93-B845-385CCDE8BAFF}" presName="composite3" presStyleCnt="0"/>
      <dgm:spPr/>
    </dgm:pt>
    <dgm:pt modelId="{93977D98-CA70-469E-B408-6B379FEDF9CC}" type="pres">
      <dgm:prSet presAssocID="{EAC1FF71-E44C-4F93-B845-385CCDE8BAFF}" presName="background3" presStyleLbl="node3" presStyleIdx="0" presStyleCnt="2"/>
      <dgm:spPr/>
    </dgm:pt>
    <dgm:pt modelId="{60538015-2775-473B-8FA4-4892667353F3}" type="pres">
      <dgm:prSet presAssocID="{EAC1FF71-E44C-4F93-B845-385CCDE8BAFF}" presName="text3" presStyleLbl="fgAcc3" presStyleIdx="0" presStyleCnt="2" custScaleX="41270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2EE5D9F2-59EB-4F0D-B247-F4359FDB1E74}" type="pres">
      <dgm:prSet presAssocID="{EAC1FF71-E44C-4F93-B845-385CCDE8BAFF}" presName="hierChild4" presStyleCnt="0"/>
      <dgm:spPr/>
    </dgm:pt>
    <dgm:pt modelId="{CE5F5070-49D4-495A-9E43-63D82AD634D0}" type="pres">
      <dgm:prSet presAssocID="{932A31E5-66CD-479F-BF3C-34FCCE77AA34}" presName="Name23" presStyleLbl="parChTrans1D4" presStyleIdx="0" presStyleCnt="6"/>
      <dgm:spPr/>
      <dgm:t>
        <a:bodyPr/>
        <a:lstStyle/>
        <a:p>
          <a:pPr rtl="1"/>
          <a:endParaRPr lang="ar-SA"/>
        </a:p>
      </dgm:t>
    </dgm:pt>
    <dgm:pt modelId="{DE6E39FC-8F70-4127-AAC9-3C74923D582A}" type="pres">
      <dgm:prSet presAssocID="{6B71F26D-F18C-4304-9D08-5378C239AE90}" presName="hierRoot4" presStyleCnt="0"/>
      <dgm:spPr/>
    </dgm:pt>
    <dgm:pt modelId="{E16A8966-CB60-4C36-95B6-CB71D6AF9D98}" type="pres">
      <dgm:prSet presAssocID="{6B71F26D-F18C-4304-9D08-5378C239AE90}" presName="composite4" presStyleCnt="0"/>
      <dgm:spPr/>
    </dgm:pt>
    <dgm:pt modelId="{918B7F64-6D9F-489A-AB21-E08C06945B17}" type="pres">
      <dgm:prSet presAssocID="{6B71F26D-F18C-4304-9D08-5378C239AE90}" presName="background4" presStyleLbl="node4" presStyleIdx="0" presStyleCnt="6"/>
      <dgm:spPr/>
    </dgm:pt>
    <dgm:pt modelId="{B31D5ACE-DF17-40CD-B730-85D480665750}" type="pres">
      <dgm:prSet presAssocID="{6B71F26D-F18C-4304-9D08-5378C239AE90}" presName="text4" presStyleLbl="fgAcc4" presStyleIdx="0" presStyleCnt="6" custScaleX="423979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66A4F4D8-CEBB-404E-B2F2-4D609C20C6E5}" type="pres">
      <dgm:prSet presAssocID="{6B71F26D-F18C-4304-9D08-5378C239AE90}" presName="hierChild5" presStyleCnt="0"/>
      <dgm:spPr/>
    </dgm:pt>
    <dgm:pt modelId="{E7E8EB66-A26C-4AEF-B16E-762C4AADD3F3}" type="pres">
      <dgm:prSet presAssocID="{0D6BCED3-F683-421B-94B3-2654C155C30D}" presName="Name23" presStyleLbl="parChTrans1D4" presStyleIdx="1" presStyleCnt="6"/>
      <dgm:spPr/>
      <dgm:t>
        <a:bodyPr/>
        <a:lstStyle/>
        <a:p>
          <a:pPr rtl="1"/>
          <a:endParaRPr lang="ar-SA"/>
        </a:p>
      </dgm:t>
    </dgm:pt>
    <dgm:pt modelId="{A781E9FE-7B0E-4706-AA60-78A58960C7C0}" type="pres">
      <dgm:prSet presAssocID="{7EFEA5CC-AF22-41A8-91B6-86E1724B978C}" presName="hierRoot4" presStyleCnt="0"/>
      <dgm:spPr/>
    </dgm:pt>
    <dgm:pt modelId="{A60D380E-289E-4D5B-9739-E37CFCD55AC3}" type="pres">
      <dgm:prSet presAssocID="{7EFEA5CC-AF22-41A8-91B6-86E1724B978C}" presName="composite4" presStyleCnt="0"/>
      <dgm:spPr/>
    </dgm:pt>
    <dgm:pt modelId="{D5492181-CA14-44E9-B0D1-0F98C7164213}" type="pres">
      <dgm:prSet presAssocID="{7EFEA5CC-AF22-41A8-91B6-86E1724B978C}" presName="background4" presStyleLbl="node4" presStyleIdx="1" presStyleCnt="6"/>
      <dgm:spPr/>
    </dgm:pt>
    <dgm:pt modelId="{54CB386D-5578-4B73-9BBF-C92C2F8C0161}" type="pres">
      <dgm:prSet presAssocID="{7EFEA5CC-AF22-41A8-91B6-86E1724B978C}" presName="text4" presStyleLbl="fgAcc4" presStyleIdx="1" presStyleCnt="6" custScaleX="42352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054A63E-E6B3-4364-944E-AC6B7A634E91}" type="pres">
      <dgm:prSet presAssocID="{7EFEA5CC-AF22-41A8-91B6-86E1724B978C}" presName="hierChild5" presStyleCnt="0"/>
      <dgm:spPr/>
    </dgm:pt>
    <dgm:pt modelId="{D328163E-4FD8-47AC-AD18-8DE5E2D44825}" type="pres">
      <dgm:prSet presAssocID="{63C1B1E5-E263-4EEE-A63F-F8DC733FC191}" presName="Name23" presStyleLbl="parChTrans1D4" presStyleIdx="2" presStyleCnt="6"/>
      <dgm:spPr/>
      <dgm:t>
        <a:bodyPr/>
        <a:lstStyle/>
        <a:p>
          <a:pPr rtl="1"/>
          <a:endParaRPr lang="ar-SA"/>
        </a:p>
      </dgm:t>
    </dgm:pt>
    <dgm:pt modelId="{B5A4BBC0-0A83-4768-A9FD-D0007C84E8D6}" type="pres">
      <dgm:prSet presAssocID="{46983686-4B74-4CE6-A45B-D20CD48F752E}" presName="hierRoot4" presStyleCnt="0"/>
      <dgm:spPr/>
    </dgm:pt>
    <dgm:pt modelId="{A8B5DC92-E69F-4E5B-BA38-E3C4A7DB059A}" type="pres">
      <dgm:prSet presAssocID="{46983686-4B74-4CE6-A45B-D20CD48F752E}" presName="composite4" presStyleCnt="0"/>
      <dgm:spPr/>
    </dgm:pt>
    <dgm:pt modelId="{8B849530-540A-42A4-BF1A-75940A860F0E}" type="pres">
      <dgm:prSet presAssocID="{46983686-4B74-4CE6-A45B-D20CD48F752E}" presName="background4" presStyleLbl="node4" presStyleIdx="2" presStyleCnt="6"/>
      <dgm:spPr/>
    </dgm:pt>
    <dgm:pt modelId="{C4019BFB-6293-455E-BD13-BA57A359B270}" type="pres">
      <dgm:prSet presAssocID="{46983686-4B74-4CE6-A45B-D20CD48F752E}" presName="text4" presStyleLbl="fgAcc4" presStyleIdx="2" presStyleCnt="6" custScaleX="40865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FD51EFC2-C6CE-41AF-B1CB-365189112E52}" type="pres">
      <dgm:prSet presAssocID="{46983686-4B74-4CE6-A45B-D20CD48F752E}" presName="hierChild5" presStyleCnt="0"/>
      <dgm:spPr/>
    </dgm:pt>
    <dgm:pt modelId="{FAA854F4-F3A4-4799-A933-14FF0A16F3DB}" type="pres">
      <dgm:prSet presAssocID="{9150A982-9A08-4138-BFD0-C9F044D32BE8}" presName="Name10" presStyleLbl="parChTrans1D2" presStyleIdx="1" presStyleCnt="2"/>
      <dgm:spPr/>
      <dgm:t>
        <a:bodyPr/>
        <a:lstStyle/>
        <a:p>
          <a:pPr rtl="1"/>
          <a:endParaRPr lang="ar-SA"/>
        </a:p>
      </dgm:t>
    </dgm:pt>
    <dgm:pt modelId="{833C1610-29DD-4122-8F23-857D2F5BD17D}" type="pres">
      <dgm:prSet presAssocID="{FAAE578A-D443-4808-AFEB-2C46CAA8C8B7}" presName="hierRoot2" presStyleCnt="0"/>
      <dgm:spPr/>
    </dgm:pt>
    <dgm:pt modelId="{3945B6C4-85D5-4658-98F3-69EF5A694192}" type="pres">
      <dgm:prSet presAssocID="{FAAE578A-D443-4808-AFEB-2C46CAA8C8B7}" presName="composite2" presStyleCnt="0"/>
      <dgm:spPr/>
    </dgm:pt>
    <dgm:pt modelId="{0955CFCF-A037-4C57-9EF6-F9278A0BEACF}" type="pres">
      <dgm:prSet presAssocID="{FAAE578A-D443-4808-AFEB-2C46CAA8C8B7}" presName="background2" presStyleLbl="node2" presStyleIdx="1" presStyleCnt="2"/>
      <dgm:spPr/>
    </dgm:pt>
    <dgm:pt modelId="{56FC5B0D-835F-4302-9666-1460E87E4945}" type="pres">
      <dgm:prSet presAssocID="{FAAE578A-D443-4808-AFEB-2C46CAA8C8B7}" presName="text2" presStyleLbl="fgAcc2" presStyleIdx="1" presStyleCnt="2" custScaleX="26577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6E5BE413-DC42-4A9E-A732-851231E4E52A}" type="pres">
      <dgm:prSet presAssocID="{FAAE578A-D443-4808-AFEB-2C46CAA8C8B7}" presName="hierChild3" presStyleCnt="0"/>
      <dgm:spPr/>
    </dgm:pt>
    <dgm:pt modelId="{EB57501D-27CA-4021-AD3C-F2EC7B622D99}" type="pres">
      <dgm:prSet presAssocID="{E3EDBE11-1475-4F17-8A50-38CB23BEFBF5}" presName="Name17" presStyleLbl="parChTrans1D3" presStyleIdx="1" presStyleCnt="2"/>
      <dgm:spPr/>
      <dgm:t>
        <a:bodyPr/>
        <a:lstStyle/>
        <a:p>
          <a:pPr rtl="1"/>
          <a:endParaRPr lang="ar-SA"/>
        </a:p>
      </dgm:t>
    </dgm:pt>
    <dgm:pt modelId="{ABACD79E-F5B3-442D-8335-0FE65A7012E4}" type="pres">
      <dgm:prSet presAssocID="{46E1BBE5-1EDB-4F2C-A697-B42370B848A6}" presName="hierRoot3" presStyleCnt="0"/>
      <dgm:spPr/>
    </dgm:pt>
    <dgm:pt modelId="{BCE7A18B-9E97-4BE4-B7DB-AFF0A0A9D35C}" type="pres">
      <dgm:prSet presAssocID="{46E1BBE5-1EDB-4F2C-A697-B42370B848A6}" presName="composite3" presStyleCnt="0"/>
      <dgm:spPr/>
    </dgm:pt>
    <dgm:pt modelId="{D088B59C-7296-4508-9608-B452DEFF7E62}" type="pres">
      <dgm:prSet presAssocID="{46E1BBE5-1EDB-4F2C-A697-B42370B848A6}" presName="background3" presStyleLbl="node3" presStyleIdx="1" presStyleCnt="2"/>
      <dgm:spPr/>
    </dgm:pt>
    <dgm:pt modelId="{7B09B909-1B36-4817-92C6-C7BAEA266E0B}" type="pres">
      <dgm:prSet presAssocID="{46E1BBE5-1EDB-4F2C-A697-B42370B848A6}" presName="text3" presStyleLbl="fgAcc3" presStyleIdx="1" presStyleCnt="2" custScaleX="290117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99B3DB6-43D1-47F5-B5B1-CD04E7215D2D}" type="pres">
      <dgm:prSet presAssocID="{46E1BBE5-1EDB-4F2C-A697-B42370B848A6}" presName="hierChild4" presStyleCnt="0"/>
      <dgm:spPr/>
    </dgm:pt>
    <dgm:pt modelId="{39E55742-8C3F-414F-B12C-8CF61A55B59F}" type="pres">
      <dgm:prSet presAssocID="{7B58ABCD-93AF-46F4-B8D5-85A84E05DAD7}" presName="Name23" presStyleLbl="parChTrans1D4" presStyleIdx="3" presStyleCnt="6"/>
      <dgm:spPr/>
      <dgm:t>
        <a:bodyPr/>
        <a:lstStyle/>
        <a:p>
          <a:pPr rtl="1"/>
          <a:endParaRPr lang="ar-SA"/>
        </a:p>
      </dgm:t>
    </dgm:pt>
    <dgm:pt modelId="{C3A5B87D-3EEB-45FD-BA25-C11D8BACC930}" type="pres">
      <dgm:prSet presAssocID="{0D953D50-D4DE-44EB-A7AA-854EA34548FB}" presName="hierRoot4" presStyleCnt="0"/>
      <dgm:spPr/>
    </dgm:pt>
    <dgm:pt modelId="{2ED53E4A-0B3C-4E4F-B5D8-83B76625233E}" type="pres">
      <dgm:prSet presAssocID="{0D953D50-D4DE-44EB-A7AA-854EA34548FB}" presName="composite4" presStyleCnt="0"/>
      <dgm:spPr/>
    </dgm:pt>
    <dgm:pt modelId="{F9A0D1AB-E3C9-4F4A-933C-32BDEE7E72E4}" type="pres">
      <dgm:prSet presAssocID="{0D953D50-D4DE-44EB-A7AA-854EA34548FB}" presName="background4" presStyleLbl="node4" presStyleIdx="3" presStyleCnt="6"/>
      <dgm:spPr/>
    </dgm:pt>
    <dgm:pt modelId="{E75701B5-9C0C-4AC1-A1C1-BD18E9F4B546}" type="pres">
      <dgm:prSet presAssocID="{0D953D50-D4DE-44EB-A7AA-854EA34548FB}" presName="text4" presStyleLbl="fgAcc4" presStyleIdx="3" presStyleCnt="6" custScaleX="29231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9732BDB2-FAAF-43E6-87C4-47F69C577167}" type="pres">
      <dgm:prSet presAssocID="{0D953D50-D4DE-44EB-A7AA-854EA34548FB}" presName="hierChild5" presStyleCnt="0"/>
      <dgm:spPr/>
    </dgm:pt>
    <dgm:pt modelId="{7CC11373-7C81-410D-889D-B03A5B880F1C}" type="pres">
      <dgm:prSet presAssocID="{BF05533C-69AB-4BE6-AEE1-7D8F928583CB}" presName="Name23" presStyleLbl="parChTrans1D4" presStyleIdx="4" presStyleCnt="6"/>
      <dgm:spPr/>
      <dgm:t>
        <a:bodyPr/>
        <a:lstStyle/>
        <a:p>
          <a:pPr rtl="1"/>
          <a:endParaRPr lang="ar-SA"/>
        </a:p>
      </dgm:t>
    </dgm:pt>
    <dgm:pt modelId="{4611EEDB-BFED-4F07-8679-F5B42B6AA9AF}" type="pres">
      <dgm:prSet presAssocID="{A900B359-6657-4280-81EE-498E2A99CF36}" presName="hierRoot4" presStyleCnt="0"/>
      <dgm:spPr/>
    </dgm:pt>
    <dgm:pt modelId="{E52ACE1F-AA9A-44BC-BAD9-FFB63FF2955C}" type="pres">
      <dgm:prSet presAssocID="{A900B359-6657-4280-81EE-498E2A99CF36}" presName="composite4" presStyleCnt="0"/>
      <dgm:spPr/>
    </dgm:pt>
    <dgm:pt modelId="{2883661D-9544-44AA-915E-15503C25E936}" type="pres">
      <dgm:prSet presAssocID="{A900B359-6657-4280-81EE-498E2A99CF36}" presName="background4" presStyleLbl="node4" presStyleIdx="4" presStyleCnt="6"/>
      <dgm:spPr/>
    </dgm:pt>
    <dgm:pt modelId="{4BDB451F-AACE-46B8-918D-66B53B546B46}" type="pres">
      <dgm:prSet presAssocID="{A900B359-6657-4280-81EE-498E2A99CF36}" presName="text4" presStyleLbl="fgAcc4" presStyleIdx="4" presStyleCnt="6" custScaleX="30671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2512DA79-1F40-4D07-A659-C710FB8D54FB}" type="pres">
      <dgm:prSet presAssocID="{A900B359-6657-4280-81EE-498E2A99CF36}" presName="hierChild5" presStyleCnt="0"/>
      <dgm:spPr/>
    </dgm:pt>
    <dgm:pt modelId="{13C60D1B-EA49-4D40-9304-160D10D7091B}" type="pres">
      <dgm:prSet presAssocID="{2D0742CD-3D25-4C0D-9B61-FF465B462BDF}" presName="Name23" presStyleLbl="parChTrans1D4" presStyleIdx="5" presStyleCnt="6"/>
      <dgm:spPr/>
      <dgm:t>
        <a:bodyPr/>
        <a:lstStyle/>
        <a:p>
          <a:pPr rtl="1"/>
          <a:endParaRPr lang="ar-SA"/>
        </a:p>
      </dgm:t>
    </dgm:pt>
    <dgm:pt modelId="{B51A7106-47BC-4BE6-8B05-76F0A189BB3C}" type="pres">
      <dgm:prSet presAssocID="{A6A27165-BAE0-4F8A-A6E3-21EF6367AE52}" presName="hierRoot4" presStyleCnt="0"/>
      <dgm:spPr/>
    </dgm:pt>
    <dgm:pt modelId="{F2BC34BD-E143-4784-849A-5BDB485B328D}" type="pres">
      <dgm:prSet presAssocID="{A6A27165-BAE0-4F8A-A6E3-21EF6367AE52}" presName="composite4" presStyleCnt="0"/>
      <dgm:spPr/>
    </dgm:pt>
    <dgm:pt modelId="{E77583AA-5E28-4873-84FD-9E2F5CD5E510}" type="pres">
      <dgm:prSet presAssocID="{A6A27165-BAE0-4F8A-A6E3-21EF6367AE52}" presName="background4" presStyleLbl="node4" presStyleIdx="5" presStyleCnt="6"/>
      <dgm:spPr/>
    </dgm:pt>
    <dgm:pt modelId="{8CD2971D-849F-4734-9E45-A172F9D59FCF}" type="pres">
      <dgm:prSet presAssocID="{A6A27165-BAE0-4F8A-A6E3-21EF6367AE52}" presName="text4" presStyleLbl="fgAcc4" presStyleIdx="5" presStyleCnt="6" custScaleX="31058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302487AE-2E0D-487E-8BB4-1BC08C9D981C}" type="pres">
      <dgm:prSet presAssocID="{A6A27165-BAE0-4F8A-A6E3-21EF6367AE52}" presName="hierChild5" presStyleCnt="0"/>
      <dgm:spPr/>
    </dgm:pt>
  </dgm:ptLst>
  <dgm:cxnLst>
    <dgm:cxn modelId="{2ED8B110-6595-4207-A827-CD0C4F59512E}" srcId="{5B4F1769-5064-443E-8AA7-1AD761A18BB0}" destId="{D5742137-2DA3-4FA1-9690-C54A7FC75B7D}" srcOrd="0" destOrd="0" parTransId="{8596B04C-143B-4AF1-96D5-8EDBB80D8CFD}" sibTransId="{4DB94B32-83F8-442F-92D2-77072CDAFCCB}"/>
    <dgm:cxn modelId="{A166D80B-F964-49C6-B343-994096B547BF}" type="presOf" srcId="{D5742137-2DA3-4FA1-9690-C54A7FC75B7D}" destId="{4E3EAF6C-FE72-4E8C-9BAB-840D3E999E49}" srcOrd="0" destOrd="0" presId="urn:microsoft.com/office/officeart/2005/8/layout/hierarchy1"/>
    <dgm:cxn modelId="{DFE7562D-48C3-4A12-BD7E-4838600439B4}" srcId="{46E1BBE5-1EDB-4F2C-A697-B42370B848A6}" destId="{0D953D50-D4DE-44EB-A7AA-854EA34548FB}" srcOrd="0" destOrd="0" parTransId="{7B58ABCD-93AF-46F4-B8D5-85A84E05DAD7}" sibTransId="{C0BC0D0C-0127-4027-87F4-11035A257B0D}"/>
    <dgm:cxn modelId="{6DF0E570-3F24-460E-A718-86546CB803E4}" type="presOf" srcId="{7B58ABCD-93AF-46F4-B8D5-85A84E05DAD7}" destId="{39E55742-8C3F-414F-B12C-8CF61A55B59F}" srcOrd="0" destOrd="0" presId="urn:microsoft.com/office/officeart/2005/8/layout/hierarchy1"/>
    <dgm:cxn modelId="{7FC6E7C2-9DD0-4F99-BAF7-98D392F695C4}" type="presOf" srcId="{8D2FB34B-C52A-4FFC-A096-3BBAB95A5925}" destId="{9B950166-1B83-45E6-ACBF-960B9616446C}" srcOrd="0" destOrd="0" presId="urn:microsoft.com/office/officeart/2005/8/layout/hierarchy1"/>
    <dgm:cxn modelId="{484116DC-3FF1-4599-A45D-12858B973907}" srcId="{A72A24E8-473A-4807-A1A1-C5DDC8185247}" destId="{EAC1FF71-E44C-4F93-B845-385CCDE8BAFF}" srcOrd="0" destOrd="0" parTransId="{481741AC-711E-4954-95C7-8E8934781289}" sibTransId="{65EA40F4-A0D5-48F9-80E3-56A83DFD0EDF}"/>
    <dgm:cxn modelId="{CC4E72BA-A345-4C9E-AEC6-2441A6DDAF00}" type="presOf" srcId="{A900B359-6657-4280-81EE-498E2A99CF36}" destId="{4BDB451F-AACE-46B8-918D-66B53B546B46}" srcOrd="0" destOrd="0" presId="urn:microsoft.com/office/officeart/2005/8/layout/hierarchy1"/>
    <dgm:cxn modelId="{4AA63D41-549C-4E88-977A-E2B5C015117D}" srcId="{6B71F26D-F18C-4304-9D08-5378C239AE90}" destId="{7EFEA5CC-AF22-41A8-91B6-86E1724B978C}" srcOrd="0" destOrd="0" parTransId="{0D6BCED3-F683-421B-94B3-2654C155C30D}" sibTransId="{E6892001-6803-44F6-8E1D-50700640061E}"/>
    <dgm:cxn modelId="{BCC833B4-390B-48C6-9973-A39534F457AE}" type="presOf" srcId="{5B4F1769-5064-443E-8AA7-1AD761A18BB0}" destId="{D159C014-088F-4501-A785-9417544A8F82}" srcOrd="0" destOrd="0" presId="urn:microsoft.com/office/officeart/2005/8/layout/hierarchy1"/>
    <dgm:cxn modelId="{2A65A07F-F491-47E5-8151-29A46D9C6DE4}" srcId="{EAC1FF71-E44C-4F93-B845-385CCDE8BAFF}" destId="{6B71F26D-F18C-4304-9D08-5378C239AE90}" srcOrd="0" destOrd="0" parTransId="{932A31E5-66CD-479F-BF3C-34FCCE77AA34}" sibTransId="{A928FFAB-4F75-4189-820B-2CC50C8AFE7E}"/>
    <dgm:cxn modelId="{22128C81-1E27-4DF7-A534-A5456F458A36}" type="presOf" srcId="{0D6BCED3-F683-421B-94B3-2654C155C30D}" destId="{E7E8EB66-A26C-4AEF-B16E-762C4AADD3F3}" srcOrd="0" destOrd="0" presId="urn:microsoft.com/office/officeart/2005/8/layout/hierarchy1"/>
    <dgm:cxn modelId="{29D3328D-E7BE-4EEB-913C-CCA2E02E97D1}" srcId="{A900B359-6657-4280-81EE-498E2A99CF36}" destId="{A6A27165-BAE0-4F8A-A6E3-21EF6367AE52}" srcOrd="0" destOrd="0" parTransId="{2D0742CD-3D25-4C0D-9B61-FF465B462BDF}" sibTransId="{0E3145CC-3F30-4A1F-9A3A-242744CDE1A3}"/>
    <dgm:cxn modelId="{567C33C9-B954-49AC-9C84-3B257A1C943E}" srcId="{D5742137-2DA3-4FA1-9690-C54A7FC75B7D}" destId="{FAAE578A-D443-4808-AFEB-2C46CAA8C8B7}" srcOrd="1" destOrd="0" parTransId="{9150A982-9A08-4138-BFD0-C9F044D32BE8}" sibTransId="{E564EBCD-6FB5-4E40-BFC2-FDEB6B90B9FD}"/>
    <dgm:cxn modelId="{AEDAFE51-2C15-465E-93DA-C0AAA9B1DAC4}" type="presOf" srcId="{EAC1FF71-E44C-4F93-B845-385CCDE8BAFF}" destId="{60538015-2775-473B-8FA4-4892667353F3}" srcOrd="0" destOrd="0" presId="urn:microsoft.com/office/officeart/2005/8/layout/hierarchy1"/>
    <dgm:cxn modelId="{C7337360-55D4-4D61-A8AF-ED5E95660F92}" type="presOf" srcId="{E3EDBE11-1475-4F17-8A50-38CB23BEFBF5}" destId="{EB57501D-27CA-4021-AD3C-F2EC7B622D99}" srcOrd="0" destOrd="0" presId="urn:microsoft.com/office/officeart/2005/8/layout/hierarchy1"/>
    <dgm:cxn modelId="{01ABC9BF-72BD-483D-8C3B-EE6ED0664726}" type="presOf" srcId="{63C1B1E5-E263-4EEE-A63F-F8DC733FC191}" destId="{D328163E-4FD8-47AC-AD18-8DE5E2D44825}" srcOrd="0" destOrd="0" presId="urn:microsoft.com/office/officeart/2005/8/layout/hierarchy1"/>
    <dgm:cxn modelId="{27AE3A02-CB11-4A12-A023-C9B72C3B6497}" type="presOf" srcId="{2D0742CD-3D25-4C0D-9B61-FF465B462BDF}" destId="{13C60D1B-EA49-4D40-9304-160D10D7091B}" srcOrd="0" destOrd="0" presId="urn:microsoft.com/office/officeart/2005/8/layout/hierarchy1"/>
    <dgm:cxn modelId="{90C64B70-1527-4CD8-9658-0A22B5987BC8}" type="presOf" srcId="{7EFEA5CC-AF22-41A8-91B6-86E1724B978C}" destId="{54CB386D-5578-4B73-9BBF-C92C2F8C0161}" srcOrd="0" destOrd="0" presId="urn:microsoft.com/office/officeart/2005/8/layout/hierarchy1"/>
    <dgm:cxn modelId="{229DE813-E3C6-4F82-8DD8-1325A5F65DE3}" srcId="{7EFEA5CC-AF22-41A8-91B6-86E1724B978C}" destId="{46983686-4B74-4CE6-A45B-D20CD48F752E}" srcOrd="0" destOrd="0" parTransId="{63C1B1E5-E263-4EEE-A63F-F8DC733FC191}" sibTransId="{96B3C4C3-ACC1-4D7F-BF8C-B8A56F5FCB49}"/>
    <dgm:cxn modelId="{A4D08B34-AAC5-47F2-9513-752C14D65556}" type="presOf" srcId="{A6A27165-BAE0-4F8A-A6E3-21EF6367AE52}" destId="{8CD2971D-849F-4734-9E45-A172F9D59FCF}" srcOrd="0" destOrd="0" presId="urn:microsoft.com/office/officeart/2005/8/layout/hierarchy1"/>
    <dgm:cxn modelId="{0AF13BA6-5AB2-4700-A4F3-933F192FA6D5}" type="presOf" srcId="{BF05533C-69AB-4BE6-AEE1-7D8F928583CB}" destId="{7CC11373-7C81-410D-889D-B03A5B880F1C}" srcOrd="0" destOrd="0" presId="urn:microsoft.com/office/officeart/2005/8/layout/hierarchy1"/>
    <dgm:cxn modelId="{BBC9FCCD-4E32-46BC-8A81-0532E2DE53CE}" type="presOf" srcId="{FAAE578A-D443-4808-AFEB-2C46CAA8C8B7}" destId="{56FC5B0D-835F-4302-9666-1460E87E4945}" srcOrd="0" destOrd="0" presId="urn:microsoft.com/office/officeart/2005/8/layout/hierarchy1"/>
    <dgm:cxn modelId="{08F38C00-392A-4787-B174-1C116DEBF59F}" type="presOf" srcId="{932A31E5-66CD-479F-BF3C-34FCCE77AA34}" destId="{CE5F5070-49D4-495A-9E43-63D82AD634D0}" srcOrd="0" destOrd="0" presId="urn:microsoft.com/office/officeart/2005/8/layout/hierarchy1"/>
    <dgm:cxn modelId="{3CDD5A9E-A2D5-460C-B1AC-AF239D52B9A7}" srcId="{FAAE578A-D443-4808-AFEB-2C46CAA8C8B7}" destId="{46E1BBE5-1EDB-4F2C-A697-B42370B848A6}" srcOrd="0" destOrd="0" parTransId="{E3EDBE11-1475-4F17-8A50-38CB23BEFBF5}" sibTransId="{ABAB13C4-5DBE-490C-A1E2-EAD0D47C0230}"/>
    <dgm:cxn modelId="{423845D3-AC51-443F-8E88-5E8762ED3E2E}" srcId="{D5742137-2DA3-4FA1-9690-C54A7FC75B7D}" destId="{A72A24E8-473A-4807-A1A1-C5DDC8185247}" srcOrd="0" destOrd="0" parTransId="{8D2FB34B-C52A-4FFC-A096-3BBAB95A5925}" sibTransId="{003ADDCD-9384-47DC-9F66-4F4D6016632D}"/>
    <dgm:cxn modelId="{60F773D2-6736-4A5E-BDB2-AB19E4F56114}" type="presOf" srcId="{A72A24E8-473A-4807-A1A1-C5DDC8185247}" destId="{FA4C58FA-A04B-4D18-8EFD-C41CC3A66865}" srcOrd="0" destOrd="0" presId="urn:microsoft.com/office/officeart/2005/8/layout/hierarchy1"/>
    <dgm:cxn modelId="{4D582121-167B-4AA0-8012-DAB57136D605}" type="presOf" srcId="{46E1BBE5-1EDB-4F2C-A697-B42370B848A6}" destId="{7B09B909-1B36-4817-92C6-C7BAEA266E0B}" srcOrd="0" destOrd="0" presId="urn:microsoft.com/office/officeart/2005/8/layout/hierarchy1"/>
    <dgm:cxn modelId="{ED7BCC06-BAA3-43DB-9A9A-F0DE893CB294}" type="presOf" srcId="{46983686-4B74-4CE6-A45B-D20CD48F752E}" destId="{C4019BFB-6293-455E-BD13-BA57A359B270}" srcOrd="0" destOrd="0" presId="urn:microsoft.com/office/officeart/2005/8/layout/hierarchy1"/>
    <dgm:cxn modelId="{959C5E3E-1F8E-47F3-A74B-4A3CA12FF7AE}" type="presOf" srcId="{6B71F26D-F18C-4304-9D08-5378C239AE90}" destId="{B31D5ACE-DF17-40CD-B730-85D480665750}" srcOrd="0" destOrd="0" presId="urn:microsoft.com/office/officeart/2005/8/layout/hierarchy1"/>
    <dgm:cxn modelId="{336A4794-B96F-4CB2-90DD-F60797D04FBA}" type="presOf" srcId="{481741AC-711E-4954-95C7-8E8934781289}" destId="{2CF97276-4F98-45FF-A71B-010E11D2A4E0}" srcOrd="0" destOrd="0" presId="urn:microsoft.com/office/officeart/2005/8/layout/hierarchy1"/>
    <dgm:cxn modelId="{C864AB85-6F80-4867-82A4-7E8BFB14E373}" type="presOf" srcId="{9150A982-9A08-4138-BFD0-C9F044D32BE8}" destId="{FAA854F4-F3A4-4799-A933-14FF0A16F3DB}" srcOrd="0" destOrd="0" presId="urn:microsoft.com/office/officeart/2005/8/layout/hierarchy1"/>
    <dgm:cxn modelId="{2EF7BD55-5351-40E2-A94E-71FDB0DCDF9E}" type="presOf" srcId="{0D953D50-D4DE-44EB-A7AA-854EA34548FB}" destId="{E75701B5-9C0C-4AC1-A1C1-BD18E9F4B546}" srcOrd="0" destOrd="0" presId="urn:microsoft.com/office/officeart/2005/8/layout/hierarchy1"/>
    <dgm:cxn modelId="{18C1373F-1902-4E79-89E4-A6D6ED2B1ED0}" srcId="{0D953D50-D4DE-44EB-A7AA-854EA34548FB}" destId="{A900B359-6657-4280-81EE-498E2A99CF36}" srcOrd="0" destOrd="0" parTransId="{BF05533C-69AB-4BE6-AEE1-7D8F928583CB}" sibTransId="{C840A26C-542E-4EEC-B867-7B7A82CCBCCD}"/>
    <dgm:cxn modelId="{E183A629-6EF5-420C-A100-4C48F4B3DF9B}" type="presParOf" srcId="{D159C014-088F-4501-A785-9417544A8F82}" destId="{EA9FD638-706E-4D84-95AF-800FFB0D09BA}" srcOrd="0" destOrd="0" presId="urn:microsoft.com/office/officeart/2005/8/layout/hierarchy1"/>
    <dgm:cxn modelId="{933B045B-2CD7-4871-91C9-F88EABE9B8B9}" type="presParOf" srcId="{EA9FD638-706E-4D84-95AF-800FFB0D09BA}" destId="{F8B77FE5-0DA2-4F5F-B627-D44FFC437F72}" srcOrd="0" destOrd="0" presId="urn:microsoft.com/office/officeart/2005/8/layout/hierarchy1"/>
    <dgm:cxn modelId="{544C9CAE-425B-4B8F-953A-F7018E870CC1}" type="presParOf" srcId="{F8B77FE5-0DA2-4F5F-B627-D44FFC437F72}" destId="{3AD5C9E2-CB32-4150-BD00-C196E9B799ED}" srcOrd="0" destOrd="0" presId="urn:microsoft.com/office/officeart/2005/8/layout/hierarchy1"/>
    <dgm:cxn modelId="{0E58C854-A065-4C02-ABF2-F719C0AF3334}" type="presParOf" srcId="{F8B77FE5-0DA2-4F5F-B627-D44FFC437F72}" destId="{4E3EAF6C-FE72-4E8C-9BAB-840D3E999E49}" srcOrd="1" destOrd="0" presId="urn:microsoft.com/office/officeart/2005/8/layout/hierarchy1"/>
    <dgm:cxn modelId="{0C1A370A-08FD-42E2-B2E7-830028E8B228}" type="presParOf" srcId="{EA9FD638-706E-4D84-95AF-800FFB0D09BA}" destId="{66993173-6397-44C2-A1CB-CDA2048E93E0}" srcOrd="1" destOrd="0" presId="urn:microsoft.com/office/officeart/2005/8/layout/hierarchy1"/>
    <dgm:cxn modelId="{A04C91FB-32C8-41BB-92F5-316D42E1A9B0}" type="presParOf" srcId="{66993173-6397-44C2-A1CB-CDA2048E93E0}" destId="{9B950166-1B83-45E6-ACBF-960B9616446C}" srcOrd="0" destOrd="0" presId="urn:microsoft.com/office/officeart/2005/8/layout/hierarchy1"/>
    <dgm:cxn modelId="{F91E7AE9-85DA-47E1-B7B9-4BAF2F388E6D}" type="presParOf" srcId="{66993173-6397-44C2-A1CB-CDA2048E93E0}" destId="{C55AD602-2E57-44BF-8CC0-A5925A044CD0}" srcOrd="1" destOrd="0" presId="urn:microsoft.com/office/officeart/2005/8/layout/hierarchy1"/>
    <dgm:cxn modelId="{48B16041-A8AF-4475-B87E-F1EE61F97D44}" type="presParOf" srcId="{C55AD602-2E57-44BF-8CC0-A5925A044CD0}" destId="{724F8836-F851-477A-85CD-9E97E20CC196}" srcOrd="0" destOrd="0" presId="urn:microsoft.com/office/officeart/2005/8/layout/hierarchy1"/>
    <dgm:cxn modelId="{7569A383-D4DA-4D74-9B98-6A2D648D0DA9}" type="presParOf" srcId="{724F8836-F851-477A-85CD-9E97E20CC196}" destId="{E6133CE3-415E-4627-B3B0-129BAF734ADD}" srcOrd="0" destOrd="0" presId="urn:microsoft.com/office/officeart/2005/8/layout/hierarchy1"/>
    <dgm:cxn modelId="{4F73BAE1-0BC8-49E5-88BB-E32B16357D73}" type="presParOf" srcId="{724F8836-F851-477A-85CD-9E97E20CC196}" destId="{FA4C58FA-A04B-4D18-8EFD-C41CC3A66865}" srcOrd="1" destOrd="0" presId="urn:microsoft.com/office/officeart/2005/8/layout/hierarchy1"/>
    <dgm:cxn modelId="{E86DD30C-91FF-4980-8047-892FA4A884D6}" type="presParOf" srcId="{C55AD602-2E57-44BF-8CC0-A5925A044CD0}" destId="{52CDCD9C-D7F1-4B14-9F51-6320037A82A6}" srcOrd="1" destOrd="0" presId="urn:microsoft.com/office/officeart/2005/8/layout/hierarchy1"/>
    <dgm:cxn modelId="{CD27B962-5EEA-48F4-A85F-118D46B386E7}" type="presParOf" srcId="{52CDCD9C-D7F1-4B14-9F51-6320037A82A6}" destId="{2CF97276-4F98-45FF-A71B-010E11D2A4E0}" srcOrd="0" destOrd="0" presId="urn:microsoft.com/office/officeart/2005/8/layout/hierarchy1"/>
    <dgm:cxn modelId="{5D177D82-7694-4D52-B146-776F6D65887B}" type="presParOf" srcId="{52CDCD9C-D7F1-4B14-9F51-6320037A82A6}" destId="{7B2E43F6-18E4-4589-9B7E-C4D771805338}" srcOrd="1" destOrd="0" presId="urn:microsoft.com/office/officeart/2005/8/layout/hierarchy1"/>
    <dgm:cxn modelId="{FCDA0561-5381-4ABE-96F1-FF289C4308B9}" type="presParOf" srcId="{7B2E43F6-18E4-4589-9B7E-C4D771805338}" destId="{3E99341C-35C7-4BBD-9C5E-82C85E1C212F}" srcOrd="0" destOrd="0" presId="urn:microsoft.com/office/officeart/2005/8/layout/hierarchy1"/>
    <dgm:cxn modelId="{3956AB42-C042-46EE-9EAA-0B2023054928}" type="presParOf" srcId="{3E99341C-35C7-4BBD-9C5E-82C85E1C212F}" destId="{93977D98-CA70-469E-B408-6B379FEDF9CC}" srcOrd="0" destOrd="0" presId="urn:microsoft.com/office/officeart/2005/8/layout/hierarchy1"/>
    <dgm:cxn modelId="{1EF5C6B0-BCD6-4CF3-B533-E8A92DDDC814}" type="presParOf" srcId="{3E99341C-35C7-4BBD-9C5E-82C85E1C212F}" destId="{60538015-2775-473B-8FA4-4892667353F3}" srcOrd="1" destOrd="0" presId="urn:microsoft.com/office/officeart/2005/8/layout/hierarchy1"/>
    <dgm:cxn modelId="{06502A28-9F91-499F-9DF2-390AFE87E899}" type="presParOf" srcId="{7B2E43F6-18E4-4589-9B7E-C4D771805338}" destId="{2EE5D9F2-59EB-4F0D-B247-F4359FDB1E74}" srcOrd="1" destOrd="0" presId="urn:microsoft.com/office/officeart/2005/8/layout/hierarchy1"/>
    <dgm:cxn modelId="{757E6A05-AEA1-4EC9-9B74-D269AC3C7041}" type="presParOf" srcId="{2EE5D9F2-59EB-4F0D-B247-F4359FDB1E74}" destId="{CE5F5070-49D4-495A-9E43-63D82AD634D0}" srcOrd="0" destOrd="0" presId="urn:microsoft.com/office/officeart/2005/8/layout/hierarchy1"/>
    <dgm:cxn modelId="{18437076-1781-4DB7-8DBB-50E1CCD36221}" type="presParOf" srcId="{2EE5D9F2-59EB-4F0D-B247-F4359FDB1E74}" destId="{DE6E39FC-8F70-4127-AAC9-3C74923D582A}" srcOrd="1" destOrd="0" presId="urn:microsoft.com/office/officeart/2005/8/layout/hierarchy1"/>
    <dgm:cxn modelId="{A9C6443D-BB40-4D8E-8215-0ACE62A6EBA1}" type="presParOf" srcId="{DE6E39FC-8F70-4127-AAC9-3C74923D582A}" destId="{E16A8966-CB60-4C36-95B6-CB71D6AF9D98}" srcOrd="0" destOrd="0" presId="urn:microsoft.com/office/officeart/2005/8/layout/hierarchy1"/>
    <dgm:cxn modelId="{266C4F8D-A0BD-4D61-B8D5-5D122CBC8F96}" type="presParOf" srcId="{E16A8966-CB60-4C36-95B6-CB71D6AF9D98}" destId="{918B7F64-6D9F-489A-AB21-E08C06945B17}" srcOrd="0" destOrd="0" presId="urn:microsoft.com/office/officeart/2005/8/layout/hierarchy1"/>
    <dgm:cxn modelId="{FB0DCBFD-AA33-41A3-A9D0-E76BB3CDDBEA}" type="presParOf" srcId="{E16A8966-CB60-4C36-95B6-CB71D6AF9D98}" destId="{B31D5ACE-DF17-40CD-B730-85D480665750}" srcOrd="1" destOrd="0" presId="urn:microsoft.com/office/officeart/2005/8/layout/hierarchy1"/>
    <dgm:cxn modelId="{F68A7313-DF8C-44E3-B862-97EA25CFED83}" type="presParOf" srcId="{DE6E39FC-8F70-4127-AAC9-3C74923D582A}" destId="{66A4F4D8-CEBB-404E-B2F2-4D609C20C6E5}" srcOrd="1" destOrd="0" presId="urn:microsoft.com/office/officeart/2005/8/layout/hierarchy1"/>
    <dgm:cxn modelId="{44A3A717-ED7F-4EFF-923F-3E43CAD49E8F}" type="presParOf" srcId="{66A4F4D8-CEBB-404E-B2F2-4D609C20C6E5}" destId="{E7E8EB66-A26C-4AEF-B16E-762C4AADD3F3}" srcOrd="0" destOrd="0" presId="urn:microsoft.com/office/officeart/2005/8/layout/hierarchy1"/>
    <dgm:cxn modelId="{428D9649-EB77-4352-ADBE-207537C89203}" type="presParOf" srcId="{66A4F4D8-CEBB-404E-B2F2-4D609C20C6E5}" destId="{A781E9FE-7B0E-4706-AA60-78A58960C7C0}" srcOrd="1" destOrd="0" presId="urn:microsoft.com/office/officeart/2005/8/layout/hierarchy1"/>
    <dgm:cxn modelId="{F69A479D-0BDD-4F9D-B25B-4AE766B4FD59}" type="presParOf" srcId="{A781E9FE-7B0E-4706-AA60-78A58960C7C0}" destId="{A60D380E-289E-4D5B-9739-E37CFCD55AC3}" srcOrd="0" destOrd="0" presId="urn:microsoft.com/office/officeart/2005/8/layout/hierarchy1"/>
    <dgm:cxn modelId="{FE8BFD91-0967-46D2-8874-654ED28330D7}" type="presParOf" srcId="{A60D380E-289E-4D5B-9739-E37CFCD55AC3}" destId="{D5492181-CA14-44E9-B0D1-0F98C7164213}" srcOrd="0" destOrd="0" presId="urn:microsoft.com/office/officeart/2005/8/layout/hierarchy1"/>
    <dgm:cxn modelId="{28B5885B-1E69-4E5E-8032-8B265FE2B133}" type="presParOf" srcId="{A60D380E-289E-4D5B-9739-E37CFCD55AC3}" destId="{54CB386D-5578-4B73-9BBF-C92C2F8C0161}" srcOrd="1" destOrd="0" presId="urn:microsoft.com/office/officeart/2005/8/layout/hierarchy1"/>
    <dgm:cxn modelId="{9852DBE6-D9A0-4DEB-A196-94F69C6CF0C3}" type="presParOf" srcId="{A781E9FE-7B0E-4706-AA60-78A58960C7C0}" destId="{5054A63E-E6B3-4364-944E-AC6B7A634E91}" srcOrd="1" destOrd="0" presId="urn:microsoft.com/office/officeart/2005/8/layout/hierarchy1"/>
    <dgm:cxn modelId="{D76E186A-7630-4820-9677-D1554B3D0175}" type="presParOf" srcId="{5054A63E-E6B3-4364-944E-AC6B7A634E91}" destId="{D328163E-4FD8-47AC-AD18-8DE5E2D44825}" srcOrd="0" destOrd="0" presId="urn:microsoft.com/office/officeart/2005/8/layout/hierarchy1"/>
    <dgm:cxn modelId="{B2A860B8-8AA8-499A-9C45-B4EE2C9CA415}" type="presParOf" srcId="{5054A63E-E6B3-4364-944E-AC6B7A634E91}" destId="{B5A4BBC0-0A83-4768-A9FD-D0007C84E8D6}" srcOrd="1" destOrd="0" presId="urn:microsoft.com/office/officeart/2005/8/layout/hierarchy1"/>
    <dgm:cxn modelId="{9EB53DCE-0B11-471D-8428-E749727AFA9E}" type="presParOf" srcId="{B5A4BBC0-0A83-4768-A9FD-D0007C84E8D6}" destId="{A8B5DC92-E69F-4E5B-BA38-E3C4A7DB059A}" srcOrd="0" destOrd="0" presId="urn:microsoft.com/office/officeart/2005/8/layout/hierarchy1"/>
    <dgm:cxn modelId="{586A796C-4128-4C91-A895-2D91DC38A0F5}" type="presParOf" srcId="{A8B5DC92-E69F-4E5B-BA38-E3C4A7DB059A}" destId="{8B849530-540A-42A4-BF1A-75940A860F0E}" srcOrd="0" destOrd="0" presId="urn:microsoft.com/office/officeart/2005/8/layout/hierarchy1"/>
    <dgm:cxn modelId="{C7FC8E81-7328-4F2A-BB0B-92F75E88FAD2}" type="presParOf" srcId="{A8B5DC92-E69F-4E5B-BA38-E3C4A7DB059A}" destId="{C4019BFB-6293-455E-BD13-BA57A359B270}" srcOrd="1" destOrd="0" presId="urn:microsoft.com/office/officeart/2005/8/layout/hierarchy1"/>
    <dgm:cxn modelId="{300785CE-2825-40EA-B5DE-AE0A1F933AC1}" type="presParOf" srcId="{B5A4BBC0-0A83-4768-A9FD-D0007C84E8D6}" destId="{FD51EFC2-C6CE-41AF-B1CB-365189112E52}" srcOrd="1" destOrd="0" presId="urn:microsoft.com/office/officeart/2005/8/layout/hierarchy1"/>
    <dgm:cxn modelId="{6F69274E-0491-48B5-BD3C-D4539849B76F}" type="presParOf" srcId="{66993173-6397-44C2-A1CB-CDA2048E93E0}" destId="{FAA854F4-F3A4-4799-A933-14FF0A16F3DB}" srcOrd="2" destOrd="0" presId="urn:microsoft.com/office/officeart/2005/8/layout/hierarchy1"/>
    <dgm:cxn modelId="{60BA7DC8-CF29-4633-A85B-25627C94CE1A}" type="presParOf" srcId="{66993173-6397-44C2-A1CB-CDA2048E93E0}" destId="{833C1610-29DD-4122-8F23-857D2F5BD17D}" srcOrd="3" destOrd="0" presId="urn:microsoft.com/office/officeart/2005/8/layout/hierarchy1"/>
    <dgm:cxn modelId="{D69FE8B9-0F33-41BE-87A9-BD87868A8860}" type="presParOf" srcId="{833C1610-29DD-4122-8F23-857D2F5BD17D}" destId="{3945B6C4-85D5-4658-98F3-69EF5A694192}" srcOrd="0" destOrd="0" presId="urn:microsoft.com/office/officeart/2005/8/layout/hierarchy1"/>
    <dgm:cxn modelId="{E731F152-C8FF-4C38-AA4F-C1EEA2178389}" type="presParOf" srcId="{3945B6C4-85D5-4658-98F3-69EF5A694192}" destId="{0955CFCF-A037-4C57-9EF6-F9278A0BEACF}" srcOrd="0" destOrd="0" presId="urn:microsoft.com/office/officeart/2005/8/layout/hierarchy1"/>
    <dgm:cxn modelId="{313688FE-2987-4C2E-A0CB-B4984BD341BF}" type="presParOf" srcId="{3945B6C4-85D5-4658-98F3-69EF5A694192}" destId="{56FC5B0D-835F-4302-9666-1460E87E4945}" srcOrd="1" destOrd="0" presId="urn:microsoft.com/office/officeart/2005/8/layout/hierarchy1"/>
    <dgm:cxn modelId="{D04E75F2-FC3D-4837-8296-5015EF48026B}" type="presParOf" srcId="{833C1610-29DD-4122-8F23-857D2F5BD17D}" destId="{6E5BE413-DC42-4A9E-A732-851231E4E52A}" srcOrd="1" destOrd="0" presId="urn:microsoft.com/office/officeart/2005/8/layout/hierarchy1"/>
    <dgm:cxn modelId="{CE8E95AE-3290-4BD1-8AAD-A0177EF38BEE}" type="presParOf" srcId="{6E5BE413-DC42-4A9E-A732-851231E4E52A}" destId="{EB57501D-27CA-4021-AD3C-F2EC7B622D99}" srcOrd="0" destOrd="0" presId="urn:microsoft.com/office/officeart/2005/8/layout/hierarchy1"/>
    <dgm:cxn modelId="{3BCB9C1A-927C-451A-8C08-A88EDC0D54B5}" type="presParOf" srcId="{6E5BE413-DC42-4A9E-A732-851231E4E52A}" destId="{ABACD79E-F5B3-442D-8335-0FE65A7012E4}" srcOrd="1" destOrd="0" presId="urn:microsoft.com/office/officeart/2005/8/layout/hierarchy1"/>
    <dgm:cxn modelId="{86F1E534-1AB4-4EB1-9DC8-70BF7AFF2BFF}" type="presParOf" srcId="{ABACD79E-F5B3-442D-8335-0FE65A7012E4}" destId="{BCE7A18B-9E97-4BE4-B7DB-AFF0A0A9D35C}" srcOrd="0" destOrd="0" presId="urn:microsoft.com/office/officeart/2005/8/layout/hierarchy1"/>
    <dgm:cxn modelId="{D9E65A40-363F-4F53-9689-82AFE49061A3}" type="presParOf" srcId="{BCE7A18B-9E97-4BE4-B7DB-AFF0A0A9D35C}" destId="{D088B59C-7296-4508-9608-B452DEFF7E62}" srcOrd="0" destOrd="0" presId="urn:microsoft.com/office/officeart/2005/8/layout/hierarchy1"/>
    <dgm:cxn modelId="{49DDA54B-BF6F-4646-A44F-9C7AD0275319}" type="presParOf" srcId="{BCE7A18B-9E97-4BE4-B7DB-AFF0A0A9D35C}" destId="{7B09B909-1B36-4817-92C6-C7BAEA266E0B}" srcOrd="1" destOrd="0" presId="urn:microsoft.com/office/officeart/2005/8/layout/hierarchy1"/>
    <dgm:cxn modelId="{B24BD62B-85C9-4758-A387-E9122B86B8E2}" type="presParOf" srcId="{ABACD79E-F5B3-442D-8335-0FE65A7012E4}" destId="{899B3DB6-43D1-47F5-B5B1-CD04E7215D2D}" srcOrd="1" destOrd="0" presId="urn:microsoft.com/office/officeart/2005/8/layout/hierarchy1"/>
    <dgm:cxn modelId="{7DA33D81-23EC-45FE-B62F-C68389FE693D}" type="presParOf" srcId="{899B3DB6-43D1-47F5-B5B1-CD04E7215D2D}" destId="{39E55742-8C3F-414F-B12C-8CF61A55B59F}" srcOrd="0" destOrd="0" presId="urn:microsoft.com/office/officeart/2005/8/layout/hierarchy1"/>
    <dgm:cxn modelId="{DEE26378-C851-4128-9E11-0AC5B8ED1EE4}" type="presParOf" srcId="{899B3DB6-43D1-47F5-B5B1-CD04E7215D2D}" destId="{C3A5B87D-3EEB-45FD-BA25-C11D8BACC930}" srcOrd="1" destOrd="0" presId="urn:microsoft.com/office/officeart/2005/8/layout/hierarchy1"/>
    <dgm:cxn modelId="{57DC295F-7378-416C-BEC1-2A7DAA450D29}" type="presParOf" srcId="{C3A5B87D-3EEB-45FD-BA25-C11D8BACC930}" destId="{2ED53E4A-0B3C-4E4F-B5D8-83B76625233E}" srcOrd="0" destOrd="0" presId="urn:microsoft.com/office/officeart/2005/8/layout/hierarchy1"/>
    <dgm:cxn modelId="{3809141C-42D6-4E97-A9A1-2DB0060ED1DD}" type="presParOf" srcId="{2ED53E4A-0B3C-4E4F-B5D8-83B76625233E}" destId="{F9A0D1AB-E3C9-4F4A-933C-32BDEE7E72E4}" srcOrd="0" destOrd="0" presId="urn:microsoft.com/office/officeart/2005/8/layout/hierarchy1"/>
    <dgm:cxn modelId="{8C4FEB9E-EF1F-4E6A-976D-C8AE0D04722A}" type="presParOf" srcId="{2ED53E4A-0B3C-4E4F-B5D8-83B76625233E}" destId="{E75701B5-9C0C-4AC1-A1C1-BD18E9F4B546}" srcOrd="1" destOrd="0" presId="urn:microsoft.com/office/officeart/2005/8/layout/hierarchy1"/>
    <dgm:cxn modelId="{3F8ED214-DEE0-41A6-B165-D82DE95287AA}" type="presParOf" srcId="{C3A5B87D-3EEB-45FD-BA25-C11D8BACC930}" destId="{9732BDB2-FAAF-43E6-87C4-47F69C577167}" srcOrd="1" destOrd="0" presId="urn:microsoft.com/office/officeart/2005/8/layout/hierarchy1"/>
    <dgm:cxn modelId="{B29CEF21-A6F6-4811-AF65-7FAB81F6EB29}" type="presParOf" srcId="{9732BDB2-FAAF-43E6-87C4-47F69C577167}" destId="{7CC11373-7C81-410D-889D-B03A5B880F1C}" srcOrd="0" destOrd="0" presId="urn:microsoft.com/office/officeart/2005/8/layout/hierarchy1"/>
    <dgm:cxn modelId="{94BD4464-ECD7-4EB7-9945-FBC35B8FDFF0}" type="presParOf" srcId="{9732BDB2-FAAF-43E6-87C4-47F69C577167}" destId="{4611EEDB-BFED-4F07-8679-F5B42B6AA9AF}" srcOrd="1" destOrd="0" presId="urn:microsoft.com/office/officeart/2005/8/layout/hierarchy1"/>
    <dgm:cxn modelId="{6062673E-3ADC-4960-903F-8BA589D2E0F2}" type="presParOf" srcId="{4611EEDB-BFED-4F07-8679-F5B42B6AA9AF}" destId="{E52ACE1F-AA9A-44BC-BAD9-FFB63FF2955C}" srcOrd="0" destOrd="0" presId="urn:microsoft.com/office/officeart/2005/8/layout/hierarchy1"/>
    <dgm:cxn modelId="{01642113-8DCB-451F-B011-5718CE4D0E49}" type="presParOf" srcId="{E52ACE1F-AA9A-44BC-BAD9-FFB63FF2955C}" destId="{2883661D-9544-44AA-915E-15503C25E936}" srcOrd="0" destOrd="0" presId="urn:microsoft.com/office/officeart/2005/8/layout/hierarchy1"/>
    <dgm:cxn modelId="{E0CD90FB-1AD2-48B7-9A99-9F33A7ACF8F9}" type="presParOf" srcId="{E52ACE1F-AA9A-44BC-BAD9-FFB63FF2955C}" destId="{4BDB451F-AACE-46B8-918D-66B53B546B46}" srcOrd="1" destOrd="0" presId="urn:microsoft.com/office/officeart/2005/8/layout/hierarchy1"/>
    <dgm:cxn modelId="{20A29375-1521-43B2-B7B2-40171BB9AED5}" type="presParOf" srcId="{4611EEDB-BFED-4F07-8679-F5B42B6AA9AF}" destId="{2512DA79-1F40-4D07-A659-C710FB8D54FB}" srcOrd="1" destOrd="0" presId="urn:microsoft.com/office/officeart/2005/8/layout/hierarchy1"/>
    <dgm:cxn modelId="{7FB64434-CA8E-46D2-A576-7DF3C2FB8395}" type="presParOf" srcId="{2512DA79-1F40-4D07-A659-C710FB8D54FB}" destId="{13C60D1B-EA49-4D40-9304-160D10D7091B}" srcOrd="0" destOrd="0" presId="urn:microsoft.com/office/officeart/2005/8/layout/hierarchy1"/>
    <dgm:cxn modelId="{EF4363C7-CC12-4978-A9F6-3BBA411B0289}" type="presParOf" srcId="{2512DA79-1F40-4D07-A659-C710FB8D54FB}" destId="{B51A7106-47BC-4BE6-8B05-76F0A189BB3C}" srcOrd="1" destOrd="0" presId="urn:microsoft.com/office/officeart/2005/8/layout/hierarchy1"/>
    <dgm:cxn modelId="{6F228BDD-0E81-4C31-8A86-8C26DB60F069}" type="presParOf" srcId="{B51A7106-47BC-4BE6-8B05-76F0A189BB3C}" destId="{F2BC34BD-E143-4784-849A-5BDB485B328D}" srcOrd="0" destOrd="0" presId="urn:microsoft.com/office/officeart/2005/8/layout/hierarchy1"/>
    <dgm:cxn modelId="{8E4196AD-481A-4650-8BD9-8A78D9350120}" type="presParOf" srcId="{F2BC34BD-E143-4784-849A-5BDB485B328D}" destId="{E77583AA-5E28-4873-84FD-9E2F5CD5E510}" srcOrd="0" destOrd="0" presId="urn:microsoft.com/office/officeart/2005/8/layout/hierarchy1"/>
    <dgm:cxn modelId="{F87A1600-CA52-4728-8252-CBCA764BD5DA}" type="presParOf" srcId="{F2BC34BD-E143-4784-849A-5BDB485B328D}" destId="{8CD2971D-849F-4734-9E45-A172F9D59FCF}" srcOrd="1" destOrd="0" presId="urn:microsoft.com/office/officeart/2005/8/layout/hierarchy1"/>
    <dgm:cxn modelId="{1B15C7A1-F445-41FA-9296-315C69D27B1B}" type="presParOf" srcId="{B51A7106-47BC-4BE6-8B05-76F0A189BB3C}" destId="{302487AE-2E0D-487E-8BB4-1BC08C9D981C}" srcOrd="1" destOrd="0" presId="urn:microsoft.com/office/officeart/2005/8/layout/hierarchy1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5E4F3680-E6AE-49EE-BE2C-C22B19FC2E77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pPr rtl="1"/>
          <a:endParaRPr lang="ar-SA"/>
        </a:p>
      </dgm:t>
    </dgm:pt>
    <dgm:pt modelId="{DFAF83B1-B265-437B-8C8B-C0E401F00472}">
      <dgm:prSet phldrT="[نص]"/>
      <dgm:spPr/>
      <dgm:t>
        <a:bodyPr/>
        <a:lstStyle/>
        <a:p>
          <a:pPr rtl="1"/>
          <a:r>
            <a:rPr lang="ar-AE"/>
            <a:t>اسباب حرب القرم (1853-1856)م </a:t>
          </a:r>
          <a:endParaRPr lang="ar-SA"/>
        </a:p>
      </dgm:t>
    </dgm:pt>
    <dgm:pt modelId="{DC0E6A64-ED1D-4AC6-9043-BAC223D8608F}" type="parTrans" cxnId="{30F493CE-F479-44D1-A335-5B798BC895A2}">
      <dgm:prSet/>
      <dgm:spPr/>
      <dgm:t>
        <a:bodyPr/>
        <a:lstStyle/>
        <a:p>
          <a:pPr rtl="1"/>
          <a:endParaRPr lang="ar-SA"/>
        </a:p>
      </dgm:t>
    </dgm:pt>
    <dgm:pt modelId="{EB022403-DEF0-4AB3-8BD8-D2FB675A4418}" type="sibTrans" cxnId="{30F493CE-F479-44D1-A335-5B798BC895A2}">
      <dgm:prSet/>
      <dgm:spPr/>
      <dgm:t>
        <a:bodyPr/>
        <a:lstStyle/>
        <a:p>
          <a:pPr rtl="1"/>
          <a:endParaRPr lang="ar-SA"/>
        </a:p>
      </dgm:t>
    </dgm:pt>
    <dgm:pt modelId="{C82BACFE-64CE-4915-BFC8-4E2B29F329CB}">
      <dgm:prSet phldrT="[نص]"/>
      <dgm:spPr/>
      <dgm:t>
        <a:bodyPr/>
        <a:lstStyle/>
        <a:p>
          <a:pPr rtl="1"/>
          <a:r>
            <a:rPr lang="ar-AE"/>
            <a:t>السبب المباشر :</a:t>
          </a:r>
        </a:p>
        <a:p>
          <a:pPr rtl="1"/>
          <a:r>
            <a:rPr lang="ar-AE"/>
            <a:t>احتجاج روسيا على اشراف فرنسا على الكنائس في الاراضي المقدسة في فلسطين </a:t>
          </a:r>
          <a:endParaRPr lang="ar-SA"/>
        </a:p>
      </dgm:t>
    </dgm:pt>
    <dgm:pt modelId="{E2240048-3645-4BC5-AC27-0B05C96826D3}" type="parTrans" cxnId="{1FB48E9E-0F01-4686-B440-26FD8FBC1AA2}">
      <dgm:prSet/>
      <dgm:spPr/>
      <dgm:t>
        <a:bodyPr/>
        <a:lstStyle/>
        <a:p>
          <a:pPr rtl="1"/>
          <a:endParaRPr lang="ar-SA"/>
        </a:p>
      </dgm:t>
    </dgm:pt>
    <dgm:pt modelId="{3E616D84-A7B7-4E99-A364-158DBE1EAC78}" type="sibTrans" cxnId="{1FB48E9E-0F01-4686-B440-26FD8FBC1AA2}">
      <dgm:prSet/>
      <dgm:spPr/>
      <dgm:t>
        <a:bodyPr/>
        <a:lstStyle/>
        <a:p>
          <a:pPr rtl="1"/>
          <a:endParaRPr lang="ar-SA"/>
        </a:p>
      </dgm:t>
    </dgm:pt>
    <dgm:pt modelId="{FE47BCB0-3665-4CFE-8DB4-62601E6CB634}">
      <dgm:prSet phldrT="[نص]"/>
      <dgm:spPr/>
      <dgm:t>
        <a:bodyPr/>
        <a:lstStyle/>
        <a:p>
          <a:pPr algn="ctr" rtl="1"/>
          <a:r>
            <a:rPr lang="ar-AE"/>
            <a:t>السبب غير المباشر : </a:t>
          </a:r>
        </a:p>
        <a:p>
          <a:pPr algn="r" rtl="1"/>
          <a:r>
            <a:rPr lang="ar-AE"/>
            <a:t>أطماع روسيا القيصرية في الوصول الى المياه الدافئة (البحر المتوسط)</a:t>
          </a:r>
          <a:endParaRPr lang="ar-SA"/>
        </a:p>
      </dgm:t>
    </dgm:pt>
    <dgm:pt modelId="{0FD12BAF-DAE1-4DF5-B419-BB8394F8E505}" type="parTrans" cxnId="{E564FAD9-09DE-4ADB-A01D-B7A414F8CCC4}">
      <dgm:prSet/>
      <dgm:spPr/>
      <dgm:t>
        <a:bodyPr/>
        <a:lstStyle/>
        <a:p>
          <a:pPr rtl="1"/>
          <a:endParaRPr lang="ar-SA"/>
        </a:p>
      </dgm:t>
    </dgm:pt>
    <dgm:pt modelId="{C8B4B640-345C-43D2-8D3A-CAA1C7E82210}" type="sibTrans" cxnId="{E564FAD9-09DE-4ADB-A01D-B7A414F8CCC4}">
      <dgm:prSet/>
      <dgm:spPr/>
      <dgm:t>
        <a:bodyPr/>
        <a:lstStyle/>
        <a:p>
          <a:pPr rtl="1"/>
          <a:endParaRPr lang="ar-SA"/>
        </a:p>
      </dgm:t>
    </dgm:pt>
    <dgm:pt modelId="{27E796A7-4AA2-4E2E-A300-539E948BB106}" type="pres">
      <dgm:prSet presAssocID="{5E4F3680-E6AE-49EE-BE2C-C22B19FC2E77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831A520F-BA74-4B34-AF85-E3871FE3BFF6}" type="pres">
      <dgm:prSet presAssocID="{DFAF83B1-B265-437B-8C8B-C0E401F00472}" presName="hierRoot1" presStyleCnt="0"/>
      <dgm:spPr/>
    </dgm:pt>
    <dgm:pt modelId="{3B08172C-C2A1-4D13-96FB-43E7E831EC7B}" type="pres">
      <dgm:prSet presAssocID="{DFAF83B1-B265-437B-8C8B-C0E401F00472}" presName="composite" presStyleCnt="0"/>
      <dgm:spPr/>
    </dgm:pt>
    <dgm:pt modelId="{704692F2-4252-4664-86B8-4D7FB3045825}" type="pres">
      <dgm:prSet presAssocID="{DFAF83B1-B265-437B-8C8B-C0E401F00472}" presName="background" presStyleLbl="node0" presStyleIdx="0" presStyleCnt="1"/>
      <dgm:spPr/>
    </dgm:pt>
    <dgm:pt modelId="{7599B459-E038-43B9-8172-E95BEA07D1DE}" type="pres">
      <dgm:prSet presAssocID="{DFAF83B1-B265-437B-8C8B-C0E401F00472}" presName="text" presStyleLbl="fgAcc0" presStyleIdx="0" presStyleCnt="1" custScaleX="15526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0EF3339-9253-4183-B5D9-F239DAFC2B3E}" type="pres">
      <dgm:prSet presAssocID="{DFAF83B1-B265-437B-8C8B-C0E401F00472}" presName="hierChild2" presStyleCnt="0"/>
      <dgm:spPr/>
    </dgm:pt>
    <dgm:pt modelId="{2F5E0974-F266-48EE-A69E-DD75FDAD65BB}" type="pres">
      <dgm:prSet presAssocID="{E2240048-3645-4BC5-AC27-0B05C96826D3}" presName="Name10" presStyleLbl="parChTrans1D2" presStyleIdx="0" presStyleCnt="2"/>
      <dgm:spPr/>
    </dgm:pt>
    <dgm:pt modelId="{519B0205-BE2B-4B8D-A4AC-167C4763B04A}" type="pres">
      <dgm:prSet presAssocID="{C82BACFE-64CE-4915-BFC8-4E2B29F329CB}" presName="hierRoot2" presStyleCnt="0"/>
      <dgm:spPr/>
    </dgm:pt>
    <dgm:pt modelId="{983AD90F-DF3E-4390-97D0-F3C031F69851}" type="pres">
      <dgm:prSet presAssocID="{C82BACFE-64CE-4915-BFC8-4E2B29F329CB}" presName="composite2" presStyleCnt="0"/>
      <dgm:spPr/>
    </dgm:pt>
    <dgm:pt modelId="{1A679C26-189C-478F-B0DF-EB58A14ED132}" type="pres">
      <dgm:prSet presAssocID="{C82BACFE-64CE-4915-BFC8-4E2B29F329CB}" presName="background2" presStyleLbl="node2" presStyleIdx="0" presStyleCnt="2"/>
      <dgm:spPr/>
    </dgm:pt>
    <dgm:pt modelId="{66EED005-604B-4BF8-88B5-B32D3580FCCA}" type="pres">
      <dgm:prSet presAssocID="{C82BACFE-64CE-4915-BFC8-4E2B29F329CB}" presName="text2" presStyleLbl="fgAcc2" presStyleIdx="0" presStyleCnt="2" custScaleX="138467" custScaleY="12258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494C839C-FD4D-4871-80E8-0D5A0E6F54F3}" type="pres">
      <dgm:prSet presAssocID="{C82BACFE-64CE-4915-BFC8-4E2B29F329CB}" presName="hierChild3" presStyleCnt="0"/>
      <dgm:spPr/>
    </dgm:pt>
    <dgm:pt modelId="{FB8C713F-96E6-40D0-A639-B466D44277D8}" type="pres">
      <dgm:prSet presAssocID="{0FD12BAF-DAE1-4DF5-B419-BB8394F8E505}" presName="Name10" presStyleLbl="parChTrans1D2" presStyleIdx="1" presStyleCnt="2"/>
      <dgm:spPr/>
    </dgm:pt>
    <dgm:pt modelId="{E9120A94-F28D-43F1-92F2-9C2E28604EA9}" type="pres">
      <dgm:prSet presAssocID="{FE47BCB0-3665-4CFE-8DB4-62601E6CB634}" presName="hierRoot2" presStyleCnt="0"/>
      <dgm:spPr/>
    </dgm:pt>
    <dgm:pt modelId="{6D7647A3-36B2-4FF2-81C9-BC4EFCDDFF56}" type="pres">
      <dgm:prSet presAssocID="{FE47BCB0-3665-4CFE-8DB4-62601E6CB634}" presName="composite2" presStyleCnt="0"/>
      <dgm:spPr/>
    </dgm:pt>
    <dgm:pt modelId="{DBE5261F-BF75-4CD1-AABF-78FE58F55923}" type="pres">
      <dgm:prSet presAssocID="{FE47BCB0-3665-4CFE-8DB4-62601E6CB634}" presName="background2" presStyleLbl="node2" presStyleIdx="1" presStyleCnt="2"/>
      <dgm:spPr/>
    </dgm:pt>
    <dgm:pt modelId="{A5A17749-EF2E-4FA4-8E6D-31395A0A78B2}" type="pres">
      <dgm:prSet presAssocID="{FE47BCB0-3665-4CFE-8DB4-62601E6CB634}" presName="text2" presStyleLbl="fgAcc2" presStyleIdx="1" presStyleCnt="2" custScaleX="139393" custScaleY="126125">
        <dgm:presLayoutVars>
          <dgm:chPref val="3"/>
        </dgm:presLayoutVars>
      </dgm:prSet>
      <dgm:spPr/>
    </dgm:pt>
    <dgm:pt modelId="{E0845809-F9E1-42E3-9BB5-8E9EC9D4CD88}" type="pres">
      <dgm:prSet presAssocID="{FE47BCB0-3665-4CFE-8DB4-62601E6CB634}" presName="hierChild3" presStyleCnt="0"/>
      <dgm:spPr/>
    </dgm:pt>
  </dgm:ptLst>
  <dgm:cxnLst>
    <dgm:cxn modelId="{A4226C1E-8B63-4187-8C51-7AA5F6D5882B}" type="presOf" srcId="{FE47BCB0-3665-4CFE-8DB4-62601E6CB634}" destId="{A5A17749-EF2E-4FA4-8E6D-31395A0A78B2}" srcOrd="0" destOrd="0" presId="urn:microsoft.com/office/officeart/2005/8/layout/hierarchy1"/>
    <dgm:cxn modelId="{0FCABD66-5AB5-4316-8FCD-990EA067E260}" type="presOf" srcId="{0FD12BAF-DAE1-4DF5-B419-BB8394F8E505}" destId="{FB8C713F-96E6-40D0-A639-B466D44277D8}" srcOrd="0" destOrd="0" presId="urn:microsoft.com/office/officeart/2005/8/layout/hierarchy1"/>
    <dgm:cxn modelId="{B6978C9B-F9A7-4033-8F9F-AE5126A027FC}" type="presOf" srcId="{E2240048-3645-4BC5-AC27-0B05C96826D3}" destId="{2F5E0974-F266-48EE-A69E-DD75FDAD65BB}" srcOrd="0" destOrd="0" presId="urn:microsoft.com/office/officeart/2005/8/layout/hierarchy1"/>
    <dgm:cxn modelId="{2F7B5777-F85C-410F-9233-43A09F8E3BAA}" type="presOf" srcId="{5E4F3680-E6AE-49EE-BE2C-C22B19FC2E77}" destId="{27E796A7-4AA2-4E2E-A300-539E948BB106}" srcOrd="0" destOrd="0" presId="urn:microsoft.com/office/officeart/2005/8/layout/hierarchy1"/>
    <dgm:cxn modelId="{E564FAD9-09DE-4ADB-A01D-B7A414F8CCC4}" srcId="{DFAF83B1-B265-437B-8C8B-C0E401F00472}" destId="{FE47BCB0-3665-4CFE-8DB4-62601E6CB634}" srcOrd="1" destOrd="0" parTransId="{0FD12BAF-DAE1-4DF5-B419-BB8394F8E505}" sibTransId="{C8B4B640-345C-43D2-8D3A-CAA1C7E82210}"/>
    <dgm:cxn modelId="{1FB48E9E-0F01-4686-B440-26FD8FBC1AA2}" srcId="{DFAF83B1-B265-437B-8C8B-C0E401F00472}" destId="{C82BACFE-64CE-4915-BFC8-4E2B29F329CB}" srcOrd="0" destOrd="0" parTransId="{E2240048-3645-4BC5-AC27-0B05C96826D3}" sibTransId="{3E616D84-A7B7-4E99-A364-158DBE1EAC78}"/>
    <dgm:cxn modelId="{726CFF67-8750-466A-86D1-F271F2C767F3}" type="presOf" srcId="{DFAF83B1-B265-437B-8C8B-C0E401F00472}" destId="{7599B459-E038-43B9-8172-E95BEA07D1DE}" srcOrd="0" destOrd="0" presId="urn:microsoft.com/office/officeart/2005/8/layout/hierarchy1"/>
    <dgm:cxn modelId="{30F493CE-F479-44D1-A335-5B798BC895A2}" srcId="{5E4F3680-E6AE-49EE-BE2C-C22B19FC2E77}" destId="{DFAF83B1-B265-437B-8C8B-C0E401F00472}" srcOrd="0" destOrd="0" parTransId="{DC0E6A64-ED1D-4AC6-9043-BAC223D8608F}" sibTransId="{EB022403-DEF0-4AB3-8BD8-D2FB675A4418}"/>
    <dgm:cxn modelId="{86FF96A6-DB8D-4397-AC91-C8AA3EB3965E}" type="presOf" srcId="{C82BACFE-64CE-4915-BFC8-4E2B29F329CB}" destId="{66EED005-604B-4BF8-88B5-B32D3580FCCA}" srcOrd="0" destOrd="0" presId="urn:microsoft.com/office/officeart/2005/8/layout/hierarchy1"/>
    <dgm:cxn modelId="{DCF7093A-9A32-4334-9B5C-0ED219CA52A1}" type="presParOf" srcId="{27E796A7-4AA2-4E2E-A300-539E948BB106}" destId="{831A520F-BA74-4B34-AF85-E3871FE3BFF6}" srcOrd="0" destOrd="0" presId="urn:microsoft.com/office/officeart/2005/8/layout/hierarchy1"/>
    <dgm:cxn modelId="{29FD0327-FD30-42AD-B60D-0C8576912AED}" type="presParOf" srcId="{831A520F-BA74-4B34-AF85-E3871FE3BFF6}" destId="{3B08172C-C2A1-4D13-96FB-43E7E831EC7B}" srcOrd="0" destOrd="0" presId="urn:microsoft.com/office/officeart/2005/8/layout/hierarchy1"/>
    <dgm:cxn modelId="{F66FCAB6-9BA1-469C-9EB0-8C63BEB0DE9D}" type="presParOf" srcId="{3B08172C-C2A1-4D13-96FB-43E7E831EC7B}" destId="{704692F2-4252-4664-86B8-4D7FB3045825}" srcOrd="0" destOrd="0" presId="urn:microsoft.com/office/officeart/2005/8/layout/hierarchy1"/>
    <dgm:cxn modelId="{3E3D84C4-33EB-49A4-8E2A-75EB604A7B0D}" type="presParOf" srcId="{3B08172C-C2A1-4D13-96FB-43E7E831EC7B}" destId="{7599B459-E038-43B9-8172-E95BEA07D1DE}" srcOrd="1" destOrd="0" presId="urn:microsoft.com/office/officeart/2005/8/layout/hierarchy1"/>
    <dgm:cxn modelId="{C646C584-EDC0-41AA-B7B4-07F9F24952CC}" type="presParOf" srcId="{831A520F-BA74-4B34-AF85-E3871FE3BFF6}" destId="{80EF3339-9253-4183-B5D9-F239DAFC2B3E}" srcOrd="1" destOrd="0" presId="urn:microsoft.com/office/officeart/2005/8/layout/hierarchy1"/>
    <dgm:cxn modelId="{A7989FEC-F61D-42D7-8109-687598364DB4}" type="presParOf" srcId="{80EF3339-9253-4183-B5D9-F239DAFC2B3E}" destId="{2F5E0974-F266-48EE-A69E-DD75FDAD65BB}" srcOrd="0" destOrd="0" presId="urn:microsoft.com/office/officeart/2005/8/layout/hierarchy1"/>
    <dgm:cxn modelId="{A39A07AB-67AB-4180-8235-CD2B0AD8C456}" type="presParOf" srcId="{80EF3339-9253-4183-B5D9-F239DAFC2B3E}" destId="{519B0205-BE2B-4B8D-A4AC-167C4763B04A}" srcOrd="1" destOrd="0" presId="urn:microsoft.com/office/officeart/2005/8/layout/hierarchy1"/>
    <dgm:cxn modelId="{C259A0E7-E8B2-4E04-BCCB-575DEF5295FE}" type="presParOf" srcId="{519B0205-BE2B-4B8D-A4AC-167C4763B04A}" destId="{983AD90F-DF3E-4390-97D0-F3C031F69851}" srcOrd="0" destOrd="0" presId="urn:microsoft.com/office/officeart/2005/8/layout/hierarchy1"/>
    <dgm:cxn modelId="{51C3A380-52D7-471B-9574-D1EE38F2DC3F}" type="presParOf" srcId="{983AD90F-DF3E-4390-97D0-F3C031F69851}" destId="{1A679C26-189C-478F-B0DF-EB58A14ED132}" srcOrd="0" destOrd="0" presId="urn:microsoft.com/office/officeart/2005/8/layout/hierarchy1"/>
    <dgm:cxn modelId="{1E89D2E6-27BC-4F75-940B-665EE87D3868}" type="presParOf" srcId="{983AD90F-DF3E-4390-97D0-F3C031F69851}" destId="{66EED005-604B-4BF8-88B5-B32D3580FCCA}" srcOrd="1" destOrd="0" presId="urn:microsoft.com/office/officeart/2005/8/layout/hierarchy1"/>
    <dgm:cxn modelId="{1443FC39-673D-4B19-8AE0-9A9E24F6EB30}" type="presParOf" srcId="{519B0205-BE2B-4B8D-A4AC-167C4763B04A}" destId="{494C839C-FD4D-4871-80E8-0D5A0E6F54F3}" srcOrd="1" destOrd="0" presId="urn:microsoft.com/office/officeart/2005/8/layout/hierarchy1"/>
    <dgm:cxn modelId="{504E736F-3892-462B-A10A-D84D43140C5E}" type="presParOf" srcId="{80EF3339-9253-4183-B5D9-F239DAFC2B3E}" destId="{FB8C713F-96E6-40D0-A639-B466D44277D8}" srcOrd="2" destOrd="0" presId="urn:microsoft.com/office/officeart/2005/8/layout/hierarchy1"/>
    <dgm:cxn modelId="{0EB3BE1D-C96D-4A20-8C76-006112954477}" type="presParOf" srcId="{80EF3339-9253-4183-B5D9-F239DAFC2B3E}" destId="{E9120A94-F28D-43F1-92F2-9C2E28604EA9}" srcOrd="3" destOrd="0" presId="urn:microsoft.com/office/officeart/2005/8/layout/hierarchy1"/>
    <dgm:cxn modelId="{24473449-4223-443B-A773-4F813BD0CF60}" type="presParOf" srcId="{E9120A94-F28D-43F1-92F2-9C2E28604EA9}" destId="{6D7647A3-36B2-4FF2-81C9-BC4EFCDDFF56}" srcOrd="0" destOrd="0" presId="urn:microsoft.com/office/officeart/2005/8/layout/hierarchy1"/>
    <dgm:cxn modelId="{271382D3-CD41-42F3-B5A8-D82E666CDA75}" type="presParOf" srcId="{6D7647A3-36B2-4FF2-81C9-BC4EFCDDFF56}" destId="{DBE5261F-BF75-4CD1-AABF-78FE58F55923}" srcOrd="0" destOrd="0" presId="urn:microsoft.com/office/officeart/2005/8/layout/hierarchy1"/>
    <dgm:cxn modelId="{A0FC3DA0-B222-41E8-8159-40A117B1EC19}" type="presParOf" srcId="{6D7647A3-36B2-4FF2-81C9-BC4EFCDDFF56}" destId="{A5A17749-EF2E-4FA4-8E6D-31395A0A78B2}" srcOrd="1" destOrd="0" presId="urn:microsoft.com/office/officeart/2005/8/layout/hierarchy1"/>
    <dgm:cxn modelId="{ECF24ED3-CCCD-4F84-B26C-4FBA447F1EE1}" type="presParOf" srcId="{E9120A94-F28D-43F1-92F2-9C2E28604EA9}" destId="{E0845809-F9E1-42E3-9BB5-8E9EC9D4CD88}" srcOrd="1" destOrd="0" presId="urn:microsoft.com/office/officeart/2005/8/layout/hierarchy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2013-11-23T14:33:00Z</cp:lastPrinted>
  <dcterms:created xsi:type="dcterms:W3CDTF">2013-11-23T14:34:00Z</dcterms:created>
  <dcterms:modified xsi:type="dcterms:W3CDTF">2013-11-23T14:34:00Z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-1838885240</vt:i4>
  </property>
</Properties>
</file>