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4CC" w:rsidRPr="00FA64CC" w:rsidRDefault="00FA64CC" w:rsidP="00FA64CC">
      <w:pPr>
        <w:rPr>
          <w:rFonts w:ascii="Microsoft Uighur" w:hAnsi="Microsoft Uighur" w:cs="Microsoft Uighur"/>
          <w:sz w:val="28"/>
          <w:szCs w:val="28"/>
          <w:rtl/>
        </w:rPr>
      </w:pPr>
      <w:r w:rsidRPr="00FA64CC">
        <w:rPr>
          <w:rFonts w:ascii="Microsoft Uighur" w:hAnsi="Microsoft Uighur" w:cs="Microsoft Uighur"/>
          <w:sz w:val="28"/>
          <w:szCs w:val="28"/>
          <w:rtl/>
        </w:rPr>
        <w:t xml:space="preserve">وزارة التربية و التعليم منطقة عجمان </w:t>
      </w:r>
      <w:r w:rsidRPr="00FA64CC">
        <w:rPr>
          <w:rFonts w:ascii="Microsoft Uighur" w:hAnsi="Microsoft Uighur" w:cs="Microsoft Uighur" w:hint="cs"/>
          <w:sz w:val="28"/>
          <w:szCs w:val="28"/>
          <w:rtl/>
        </w:rPr>
        <w:t xml:space="preserve">التعليمية </w:t>
      </w:r>
    </w:p>
    <w:p w:rsidR="00FA64CC" w:rsidRPr="00FA64CC" w:rsidRDefault="00FA64CC" w:rsidP="00FA64CC">
      <w:pPr>
        <w:rPr>
          <w:rFonts w:ascii="Microsoft Uighur" w:hAnsi="Microsoft Uighur" w:cs="Microsoft Uighur"/>
          <w:sz w:val="28"/>
          <w:szCs w:val="28"/>
          <w:rtl/>
        </w:rPr>
      </w:pPr>
      <w:r w:rsidRPr="00FA64CC">
        <w:rPr>
          <w:rFonts w:ascii="Microsoft Uighur" w:hAnsi="Microsoft Uighur" w:cs="Microsoft Uighur"/>
          <w:sz w:val="28"/>
          <w:szCs w:val="28"/>
          <w:rtl/>
        </w:rPr>
        <w:t>مدرسة أسماء بنت عميس لتعليم الثانوي</w:t>
      </w:r>
    </w:p>
    <w:p w:rsidR="00FA64CC" w:rsidRDefault="00FA64CC" w:rsidP="00FA64CC">
      <w:pPr>
        <w:rPr>
          <w:rtl/>
        </w:rPr>
      </w:pPr>
    </w:p>
    <w:p w:rsidR="00FA64CC" w:rsidRPr="00FA64CC" w:rsidRDefault="00FA64CC" w:rsidP="00FA64CC">
      <w:pPr>
        <w:jc w:val="center"/>
        <w:rPr>
          <w:rFonts w:ascii="Andalus" w:hAnsi="Andalus" w:cs="Andalus"/>
          <w:b/>
          <w:bCs/>
          <w:color w:val="FF0000"/>
          <w:sz w:val="52"/>
          <w:szCs w:val="52"/>
          <w:u w:val="single"/>
          <w:rtl/>
        </w:rPr>
      </w:pPr>
      <w:r w:rsidRPr="004D43A3">
        <w:rPr>
          <w:rFonts w:ascii="Andalus" w:hAnsi="Andalus" w:cs="Andalus"/>
          <w:b/>
          <w:bCs/>
          <w:outline/>
          <w:color w:val="C0504D" w:themeColor="accent2"/>
          <w:sz w:val="52"/>
          <w:szCs w:val="52"/>
          <w:u w:val="single"/>
          <w:rtl/>
        </w:rPr>
        <w:t>السيرة الشعبية</w:t>
      </w:r>
    </w:p>
    <w:p w:rsidR="00FA64CC" w:rsidRPr="00FA64CC" w:rsidRDefault="00FA64CC" w:rsidP="00FA64CC">
      <w:pPr>
        <w:jc w:val="center"/>
        <w:rPr>
          <w:rtl/>
        </w:rPr>
      </w:pPr>
      <w:r>
        <w:rPr>
          <w:noProof/>
          <w:rtl/>
        </w:rPr>
        <w:drawing>
          <wp:inline distT="0" distB="0" distL="0" distR="0">
            <wp:extent cx="3017605" cy="2176192"/>
            <wp:effectExtent l="190500" t="0" r="27813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4-416-300.jp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22651" cy="2179831"/>
                    </a:xfrm>
                    <a:prstGeom prst="rect">
                      <a:avLst/>
                    </a:prstGeom>
                    <a:solidFill>
                      <a:srgbClr val="FFFFFF">
                        <a:shade val="85000"/>
                      </a:srgbClr>
                    </a:solidFill>
                    <a:ln w="101600" cap="sq">
                      <a:solidFill>
                        <a:srgbClr val="FDFDFD"/>
                      </a:solidFill>
                      <a:miter lim="800000"/>
                    </a:ln>
                    <a:effectLst>
                      <a:outerShdw blurRad="57150" dist="37500" dir="7560000" sy="98000" kx="110000" ky="200000" algn="tl" rotWithShape="0">
                        <a:srgbClr val="000000">
                          <a:alpha val="20000"/>
                        </a:srgbClr>
                      </a:outerShdw>
                    </a:effectLst>
                    <a:scene3d>
                      <a:camera prst="perspectiveRelaxed">
                        <a:rot lat="18960000" lon="0" rev="0"/>
                      </a:camera>
                      <a:lightRig rig="twoPt" dir="t">
                        <a:rot lat="0" lon="0" rev="7200000"/>
                      </a:lightRig>
                    </a:scene3d>
                    <a:sp3d prstMaterial="matte">
                      <a:bevelT w="22860" h="12700"/>
                      <a:contourClr>
                        <a:srgbClr val="FFFFFF"/>
                      </a:contourClr>
                    </a:sp3d>
                  </pic:spPr>
                </pic:pic>
              </a:graphicData>
            </a:graphic>
          </wp:inline>
        </w:drawing>
      </w:r>
      <w:r>
        <w:rPr>
          <w:noProof/>
          <w:rtl/>
        </w:rPr>
        <w:drawing>
          <wp:inline distT="0" distB="0" distL="0" distR="0">
            <wp:extent cx="3007662" cy="2005108"/>
            <wp:effectExtent l="133350" t="209550" r="135890" b="9671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ra.jpg"/>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21066249">
                      <a:off x="0" y="0"/>
                      <a:ext cx="3018843" cy="201256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FA64CC" w:rsidRPr="00FA64CC" w:rsidRDefault="00FA64CC" w:rsidP="00363871">
      <w:pPr>
        <w:jc w:val="center"/>
        <w:rPr>
          <w:color w:val="FF0000"/>
          <w:sz w:val="36"/>
          <w:szCs w:val="36"/>
          <w:rtl/>
        </w:rPr>
      </w:pPr>
      <w:r w:rsidRPr="00FA64CC">
        <w:rPr>
          <w:rFonts w:cs="Arial" w:hint="cs"/>
          <w:color w:val="FF0000"/>
          <w:sz w:val="36"/>
          <w:szCs w:val="36"/>
          <w:rtl/>
        </w:rPr>
        <w:t>الإسم</w:t>
      </w:r>
      <w:r w:rsidRPr="00FA64CC">
        <w:rPr>
          <w:rFonts w:cs="Arial"/>
          <w:color w:val="FF0000"/>
          <w:sz w:val="36"/>
          <w:szCs w:val="36"/>
          <w:rtl/>
        </w:rPr>
        <w:t xml:space="preserve"> ~ </w:t>
      </w:r>
      <w:r w:rsidR="00363871">
        <w:rPr>
          <w:rFonts w:cs="Arial" w:hint="cs"/>
          <w:color w:val="FF0000"/>
          <w:sz w:val="36"/>
          <w:szCs w:val="36"/>
          <w:rtl/>
        </w:rPr>
        <w:t>...........</w:t>
      </w:r>
    </w:p>
    <w:p w:rsidR="00FA64CC" w:rsidRPr="00FA64CC" w:rsidRDefault="00FA64CC" w:rsidP="00363871">
      <w:pPr>
        <w:jc w:val="center"/>
        <w:rPr>
          <w:sz w:val="36"/>
          <w:szCs w:val="36"/>
          <w:rtl/>
        </w:rPr>
      </w:pPr>
      <w:r w:rsidRPr="00FA64CC">
        <w:rPr>
          <w:rFonts w:cs="Arial" w:hint="cs"/>
          <w:sz w:val="36"/>
          <w:szCs w:val="36"/>
          <w:rtl/>
        </w:rPr>
        <w:t>الصف</w:t>
      </w:r>
      <w:r w:rsidRPr="00FA64CC">
        <w:rPr>
          <w:rFonts w:cs="Arial"/>
          <w:sz w:val="36"/>
          <w:szCs w:val="36"/>
          <w:rtl/>
        </w:rPr>
        <w:t xml:space="preserve"> ~ </w:t>
      </w:r>
      <w:r w:rsidRPr="00FA64CC">
        <w:rPr>
          <w:rFonts w:cs="Arial" w:hint="cs"/>
          <w:sz w:val="36"/>
          <w:szCs w:val="36"/>
          <w:rtl/>
        </w:rPr>
        <w:t>العاشــــر</w:t>
      </w:r>
      <w:r w:rsidRPr="00FA64CC">
        <w:rPr>
          <w:rFonts w:cs="Arial"/>
          <w:sz w:val="36"/>
          <w:szCs w:val="36"/>
          <w:rtl/>
        </w:rPr>
        <w:t xml:space="preserve"> ~ </w:t>
      </w:r>
      <w:r w:rsidR="00363871">
        <w:rPr>
          <w:rFonts w:cs="Arial" w:hint="cs"/>
          <w:sz w:val="36"/>
          <w:szCs w:val="36"/>
          <w:rtl/>
        </w:rPr>
        <w:t>........</w:t>
      </w:r>
      <w:r w:rsidRPr="00FA64CC">
        <w:rPr>
          <w:rFonts w:cs="Arial"/>
          <w:sz w:val="36"/>
          <w:szCs w:val="36"/>
          <w:rtl/>
        </w:rPr>
        <w:t xml:space="preserve"> ..</w:t>
      </w:r>
    </w:p>
    <w:p w:rsidR="00FA64CC" w:rsidRPr="00FA64CC" w:rsidRDefault="00FA64CC" w:rsidP="00363871">
      <w:pPr>
        <w:jc w:val="center"/>
        <w:rPr>
          <w:color w:val="FF0000"/>
          <w:sz w:val="36"/>
          <w:szCs w:val="36"/>
          <w:rtl/>
        </w:rPr>
      </w:pPr>
      <w:r w:rsidRPr="00FA64CC">
        <w:rPr>
          <w:rFonts w:cs="Arial" w:hint="cs"/>
          <w:color w:val="FF0000"/>
          <w:sz w:val="36"/>
          <w:szCs w:val="36"/>
          <w:rtl/>
        </w:rPr>
        <w:t>بإشرافالمعلمة</w:t>
      </w:r>
      <w:r w:rsidRPr="00FA64CC">
        <w:rPr>
          <w:rFonts w:cs="Arial"/>
          <w:color w:val="FF0000"/>
          <w:sz w:val="36"/>
          <w:szCs w:val="36"/>
          <w:rtl/>
        </w:rPr>
        <w:t xml:space="preserve"> ~ </w:t>
      </w:r>
      <w:r w:rsidR="00363871">
        <w:rPr>
          <w:rFonts w:cs="Arial" w:hint="cs"/>
          <w:color w:val="FF0000"/>
          <w:sz w:val="36"/>
          <w:szCs w:val="36"/>
          <w:rtl/>
        </w:rPr>
        <w:t>...............</w:t>
      </w:r>
    </w:p>
    <w:p w:rsidR="00FA64CC" w:rsidRDefault="00FA64CC" w:rsidP="00363871">
      <w:pPr>
        <w:jc w:val="center"/>
        <w:rPr>
          <w:sz w:val="36"/>
          <w:szCs w:val="36"/>
          <w:rtl/>
        </w:rPr>
      </w:pPr>
      <w:r w:rsidRPr="00FA64CC">
        <w:rPr>
          <w:rFonts w:cs="Arial" w:hint="cs"/>
          <w:sz w:val="36"/>
          <w:szCs w:val="36"/>
          <w:rtl/>
        </w:rPr>
        <w:t>تاريخالتسليم</w:t>
      </w:r>
      <w:r w:rsidRPr="00FA64CC">
        <w:rPr>
          <w:rFonts w:cs="Arial"/>
          <w:sz w:val="36"/>
          <w:szCs w:val="36"/>
          <w:rtl/>
        </w:rPr>
        <w:t xml:space="preserve"> ~ </w:t>
      </w:r>
      <w:r w:rsidR="00363871">
        <w:rPr>
          <w:rFonts w:cs="Arial" w:hint="cs"/>
          <w:sz w:val="36"/>
          <w:szCs w:val="36"/>
          <w:rtl/>
        </w:rPr>
        <w:t>...</w:t>
      </w:r>
      <w:r w:rsidRPr="00FA64CC">
        <w:rPr>
          <w:rFonts w:cs="Arial"/>
          <w:sz w:val="36"/>
          <w:szCs w:val="36"/>
          <w:rtl/>
        </w:rPr>
        <w:t>-</w:t>
      </w:r>
      <w:r w:rsidR="00363871">
        <w:rPr>
          <w:rFonts w:cs="Arial" w:hint="cs"/>
          <w:sz w:val="36"/>
          <w:szCs w:val="36"/>
          <w:rtl/>
        </w:rPr>
        <w:t>..</w:t>
      </w:r>
      <w:r w:rsidRPr="00FA64CC">
        <w:rPr>
          <w:rFonts w:cs="Arial"/>
          <w:sz w:val="36"/>
          <w:szCs w:val="36"/>
          <w:rtl/>
        </w:rPr>
        <w:t>-201</w:t>
      </w:r>
      <w:bookmarkStart w:id="0" w:name="_GoBack"/>
      <w:bookmarkEnd w:id="0"/>
      <w:r w:rsidRPr="00FA64CC">
        <w:rPr>
          <w:rFonts w:cs="Arial"/>
          <w:sz w:val="36"/>
          <w:szCs w:val="36"/>
          <w:rtl/>
        </w:rPr>
        <w:t>2</w:t>
      </w:r>
    </w:p>
    <w:p w:rsidR="00FA64CC" w:rsidRDefault="004C6409" w:rsidP="00FA64CC">
      <w:pPr>
        <w:jc w:val="center"/>
        <w:rPr>
          <w:sz w:val="36"/>
          <w:szCs w:val="36"/>
          <w:rtl/>
        </w:rPr>
      </w:pPr>
      <w:r w:rsidRPr="004C6409">
        <w:rPr>
          <w:noProof/>
          <w:rtl/>
        </w:rPr>
        <w:lastRenderedPageBreak/>
        <w:pict>
          <v:shapetype id="_x0000_t202" coordsize="21600,21600" o:spt="202" path="m,l,21600r21600,l21600,xe">
            <v:stroke joinstyle="miter"/>
            <v:path gradientshapeok="t" o:connecttype="rect"/>
          </v:shapetype>
          <v:shape id="Text Box 3" o:spid="_x0000_s1026" type="#_x0000_t202" style="position:absolute;left:0;text-align:left;margin-left:124pt;margin-top:32pt;width:197pt;height:106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" filled="f" stroked="f">
            <v:fill o:detectmouseclick="t"/>
            <v:textbox>
              <w:txbxContent>
                <w:p w:rsidR="004D43A3" w:rsidRPr="00D524C1" w:rsidRDefault="004D43A3" w:rsidP="004D43A3">
                  <w:pPr>
                    <w:jc w:val="center"/>
                    <w:rPr>
                      <w:rFonts w:ascii="Andalus" w:hAnsi="Andalus" w:cs="Andalus"/>
                      <w:b/>
                      <w:spacing w:val="10"/>
                      <w:sz w:val="72"/>
                      <w:szCs w:val="72"/>
                    </w:rPr>
                  </w:pPr>
                  <w:r w:rsidRPr="00D524C1">
                    <w:rPr>
                      <w:rFonts w:ascii="Andalus" w:hAnsi="Andalus" w:cs="Andalus"/>
                      <w:b/>
                      <w:spacing w:val="10"/>
                      <w:sz w:val="72"/>
                      <w:szCs w:val="72"/>
                      <w:rtl/>
                    </w:rPr>
                    <w:t>* المقدمــــة :</w:t>
                  </w:r>
                </w:p>
              </w:txbxContent>
            </v:textbox>
            <w10:wrap type="square"/>
          </v:shape>
        </w:pict>
      </w:r>
    </w:p>
    <w:p w:rsidR="00FA64CC" w:rsidRDefault="00FA64CC" w:rsidP="00FA64CC">
      <w:pPr>
        <w:jc w:val="center"/>
        <w:rPr>
          <w:sz w:val="36"/>
          <w:szCs w:val="36"/>
          <w:rtl/>
        </w:rPr>
      </w:pPr>
    </w:p>
    <w:p w:rsidR="00FA64CC" w:rsidRPr="00FA64CC" w:rsidRDefault="00FA64CC" w:rsidP="00FA64CC">
      <w:pPr>
        <w:jc w:val="center"/>
        <w:rPr>
          <w:sz w:val="36"/>
          <w:szCs w:val="36"/>
          <w:rtl/>
        </w:rPr>
      </w:pPr>
    </w:p>
    <w:p w:rsidR="00FA64CC" w:rsidRDefault="00FA64CC" w:rsidP="00FA64CC">
      <w:pPr>
        <w:rPr>
          <w:rtl/>
        </w:rPr>
      </w:pPr>
    </w:p>
    <w:p w:rsidR="00FA64CC" w:rsidRDefault="00FA64CC" w:rsidP="00FA64CC">
      <w:pPr>
        <w:rPr>
          <w:rtl/>
        </w:rPr>
      </w:pPr>
    </w:p>
    <w:p w:rsidR="00FA64CC" w:rsidRDefault="00FA64CC" w:rsidP="00FA64CC">
      <w:pPr>
        <w:rPr>
          <w:rtl/>
        </w:rPr>
      </w:pPr>
    </w:p>
    <w:p w:rsidR="00FA64CC" w:rsidRDefault="00FA64CC" w:rsidP="00FA64CC">
      <w:pPr>
        <w:rPr>
          <w:rtl/>
        </w:rPr>
      </w:pPr>
    </w:p>
    <w:p w:rsidR="00FA64CC" w:rsidRPr="00037803" w:rsidRDefault="004C6409" w:rsidP="004D43A3">
      <w:pPr>
        <w:jc w:val="center"/>
        <w:rPr>
          <w:color w:val="0000FF"/>
          <w:sz w:val="32"/>
          <w:szCs w:val="32"/>
          <w:rtl/>
        </w:rPr>
      </w:pPr>
      <w:r w:rsidRPr="004C6409">
        <w:rPr>
          <w:noProof/>
          <w:sz w:val="32"/>
          <w:szCs w:val="32"/>
          <w:rtl/>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5" o:spid="_x0000_s1027" type="#_x0000_t61" style="position:absolute;left:0;text-align:left;margin-left:0;margin-top:30.4pt;width:441.8pt;height:301pt;rotation:-10514725fd;flip:x;z-index:25166028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" adj="16289,26679" fillcolor="white [3201]" strokecolor="#4bacc6 [3208]" strokeweight="2pt">
            <v:textbox>
              <w:txbxContent>
                <w:p w:rsidR="00037803" w:rsidRDefault="00037803" w:rsidP="00037803">
                  <w:pPr>
                    <w:jc w:val="center"/>
                  </w:pPr>
                </w:p>
              </w:txbxContent>
            </v:textbox>
          </v:shape>
        </w:pict>
      </w:r>
    </w:p>
    <w:p w:rsidR="00FA64CC" w:rsidRDefault="004C6409" w:rsidP="004D43A3">
      <w:pPr>
        <w:jc w:val="center"/>
        <w:rPr>
          <w:sz w:val="32"/>
          <w:szCs w:val="32"/>
          <w:rtl/>
        </w:rPr>
      </w:pPr>
      <w:r>
        <w:rPr>
          <w:noProof/>
          <w:sz w:val="32"/>
          <w:szCs w:val="32"/>
          <w:rtl/>
        </w:rPr>
        <w:pict>
          <v:shape id="Text Box 6" o:spid="_x0000_s1028" type="#_x0000_t202" style="position:absolute;left:0;text-align:left;margin-left:8.25pt;margin-top:14.15pt;width:421.1pt;height:273.7pt;rotation:-1364162fd;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" fillcolor="white [3201]" strokeweight=".5pt">
            <v:textbox>
              <w:txbxContent>
                <w:p w:rsidR="00037803" w:rsidRPr="00037803" w:rsidRDefault="00037803" w:rsidP="00037803">
                  <w:pPr>
                    <w:rPr>
                      <w:rFonts w:ascii="Andalus" w:hAnsi="Andalus" w:cs="Andalus"/>
                      <w:color w:val="0000FF"/>
                      <w:sz w:val="32"/>
                      <w:szCs w:val="32"/>
                      <w:rtl/>
                    </w:rPr>
                  </w:pPr>
                  <w:r w:rsidRPr="00037803">
                    <w:rPr>
                      <w:rFonts w:ascii="Andalus" w:hAnsi="Andalus" w:cs="Andalus"/>
                      <w:color w:val="0000FF"/>
                      <w:sz w:val="32"/>
                      <w:szCs w:val="32"/>
                      <w:rtl/>
                    </w:rPr>
                    <w:t>بسم اللــه الرحمــن الرحيـم والصـلاة والسلام على اشرف المرسلين سيدنا محمد عليه الصلاة والسلام .. سأتحدث في تقريري هذا السيرة الشعبية وسأتعـرف على جميع أقسامها ..</w:t>
                  </w:r>
                </w:p>
                <w:p w:rsidR="00037803" w:rsidRPr="00037803" w:rsidRDefault="00037803" w:rsidP="00037803">
                  <w:pPr>
                    <w:rPr>
                      <w:rFonts w:ascii="Andalus" w:hAnsi="Andalus" w:cs="Andalus"/>
                      <w:color w:val="0000FF"/>
                      <w:sz w:val="32"/>
                      <w:szCs w:val="32"/>
                    </w:rPr>
                  </w:pPr>
                  <w:r w:rsidRPr="00037803">
                    <w:rPr>
                      <w:rFonts w:ascii="Andalus" w:hAnsi="Andalus" w:cs="Andalus"/>
                      <w:color w:val="0000FF"/>
                      <w:sz w:val="32"/>
                      <w:szCs w:val="32"/>
                      <w:rtl/>
                    </w:rPr>
                    <w:t>السيرة الشعبية نوع أدبي قصصي طويل، من أنواع القصّ في الأدب الشعبي العربي. وفيه يتابع القاصّ مراحل حياة البطل القصصي الرئيسي ،الذي تُنْسب إليه السيرة عادة ، ويعرض القاصّ وقائع اشتباك حياة هذا البطل مع الأبطال الآخرين المناوئين وتلاقيها مع الموالين، كما يبين تداخلها مع المواقف المصيرية في حياة قومه وحروبهم مع الآخرين. ويتم سرد السيرة الشعبية نثرًا، يتخلله الشعر في المواقف المتوترة قصصيًا، وإن كانت هناك روايات شعرية كاملة لبعض السّير الشعبية.</w:t>
                  </w:r>
                </w:p>
              </w:txbxContent>
            </v:textbox>
          </v:shape>
        </w:pict>
      </w:r>
    </w:p>
    <w:p w:rsidR="00037803" w:rsidRDefault="00037803" w:rsidP="004D43A3">
      <w:pPr>
        <w:jc w:val="center"/>
        <w:rPr>
          <w:sz w:val="32"/>
          <w:szCs w:val="32"/>
          <w:rtl/>
        </w:rPr>
      </w:pPr>
    </w:p>
    <w:p w:rsidR="00037803" w:rsidRDefault="00037803" w:rsidP="004D43A3">
      <w:pPr>
        <w:jc w:val="center"/>
        <w:rPr>
          <w:sz w:val="32"/>
          <w:szCs w:val="32"/>
          <w:rtl/>
        </w:rPr>
      </w:pPr>
    </w:p>
    <w:p w:rsidR="00037803" w:rsidRDefault="00037803" w:rsidP="004D43A3">
      <w:pPr>
        <w:jc w:val="center"/>
        <w:rPr>
          <w:sz w:val="32"/>
          <w:szCs w:val="32"/>
          <w:rtl/>
        </w:rPr>
      </w:pPr>
    </w:p>
    <w:p w:rsidR="00037803" w:rsidRDefault="00037803" w:rsidP="004D43A3">
      <w:pPr>
        <w:jc w:val="center"/>
        <w:rPr>
          <w:sz w:val="32"/>
          <w:szCs w:val="32"/>
          <w:rtl/>
        </w:rPr>
      </w:pPr>
    </w:p>
    <w:p w:rsidR="00037803" w:rsidRDefault="00037803" w:rsidP="004D43A3">
      <w:pPr>
        <w:jc w:val="center"/>
        <w:rPr>
          <w:sz w:val="32"/>
          <w:szCs w:val="32"/>
          <w:rtl/>
        </w:rPr>
      </w:pPr>
    </w:p>
    <w:p w:rsidR="00037803" w:rsidRDefault="00037803" w:rsidP="004D43A3">
      <w:pPr>
        <w:jc w:val="center"/>
        <w:rPr>
          <w:sz w:val="32"/>
          <w:szCs w:val="32"/>
          <w:rtl/>
        </w:rPr>
      </w:pPr>
    </w:p>
    <w:p w:rsidR="00037803" w:rsidRDefault="00037803" w:rsidP="004D43A3">
      <w:pPr>
        <w:jc w:val="center"/>
        <w:rPr>
          <w:sz w:val="32"/>
          <w:szCs w:val="32"/>
          <w:rtl/>
        </w:rPr>
      </w:pPr>
    </w:p>
    <w:p w:rsidR="00037803" w:rsidRDefault="00037803" w:rsidP="004D43A3">
      <w:pPr>
        <w:jc w:val="center"/>
        <w:rPr>
          <w:sz w:val="32"/>
          <w:szCs w:val="32"/>
          <w:rtl/>
        </w:rPr>
      </w:pPr>
    </w:p>
    <w:p w:rsidR="00037803" w:rsidRPr="004D43A3" w:rsidRDefault="00037803" w:rsidP="004D43A3">
      <w:pPr>
        <w:jc w:val="center"/>
        <w:rPr>
          <w:sz w:val="32"/>
          <w:szCs w:val="32"/>
          <w:rtl/>
        </w:rPr>
      </w:pPr>
    </w:p>
    <w:p w:rsidR="00FA64CC" w:rsidRDefault="00FA64CC" w:rsidP="00FA64CC">
      <w:pPr>
        <w:rPr>
          <w:rtl/>
        </w:rPr>
      </w:pPr>
    </w:p>
    <w:p w:rsidR="00FA64CC" w:rsidRDefault="00FA64CC" w:rsidP="00FA64CC">
      <w:pPr>
        <w:rPr>
          <w:rtl/>
        </w:rPr>
      </w:pPr>
    </w:p>
    <w:p w:rsidR="00FA64CC" w:rsidRDefault="00FA64CC" w:rsidP="00FA64CC">
      <w:pPr>
        <w:rPr>
          <w:rtl/>
        </w:rPr>
      </w:pPr>
    </w:p>
    <w:p w:rsidR="00FA64CC" w:rsidRDefault="00FA64CC" w:rsidP="00FA64CC">
      <w:pPr>
        <w:rPr>
          <w:rtl/>
        </w:rPr>
      </w:pPr>
    </w:p>
    <w:p w:rsidR="00FA64CC" w:rsidRPr="00D524C1" w:rsidRDefault="00FA64CC" w:rsidP="00D524C1">
      <w:pPr>
        <w:rPr>
          <w:rFonts w:ascii="Andalus" w:hAnsi="Andalus" w:cs="Andalus"/>
          <w:b/>
          <w:outline/>
          <w:color w:val="C0504D" w:themeColor="accent2"/>
          <w:sz w:val="56"/>
          <w:szCs w:val="56"/>
          <w:rtl/>
        </w:rPr>
      </w:pPr>
    </w:p>
    <w:p w:rsidR="00FA64CC" w:rsidRPr="00F22D97" w:rsidRDefault="00FA64CC" w:rsidP="00F22D97">
      <w:pPr>
        <w:jc w:val="center"/>
        <w:rPr>
          <w:rFonts w:ascii="Andalus" w:hAnsi="Andalus" w:cs="Andalus"/>
          <w:b/>
          <w:outline/>
          <w:color w:val="C0504D" w:themeColor="accent2"/>
          <w:sz w:val="72"/>
          <w:szCs w:val="72"/>
          <w:rtl/>
        </w:rPr>
      </w:pPr>
      <w:r w:rsidRPr="00D524C1">
        <w:rPr>
          <w:rFonts w:ascii="Andalus" w:hAnsi="Andalus" w:cs="Andalus"/>
          <w:b/>
          <w:outline/>
          <w:color w:val="C0504D" w:themeColor="accent2"/>
          <w:sz w:val="72"/>
          <w:szCs w:val="72"/>
          <w:rtl/>
        </w:rPr>
        <w:lastRenderedPageBreak/>
        <w:t>* الموضوع :</w:t>
      </w:r>
    </w:p>
    <w:p w:rsidR="00FA64CC" w:rsidRPr="00FA64CC" w:rsidRDefault="00FA64CC" w:rsidP="00F22D97">
      <w:pPr>
        <w:rPr>
          <w:color w:val="FF0000"/>
          <w:sz w:val="36"/>
          <w:szCs w:val="36"/>
          <w:rtl/>
        </w:rPr>
      </w:pPr>
      <w:r w:rsidRPr="00F22D97">
        <w:rPr>
          <w:rFonts w:cs="Arial"/>
          <w:outline/>
          <w:color w:val="FF0000"/>
          <w:sz w:val="36"/>
          <w:szCs w:val="36"/>
          <w:rtl/>
        </w:rPr>
        <w:t xml:space="preserve">* </w:t>
      </w:r>
      <w:r w:rsidRPr="00F22D97">
        <w:rPr>
          <w:rFonts w:cs="Arial" w:hint="cs"/>
          <w:outline/>
          <w:color w:val="FF0000"/>
          <w:sz w:val="36"/>
          <w:szCs w:val="36"/>
          <w:rtl/>
        </w:rPr>
        <w:t>حدودالمصطلـح</w:t>
      </w:r>
    </w:p>
    <w:p w:rsidR="00FA64CC" w:rsidRPr="00FA64CC" w:rsidRDefault="00FA64CC" w:rsidP="00FA64CC">
      <w:pPr>
        <w:rPr>
          <w:sz w:val="28"/>
          <w:szCs w:val="28"/>
          <w:rtl/>
        </w:rPr>
      </w:pPr>
      <w:r w:rsidRPr="00F02557">
        <w:rPr>
          <w:rFonts w:cs="Arial" w:hint="cs"/>
          <w:color w:val="0000FF"/>
          <w:sz w:val="28"/>
          <w:szCs w:val="28"/>
          <w:rtl/>
        </w:rPr>
        <w:t>تُستخدمكلمةسيرةفيالإطارالتاريخيلتعنيترجمةحياةشخص</w:t>
      </w:r>
      <w:r w:rsidRPr="00F02557">
        <w:rPr>
          <w:rFonts w:cs="Arial"/>
          <w:color w:val="0000FF"/>
          <w:sz w:val="28"/>
          <w:szCs w:val="28"/>
          <w:rtl/>
        </w:rPr>
        <w:t xml:space="preserve">. </w:t>
      </w:r>
      <w:r w:rsidRPr="00F02557">
        <w:rPr>
          <w:rFonts w:cs="Arial" w:hint="cs"/>
          <w:color w:val="0000FF"/>
          <w:sz w:val="28"/>
          <w:szCs w:val="28"/>
          <w:rtl/>
        </w:rPr>
        <w:t>ويُقصدبها،كمااستُخدمتعنوانًالعديدمنالكتاباتفيالتراثالعربيالقديم،السردالمتابعلدورةحياةشخص،وذكرالوقائعالتيجرتلهأثناءمراحلهذهالحياةمنذميلادهحتىوفاته</w:t>
      </w:r>
      <w:r w:rsidRPr="00F02557">
        <w:rPr>
          <w:rFonts w:cs="Arial"/>
          <w:color w:val="0000FF"/>
          <w:sz w:val="28"/>
          <w:szCs w:val="28"/>
          <w:rtl/>
        </w:rPr>
        <w:t xml:space="preserve">. </w:t>
      </w:r>
      <w:r w:rsidRPr="00F02557">
        <w:rPr>
          <w:rFonts w:cs="Arial" w:hint="cs"/>
          <w:color w:val="0000FF"/>
          <w:sz w:val="28"/>
          <w:szCs w:val="28"/>
          <w:rtl/>
        </w:rPr>
        <w:t>وقدافتتحتيارهذهالكتاباتفيالسّيروثبتهفيالتراثالعربيبالكتاباتالمتواليةحتىاليومعنسيرةالرسول</w:t>
      </w:r>
      <w:r w:rsidRPr="00F02557">
        <w:rPr>
          <w:rFonts w:cs="Arial"/>
          <w:color w:val="0000FF"/>
          <w:sz w:val="28"/>
          <w:szCs w:val="28"/>
          <w:rtl/>
        </w:rPr>
        <w:t xml:space="preserve"> – </w:t>
      </w:r>
      <w:r w:rsidRPr="00F02557">
        <w:rPr>
          <w:rFonts w:cs="Arial" w:hint="cs"/>
          <w:color w:val="0000FF"/>
          <w:sz w:val="28"/>
          <w:szCs w:val="28"/>
          <w:rtl/>
        </w:rPr>
        <w:t>صلىاللهعليهوسلم</w:t>
      </w:r>
      <w:r w:rsidRPr="00F02557">
        <w:rPr>
          <w:rFonts w:cs="Arial"/>
          <w:color w:val="0000FF"/>
          <w:sz w:val="28"/>
          <w:szCs w:val="28"/>
          <w:rtl/>
        </w:rPr>
        <w:t xml:space="preserve"> - </w:t>
      </w:r>
      <w:r w:rsidRPr="00F02557">
        <w:rPr>
          <w:rFonts w:cs="Arial" w:hint="cs"/>
          <w:color w:val="0000FF"/>
          <w:sz w:val="28"/>
          <w:szCs w:val="28"/>
          <w:rtl/>
        </w:rPr>
        <w:t>والتيكانتأولاهاسيرةابنهشام</w:t>
      </w:r>
      <w:r w:rsidRPr="00F02557">
        <w:rPr>
          <w:rFonts w:cs="Arial"/>
          <w:color w:val="0000FF"/>
          <w:sz w:val="28"/>
          <w:szCs w:val="28"/>
          <w:rtl/>
        </w:rPr>
        <w:t xml:space="preserve"> .</w:t>
      </w:r>
      <w:r w:rsidR="00F02557" w:rsidRPr="00F02557">
        <w:rPr>
          <w:rFonts w:cs="Arial" w:hint="cs"/>
          <w:color w:val="0000FF"/>
          <w:sz w:val="28"/>
          <w:szCs w:val="28"/>
          <w:rtl/>
        </w:rPr>
        <w:t>(</w:t>
      </w:r>
      <w:r w:rsidRPr="00FA64CC">
        <w:rPr>
          <w:rFonts w:cs="Arial"/>
          <w:color w:val="FF0000"/>
          <w:sz w:val="28"/>
          <w:szCs w:val="28"/>
          <w:rtl/>
        </w:rPr>
        <w:t>1</w:t>
      </w:r>
      <w:r w:rsidR="00F02557" w:rsidRPr="00F02557">
        <w:rPr>
          <w:rFonts w:cs="Arial" w:hint="cs"/>
          <w:color w:val="FF0000"/>
          <w:sz w:val="28"/>
          <w:szCs w:val="28"/>
          <w:rtl/>
        </w:rPr>
        <w:t>)</w:t>
      </w:r>
    </w:p>
    <w:p w:rsidR="00FA64CC" w:rsidRDefault="00FA64CC" w:rsidP="00FA64CC">
      <w:pPr>
        <w:rPr>
          <w:rtl/>
        </w:rPr>
      </w:pPr>
    </w:p>
    <w:p w:rsidR="00FA64CC" w:rsidRDefault="00FA64CC" w:rsidP="00FA64CC">
      <w:pPr>
        <w:rPr>
          <w:rtl/>
        </w:rPr>
      </w:pPr>
      <w:r w:rsidRPr="00F02557">
        <w:rPr>
          <w:rFonts w:cs="Arial" w:hint="cs"/>
          <w:color w:val="0000FF"/>
          <w:rtl/>
        </w:rPr>
        <w:t>وتستخدمكلمةسيرةبمعنىقريبمنهذهالدلالةفيمايخصّبطلهاالرئيسي،الذيتُنْسبإليهالسيرةعادة</w:t>
      </w:r>
      <w:r w:rsidRPr="00F02557">
        <w:rPr>
          <w:rFonts w:cs="Arial"/>
          <w:color w:val="0000FF"/>
          <w:rtl/>
        </w:rPr>
        <w:t xml:space="preserve">. </w:t>
      </w:r>
      <w:r w:rsidRPr="00F02557">
        <w:rPr>
          <w:rFonts w:cs="Arial" w:hint="cs"/>
          <w:color w:val="0000FF"/>
          <w:rtl/>
        </w:rPr>
        <w:t>وكأنالسيرةالشعبيةتريدأنتستفيدمنالدلالاتالمصاحبةالتييستدعيهاإلىالذهنالتراثالعربيالوفيرمنالكتاباتفيالسّير،ومايتصلبهامنكتبالمغازيوالفتوح،ومادُوّنمنأخبارالعربوأيامهمفيالجاهليةوالإسلام</w:t>
      </w:r>
      <w:r w:rsidRPr="00F02557">
        <w:rPr>
          <w:rFonts w:cs="Arial"/>
          <w:color w:val="0000FF"/>
          <w:rtl/>
        </w:rPr>
        <w:t>.</w:t>
      </w:r>
      <w:r w:rsidR="00F02557" w:rsidRPr="00F02557">
        <w:rPr>
          <w:rFonts w:cs="Arial" w:hint="cs"/>
          <w:color w:val="FF0000"/>
          <w:rtl/>
        </w:rPr>
        <w:t>(</w:t>
      </w:r>
      <w:r w:rsidRPr="00F02557">
        <w:rPr>
          <w:rFonts w:cs="Arial"/>
          <w:color w:val="FF0000"/>
          <w:rtl/>
        </w:rPr>
        <w:t>1</w:t>
      </w:r>
      <w:r w:rsidR="00F02557" w:rsidRPr="00F02557">
        <w:rPr>
          <w:rFonts w:hint="cs"/>
          <w:color w:val="FF0000"/>
          <w:rtl/>
        </w:rPr>
        <w:t>)</w:t>
      </w:r>
    </w:p>
    <w:p w:rsidR="00FA64CC" w:rsidRDefault="00FA64CC" w:rsidP="00FA64CC">
      <w:pPr>
        <w:rPr>
          <w:rtl/>
        </w:rPr>
      </w:pPr>
    </w:p>
    <w:p w:rsidR="00FA64CC" w:rsidRDefault="00FA64CC" w:rsidP="00FA64CC">
      <w:pPr>
        <w:rPr>
          <w:rtl/>
        </w:rPr>
      </w:pPr>
      <w:r w:rsidRPr="00F02557">
        <w:rPr>
          <w:rFonts w:cs="Arial" w:hint="cs"/>
          <w:color w:val="0000FF"/>
          <w:rtl/>
        </w:rPr>
        <w:t>وبهذاتُحقّقالسّيرةالشعبيةغرضين</w:t>
      </w:r>
      <w:r w:rsidRPr="00F02557">
        <w:rPr>
          <w:rFonts w:cs="Arial"/>
          <w:color w:val="0000FF"/>
          <w:rtl/>
        </w:rPr>
        <w:t xml:space="preserve"> : </w:t>
      </w:r>
      <w:r w:rsidRPr="00F02557">
        <w:rPr>
          <w:rFonts w:cs="Arial" w:hint="cs"/>
          <w:color w:val="0000FF"/>
          <w:rtl/>
        </w:rPr>
        <w:t>فهيمنناحية،تُؤسّسلمصداقيتها،ومنناحيةأخرىتُلمّحإلىبعضمصادرهاالأولىالتياستقتمنهاشيئًامنعناصرهاالمكوّنة،سواءعلىمستوىهيكلهاالبنائيأوعلىمستوىالمادةالقصصية</w:t>
      </w:r>
      <w:r w:rsidRPr="00F02557">
        <w:rPr>
          <w:rFonts w:cs="Arial"/>
          <w:color w:val="0000FF"/>
          <w:rtl/>
        </w:rPr>
        <w:t>.</w:t>
      </w:r>
      <w:r w:rsidR="00F02557" w:rsidRPr="00F02557">
        <w:rPr>
          <w:rFonts w:cs="Arial" w:hint="cs"/>
          <w:color w:val="FF0000"/>
          <w:rtl/>
        </w:rPr>
        <w:t>(</w:t>
      </w:r>
      <w:r w:rsidRPr="00F02557">
        <w:rPr>
          <w:rFonts w:cs="Arial"/>
          <w:color w:val="FF0000"/>
          <w:rtl/>
        </w:rPr>
        <w:t>1</w:t>
      </w:r>
      <w:r w:rsidR="00F02557" w:rsidRPr="00F02557">
        <w:rPr>
          <w:rFonts w:hint="cs"/>
          <w:color w:val="FF0000"/>
          <w:rtl/>
        </w:rPr>
        <w:t>)</w:t>
      </w:r>
    </w:p>
    <w:p w:rsidR="00FA64CC" w:rsidRPr="00F02557" w:rsidRDefault="00FA64CC" w:rsidP="00FA64CC">
      <w:pPr>
        <w:rPr>
          <w:color w:val="0000FF"/>
          <w:rtl/>
        </w:rPr>
      </w:pPr>
    </w:p>
    <w:p w:rsidR="00FA64CC" w:rsidRDefault="00FA64CC" w:rsidP="00FA64CC">
      <w:pPr>
        <w:rPr>
          <w:rtl/>
        </w:rPr>
      </w:pPr>
      <w:r w:rsidRPr="00F02557">
        <w:rPr>
          <w:rFonts w:cs="Arial" w:hint="cs"/>
          <w:color w:val="0000FF"/>
          <w:rtl/>
        </w:rPr>
        <w:t>أمابالنسبةلوسمالسّيرةالشعبيةبمسمىالشعبية،ونسبتهاإلىالشعب،فهولتحديدهويتهاوطبيعتهاالنوعية،ولتمييزهاعنالسّيرالمكتوبةالوفيرةفيالتراثالعربي،سواءأكانتهذهالسّيرمكتوبةباللغةالفصحىأمباللهجاتالعامية</w:t>
      </w:r>
      <w:r w:rsidRPr="00F02557">
        <w:rPr>
          <w:rFonts w:cs="Arial"/>
          <w:color w:val="0000FF"/>
          <w:rtl/>
        </w:rPr>
        <w:t xml:space="preserve">. </w:t>
      </w:r>
      <w:r w:rsidRPr="00F02557">
        <w:rPr>
          <w:rFonts w:cs="Arial" w:hint="cs"/>
          <w:color w:val="0000FF"/>
          <w:rtl/>
        </w:rPr>
        <w:t>فكتاباتالسّيرةكماوردتفيالتراثالعربيألفهاأفراديعبرّونفيهاعنذواتهم،ويجسدونبهارؤيتهمالفردية</w:t>
      </w:r>
      <w:r w:rsidRPr="00F02557">
        <w:rPr>
          <w:rFonts w:cs="Arial"/>
          <w:color w:val="0000FF"/>
          <w:rtl/>
        </w:rPr>
        <w:t xml:space="preserve">. </w:t>
      </w:r>
      <w:r w:rsidRPr="00F02557">
        <w:rPr>
          <w:rFonts w:cs="Arial" w:hint="cs"/>
          <w:color w:val="0000FF"/>
          <w:rtl/>
        </w:rPr>
        <w:t>والواقعأنمعيارشعبيةالسّيرةليسالمستوىاللغويالذيتُؤدَّىبه،فصيحًاكانأمعاميًا،وإنماالمقومالذيتتأسسعليهشعبيةالسيرةوهوجمعيتها</w:t>
      </w:r>
      <w:r w:rsidRPr="00F02557">
        <w:rPr>
          <w:rFonts w:cs="Arial"/>
          <w:color w:val="0000FF"/>
          <w:rtl/>
        </w:rPr>
        <w:t xml:space="preserve">. </w:t>
      </w:r>
      <w:r w:rsidRPr="00F02557">
        <w:rPr>
          <w:rFonts w:cs="Arial" w:hint="cs"/>
          <w:color w:val="0000FF"/>
          <w:rtl/>
        </w:rPr>
        <w:t>والجمعيةهناتعنيأنالسّيرةمنإنتاجالجماعةالشعبية،وأنأبناءهذهالجماعةيتواترونالسّيرة،ويتداولونروايتها،ويتبنونهاباعتبارهامعبّرةعنمُثُلهموقيَمهمورؤاهمالجمعية</w:t>
      </w:r>
      <w:r w:rsidRPr="00F02557">
        <w:rPr>
          <w:rFonts w:cs="Arial"/>
          <w:color w:val="0000FF"/>
          <w:rtl/>
        </w:rPr>
        <w:t xml:space="preserve">. </w:t>
      </w:r>
      <w:r w:rsidRPr="00F02557">
        <w:rPr>
          <w:rFonts w:cs="Arial" w:hint="cs"/>
          <w:color w:val="0000FF"/>
          <w:rtl/>
        </w:rPr>
        <w:t>ومنثَمّ،تكونالسّيرةالشعبيةمشاعًامشتركابينهم،يتملّكونهاجميعًا</w:t>
      </w:r>
      <w:r w:rsidRPr="00F02557">
        <w:rPr>
          <w:rFonts w:cs="Arial"/>
          <w:color w:val="0000FF"/>
          <w:rtl/>
        </w:rPr>
        <w:t xml:space="preserve">. </w:t>
      </w:r>
      <w:r w:rsidRPr="00F02557">
        <w:rPr>
          <w:rFonts w:cs="Arial" w:hint="cs"/>
          <w:color w:val="0000FF"/>
          <w:rtl/>
        </w:rPr>
        <w:t>ولامثارهنالقضيةجهلالمؤلفأوالعلمبه،فالسّيرةالشعبيةعندماتتبناهاالجماعة،وتتواترروايتها،تكونقدأصبحتمنإنشائها،ويتمإقرارصياغتهابوساطةالإبداعالجمعي</w:t>
      </w:r>
      <w:r w:rsidR="00F02557">
        <w:rPr>
          <w:rFonts w:cs="Arial" w:hint="cs"/>
          <w:rtl/>
        </w:rPr>
        <w:t>.</w:t>
      </w:r>
      <w:r w:rsidR="00F02557" w:rsidRPr="00F02557">
        <w:rPr>
          <w:rFonts w:cs="Arial" w:hint="cs"/>
          <w:color w:val="FF0000"/>
          <w:rtl/>
        </w:rPr>
        <w:t>(1</w:t>
      </w:r>
      <w:r w:rsidR="00F02557" w:rsidRPr="00F02557">
        <w:rPr>
          <w:rFonts w:hint="cs"/>
          <w:color w:val="FF0000"/>
          <w:rtl/>
        </w:rPr>
        <w:t>)</w:t>
      </w:r>
    </w:p>
    <w:p w:rsidR="00FA64CC" w:rsidRDefault="00FA64CC" w:rsidP="00FA64CC">
      <w:pPr>
        <w:rPr>
          <w:rtl/>
        </w:rPr>
      </w:pPr>
    </w:p>
    <w:p w:rsidR="00FA64CC" w:rsidRPr="00F02557" w:rsidRDefault="00FA64CC" w:rsidP="00FA64CC">
      <w:pPr>
        <w:rPr>
          <w:rFonts w:ascii="Andalus" w:hAnsi="Andalus" w:cs="Andalus"/>
          <w:b/>
          <w:color w:val="FF0000"/>
          <w:sz w:val="36"/>
          <w:szCs w:val="36"/>
          <w:rtl/>
        </w:rPr>
      </w:pPr>
      <w:r w:rsidRPr="00F02557">
        <w:rPr>
          <w:rFonts w:ascii="Andalus" w:hAnsi="Andalus" w:cs="Andalus"/>
          <w:b/>
          <w:color w:val="FF0000"/>
          <w:sz w:val="36"/>
          <w:szCs w:val="36"/>
          <w:rtl/>
        </w:rPr>
        <w:t>* عروبة المصطلح</w:t>
      </w:r>
    </w:p>
    <w:p w:rsidR="00FA64CC" w:rsidRDefault="00FA64CC" w:rsidP="00F22D97">
      <w:pPr>
        <w:rPr>
          <w:rtl/>
        </w:rPr>
      </w:pPr>
      <w:r w:rsidRPr="00F02557">
        <w:rPr>
          <w:rFonts w:cs="Arial" w:hint="cs"/>
          <w:color w:val="0000FF"/>
          <w:rtl/>
        </w:rPr>
        <w:t>ولخصوصيةنوعالسيرةالشعبيةالعربية،ولصلتهاالحميمةبالتراثالعربي،يفضّلالدارسونالعرب،حتىعندالكتابةبلغاتغيرعربية،استخداممصطلحالسّيرةالشعبيةكماهو،ولايفضلونترجمتهإلىمصطلحملحمةأوغيرهمنالمصطلحاتالقريبةفياللغاتالأخرى</w:t>
      </w:r>
      <w:r w:rsidRPr="00F02557">
        <w:rPr>
          <w:rFonts w:cs="Arial"/>
          <w:color w:val="0000FF"/>
          <w:rtl/>
        </w:rPr>
        <w:t xml:space="preserve">. </w:t>
      </w:r>
      <w:r w:rsidRPr="00F02557">
        <w:rPr>
          <w:rFonts w:cs="Arial" w:hint="cs"/>
          <w:color w:val="0000FF"/>
          <w:rtl/>
        </w:rPr>
        <w:t>فالسّيرالشعبيةالعربية،وإنكانتتشتركمعالملاحمفيجانبمنملامحهاوخصائصهاالفنية،إلاأنهاتنفردبخصائصتجعلمنهانوعًاقائمًابذاته</w:t>
      </w:r>
      <w:r w:rsidR="00F02557" w:rsidRPr="00F02557">
        <w:rPr>
          <w:rFonts w:cs="Arial" w:hint="cs"/>
          <w:color w:val="0000FF"/>
          <w:rtl/>
        </w:rPr>
        <w:t>.</w:t>
      </w:r>
      <w:r w:rsidR="00F02557" w:rsidRPr="00F02557">
        <w:rPr>
          <w:rFonts w:cs="Arial" w:hint="cs"/>
          <w:color w:val="FF0000"/>
          <w:rtl/>
        </w:rPr>
        <w:t>(</w:t>
      </w:r>
      <w:r w:rsidRPr="00F02557">
        <w:rPr>
          <w:rFonts w:cs="Arial"/>
          <w:color w:val="FF0000"/>
          <w:rtl/>
        </w:rPr>
        <w:t>2</w:t>
      </w:r>
      <w:r w:rsidR="00F02557" w:rsidRPr="00F02557">
        <w:rPr>
          <w:rFonts w:hint="cs"/>
          <w:color w:val="FF0000"/>
          <w:rtl/>
        </w:rPr>
        <w:t>)</w:t>
      </w:r>
    </w:p>
    <w:p w:rsidR="00F22D97" w:rsidRPr="00F02557" w:rsidRDefault="00F22D97" w:rsidP="00F22D97">
      <w:pPr>
        <w:rPr>
          <w:color w:val="FF0000"/>
          <w:rtl/>
        </w:rPr>
      </w:pPr>
      <w:r w:rsidRPr="00F02557">
        <w:rPr>
          <w:rFonts w:hint="cs"/>
          <w:color w:val="FF0000"/>
          <w:rtl/>
        </w:rPr>
        <w:t>___________________________________________________________________</w:t>
      </w:r>
    </w:p>
    <w:p w:rsidR="00FA64CC" w:rsidRPr="006277DB" w:rsidRDefault="00FA64CC" w:rsidP="006277DB">
      <w:pPr>
        <w:rPr>
          <w:rtl/>
        </w:rPr>
      </w:pPr>
      <w:r w:rsidRPr="00F02557">
        <w:rPr>
          <w:rFonts w:cs="Arial"/>
          <w:color w:val="FF0000"/>
          <w:rtl/>
        </w:rPr>
        <w:t xml:space="preserve"> 1_</w:t>
      </w:r>
      <w:r w:rsidRPr="00F02557">
        <w:rPr>
          <w:rFonts w:cs="Arial" w:hint="cs"/>
          <w:color w:val="0000FF"/>
          <w:rtl/>
        </w:rPr>
        <w:t>كتابسيرةالشعبيةالأصيلة</w:t>
      </w:r>
      <w:r w:rsidRPr="00F02557">
        <w:rPr>
          <w:rFonts w:cs="Arial"/>
          <w:color w:val="FF0000"/>
          <w:rtl/>
        </w:rPr>
        <w:t xml:space="preserve">2_ </w:t>
      </w:r>
      <w:r w:rsidRPr="006277DB">
        <w:rPr>
          <w:color w:val="0000FF"/>
        </w:rPr>
        <w:t>http://www.al3ez.net/</w:t>
      </w:r>
      <w:r w:rsidR="006277DB">
        <w:rPr>
          <w:color w:val="0000FF"/>
        </w:rPr>
        <w:t>vb/archive/index.php/t-1215.ht</w:t>
      </w:r>
    </w:p>
    <w:p w:rsidR="00FA64CC" w:rsidRPr="006277DB" w:rsidRDefault="00FA64CC" w:rsidP="00FA64CC">
      <w:pPr>
        <w:rPr>
          <w:rFonts w:ascii="Andalus" w:hAnsi="Andalus" w:cs="Andalus" w:hint="cs"/>
          <w:b/>
          <w:outline/>
          <w:color w:val="C0504D" w:themeColor="accent2"/>
          <w:sz w:val="36"/>
          <w:szCs w:val="36"/>
          <w:rtl/>
        </w:rPr>
      </w:pPr>
      <w:r w:rsidRPr="006277DB">
        <w:rPr>
          <w:rFonts w:ascii="Andalus" w:hAnsi="Andalus" w:cs="Andalus"/>
          <w:b/>
          <w:color w:val="FF0000"/>
          <w:sz w:val="36"/>
          <w:szCs w:val="36"/>
          <w:rtl/>
        </w:rPr>
        <w:lastRenderedPageBreak/>
        <w:t>* حصر السّير الشعبية</w:t>
      </w:r>
    </w:p>
    <w:p w:rsidR="00FA64CC" w:rsidRPr="006277DB" w:rsidRDefault="00FA64CC" w:rsidP="006277DB">
      <w:pPr>
        <w:rPr>
          <w:sz w:val="28"/>
          <w:szCs w:val="28"/>
          <w:rtl/>
        </w:rPr>
      </w:pPr>
      <w:r w:rsidRPr="006277DB">
        <w:rPr>
          <w:rFonts w:cs="Arial" w:hint="cs"/>
          <w:color w:val="0000FF"/>
          <w:sz w:val="28"/>
          <w:szCs w:val="28"/>
          <w:rtl/>
        </w:rPr>
        <w:t>تتعددالسّيرالشعبيةفيالمأثورالشعبيالعربي؛ويكشفلناالحصرالميدانيعناختفاءعددمنها،ومعذلكمابقيمنهاكثيرإذاقُورنبالموجودلدىالشعوبالأخرى</w:t>
      </w:r>
      <w:r w:rsidRPr="006277DB">
        <w:rPr>
          <w:rFonts w:cs="Arial"/>
          <w:color w:val="0000FF"/>
          <w:sz w:val="28"/>
          <w:szCs w:val="28"/>
          <w:rtl/>
        </w:rPr>
        <w:t xml:space="preserve">. </w:t>
      </w:r>
      <w:r w:rsidRPr="006277DB">
        <w:rPr>
          <w:rFonts w:cs="Arial" w:hint="cs"/>
          <w:color w:val="0000FF"/>
          <w:sz w:val="28"/>
          <w:szCs w:val="28"/>
          <w:rtl/>
        </w:rPr>
        <w:t>وأبرزالسّيرالتيلازالتراسخةفيالذاكرةالشعبيةالعربية</w:t>
      </w:r>
      <w:r w:rsidRPr="006277DB">
        <w:rPr>
          <w:rFonts w:cs="Arial"/>
          <w:color w:val="0000FF"/>
          <w:sz w:val="28"/>
          <w:szCs w:val="28"/>
          <w:rtl/>
        </w:rPr>
        <w:t xml:space="preserve">: 1- </w:t>
      </w:r>
      <w:r w:rsidRPr="006277DB">
        <w:rPr>
          <w:rFonts w:cs="Arial" w:hint="cs"/>
          <w:color w:val="0000FF"/>
          <w:sz w:val="28"/>
          <w:szCs w:val="28"/>
          <w:rtl/>
        </w:rPr>
        <w:t>السّيرةالهلالية</w:t>
      </w:r>
      <w:r w:rsidRPr="006277DB">
        <w:rPr>
          <w:rFonts w:cs="Arial"/>
          <w:color w:val="0000FF"/>
          <w:sz w:val="28"/>
          <w:szCs w:val="28"/>
          <w:rtl/>
        </w:rPr>
        <w:t xml:space="preserve"> (</w:t>
      </w:r>
      <w:r w:rsidRPr="006277DB">
        <w:rPr>
          <w:rFonts w:cs="Arial" w:hint="cs"/>
          <w:color w:val="0000FF"/>
          <w:sz w:val="28"/>
          <w:szCs w:val="28"/>
          <w:rtl/>
        </w:rPr>
        <w:t>أوسيرةبنيهلال</w:t>
      </w:r>
      <w:r w:rsidRPr="006277DB">
        <w:rPr>
          <w:rFonts w:cs="Arial"/>
          <w:color w:val="0000FF"/>
          <w:sz w:val="28"/>
          <w:szCs w:val="28"/>
          <w:rtl/>
        </w:rPr>
        <w:t xml:space="preserve">). 2- </w:t>
      </w:r>
      <w:r w:rsidRPr="006277DB">
        <w:rPr>
          <w:rFonts w:cs="Arial" w:hint="cs"/>
          <w:color w:val="0000FF"/>
          <w:sz w:val="28"/>
          <w:szCs w:val="28"/>
          <w:rtl/>
        </w:rPr>
        <w:t>سيرةالزيرسالم</w:t>
      </w:r>
      <w:r w:rsidRPr="006277DB">
        <w:rPr>
          <w:rFonts w:cs="Arial"/>
          <w:color w:val="0000FF"/>
          <w:sz w:val="28"/>
          <w:szCs w:val="28"/>
          <w:rtl/>
        </w:rPr>
        <w:t xml:space="preserve">. 3- </w:t>
      </w:r>
      <w:r w:rsidRPr="006277DB">
        <w:rPr>
          <w:rFonts w:cs="Arial" w:hint="cs"/>
          <w:color w:val="0000FF"/>
          <w:sz w:val="28"/>
          <w:szCs w:val="28"/>
          <w:rtl/>
        </w:rPr>
        <w:t>سيرةعنترةبنشداد</w:t>
      </w:r>
      <w:r w:rsidRPr="006277DB">
        <w:rPr>
          <w:rFonts w:cs="Arial"/>
          <w:color w:val="0000FF"/>
          <w:sz w:val="28"/>
          <w:szCs w:val="28"/>
          <w:rtl/>
        </w:rPr>
        <w:t xml:space="preserve">. 4- </w:t>
      </w:r>
      <w:r w:rsidRPr="006277DB">
        <w:rPr>
          <w:rFonts w:cs="Arial" w:hint="cs"/>
          <w:color w:val="0000FF"/>
          <w:sz w:val="28"/>
          <w:szCs w:val="28"/>
          <w:rtl/>
        </w:rPr>
        <w:t>سيرةالملكسيفبنذييزن</w:t>
      </w:r>
      <w:r w:rsidRPr="006277DB">
        <w:rPr>
          <w:rFonts w:cs="Arial"/>
          <w:color w:val="0000FF"/>
          <w:sz w:val="28"/>
          <w:szCs w:val="28"/>
          <w:rtl/>
        </w:rPr>
        <w:t xml:space="preserve">. 5- </w:t>
      </w:r>
      <w:r w:rsidRPr="006277DB">
        <w:rPr>
          <w:rFonts w:cs="Arial" w:hint="cs"/>
          <w:color w:val="0000FF"/>
          <w:sz w:val="28"/>
          <w:szCs w:val="28"/>
          <w:rtl/>
        </w:rPr>
        <w:t>سيرةالأميرةذاتالهمة</w:t>
      </w:r>
      <w:r w:rsidRPr="006277DB">
        <w:rPr>
          <w:rFonts w:cs="Arial"/>
          <w:color w:val="0000FF"/>
          <w:sz w:val="28"/>
          <w:szCs w:val="28"/>
          <w:rtl/>
        </w:rPr>
        <w:t xml:space="preserve">. 6- </w:t>
      </w:r>
      <w:r w:rsidRPr="006277DB">
        <w:rPr>
          <w:rFonts w:cs="Arial" w:hint="cs"/>
          <w:color w:val="0000FF"/>
          <w:sz w:val="28"/>
          <w:szCs w:val="28"/>
          <w:rtl/>
        </w:rPr>
        <w:t>سيرةالسلطانالظاهربيبرس</w:t>
      </w:r>
      <w:r w:rsidRPr="006277DB">
        <w:rPr>
          <w:rFonts w:cs="Arial"/>
          <w:color w:val="0000FF"/>
          <w:sz w:val="28"/>
          <w:szCs w:val="28"/>
          <w:rtl/>
        </w:rPr>
        <w:t xml:space="preserve">. 7- </w:t>
      </w:r>
      <w:r w:rsidRPr="006277DB">
        <w:rPr>
          <w:rFonts w:cs="Arial" w:hint="cs"/>
          <w:color w:val="0000FF"/>
          <w:sz w:val="28"/>
          <w:szCs w:val="28"/>
          <w:rtl/>
        </w:rPr>
        <w:t>سيرةالأميرحمزةالبهلوان</w:t>
      </w:r>
      <w:r w:rsidRPr="006277DB">
        <w:rPr>
          <w:rFonts w:cs="Arial"/>
          <w:color w:val="0000FF"/>
          <w:sz w:val="28"/>
          <w:szCs w:val="28"/>
          <w:rtl/>
        </w:rPr>
        <w:t>.</w:t>
      </w:r>
      <w:r w:rsidR="006277DB" w:rsidRPr="006277DB">
        <w:rPr>
          <w:rFonts w:cs="Arial" w:hint="cs"/>
          <w:color w:val="FF0000"/>
          <w:sz w:val="28"/>
          <w:szCs w:val="28"/>
          <w:rtl/>
        </w:rPr>
        <w:t>(</w:t>
      </w:r>
      <w:r w:rsidR="006277DB">
        <w:rPr>
          <w:rFonts w:cs="Arial" w:hint="cs"/>
          <w:color w:val="FF0000"/>
          <w:sz w:val="28"/>
          <w:szCs w:val="28"/>
          <w:rtl/>
        </w:rPr>
        <w:t>1</w:t>
      </w:r>
      <w:r w:rsidR="006277DB" w:rsidRPr="006277DB">
        <w:rPr>
          <w:rFonts w:hint="cs"/>
          <w:color w:val="FF0000"/>
          <w:sz w:val="28"/>
          <w:szCs w:val="28"/>
          <w:rtl/>
        </w:rPr>
        <w:t>)</w:t>
      </w:r>
    </w:p>
    <w:p w:rsidR="00FA64CC" w:rsidRPr="006277DB" w:rsidRDefault="00FA64CC" w:rsidP="00FA64CC">
      <w:pPr>
        <w:rPr>
          <w:sz w:val="28"/>
          <w:szCs w:val="28"/>
          <w:rtl/>
        </w:rPr>
      </w:pPr>
    </w:p>
    <w:p w:rsidR="00FA64CC" w:rsidRPr="006277DB" w:rsidRDefault="00FA64CC" w:rsidP="006277DB">
      <w:pPr>
        <w:rPr>
          <w:sz w:val="28"/>
          <w:szCs w:val="28"/>
          <w:rtl/>
        </w:rPr>
      </w:pPr>
      <w:r w:rsidRPr="006277DB">
        <w:rPr>
          <w:rFonts w:cs="Arial" w:hint="cs"/>
          <w:color w:val="0000FF"/>
          <w:sz w:val="28"/>
          <w:szCs w:val="28"/>
          <w:rtl/>
        </w:rPr>
        <w:t>كماتوجدأعمالأخرىأطْلقعليهامصطلحالسيرة،غيرأنهالاتتسمبالطولالمعتادفيالسّيرالسابقة،ولابنفسالسعةفيالمعالجةالقصصية؛إذإنهاتركزعلىمعالجةموقفأوصراعمحددلبعضالشخصياتالتاريخيةذاتالمكانةالدينية،مثلالإمامعليبنأبيطالبرضياللهعنه</w:t>
      </w:r>
      <w:r w:rsidRPr="006277DB">
        <w:rPr>
          <w:rFonts w:cs="Arial"/>
          <w:color w:val="0000FF"/>
          <w:sz w:val="28"/>
          <w:szCs w:val="28"/>
          <w:rtl/>
        </w:rPr>
        <w:t>.</w:t>
      </w:r>
      <w:r w:rsidR="006277DB" w:rsidRPr="006277DB">
        <w:rPr>
          <w:rFonts w:cs="Arial" w:hint="cs"/>
          <w:color w:val="FF0000"/>
          <w:sz w:val="28"/>
          <w:szCs w:val="28"/>
          <w:rtl/>
        </w:rPr>
        <w:t>(</w:t>
      </w:r>
      <w:r w:rsidR="006277DB">
        <w:rPr>
          <w:rFonts w:cs="Arial" w:hint="cs"/>
          <w:color w:val="FF0000"/>
          <w:sz w:val="28"/>
          <w:szCs w:val="28"/>
          <w:rtl/>
        </w:rPr>
        <w:t>1</w:t>
      </w:r>
      <w:r w:rsidR="006277DB" w:rsidRPr="006277DB">
        <w:rPr>
          <w:rFonts w:hint="cs"/>
          <w:color w:val="FF0000"/>
          <w:sz w:val="28"/>
          <w:szCs w:val="28"/>
          <w:rtl/>
        </w:rPr>
        <w:t>)</w:t>
      </w:r>
    </w:p>
    <w:p w:rsidR="00FA64CC" w:rsidRPr="006277DB" w:rsidRDefault="00FA64CC" w:rsidP="006277DB">
      <w:pPr>
        <w:rPr>
          <w:sz w:val="28"/>
          <w:szCs w:val="28"/>
          <w:rtl/>
        </w:rPr>
      </w:pPr>
      <w:r w:rsidRPr="006277DB">
        <w:rPr>
          <w:rFonts w:cs="Arial" w:hint="cs"/>
          <w:color w:val="0000FF"/>
          <w:sz w:val="28"/>
          <w:szCs w:val="28"/>
          <w:rtl/>
        </w:rPr>
        <w:t>وبالمثلتُنسبأعمالأخرىإلىالسّيرالشعبية،وإنكانتقددخلتضمنمجموعاتقصصيةأخرى،مثلمانجدفيألفليلةوليلة،التيضمَّتإلىقصصهاسيرتيعمرالنعمانوعليالزيبق</w:t>
      </w:r>
      <w:r w:rsidR="006277DB" w:rsidRPr="006277DB">
        <w:rPr>
          <w:rFonts w:cs="Arial" w:hint="cs"/>
          <w:color w:val="0000FF"/>
          <w:sz w:val="28"/>
          <w:szCs w:val="28"/>
          <w:rtl/>
        </w:rPr>
        <w:t>.</w:t>
      </w:r>
      <w:r w:rsidR="006277DB" w:rsidRPr="006277DB">
        <w:rPr>
          <w:rFonts w:cs="Arial" w:hint="cs"/>
          <w:color w:val="FF0000"/>
          <w:sz w:val="28"/>
          <w:szCs w:val="28"/>
          <w:rtl/>
        </w:rPr>
        <w:t>(</w:t>
      </w:r>
      <w:r w:rsidR="006277DB">
        <w:rPr>
          <w:rFonts w:cs="Arial" w:hint="cs"/>
          <w:color w:val="FF0000"/>
          <w:sz w:val="28"/>
          <w:szCs w:val="28"/>
          <w:rtl/>
        </w:rPr>
        <w:t>1</w:t>
      </w:r>
      <w:r w:rsidR="006277DB" w:rsidRPr="006277DB">
        <w:rPr>
          <w:rFonts w:hint="cs"/>
          <w:color w:val="FF0000"/>
          <w:sz w:val="28"/>
          <w:szCs w:val="28"/>
          <w:rtl/>
        </w:rPr>
        <w:t>)</w:t>
      </w:r>
    </w:p>
    <w:p w:rsidR="006277DB" w:rsidRDefault="006277DB" w:rsidP="00FA64CC">
      <w:pPr>
        <w:rPr>
          <w:rFonts w:cs="Arial"/>
          <w:sz w:val="28"/>
          <w:szCs w:val="28"/>
          <w:rtl/>
        </w:rPr>
      </w:pPr>
    </w:p>
    <w:p w:rsidR="006277DB" w:rsidRDefault="00FA64CC" w:rsidP="006277DB">
      <w:pPr>
        <w:rPr>
          <w:rFonts w:ascii="Andalus" w:hAnsi="Andalus" w:cs="Andalus"/>
          <w:b/>
          <w:outline/>
          <w:color w:val="C0504D" w:themeColor="accent2"/>
          <w:sz w:val="36"/>
          <w:szCs w:val="36"/>
          <w:rtl/>
        </w:rPr>
      </w:pPr>
      <w:r w:rsidRPr="006277DB">
        <w:rPr>
          <w:rFonts w:cs="Arial"/>
          <w:sz w:val="28"/>
          <w:szCs w:val="28"/>
          <w:rtl/>
        </w:rPr>
        <w:t xml:space="preserve">* </w:t>
      </w:r>
      <w:r w:rsidRPr="006277DB">
        <w:rPr>
          <w:rFonts w:ascii="Andalus" w:hAnsi="Andalus" w:cs="Andalus"/>
          <w:b/>
          <w:outline/>
          <w:color w:val="C0504D" w:themeColor="accent2"/>
          <w:sz w:val="36"/>
          <w:szCs w:val="36"/>
          <w:rtl/>
        </w:rPr>
        <w:t xml:space="preserve">خطوطها القصصية </w:t>
      </w:r>
    </w:p>
    <w:p w:rsidR="00FA64CC" w:rsidRPr="006277DB" w:rsidRDefault="00FA64CC" w:rsidP="006277DB">
      <w:pPr>
        <w:rPr>
          <w:rFonts w:ascii="Andalus" w:hAnsi="Andalus" w:cs="Andalus"/>
          <w:b/>
          <w:outline/>
          <w:color w:val="C0504D" w:themeColor="accent2"/>
          <w:sz w:val="36"/>
          <w:szCs w:val="36"/>
          <w:rtl/>
        </w:rPr>
      </w:pPr>
      <w:r w:rsidRPr="006277DB">
        <w:rPr>
          <w:rFonts w:cs="Arial" w:hint="cs"/>
          <w:color w:val="0000FF"/>
          <w:sz w:val="28"/>
          <w:szCs w:val="28"/>
          <w:rtl/>
        </w:rPr>
        <w:t>يعتمدالتخطيطالقصصيللسيرةالشعبيةعلىخطمحوريممتدطويلا</w:t>
      </w:r>
      <w:r w:rsidRPr="006277DB">
        <w:rPr>
          <w:rFonts w:cs="Arial"/>
          <w:color w:val="0000FF"/>
          <w:sz w:val="28"/>
          <w:szCs w:val="28"/>
          <w:rtl/>
        </w:rPr>
        <w:t xml:space="preserve"> ً </w:t>
      </w:r>
      <w:r w:rsidRPr="006277DB">
        <w:rPr>
          <w:rFonts w:cs="Arial" w:hint="cs"/>
          <w:color w:val="0000FF"/>
          <w:sz w:val="28"/>
          <w:szCs w:val="28"/>
          <w:rtl/>
        </w:rPr>
        <w:t>،تتشابكمعهمجموعةمنالخطوطوتتفرععلىنحوعنقودي،ويتابعالخطالقصصيالمحوريمراحلحياةالبطلالرئيسي،الذيتسمىباسمهالسيرةالشعبيةعادة</w:t>
      </w:r>
      <w:r w:rsidRPr="006277DB">
        <w:rPr>
          <w:rFonts w:cs="Arial"/>
          <w:color w:val="0000FF"/>
          <w:sz w:val="28"/>
          <w:szCs w:val="28"/>
          <w:rtl/>
        </w:rPr>
        <w:t xml:space="preserve"> ( </w:t>
      </w:r>
      <w:r w:rsidRPr="006277DB">
        <w:rPr>
          <w:rFonts w:cs="Arial" w:hint="cs"/>
          <w:color w:val="0000FF"/>
          <w:sz w:val="28"/>
          <w:szCs w:val="28"/>
          <w:rtl/>
        </w:rPr>
        <w:t>عنترة،سيف،أبوزيد</w:t>
      </w:r>
      <w:r w:rsidRPr="006277DB">
        <w:rPr>
          <w:rFonts w:cs="Arial"/>
          <w:color w:val="0000FF"/>
          <w:sz w:val="28"/>
          <w:szCs w:val="28"/>
          <w:rtl/>
        </w:rPr>
        <w:t xml:space="preserve"> .... ) </w:t>
      </w:r>
      <w:r w:rsidRPr="006277DB">
        <w:rPr>
          <w:rFonts w:cs="Arial" w:hint="cs"/>
          <w:color w:val="0000FF"/>
          <w:sz w:val="28"/>
          <w:szCs w:val="28"/>
          <w:rtl/>
        </w:rPr>
        <w:t>،ويسردالوقائعالمؤثرةقصصيا</w:t>
      </w:r>
      <w:r w:rsidRPr="006277DB">
        <w:rPr>
          <w:rFonts w:cs="Arial"/>
          <w:color w:val="0000FF"/>
          <w:sz w:val="28"/>
          <w:szCs w:val="28"/>
          <w:rtl/>
        </w:rPr>
        <w:t xml:space="preserve"> ً </w:t>
      </w:r>
      <w:r w:rsidRPr="006277DB">
        <w:rPr>
          <w:rFonts w:cs="Arial" w:hint="cs"/>
          <w:color w:val="0000FF"/>
          <w:sz w:val="28"/>
          <w:szCs w:val="28"/>
          <w:rtl/>
        </w:rPr>
        <w:t>فيأطوارحياتهمنذميلادهحتىوفاته</w:t>
      </w:r>
      <w:r w:rsidRPr="006277DB">
        <w:rPr>
          <w:rFonts w:cs="Arial"/>
          <w:color w:val="0000FF"/>
          <w:sz w:val="28"/>
          <w:szCs w:val="28"/>
          <w:rtl/>
        </w:rPr>
        <w:t xml:space="preserve"> . </w:t>
      </w:r>
      <w:r w:rsidRPr="006277DB">
        <w:rPr>
          <w:rFonts w:cs="Arial" w:hint="cs"/>
          <w:color w:val="0000FF"/>
          <w:sz w:val="28"/>
          <w:szCs w:val="28"/>
          <w:rtl/>
        </w:rPr>
        <w:t>وتتشابكمعهذاالخطالمحوريخطوطقصصيةأخرىتنسجهاعلاقاتالأبطالالآخرينالعديدينالذينتعجّبهمالسّيرةالشعبية،وتتنوعأدوارهممابين</w:t>
      </w:r>
      <w:r w:rsidRPr="006277DB">
        <w:rPr>
          <w:rFonts w:cs="Arial"/>
          <w:color w:val="0000FF"/>
          <w:sz w:val="28"/>
          <w:szCs w:val="28"/>
          <w:rtl/>
        </w:rPr>
        <w:t xml:space="preserve">: </w:t>
      </w:r>
      <w:r w:rsidRPr="006277DB">
        <w:rPr>
          <w:rFonts w:cs="Arial" w:hint="cs"/>
          <w:color w:val="0000FF"/>
          <w:sz w:val="28"/>
          <w:szCs w:val="28"/>
          <w:rtl/>
        </w:rPr>
        <w:t>المواليأوالمعادي،والندّالحليفأوالمناوئ،والمانحأوالسّالب،والتابعالنصيرأوالمعوّق</w:t>
      </w:r>
      <w:r w:rsidRPr="006277DB">
        <w:rPr>
          <w:rFonts w:cs="Arial"/>
          <w:color w:val="0000FF"/>
          <w:sz w:val="28"/>
          <w:szCs w:val="28"/>
          <w:rtl/>
        </w:rPr>
        <w:t>.</w:t>
      </w:r>
      <w:r w:rsidR="006277DB" w:rsidRPr="006277DB">
        <w:rPr>
          <w:rFonts w:cs="Arial" w:hint="cs"/>
          <w:color w:val="FF0000"/>
          <w:sz w:val="28"/>
          <w:szCs w:val="28"/>
          <w:rtl/>
        </w:rPr>
        <w:t>(</w:t>
      </w:r>
      <w:r w:rsidR="006277DB">
        <w:rPr>
          <w:rFonts w:cs="Arial" w:hint="cs"/>
          <w:color w:val="FF0000"/>
          <w:sz w:val="28"/>
          <w:szCs w:val="28"/>
          <w:rtl/>
        </w:rPr>
        <w:t>1</w:t>
      </w:r>
      <w:r w:rsidR="006277DB" w:rsidRPr="006277DB">
        <w:rPr>
          <w:rFonts w:hint="cs"/>
          <w:color w:val="FF0000"/>
          <w:sz w:val="28"/>
          <w:szCs w:val="28"/>
          <w:rtl/>
        </w:rPr>
        <w:t>)</w:t>
      </w:r>
    </w:p>
    <w:p w:rsidR="00FA64CC" w:rsidRPr="006277DB" w:rsidRDefault="00FA64CC" w:rsidP="00FA64CC">
      <w:pPr>
        <w:rPr>
          <w:sz w:val="28"/>
          <w:szCs w:val="28"/>
          <w:rtl/>
        </w:rPr>
      </w:pPr>
    </w:p>
    <w:p w:rsidR="00FA64CC" w:rsidRDefault="00FA64CC" w:rsidP="006277DB">
      <w:pPr>
        <w:rPr>
          <w:sz w:val="28"/>
          <w:szCs w:val="28"/>
          <w:rtl/>
        </w:rPr>
      </w:pPr>
      <w:r w:rsidRPr="006277DB">
        <w:rPr>
          <w:rFonts w:cs="Arial" w:hint="cs"/>
          <w:color w:val="0000FF"/>
          <w:sz w:val="28"/>
          <w:szCs w:val="28"/>
          <w:rtl/>
        </w:rPr>
        <w:t>وفيالوقتنفسه،يتركّبمعهذهالخطوطالقصصيةالمتداخلةخطآخر،يتمثَّلفيمتابعةحياةالجماعة،التيينتميإليهم،سواءفيمسلكهمفيالحياة،أوفيمصالحهموصراعاتهممعالآخرين</w:t>
      </w:r>
      <w:r w:rsidR="006277DB" w:rsidRPr="006277DB">
        <w:rPr>
          <w:rFonts w:cs="Arial" w:hint="cs"/>
          <w:color w:val="0000FF"/>
          <w:sz w:val="28"/>
          <w:szCs w:val="28"/>
          <w:rtl/>
        </w:rPr>
        <w:t>.</w:t>
      </w:r>
      <w:r w:rsidR="006277DB" w:rsidRPr="006277DB">
        <w:rPr>
          <w:rFonts w:cs="Arial" w:hint="cs"/>
          <w:color w:val="FF0000"/>
          <w:sz w:val="28"/>
          <w:szCs w:val="28"/>
          <w:rtl/>
        </w:rPr>
        <w:t>(1</w:t>
      </w:r>
      <w:r w:rsidR="006277DB" w:rsidRPr="006277DB">
        <w:rPr>
          <w:rFonts w:hint="cs"/>
          <w:color w:val="FF0000"/>
          <w:sz w:val="28"/>
          <w:szCs w:val="28"/>
          <w:rtl/>
        </w:rPr>
        <w:t>)</w:t>
      </w:r>
    </w:p>
    <w:p w:rsidR="006277DB" w:rsidRPr="00767A99" w:rsidRDefault="006277DB" w:rsidP="006277DB">
      <w:pPr>
        <w:rPr>
          <w:color w:val="FF0000"/>
          <w:rtl/>
        </w:rPr>
      </w:pPr>
      <w:r w:rsidRPr="00767A99">
        <w:rPr>
          <w:rFonts w:cs="Arial"/>
          <w:color w:val="FF0000"/>
          <w:rtl/>
        </w:rPr>
        <w:t>___________________________________________________________________</w:t>
      </w:r>
    </w:p>
    <w:p w:rsidR="00767A99" w:rsidRDefault="006277DB" w:rsidP="00767A99">
      <w:pPr>
        <w:rPr>
          <w:sz w:val="28"/>
          <w:szCs w:val="28"/>
          <w:rtl/>
        </w:rPr>
      </w:pPr>
      <w:r w:rsidRPr="006277DB">
        <w:rPr>
          <w:rFonts w:hint="cs"/>
          <w:color w:val="FF0000"/>
          <w:sz w:val="28"/>
          <w:szCs w:val="28"/>
          <w:rtl/>
        </w:rPr>
        <w:t>1</w:t>
      </w:r>
      <w:r w:rsidRPr="006277DB">
        <w:rPr>
          <w:color w:val="FF0000"/>
          <w:sz w:val="28"/>
          <w:szCs w:val="28"/>
          <w:rtl/>
        </w:rPr>
        <w:t>_</w:t>
      </w:r>
      <w:hyperlink r:id="rId7" w:history="1">
        <w:r w:rsidR="00767A99" w:rsidRPr="0067665F">
          <w:rPr>
            <w:rStyle w:val="Hyperlink"/>
            <w:sz w:val="28"/>
            <w:szCs w:val="28"/>
          </w:rPr>
          <w:t>http://www.arabworldbooks.com/arabic2.ht</w:t>
        </w:r>
      </w:hyperlink>
    </w:p>
    <w:p w:rsidR="00FA64CC" w:rsidRPr="00767A99" w:rsidRDefault="00FA64CC" w:rsidP="00767A99">
      <w:pPr>
        <w:rPr>
          <w:rFonts w:hint="cs"/>
          <w:sz w:val="28"/>
          <w:szCs w:val="28"/>
          <w:rtl/>
        </w:rPr>
      </w:pPr>
      <w:r w:rsidRPr="006277DB">
        <w:rPr>
          <w:rFonts w:ascii="Andalus" w:hAnsi="Andalus" w:cs="Andalus"/>
          <w:b/>
          <w:outline/>
          <w:color w:val="C0504D" w:themeColor="accent2"/>
          <w:sz w:val="36"/>
          <w:szCs w:val="36"/>
          <w:rtl/>
        </w:rPr>
        <w:t>* مادة موضوعها</w:t>
      </w:r>
    </w:p>
    <w:p w:rsidR="00FA64CC" w:rsidRPr="00767A99" w:rsidRDefault="00FA64CC" w:rsidP="00FA64CC">
      <w:pPr>
        <w:rPr>
          <w:sz w:val="28"/>
          <w:szCs w:val="28"/>
          <w:rtl/>
        </w:rPr>
      </w:pPr>
      <w:r w:rsidRPr="00767A99">
        <w:rPr>
          <w:rFonts w:cs="Arial" w:hint="cs"/>
          <w:color w:val="0000FF"/>
          <w:sz w:val="28"/>
          <w:szCs w:val="28"/>
          <w:rtl/>
        </w:rPr>
        <w:lastRenderedPageBreak/>
        <w:t>يطفوعلىسطحالسّيرةالشعبيةموضوعالحربوالمعاركلمتواليةبوصفهجسدًاكليًا،بحيثيبدووكأنالصراعالموصولبينالأبطالولأقوامالمتناحرينهوموضوعها</w:t>
      </w:r>
      <w:r w:rsidRPr="00767A99">
        <w:rPr>
          <w:rFonts w:cs="Arial"/>
          <w:color w:val="0000FF"/>
          <w:sz w:val="28"/>
          <w:szCs w:val="28"/>
          <w:rtl/>
        </w:rPr>
        <w:t xml:space="preserve">. </w:t>
      </w:r>
      <w:r w:rsidRPr="00767A99">
        <w:rPr>
          <w:rFonts w:cs="Arial" w:hint="cs"/>
          <w:color w:val="0000FF"/>
          <w:sz w:val="28"/>
          <w:szCs w:val="28"/>
          <w:rtl/>
        </w:rPr>
        <w:t>غيرأنتيارالسّيرةالشعبيةالتحتي،يتكونمنموضوعاتأخرىمتعددة</w:t>
      </w:r>
      <w:r w:rsidRPr="00767A99">
        <w:rPr>
          <w:rFonts w:cs="Arial"/>
          <w:color w:val="0000FF"/>
          <w:sz w:val="28"/>
          <w:szCs w:val="28"/>
          <w:rtl/>
        </w:rPr>
        <w:t xml:space="preserve">. </w:t>
      </w:r>
      <w:r w:rsidRPr="00767A99">
        <w:rPr>
          <w:rFonts w:cs="Arial" w:hint="cs"/>
          <w:color w:val="0000FF"/>
          <w:sz w:val="28"/>
          <w:szCs w:val="28"/>
          <w:rtl/>
        </w:rPr>
        <w:t>فمنهامايعرضلمختلفالمشاعرالإنسانيةكالحبوالتوادّونقيضها،ومنهامايصفالمواقفالسلوكيةالمتباينةكالنخوةوالإيثارأوالغدروالخديعةونحوها،ومنهامايتناولالعلاقاتالبشرية،كالأبوةوالبنوةوالصداقةوالتحالففيمواجهةالعداوةوالحقدوالضغينة</w:t>
      </w:r>
      <w:r w:rsidRPr="00767A99">
        <w:rPr>
          <w:rFonts w:cs="Arial"/>
          <w:color w:val="0000FF"/>
          <w:sz w:val="28"/>
          <w:szCs w:val="28"/>
          <w:rtl/>
        </w:rPr>
        <w:t>.</w:t>
      </w:r>
      <w:r w:rsidR="00767A99" w:rsidRPr="00767A99">
        <w:rPr>
          <w:rFonts w:cs="Arial" w:hint="cs"/>
          <w:color w:val="FF0000"/>
          <w:sz w:val="28"/>
          <w:szCs w:val="28"/>
          <w:rtl/>
        </w:rPr>
        <w:t>(</w:t>
      </w:r>
      <w:r w:rsidRPr="00767A99">
        <w:rPr>
          <w:rFonts w:cs="Arial"/>
          <w:color w:val="FF0000"/>
          <w:sz w:val="28"/>
          <w:szCs w:val="28"/>
          <w:rtl/>
        </w:rPr>
        <w:t>1</w:t>
      </w:r>
      <w:r w:rsidR="00767A99" w:rsidRPr="00767A99">
        <w:rPr>
          <w:rFonts w:hint="cs"/>
          <w:color w:val="FF0000"/>
          <w:sz w:val="28"/>
          <w:szCs w:val="28"/>
          <w:rtl/>
        </w:rPr>
        <w:t>)</w:t>
      </w:r>
    </w:p>
    <w:p w:rsidR="00FA64CC" w:rsidRPr="00767A99" w:rsidRDefault="00FA64CC" w:rsidP="00767A99">
      <w:pPr>
        <w:rPr>
          <w:sz w:val="28"/>
          <w:szCs w:val="28"/>
          <w:rtl/>
        </w:rPr>
      </w:pPr>
      <w:r w:rsidRPr="00767A99">
        <w:rPr>
          <w:rFonts w:cs="Arial" w:hint="cs"/>
          <w:color w:val="0000FF"/>
          <w:sz w:val="28"/>
          <w:szCs w:val="28"/>
          <w:rtl/>
        </w:rPr>
        <w:t>كماتحرصالسّيرةالشعبيةعلىأنتضمفيثناياهامايخدمأغراضهامنالمعلوماتوالبياناتالمُفسّرة،سواءأكانتتاريخيةأمتتعلقبالعاداتوالتصوراتالجمعية</w:t>
      </w:r>
      <w:r w:rsidRPr="00767A99">
        <w:rPr>
          <w:rFonts w:cs="Arial"/>
          <w:color w:val="0000FF"/>
          <w:sz w:val="28"/>
          <w:szCs w:val="28"/>
          <w:rtl/>
        </w:rPr>
        <w:t xml:space="preserve">. </w:t>
      </w:r>
      <w:r w:rsidRPr="00767A99">
        <w:rPr>
          <w:rFonts w:cs="Arial" w:hint="cs"/>
          <w:color w:val="0000FF"/>
          <w:sz w:val="28"/>
          <w:szCs w:val="28"/>
          <w:rtl/>
        </w:rPr>
        <w:t>ومنثمنجدفيهاسردًالقوائمنسبالأبطالوقبائلهموتاريخأسلافهم،وأوصافهالأقاليمومعالمجغرافيةيمرّونبها،وشروحًالعاداتوتقاليديمارسونها،وهلمجرًّا</w:t>
      </w:r>
      <w:r w:rsidRPr="00767A99">
        <w:rPr>
          <w:rFonts w:cs="Arial"/>
          <w:color w:val="0000FF"/>
          <w:sz w:val="28"/>
          <w:szCs w:val="28"/>
          <w:rtl/>
        </w:rPr>
        <w:t>.</w:t>
      </w:r>
      <w:r w:rsidR="00767A99" w:rsidRPr="00767A99">
        <w:rPr>
          <w:rFonts w:cs="Arial" w:hint="cs"/>
          <w:color w:val="FF0000"/>
          <w:sz w:val="28"/>
          <w:szCs w:val="28"/>
          <w:rtl/>
        </w:rPr>
        <w:t>(1</w:t>
      </w:r>
      <w:r w:rsidR="00767A99" w:rsidRPr="00767A99">
        <w:rPr>
          <w:rFonts w:hint="cs"/>
          <w:color w:val="FF0000"/>
          <w:sz w:val="28"/>
          <w:szCs w:val="28"/>
          <w:rtl/>
        </w:rPr>
        <w:t>)</w:t>
      </w:r>
    </w:p>
    <w:p w:rsidR="00FA64CC" w:rsidRPr="00767A99" w:rsidRDefault="00FA64CC" w:rsidP="00FA64CC">
      <w:pPr>
        <w:rPr>
          <w:rFonts w:ascii="Andalus" w:hAnsi="Andalus" w:cs="Andalus"/>
          <w:b/>
          <w:outline/>
          <w:color w:val="C0504D" w:themeColor="accent2"/>
          <w:sz w:val="36"/>
          <w:szCs w:val="36"/>
          <w:rtl/>
        </w:rPr>
      </w:pPr>
      <w:r w:rsidRPr="00767A99">
        <w:rPr>
          <w:rFonts w:ascii="Andalus" w:hAnsi="Andalus" w:cs="Andalus"/>
          <w:b/>
          <w:outline/>
          <w:color w:val="C0504D" w:themeColor="accent2"/>
          <w:sz w:val="36"/>
          <w:szCs w:val="36"/>
          <w:rtl/>
        </w:rPr>
        <w:t>* مرونتها</w:t>
      </w:r>
    </w:p>
    <w:p w:rsidR="00FA64CC" w:rsidRPr="00767A99" w:rsidRDefault="00FA64CC" w:rsidP="00FA64CC">
      <w:pPr>
        <w:rPr>
          <w:sz w:val="28"/>
          <w:szCs w:val="28"/>
          <w:rtl/>
        </w:rPr>
      </w:pPr>
      <w:r w:rsidRPr="000D6249">
        <w:rPr>
          <w:rFonts w:cs="Arial" w:hint="cs"/>
          <w:color w:val="0000FF"/>
          <w:sz w:val="28"/>
          <w:szCs w:val="28"/>
          <w:rtl/>
        </w:rPr>
        <w:t>إنتعددالخطوطالقصصيةفيالسّيرةالشعبية،ووفرةمادتهاالموضوعية،قدأكسبهاامتدادًافيالسردوبعدًاموسوعيًافيالعرضالقصصي؛الأمرالذيمنحالسّيرةالشعبيةنَفَسًاقصصيًاطويلاًلهميزاتهوإشكالاتهالبنائيةفيالوقتنفسه؛حيثإنهيُهدّدالسّيرةالشعبيةمنجهةتماسكهيكلهاوتلاحممكوّناته،وخاصةفيرواياتهاالشفوية</w:t>
      </w:r>
      <w:r w:rsidRPr="000D6249">
        <w:rPr>
          <w:rFonts w:cs="Arial"/>
          <w:color w:val="0000FF"/>
          <w:sz w:val="28"/>
          <w:szCs w:val="28"/>
          <w:rtl/>
        </w:rPr>
        <w:t xml:space="preserve">. </w:t>
      </w:r>
      <w:r w:rsidRPr="000D6249">
        <w:rPr>
          <w:rFonts w:cs="Arial" w:hint="cs"/>
          <w:color w:val="0000FF"/>
          <w:sz w:val="28"/>
          <w:szCs w:val="28"/>
          <w:rtl/>
        </w:rPr>
        <w:t>ومنالمعروفأنالسّيرةالشعبيةلاتُؤدَّىكاملةفيجلسةواحدة،ولافيعدةجلساتمحدودة،ولايوجدراوٍيُتْقنروايةكلأجزائهاوفصولهابنفسالدرجةمنالإجادةواستقصاءالتفصيلات</w:t>
      </w:r>
      <w:r w:rsidRPr="000D6249">
        <w:rPr>
          <w:rFonts w:cs="Arial"/>
          <w:color w:val="0000FF"/>
          <w:sz w:val="28"/>
          <w:szCs w:val="28"/>
          <w:rtl/>
        </w:rPr>
        <w:t>.</w:t>
      </w:r>
      <w:r w:rsidR="000D6249" w:rsidRPr="000D6249">
        <w:rPr>
          <w:rFonts w:cs="Arial" w:hint="cs"/>
          <w:color w:val="FF0000"/>
          <w:sz w:val="28"/>
          <w:szCs w:val="28"/>
          <w:rtl/>
        </w:rPr>
        <w:t>(</w:t>
      </w:r>
      <w:r w:rsidRPr="000D6249">
        <w:rPr>
          <w:rFonts w:cs="Arial"/>
          <w:color w:val="FF0000"/>
          <w:sz w:val="28"/>
          <w:szCs w:val="28"/>
          <w:rtl/>
        </w:rPr>
        <w:t>2</w:t>
      </w:r>
      <w:r w:rsidR="000D6249" w:rsidRPr="000D6249">
        <w:rPr>
          <w:rFonts w:hint="cs"/>
          <w:color w:val="FF0000"/>
          <w:sz w:val="28"/>
          <w:szCs w:val="28"/>
          <w:rtl/>
        </w:rPr>
        <w:t>)</w:t>
      </w:r>
    </w:p>
    <w:p w:rsidR="00FA64CC" w:rsidRPr="00767A99" w:rsidRDefault="00FA64CC" w:rsidP="00FA64CC">
      <w:pPr>
        <w:rPr>
          <w:sz w:val="28"/>
          <w:szCs w:val="28"/>
          <w:rtl/>
        </w:rPr>
      </w:pPr>
    </w:p>
    <w:p w:rsidR="000D6249" w:rsidRPr="000D6249" w:rsidRDefault="00FA64CC" w:rsidP="000D6249">
      <w:pPr>
        <w:rPr>
          <w:sz w:val="28"/>
          <w:szCs w:val="28"/>
          <w:rtl/>
        </w:rPr>
      </w:pPr>
      <w:r w:rsidRPr="000D6249">
        <w:rPr>
          <w:rFonts w:cs="Arial" w:hint="cs"/>
          <w:color w:val="0000FF"/>
          <w:sz w:val="28"/>
          <w:szCs w:val="28"/>
          <w:rtl/>
        </w:rPr>
        <w:t>بيدأنالسّيرةالشعبيةتواجهعواملالتفكك،باعتمادهاعلىخطهاالقصصيالمحوري،ومايتشابكمعهمنخطوطفرعية،لتقيمإطارًاكُلّيًا،يقوّيهيكلها،ويحافظعلىصورتهالعامة</w:t>
      </w:r>
      <w:r w:rsidRPr="000D6249">
        <w:rPr>
          <w:rFonts w:cs="Arial"/>
          <w:color w:val="0000FF"/>
          <w:sz w:val="28"/>
          <w:szCs w:val="28"/>
          <w:rtl/>
        </w:rPr>
        <w:t xml:space="preserve">. </w:t>
      </w:r>
      <w:r w:rsidRPr="000D6249">
        <w:rPr>
          <w:rFonts w:cs="Arial" w:hint="cs"/>
          <w:color w:val="0000FF"/>
          <w:sz w:val="28"/>
          <w:szCs w:val="28"/>
          <w:rtl/>
        </w:rPr>
        <w:t>وفيالوقتنفسه،تستفيدمنميزةأنمجرىالأحداثفيالسّيرةالشعبيةينبنيفيالحقيقةعلىمجموعاتمنالأحداثوالمواقفوالحبكات،تكادكلمجموعةمنهاتكوّنحلقةمستقلة</w:t>
      </w:r>
      <w:r w:rsidRPr="000D6249">
        <w:rPr>
          <w:rFonts w:cs="Arial"/>
          <w:color w:val="0000FF"/>
          <w:sz w:val="28"/>
          <w:szCs w:val="28"/>
          <w:rtl/>
        </w:rPr>
        <w:t xml:space="preserve">. </w:t>
      </w:r>
      <w:r w:rsidRPr="000D6249">
        <w:rPr>
          <w:rFonts w:cs="Arial" w:hint="cs"/>
          <w:color w:val="0000FF"/>
          <w:sz w:val="28"/>
          <w:szCs w:val="28"/>
          <w:rtl/>
        </w:rPr>
        <w:t>وهذايُحققمرونةلرواياتالسّيرةالشعبيةشفويًا،ويتيحإمكانيةلتقسيمهاإلىأجزاءوفصولومقاطعقصصية،يُمكنأنيُروىكلّمنهاعلىحدة</w:t>
      </w:r>
      <w:r w:rsidRPr="000D6249">
        <w:rPr>
          <w:rFonts w:cs="Arial"/>
          <w:color w:val="0000FF"/>
          <w:sz w:val="28"/>
          <w:szCs w:val="28"/>
          <w:rtl/>
        </w:rPr>
        <w:t xml:space="preserve">. </w:t>
      </w:r>
      <w:r w:rsidRPr="000D6249">
        <w:rPr>
          <w:rFonts w:cs="Arial" w:hint="cs"/>
          <w:color w:val="0000FF"/>
          <w:sz w:val="28"/>
          <w:szCs w:val="28"/>
          <w:rtl/>
        </w:rPr>
        <w:t>وربمادعّمهذهالآليةوجودالرواةالمحترفين،ووجودنسخمطبوعةيسَّرتإمكانيةالرجوعإليهامصدرًاللتوثقوالمذاكرة</w:t>
      </w:r>
      <w:r w:rsidRPr="000D6249">
        <w:rPr>
          <w:rFonts w:cs="Arial"/>
          <w:color w:val="0000FF"/>
          <w:sz w:val="28"/>
          <w:szCs w:val="28"/>
          <w:rtl/>
        </w:rPr>
        <w:t>.</w:t>
      </w:r>
      <w:r w:rsidR="000D6249" w:rsidRPr="000D6249">
        <w:rPr>
          <w:rFonts w:cs="Arial" w:hint="cs"/>
          <w:color w:val="FF0000"/>
          <w:sz w:val="28"/>
          <w:szCs w:val="28"/>
          <w:rtl/>
        </w:rPr>
        <w:t>(</w:t>
      </w:r>
      <w:r w:rsidRPr="000D6249">
        <w:rPr>
          <w:rFonts w:cs="Arial"/>
          <w:color w:val="FF0000"/>
          <w:sz w:val="28"/>
          <w:szCs w:val="28"/>
          <w:rtl/>
        </w:rPr>
        <w:t>2</w:t>
      </w:r>
      <w:r w:rsidR="000D6249" w:rsidRPr="000D6249">
        <w:rPr>
          <w:rFonts w:hint="cs"/>
          <w:color w:val="FF0000"/>
          <w:sz w:val="28"/>
          <w:szCs w:val="28"/>
          <w:rtl/>
        </w:rPr>
        <w:t>)</w:t>
      </w:r>
    </w:p>
    <w:p w:rsidR="00767A99" w:rsidRPr="00767A99" w:rsidRDefault="000D6249" w:rsidP="000D6249">
      <w:pPr>
        <w:rPr>
          <w:sz w:val="28"/>
          <w:szCs w:val="28"/>
          <w:rtl/>
        </w:rPr>
      </w:pPr>
      <w:r w:rsidRPr="000D6249">
        <w:rPr>
          <w:rFonts w:cs="Arial" w:hint="cs"/>
          <w:color w:val="0000FF"/>
          <w:sz w:val="28"/>
          <w:szCs w:val="28"/>
          <w:rtl/>
        </w:rPr>
        <w:t>ولاتوفّرالسيرةالشعبيةجهدًالكيتُعطيهذهالمرونةدفعةباستخدامكلإمكاناتالتأثيرالفني</w:t>
      </w:r>
      <w:r w:rsidRPr="000D6249">
        <w:rPr>
          <w:rFonts w:cs="Arial"/>
          <w:color w:val="0000FF"/>
          <w:sz w:val="28"/>
          <w:szCs w:val="28"/>
          <w:rtl/>
        </w:rPr>
        <w:t xml:space="preserve">. </w:t>
      </w:r>
      <w:r w:rsidRPr="000D6249">
        <w:rPr>
          <w:rFonts w:cs="Arial" w:hint="cs"/>
          <w:color w:val="0000FF"/>
          <w:sz w:val="28"/>
          <w:szCs w:val="28"/>
          <w:rtl/>
        </w:rPr>
        <w:t>ومنهنانجدهالاتتحرّجمنأنتجمعبينأجناسووسائلأدبيةوفنيةمتنوعة</w:t>
      </w:r>
      <w:r w:rsidRPr="000D6249">
        <w:rPr>
          <w:rFonts w:cs="Arial"/>
          <w:color w:val="0000FF"/>
          <w:sz w:val="28"/>
          <w:szCs w:val="28"/>
          <w:rtl/>
        </w:rPr>
        <w:t xml:space="preserve">. </w:t>
      </w:r>
      <w:r w:rsidRPr="000D6249">
        <w:rPr>
          <w:rFonts w:cs="Arial" w:hint="cs"/>
          <w:color w:val="0000FF"/>
          <w:sz w:val="28"/>
          <w:szCs w:val="28"/>
          <w:rtl/>
        </w:rPr>
        <w:t>وأوضحماتقومبهمنعملياتالجمعالفنيهذه،جمعهابينالسَّردالنثريوالنظمالشعري،وجمعهابينالقصّالمرسل،والأداءالإلقائيالدراميّ،والأداءالغنائيالموسيقي</w:t>
      </w:r>
      <w:r w:rsidRPr="000D6249">
        <w:rPr>
          <w:rFonts w:cs="Arial"/>
          <w:color w:val="0000FF"/>
          <w:sz w:val="28"/>
          <w:szCs w:val="28"/>
          <w:rtl/>
        </w:rPr>
        <w:t>.</w:t>
      </w:r>
      <w:r w:rsidRPr="000D6249">
        <w:rPr>
          <w:rFonts w:hint="cs"/>
          <w:color w:val="FF0000"/>
          <w:sz w:val="28"/>
          <w:szCs w:val="28"/>
          <w:rtl/>
        </w:rPr>
        <w:t>(2)</w:t>
      </w:r>
    </w:p>
    <w:p w:rsidR="00767A99" w:rsidRPr="000D6249" w:rsidRDefault="00767A99" w:rsidP="000D6249">
      <w:pPr>
        <w:rPr>
          <w:rtl/>
        </w:rPr>
      </w:pPr>
      <w:r w:rsidRPr="000D6249">
        <w:rPr>
          <w:rFonts w:cs="Arial"/>
          <w:color w:val="FF0000"/>
          <w:rtl/>
        </w:rPr>
        <w:t>_______________________________________________________________ 1_</w:t>
      </w:r>
      <w:r w:rsidRPr="000D6249">
        <w:rPr>
          <w:rFonts w:cs="Arial" w:hint="cs"/>
          <w:color w:val="0000FF"/>
          <w:rtl/>
        </w:rPr>
        <w:t>كتابسيرةالشعبيةالأصيلة</w:t>
      </w:r>
      <w:r w:rsidRPr="000D6249">
        <w:rPr>
          <w:rFonts w:cs="Arial"/>
          <w:color w:val="FF0000"/>
          <w:rtl/>
        </w:rPr>
        <w:t>2_</w:t>
      </w:r>
      <w:r w:rsidRPr="000D6249">
        <w:rPr>
          <w:color w:val="0000FF"/>
        </w:rPr>
        <w:t>http://www.arabworldbooks.com/arabic2.htm</w:t>
      </w:r>
    </w:p>
    <w:p w:rsidR="000D6249" w:rsidRPr="000D6249" w:rsidRDefault="00FA64CC" w:rsidP="000D6249">
      <w:pPr>
        <w:rPr>
          <w:rFonts w:ascii="Andalus" w:hAnsi="Andalus" w:cs="Andalus" w:hint="cs"/>
          <w:b/>
          <w:outline/>
          <w:color w:val="C0504D" w:themeColor="accent2"/>
          <w:sz w:val="36"/>
          <w:szCs w:val="36"/>
          <w:rtl/>
        </w:rPr>
      </w:pPr>
      <w:r w:rsidRPr="000D6249">
        <w:rPr>
          <w:rFonts w:ascii="Andalus" w:hAnsi="Andalus" w:cs="Andalus"/>
          <w:b/>
          <w:outline/>
          <w:color w:val="C0504D" w:themeColor="accent2"/>
          <w:sz w:val="36"/>
          <w:szCs w:val="36"/>
          <w:rtl/>
        </w:rPr>
        <w:t xml:space="preserve">* صلتها بالتاريخ </w:t>
      </w:r>
    </w:p>
    <w:p w:rsidR="00FA64CC" w:rsidRPr="000D6249" w:rsidRDefault="00FA64CC" w:rsidP="00FA64CC">
      <w:pPr>
        <w:rPr>
          <w:sz w:val="28"/>
          <w:szCs w:val="28"/>
          <w:rtl/>
        </w:rPr>
      </w:pPr>
      <w:r w:rsidRPr="00F3195C">
        <w:rPr>
          <w:rFonts w:cs="Arial" w:hint="cs"/>
          <w:color w:val="0000FF"/>
          <w:sz w:val="28"/>
          <w:szCs w:val="28"/>
          <w:rtl/>
        </w:rPr>
        <w:lastRenderedPageBreak/>
        <w:t>تشيرعناوينالسّيرالشعبيةإلىشخصيات،أغلبهامذكورفيالتاريخالعربيوالإسلامي</w:t>
      </w:r>
      <w:r w:rsidRPr="00F3195C">
        <w:rPr>
          <w:rFonts w:cs="Arial"/>
          <w:color w:val="0000FF"/>
          <w:sz w:val="28"/>
          <w:szCs w:val="28"/>
          <w:rtl/>
        </w:rPr>
        <w:t xml:space="preserve">. </w:t>
      </w:r>
      <w:r w:rsidRPr="00F3195C">
        <w:rPr>
          <w:rFonts w:cs="Arial" w:hint="cs"/>
          <w:color w:val="0000FF"/>
          <w:sz w:val="28"/>
          <w:szCs w:val="28"/>
          <w:rtl/>
        </w:rPr>
        <w:t>والواقعأناستعمالالسّيرالشعبيةللمادةالتاريخيةأبعدمنهذهالإشارةفيالعنوان</w:t>
      </w:r>
      <w:r w:rsidRPr="00F3195C">
        <w:rPr>
          <w:rFonts w:cs="Arial"/>
          <w:color w:val="0000FF"/>
          <w:sz w:val="28"/>
          <w:szCs w:val="28"/>
          <w:rtl/>
        </w:rPr>
        <w:t xml:space="preserve">. </w:t>
      </w:r>
      <w:r w:rsidRPr="00F3195C">
        <w:rPr>
          <w:rFonts w:cs="Arial" w:hint="cs"/>
          <w:color w:val="0000FF"/>
          <w:sz w:val="28"/>
          <w:szCs w:val="28"/>
          <w:rtl/>
        </w:rPr>
        <w:t>فأغلبهذهالسّيريدورحولشخصياتووقائعلهاأصلتاريخي،وغيرقليلمنالمعالموالمواقفوالأحوالالموصوفةفيهاتحويأصولاًتاريخية</w:t>
      </w:r>
      <w:r w:rsidR="00322F30" w:rsidRPr="00F3195C">
        <w:rPr>
          <w:rFonts w:cs="Arial"/>
          <w:color w:val="0000FF"/>
          <w:sz w:val="28"/>
          <w:szCs w:val="28"/>
          <w:rtl/>
        </w:rPr>
        <w:t>.</w:t>
      </w:r>
      <w:r w:rsidR="00F3195C" w:rsidRPr="00F3195C">
        <w:rPr>
          <w:rFonts w:cs="Arial" w:hint="cs"/>
          <w:color w:val="FF0000"/>
          <w:sz w:val="28"/>
          <w:szCs w:val="28"/>
          <w:rtl/>
        </w:rPr>
        <w:t>(1</w:t>
      </w:r>
      <w:r w:rsidR="00322F30" w:rsidRPr="00F3195C">
        <w:rPr>
          <w:rFonts w:hint="cs"/>
          <w:color w:val="FF0000"/>
          <w:sz w:val="28"/>
          <w:szCs w:val="28"/>
          <w:rtl/>
        </w:rPr>
        <w:t>)</w:t>
      </w:r>
    </w:p>
    <w:p w:rsidR="00FA64CC" w:rsidRPr="000D6249" w:rsidRDefault="00FA64CC" w:rsidP="00FA64CC">
      <w:pPr>
        <w:rPr>
          <w:sz w:val="28"/>
          <w:szCs w:val="28"/>
          <w:rtl/>
        </w:rPr>
      </w:pPr>
      <w:r w:rsidRPr="00F3195C">
        <w:rPr>
          <w:rFonts w:cs="Arial" w:hint="cs"/>
          <w:color w:val="0000FF"/>
          <w:sz w:val="28"/>
          <w:szCs w:val="28"/>
          <w:rtl/>
        </w:rPr>
        <w:t>ولكنهذالايعنيأنالسّيرالشعبيةمؤلفاتتؤرخلأشخاصأوفتراتأوأحداث،ولايعنيأيضًاأنهاتلتزمبضوابطالصحةالتاريخيةوالتوثيقالمنهجي</w:t>
      </w:r>
      <w:r w:rsidRPr="00F3195C">
        <w:rPr>
          <w:rFonts w:cs="Arial"/>
          <w:color w:val="0000FF"/>
          <w:sz w:val="28"/>
          <w:szCs w:val="28"/>
          <w:rtl/>
        </w:rPr>
        <w:t xml:space="preserve">. </w:t>
      </w:r>
      <w:r w:rsidRPr="00F3195C">
        <w:rPr>
          <w:rFonts w:cs="Arial" w:hint="cs"/>
          <w:color w:val="0000FF"/>
          <w:sz w:val="28"/>
          <w:szCs w:val="28"/>
          <w:rtl/>
        </w:rPr>
        <w:t>ويجبألاننسىأنالسّيرالشعبيةأعمالفنّيةأدبيةقصصيةتلتزمفيالمقامالأول،القواعدالفنيةالقصصيةفيرسمهاللشخصيات،وتحريكهاللأحداثووصفهالمجالحركةهذهالشخصياتوالأحداث</w:t>
      </w:r>
      <w:r w:rsidRPr="00F3195C">
        <w:rPr>
          <w:rFonts w:cs="Arial"/>
          <w:color w:val="0000FF"/>
          <w:sz w:val="28"/>
          <w:szCs w:val="28"/>
          <w:rtl/>
        </w:rPr>
        <w:t xml:space="preserve">. </w:t>
      </w:r>
      <w:r w:rsidRPr="00F3195C">
        <w:rPr>
          <w:rFonts w:cs="Arial" w:hint="cs"/>
          <w:color w:val="0000FF"/>
          <w:sz w:val="28"/>
          <w:szCs w:val="28"/>
          <w:rtl/>
        </w:rPr>
        <w:t>وعندماتتعاملالسّيرالشعبيةمعوقائعالتاريخ،فإنماتتعاملمعهاباعتبارهامادةتستعملهاوخيوطًاتَجْدلُهامعخيوطأخرىفينولهاالفني،حيثيجريعلىالمادةالتاريخيةمايجريعلىالموادالأخرىمنإعادةالتشكيلوالصياغة،إلىأنتتسقسائرالعناصرالفنيةوتتكامل،وفقمنظورمُنتجيهاومعاييرهمالجمالية</w:t>
      </w:r>
      <w:r w:rsidRPr="00F3195C">
        <w:rPr>
          <w:rFonts w:cs="Arial"/>
          <w:color w:val="0000FF"/>
          <w:sz w:val="28"/>
          <w:szCs w:val="28"/>
          <w:rtl/>
        </w:rPr>
        <w:t>.</w:t>
      </w:r>
      <w:r w:rsidR="00F3195C" w:rsidRPr="00F3195C">
        <w:rPr>
          <w:rFonts w:cs="Arial" w:hint="cs"/>
          <w:color w:val="FF0000"/>
          <w:sz w:val="28"/>
          <w:szCs w:val="28"/>
          <w:rtl/>
        </w:rPr>
        <w:t>(</w:t>
      </w:r>
      <w:r w:rsidRPr="00F3195C">
        <w:rPr>
          <w:rFonts w:cs="Arial"/>
          <w:color w:val="FF0000"/>
          <w:sz w:val="28"/>
          <w:szCs w:val="28"/>
          <w:rtl/>
        </w:rPr>
        <w:t>1</w:t>
      </w:r>
      <w:r w:rsidR="00F3195C" w:rsidRPr="00F3195C">
        <w:rPr>
          <w:rFonts w:hint="cs"/>
          <w:color w:val="FF0000"/>
          <w:sz w:val="28"/>
          <w:szCs w:val="28"/>
          <w:rtl/>
        </w:rPr>
        <w:t>)</w:t>
      </w:r>
    </w:p>
    <w:p w:rsidR="00FA64CC" w:rsidRPr="00F3195C" w:rsidRDefault="00FA64CC" w:rsidP="00FA64CC">
      <w:pPr>
        <w:rPr>
          <w:rFonts w:ascii="Andalus" w:hAnsi="Andalus" w:cs="Andalus"/>
          <w:sz w:val="28"/>
          <w:szCs w:val="28"/>
          <w:rtl/>
        </w:rPr>
      </w:pPr>
      <w:r w:rsidRPr="00F3195C">
        <w:rPr>
          <w:rFonts w:ascii="Andalus" w:hAnsi="Andalus" w:cs="Andalus"/>
          <w:b/>
          <w:outline/>
          <w:color w:val="C0504D" w:themeColor="accent2"/>
          <w:sz w:val="36"/>
          <w:szCs w:val="36"/>
          <w:rtl/>
        </w:rPr>
        <w:t>* نشأتها ونموها</w:t>
      </w:r>
    </w:p>
    <w:p w:rsidR="00FA64CC" w:rsidRPr="000D6249" w:rsidRDefault="00FA64CC" w:rsidP="00FA64CC">
      <w:pPr>
        <w:rPr>
          <w:sz w:val="28"/>
          <w:szCs w:val="28"/>
          <w:rtl/>
        </w:rPr>
      </w:pPr>
      <w:r w:rsidRPr="00F3195C">
        <w:rPr>
          <w:rFonts w:cs="Arial" w:hint="cs"/>
          <w:color w:val="0000FF"/>
          <w:sz w:val="28"/>
          <w:szCs w:val="28"/>
          <w:rtl/>
        </w:rPr>
        <w:t>لاتقدمالمصادرالتاريخيةالمتاحةحتىالآنإلاّإشاراتمقتضبة،تذكروجودقصصفيهاأسماءممافيبعضالسّيرالشعبيةالحالية،ولكنهالمتوردتفاصيلشافيةتُجلّيصورةأيسيرةشعبيةفيأطوارهاالأولى</w:t>
      </w:r>
      <w:r w:rsidRPr="00F3195C">
        <w:rPr>
          <w:rFonts w:cs="Arial"/>
          <w:color w:val="0000FF"/>
          <w:sz w:val="28"/>
          <w:szCs w:val="28"/>
          <w:rtl/>
        </w:rPr>
        <w:t xml:space="preserve">. </w:t>
      </w:r>
      <w:r w:rsidRPr="00F3195C">
        <w:rPr>
          <w:rFonts w:cs="Arial" w:hint="cs"/>
          <w:color w:val="0000FF"/>
          <w:sz w:val="28"/>
          <w:szCs w:val="28"/>
          <w:rtl/>
        </w:rPr>
        <w:t>وربماكانمنأقدمالإشاراتإلىوجودمصطلحالسّيرةمقرونًابأسماءسيرنعرفهاإشارةابنكثير</w:t>
      </w:r>
      <w:r w:rsidRPr="00F3195C">
        <w:rPr>
          <w:rFonts w:cs="Arial"/>
          <w:color w:val="0000FF"/>
          <w:sz w:val="28"/>
          <w:szCs w:val="28"/>
          <w:rtl/>
        </w:rPr>
        <w:t xml:space="preserve"> (</w:t>
      </w:r>
      <w:r w:rsidRPr="00F3195C">
        <w:rPr>
          <w:rFonts w:cs="Arial" w:hint="cs"/>
          <w:color w:val="0000FF"/>
          <w:sz w:val="28"/>
          <w:szCs w:val="28"/>
          <w:rtl/>
        </w:rPr>
        <w:t>ت</w:t>
      </w:r>
      <w:r w:rsidRPr="00F3195C">
        <w:rPr>
          <w:rFonts w:cs="Arial"/>
          <w:color w:val="0000FF"/>
          <w:sz w:val="28"/>
          <w:szCs w:val="28"/>
          <w:rtl/>
        </w:rPr>
        <w:t xml:space="preserve"> 774</w:t>
      </w:r>
      <w:r w:rsidRPr="00F3195C">
        <w:rPr>
          <w:rFonts w:cs="Arial" w:hint="cs"/>
          <w:color w:val="0000FF"/>
          <w:sz w:val="28"/>
          <w:szCs w:val="28"/>
          <w:rtl/>
        </w:rPr>
        <w:t>هـ</w:t>
      </w:r>
      <w:r w:rsidRPr="00F3195C">
        <w:rPr>
          <w:rFonts w:cs="Arial"/>
          <w:color w:val="0000FF"/>
          <w:sz w:val="28"/>
          <w:szCs w:val="28"/>
          <w:rtl/>
        </w:rPr>
        <w:t xml:space="preserve">) </w:t>
      </w:r>
      <w:r w:rsidRPr="00F3195C">
        <w:rPr>
          <w:rFonts w:cs="Arial" w:hint="cs"/>
          <w:color w:val="0000FF"/>
          <w:sz w:val="28"/>
          <w:szCs w:val="28"/>
          <w:rtl/>
        </w:rPr>
        <w:t>فيتفسيرهللقرآنالكريم،عندماانتقدرواةسيرمثلالأميرةذاتالهمَّةوعنترة</w:t>
      </w:r>
      <w:r w:rsidRPr="00F3195C">
        <w:rPr>
          <w:rFonts w:cs="Arial"/>
          <w:color w:val="0000FF"/>
          <w:sz w:val="28"/>
          <w:szCs w:val="28"/>
          <w:rtl/>
        </w:rPr>
        <w:t xml:space="preserve">. </w:t>
      </w:r>
      <w:r w:rsidRPr="00F3195C">
        <w:rPr>
          <w:rFonts w:cs="Arial" w:hint="cs"/>
          <w:color w:val="0000FF"/>
          <w:sz w:val="28"/>
          <w:szCs w:val="28"/>
          <w:rtl/>
        </w:rPr>
        <w:t>أماأكثرالإشاراتتفصيلافهوماأوردهابنخلدون</w:t>
      </w:r>
      <w:r w:rsidRPr="00F3195C">
        <w:rPr>
          <w:rFonts w:cs="Arial"/>
          <w:color w:val="0000FF"/>
          <w:sz w:val="28"/>
          <w:szCs w:val="28"/>
          <w:rtl/>
        </w:rPr>
        <w:t xml:space="preserve"> (</w:t>
      </w:r>
      <w:r w:rsidRPr="00F3195C">
        <w:rPr>
          <w:rFonts w:cs="Arial" w:hint="cs"/>
          <w:color w:val="0000FF"/>
          <w:sz w:val="28"/>
          <w:szCs w:val="28"/>
          <w:rtl/>
        </w:rPr>
        <w:t>ت</w:t>
      </w:r>
      <w:r w:rsidRPr="00F3195C">
        <w:rPr>
          <w:rFonts w:cs="Arial"/>
          <w:color w:val="0000FF"/>
          <w:sz w:val="28"/>
          <w:szCs w:val="28"/>
          <w:rtl/>
        </w:rPr>
        <w:t xml:space="preserve"> 816</w:t>
      </w:r>
      <w:r w:rsidRPr="00F3195C">
        <w:rPr>
          <w:rFonts w:cs="Arial" w:hint="cs"/>
          <w:color w:val="0000FF"/>
          <w:sz w:val="28"/>
          <w:szCs w:val="28"/>
          <w:rtl/>
        </w:rPr>
        <w:t>هـ</w:t>
      </w:r>
      <w:r w:rsidRPr="00F3195C">
        <w:rPr>
          <w:rFonts w:cs="Arial"/>
          <w:color w:val="0000FF"/>
          <w:sz w:val="28"/>
          <w:szCs w:val="28"/>
          <w:rtl/>
        </w:rPr>
        <w:t xml:space="preserve">) </w:t>
      </w:r>
      <w:r w:rsidRPr="00F3195C">
        <w:rPr>
          <w:rFonts w:cs="Arial" w:hint="cs"/>
          <w:color w:val="0000FF"/>
          <w:sz w:val="28"/>
          <w:szCs w:val="28"/>
          <w:rtl/>
        </w:rPr>
        <w:t>منشذراتمنسيرةبنيهلالمدوّنًانصوصًامنأشعارهاالبدوية</w:t>
      </w:r>
      <w:r w:rsidRPr="00F3195C">
        <w:rPr>
          <w:rFonts w:cs="Arial"/>
          <w:color w:val="0000FF"/>
          <w:sz w:val="28"/>
          <w:szCs w:val="28"/>
          <w:rtl/>
        </w:rPr>
        <w:t>.</w:t>
      </w:r>
      <w:r w:rsidR="00F3195C" w:rsidRPr="00F3195C">
        <w:rPr>
          <w:rFonts w:cs="Arial" w:hint="cs"/>
          <w:color w:val="FF0000"/>
          <w:sz w:val="28"/>
          <w:szCs w:val="28"/>
          <w:rtl/>
        </w:rPr>
        <w:t>(</w:t>
      </w:r>
      <w:r w:rsidRPr="00F3195C">
        <w:rPr>
          <w:rFonts w:cs="Arial"/>
          <w:color w:val="FF0000"/>
          <w:sz w:val="28"/>
          <w:szCs w:val="28"/>
          <w:rtl/>
        </w:rPr>
        <w:t>1</w:t>
      </w:r>
      <w:r w:rsidR="00F3195C" w:rsidRPr="00F3195C">
        <w:rPr>
          <w:rFonts w:hint="cs"/>
          <w:color w:val="FF0000"/>
          <w:sz w:val="28"/>
          <w:szCs w:val="28"/>
          <w:rtl/>
        </w:rPr>
        <w:t>)</w:t>
      </w:r>
    </w:p>
    <w:p w:rsidR="00FA64CC" w:rsidRPr="000D6249" w:rsidRDefault="00FA64CC" w:rsidP="00FA64CC">
      <w:pPr>
        <w:rPr>
          <w:sz w:val="28"/>
          <w:szCs w:val="28"/>
          <w:rtl/>
        </w:rPr>
      </w:pPr>
    </w:p>
    <w:p w:rsidR="00FA64CC" w:rsidRPr="000D6249" w:rsidRDefault="00FA64CC" w:rsidP="000D6249">
      <w:pPr>
        <w:rPr>
          <w:sz w:val="28"/>
          <w:szCs w:val="28"/>
          <w:rtl/>
        </w:rPr>
      </w:pPr>
      <w:r w:rsidRPr="00F3195C">
        <w:rPr>
          <w:rFonts w:cs="Arial" w:hint="cs"/>
          <w:color w:val="0000FF"/>
          <w:sz w:val="28"/>
          <w:szCs w:val="28"/>
          <w:rtl/>
        </w:rPr>
        <w:t>يُجْمعغيرقليلمنالباحثينعلىأننضجالسّيرالشعبيةالعربيةتمّفيمابينالقرنالثامنوالعاشرالهجريين</w:t>
      </w:r>
      <w:r w:rsidRPr="00F3195C">
        <w:rPr>
          <w:rFonts w:cs="Arial"/>
          <w:color w:val="0000FF"/>
          <w:sz w:val="28"/>
          <w:szCs w:val="28"/>
          <w:rtl/>
        </w:rPr>
        <w:t xml:space="preserve"> (</w:t>
      </w:r>
      <w:r w:rsidRPr="00F3195C">
        <w:rPr>
          <w:rFonts w:cs="Arial" w:hint="cs"/>
          <w:color w:val="0000FF"/>
          <w:sz w:val="28"/>
          <w:szCs w:val="28"/>
          <w:rtl/>
        </w:rPr>
        <w:t>الرابععشروالسادسعشرالميلاديين</w:t>
      </w:r>
      <w:r w:rsidRPr="00F3195C">
        <w:rPr>
          <w:rFonts w:cs="Arial"/>
          <w:color w:val="0000FF"/>
          <w:sz w:val="28"/>
          <w:szCs w:val="28"/>
          <w:rtl/>
        </w:rPr>
        <w:t xml:space="preserve">). </w:t>
      </w:r>
      <w:r w:rsidRPr="00F3195C">
        <w:rPr>
          <w:rFonts w:cs="Arial" w:hint="cs"/>
          <w:color w:val="0000FF"/>
          <w:sz w:val="28"/>
          <w:szCs w:val="28"/>
          <w:rtl/>
        </w:rPr>
        <w:t>ثمجرىبعدذلكتدوينبعضصورمنرواياتها،خاصةفيالمدن</w:t>
      </w:r>
      <w:r w:rsidRPr="00F3195C">
        <w:rPr>
          <w:rFonts w:cs="Arial"/>
          <w:color w:val="0000FF"/>
          <w:sz w:val="28"/>
          <w:szCs w:val="28"/>
          <w:rtl/>
        </w:rPr>
        <w:t xml:space="preserve">. </w:t>
      </w:r>
      <w:r w:rsidRPr="00F3195C">
        <w:rPr>
          <w:rFonts w:cs="Arial" w:hint="cs"/>
          <w:color w:val="0000FF"/>
          <w:sz w:val="28"/>
          <w:szCs w:val="28"/>
          <w:rtl/>
        </w:rPr>
        <w:t>وعنالمخطوطاتالمدونةهذه،نُقلتطبعاترخيصة،أخذتفيالانتشارمنذالقرنالتاسععشرالميلاديفيالأسواقالإقليمية</w:t>
      </w:r>
      <w:r w:rsidRPr="00F3195C">
        <w:rPr>
          <w:rFonts w:cs="Arial"/>
          <w:color w:val="0000FF"/>
          <w:sz w:val="28"/>
          <w:szCs w:val="28"/>
          <w:rtl/>
        </w:rPr>
        <w:t xml:space="preserve">. </w:t>
      </w:r>
      <w:r w:rsidRPr="00F3195C">
        <w:rPr>
          <w:rFonts w:cs="Arial" w:hint="cs"/>
          <w:color w:val="0000FF"/>
          <w:sz w:val="28"/>
          <w:szCs w:val="28"/>
          <w:rtl/>
        </w:rPr>
        <w:t>أمافيالأريافوالبواديفقدواصلتالسّيرةالشعبيةحياتهاالشفهية،تتجاوبمعمتطلباتالأداءوتقاليده،وتخضعلآلياتالصيرورة،ويسريعليهاقانونالتغيرالعام،الذيشملكلوجوهالمجتمعاتالعربية</w:t>
      </w:r>
      <w:r w:rsidRPr="00F3195C">
        <w:rPr>
          <w:rFonts w:cs="Arial"/>
          <w:color w:val="0000FF"/>
          <w:sz w:val="28"/>
          <w:szCs w:val="28"/>
          <w:rtl/>
        </w:rPr>
        <w:t>.</w:t>
      </w:r>
      <w:r w:rsidR="00F3195C" w:rsidRPr="00F3195C">
        <w:rPr>
          <w:rFonts w:cs="Arial" w:hint="cs"/>
          <w:color w:val="FF0000"/>
          <w:sz w:val="28"/>
          <w:szCs w:val="28"/>
          <w:rtl/>
        </w:rPr>
        <w:t>(</w:t>
      </w:r>
      <w:r w:rsidRPr="00F3195C">
        <w:rPr>
          <w:rFonts w:cs="Arial"/>
          <w:color w:val="FF0000"/>
          <w:sz w:val="28"/>
          <w:szCs w:val="28"/>
          <w:rtl/>
        </w:rPr>
        <w:t>1</w:t>
      </w:r>
      <w:r w:rsidR="00F3195C" w:rsidRPr="00F3195C">
        <w:rPr>
          <w:rFonts w:hint="cs"/>
          <w:color w:val="FF0000"/>
          <w:sz w:val="28"/>
          <w:szCs w:val="28"/>
          <w:rtl/>
        </w:rPr>
        <w:t>)</w:t>
      </w:r>
    </w:p>
    <w:p w:rsidR="00FA64CC" w:rsidRDefault="00FA64CC" w:rsidP="00FA64CC">
      <w:pPr>
        <w:rPr>
          <w:rtl/>
        </w:rPr>
      </w:pPr>
    </w:p>
    <w:p w:rsidR="00FA64CC" w:rsidRPr="00F3195C" w:rsidRDefault="00FA64CC" w:rsidP="00FA64CC">
      <w:pPr>
        <w:rPr>
          <w:color w:val="FF0000"/>
          <w:rtl/>
        </w:rPr>
      </w:pPr>
      <w:r w:rsidRPr="00F3195C">
        <w:rPr>
          <w:rFonts w:cs="Arial"/>
          <w:color w:val="FF0000"/>
          <w:rtl/>
        </w:rPr>
        <w:t>___________________________________________________________________</w:t>
      </w:r>
    </w:p>
    <w:p w:rsidR="00FA64CC" w:rsidRDefault="00FA64CC" w:rsidP="00FA64CC">
      <w:r w:rsidRPr="00F3195C">
        <w:rPr>
          <w:rFonts w:cs="Arial"/>
          <w:color w:val="FF0000"/>
          <w:rtl/>
        </w:rPr>
        <w:t>1_</w:t>
      </w:r>
      <w:r w:rsidRPr="00F3195C">
        <w:rPr>
          <w:color w:val="0000FF"/>
        </w:rPr>
        <w:t>http://www.arabworldbooks.com/arabic2.htm</w:t>
      </w:r>
    </w:p>
    <w:p w:rsidR="00FA64CC" w:rsidRDefault="00FA64CC" w:rsidP="00FA64CC">
      <w:pPr>
        <w:rPr>
          <w:rtl/>
        </w:rPr>
      </w:pPr>
    </w:p>
    <w:p w:rsidR="00FA64CC" w:rsidRDefault="00FA64CC" w:rsidP="00FA64CC">
      <w:pPr>
        <w:rPr>
          <w:rtl/>
        </w:rPr>
      </w:pPr>
    </w:p>
    <w:p w:rsidR="00FA64CC" w:rsidRDefault="00FA64CC" w:rsidP="00FA64CC">
      <w:pPr>
        <w:rPr>
          <w:rtl/>
        </w:rPr>
      </w:pPr>
    </w:p>
    <w:p w:rsidR="00FA64CC" w:rsidRPr="00BC2E90" w:rsidRDefault="00FA64CC" w:rsidP="00BC2E90">
      <w:pPr>
        <w:jc w:val="center"/>
        <w:rPr>
          <w:rFonts w:ascii="Andalus" w:hAnsi="Andalus" w:cs="Andalus"/>
          <w:b/>
          <w:outline/>
          <w:color w:val="C0504D" w:themeColor="accent2"/>
          <w:sz w:val="56"/>
          <w:szCs w:val="56"/>
          <w:rtl/>
        </w:rPr>
      </w:pPr>
      <w:r w:rsidRPr="0090091F">
        <w:rPr>
          <w:rFonts w:ascii="Andalus" w:hAnsi="Andalus" w:cs="Andalus"/>
          <w:b/>
          <w:outline/>
          <w:color w:val="C0504D" w:themeColor="accent2"/>
          <w:sz w:val="72"/>
          <w:szCs w:val="72"/>
          <w:rtl/>
        </w:rPr>
        <w:lastRenderedPageBreak/>
        <w:t>* الخاتمــــة :</w:t>
      </w:r>
    </w:p>
    <w:p w:rsidR="00FA64CC" w:rsidRDefault="00FA64CC" w:rsidP="00FA64CC">
      <w:pPr>
        <w:rPr>
          <w:rtl/>
        </w:rPr>
      </w:pPr>
    </w:p>
    <w:p w:rsidR="00BC2E90" w:rsidRDefault="004C6409" w:rsidP="00FA64CC">
      <w:pPr>
        <w:rPr>
          <w:rtl/>
        </w:rPr>
      </w:pPr>
      <w:r>
        <w:rPr>
          <w:noProof/>
          <w:rtl/>
        </w:rPr>
        <w:pict>
          <v:roundrect id="Rounded Rectangle 11" o:spid="_x0000_s1029" style="position:absolute;left:0;text-align:left;margin-left:-40pt;margin-top:4.35pt;width:499pt;height:350pt;z-index:251662336;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" fillcolor="white [3201]" strokecolor="#4f81bd [3204]" strokeweight="2pt">
            <v:textbox>
              <w:txbxContent>
                <w:p w:rsidR="00BC2E90" w:rsidRPr="00BC2E90" w:rsidRDefault="00BC2E90" w:rsidP="0090091F">
                  <w:pPr>
                    <w:jc w:val="center"/>
                    <w:rPr>
                      <w:color w:val="0000FF"/>
                      <w:sz w:val="36"/>
                      <w:szCs w:val="36"/>
                    </w:rPr>
                  </w:pPr>
                </w:p>
              </w:txbxContent>
            </v:textbox>
          </v:roundrect>
        </w:pict>
      </w:r>
    </w:p>
    <w:p w:rsidR="00FA64CC" w:rsidRDefault="004C6409" w:rsidP="00FA64CC">
      <w:pPr>
        <w:rPr>
          <w:rtl/>
        </w:rPr>
      </w:pPr>
      <w:r w:rsidRPr="004C6409">
        <w:rPr>
          <w:noProof/>
          <w:sz w:val="28"/>
          <w:szCs w:val="28"/>
          <w:rtl/>
        </w:rPr>
        <w:pict>
          <v:roundrect id="Rounded Rectangle 12" o:spid="_x0000_s1030" style="position:absolute;left:0;text-align:left;margin-left:-2pt;margin-top:7.75pt;width:435pt;height:291pt;z-index:2516633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" fillcolor="white [3201]" strokecolor="#4f81bd [3204]" strokeweight="2pt">
            <v:textbox>
              <w:txbxContent>
                <w:p w:rsidR="0090091F" w:rsidRPr="0090091F" w:rsidRDefault="0090091F" w:rsidP="0090091F">
                  <w:pPr>
                    <w:jc w:val="center"/>
                    <w:rPr>
                      <w:rFonts w:ascii="Andalus" w:hAnsi="Andalus" w:cs="Andalus"/>
                      <w:color w:val="0000FF"/>
                      <w:sz w:val="36"/>
                      <w:szCs w:val="36"/>
                    </w:rPr>
                  </w:pPr>
                  <w:r w:rsidRPr="0090091F">
                    <w:rPr>
                      <w:rFonts w:ascii="Andalus" w:hAnsi="Andalus" w:cs="Andalus"/>
                      <w:color w:val="0000FF"/>
                      <w:sz w:val="36"/>
                      <w:szCs w:val="36"/>
                      <w:rtl/>
                    </w:rPr>
                    <w:t>ليست السّيرة الشعبية قصة تُقرأ على انفراد، وإنما هي عمل يؤدَّى في مجلس أو محفل. وهذا الأداء له تقاليده التي تتوافق مع التقاليد الفنية للجماعة الشعبية؛ ولهذا تتنوع صور الأداء وفق تباين أحوال المجتمعات الشعبية العربية. ومن ثم، نجد صورًا من الأداء ترتكز على الإلقاء المسرحي، بينما تضيف أخرى العزف على الرباب والغناء المنفرد، وتتوسع ثالثة في العزف والغناء مكوّنة فرقة متعددة الآلات والأدوار .</w:t>
                  </w:r>
                </w:p>
              </w:txbxContent>
            </v:textbox>
          </v:roundrect>
        </w:pict>
      </w:r>
    </w:p>
    <w:p w:rsidR="00FA64CC" w:rsidRPr="00BC2E90" w:rsidRDefault="00FA64CC" w:rsidP="00FA64CC">
      <w:pPr>
        <w:rPr>
          <w:sz w:val="28"/>
          <w:szCs w:val="28"/>
          <w:rtl/>
        </w:rPr>
      </w:pPr>
    </w:p>
    <w:p w:rsidR="00FA64CC" w:rsidRDefault="00FA64CC" w:rsidP="00BC2E90">
      <w:pPr>
        <w:rPr>
          <w:rtl/>
        </w:rPr>
      </w:pPr>
    </w:p>
    <w:p w:rsidR="00FA64CC" w:rsidRDefault="00FA64CC" w:rsidP="00FA64CC">
      <w:pPr>
        <w:rPr>
          <w:rtl/>
        </w:rPr>
      </w:pPr>
    </w:p>
    <w:p w:rsidR="00FA64CC" w:rsidRDefault="00FA64CC" w:rsidP="00FA64CC">
      <w:pPr>
        <w:rPr>
          <w:rtl/>
        </w:rPr>
      </w:pPr>
    </w:p>
    <w:p w:rsidR="00FA64CC" w:rsidRDefault="00FA64CC" w:rsidP="00FA64CC">
      <w:pPr>
        <w:rPr>
          <w:rtl/>
        </w:rPr>
      </w:pPr>
    </w:p>
    <w:p w:rsidR="00FA64CC" w:rsidRDefault="00FA64CC" w:rsidP="00FA64CC">
      <w:pPr>
        <w:rPr>
          <w:rtl/>
        </w:rPr>
      </w:pPr>
    </w:p>
    <w:p w:rsidR="00FA64CC" w:rsidRDefault="00FA64CC" w:rsidP="00FA64CC">
      <w:pPr>
        <w:rPr>
          <w:rtl/>
        </w:rPr>
      </w:pPr>
    </w:p>
    <w:p w:rsidR="00FA64CC" w:rsidRDefault="00FA64CC" w:rsidP="00FA64CC">
      <w:pPr>
        <w:rPr>
          <w:rtl/>
        </w:rPr>
      </w:pPr>
    </w:p>
    <w:p w:rsidR="00FA64CC" w:rsidRDefault="00FA64CC" w:rsidP="00FA64CC">
      <w:pPr>
        <w:rPr>
          <w:rtl/>
        </w:rPr>
      </w:pPr>
    </w:p>
    <w:p w:rsidR="00FA64CC" w:rsidRDefault="00FA64CC" w:rsidP="00FA64CC">
      <w:pPr>
        <w:rPr>
          <w:rtl/>
        </w:rPr>
      </w:pPr>
    </w:p>
    <w:p w:rsidR="00FA64CC" w:rsidRDefault="00FA64CC" w:rsidP="00FA64CC">
      <w:pPr>
        <w:rPr>
          <w:rtl/>
        </w:rPr>
      </w:pPr>
    </w:p>
    <w:p w:rsidR="00FA64CC" w:rsidRDefault="00FA64CC" w:rsidP="00FA64CC">
      <w:pPr>
        <w:rPr>
          <w:rtl/>
        </w:rPr>
      </w:pPr>
    </w:p>
    <w:p w:rsidR="00FA64CC" w:rsidRDefault="00FA64CC" w:rsidP="00FA64CC">
      <w:pPr>
        <w:rPr>
          <w:rtl/>
        </w:rPr>
      </w:pPr>
    </w:p>
    <w:p w:rsidR="00FA64CC" w:rsidRDefault="00FA64CC" w:rsidP="00FA64CC">
      <w:pPr>
        <w:rPr>
          <w:rtl/>
        </w:rPr>
      </w:pPr>
    </w:p>
    <w:p w:rsidR="00C2775C" w:rsidRDefault="00C2775C" w:rsidP="00FA64CC">
      <w:pPr>
        <w:rPr>
          <w:rtl/>
        </w:rPr>
      </w:pPr>
    </w:p>
    <w:p w:rsidR="00C2775C" w:rsidRDefault="00C2775C" w:rsidP="00FA64CC">
      <w:pPr>
        <w:rPr>
          <w:rtl/>
        </w:rPr>
      </w:pPr>
    </w:p>
    <w:p w:rsidR="00C2775C" w:rsidRDefault="00C2775C" w:rsidP="00FA64CC">
      <w:pPr>
        <w:rPr>
          <w:rtl/>
        </w:rPr>
      </w:pPr>
    </w:p>
    <w:p w:rsidR="00C2775C" w:rsidRDefault="00C2775C" w:rsidP="00FA64CC">
      <w:pPr>
        <w:rPr>
          <w:rtl/>
        </w:rPr>
      </w:pPr>
    </w:p>
    <w:p w:rsidR="00C2775C" w:rsidRDefault="00C2775C" w:rsidP="00FA64CC">
      <w:pPr>
        <w:rPr>
          <w:rtl/>
        </w:rPr>
      </w:pPr>
    </w:p>
    <w:p w:rsidR="00C2775C" w:rsidRDefault="00C2775C" w:rsidP="00FA64CC">
      <w:pPr>
        <w:rPr>
          <w:rtl/>
        </w:rPr>
      </w:pPr>
    </w:p>
    <w:p w:rsidR="00C2775C" w:rsidRDefault="00C2775C" w:rsidP="00FA64CC">
      <w:pPr>
        <w:rPr>
          <w:rtl/>
        </w:rPr>
      </w:pPr>
    </w:p>
    <w:p w:rsidR="00C2775C" w:rsidRDefault="00C2775C" w:rsidP="00FA64CC">
      <w:pPr>
        <w:rPr>
          <w:rtl/>
        </w:rPr>
      </w:pPr>
    </w:p>
    <w:p w:rsidR="00C2775C" w:rsidRDefault="00C2775C" w:rsidP="00FA64CC">
      <w:pPr>
        <w:rPr>
          <w:rtl/>
        </w:rPr>
      </w:pPr>
    </w:p>
    <w:p w:rsidR="00FA64CC" w:rsidRDefault="00FA64CC" w:rsidP="00FA64CC">
      <w:pPr>
        <w:rPr>
          <w:rtl/>
        </w:rPr>
      </w:pPr>
    </w:p>
    <w:p w:rsidR="00FA64CC" w:rsidRPr="00C2775C" w:rsidRDefault="00FA64CC" w:rsidP="00C2775C">
      <w:pPr>
        <w:jc w:val="center"/>
        <w:rPr>
          <w:b/>
          <w:outline/>
          <w:color w:val="C0504D" w:themeColor="accent2"/>
          <w:sz w:val="48"/>
          <w:szCs w:val="48"/>
          <w:rtl/>
        </w:rPr>
      </w:pPr>
      <w:r w:rsidRPr="00C2775C">
        <w:rPr>
          <w:rFonts w:cs="Arial" w:hint="cs"/>
          <w:b/>
          <w:outline/>
          <w:color w:val="C0504D" w:themeColor="accent2"/>
          <w:sz w:val="48"/>
          <w:szCs w:val="48"/>
          <w:rtl/>
        </w:rPr>
        <w:t>المصادروالمراجع</w:t>
      </w:r>
      <w:r w:rsidRPr="00C2775C">
        <w:rPr>
          <w:rFonts w:cs="Arial"/>
          <w:b/>
          <w:outline/>
          <w:color w:val="C0504D" w:themeColor="accent2"/>
          <w:sz w:val="48"/>
          <w:szCs w:val="48"/>
          <w:rtl/>
        </w:rPr>
        <w:t xml:space="preserve"> :</w:t>
      </w:r>
    </w:p>
    <w:p w:rsidR="00FA64CC" w:rsidRDefault="00FA64CC" w:rsidP="00FA64CC">
      <w:pPr>
        <w:rPr>
          <w:rtl/>
        </w:rPr>
      </w:pPr>
    </w:p>
    <w:p w:rsidR="00FA64CC" w:rsidRDefault="00FA64CC" w:rsidP="00FA64CC">
      <w:pPr>
        <w:rPr>
          <w:rtl/>
        </w:rPr>
      </w:pPr>
    </w:p>
    <w:p w:rsidR="00FA64CC" w:rsidRDefault="00FA64CC" w:rsidP="00FA64CC">
      <w:pPr>
        <w:rPr>
          <w:rtl/>
        </w:rPr>
      </w:pPr>
    </w:p>
    <w:p w:rsidR="00FA64CC" w:rsidRPr="00C2775C" w:rsidRDefault="00FA64CC" w:rsidP="00C2775C">
      <w:pPr>
        <w:jc w:val="center"/>
        <w:rPr>
          <w:color w:val="0000FF"/>
          <w:sz w:val="32"/>
          <w:szCs w:val="32"/>
          <w:rtl/>
        </w:rPr>
      </w:pPr>
      <w:r w:rsidRPr="00C2775C">
        <w:rPr>
          <w:rFonts w:cs="Arial"/>
          <w:color w:val="FF0000"/>
          <w:rtl/>
        </w:rPr>
        <w:t>1</w:t>
      </w:r>
      <w:r w:rsidRPr="00C2775C">
        <w:rPr>
          <w:rFonts w:cs="Arial"/>
          <w:color w:val="FF0000"/>
          <w:sz w:val="32"/>
          <w:szCs w:val="32"/>
          <w:rtl/>
        </w:rPr>
        <w:t>)</w:t>
      </w:r>
      <w:r w:rsidRPr="00C2775C">
        <w:rPr>
          <w:rFonts w:cs="Arial"/>
          <w:sz w:val="32"/>
          <w:szCs w:val="32"/>
          <w:rtl/>
        </w:rPr>
        <w:tab/>
      </w:r>
      <w:r w:rsidRPr="00C2775C">
        <w:rPr>
          <w:rFonts w:cs="Arial" w:hint="cs"/>
          <w:color w:val="0000FF"/>
          <w:sz w:val="32"/>
          <w:szCs w:val="32"/>
          <w:rtl/>
        </w:rPr>
        <w:t>اسم</w:t>
      </w:r>
      <w:r w:rsidR="0015136C">
        <w:rPr>
          <w:rFonts w:cs="Arial" w:hint="cs"/>
          <w:color w:val="0000FF"/>
          <w:sz w:val="32"/>
          <w:szCs w:val="32"/>
          <w:rtl/>
        </w:rPr>
        <w:t xml:space="preserve"> </w:t>
      </w:r>
      <w:r w:rsidRPr="00C2775C">
        <w:rPr>
          <w:rFonts w:cs="Arial" w:hint="cs"/>
          <w:color w:val="0000FF"/>
          <w:sz w:val="32"/>
          <w:szCs w:val="32"/>
          <w:rtl/>
        </w:rPr>
        <w:t>الكتاب</w:t>
      </w:r>
      <w:r w:rsidRPr="00C2775C">
        <w:rPr>
          <w:rFonts w:cs="Arial"/>
          <w:color w:val="0000FF"/>
          <w:sz w:val="32"/>
          <w:szCs w:val="32"/>
          <w:rtl/>
        </w:rPr>
        <w:t xml:space="preserve"> : </w:t>
      </w:r>
      <w:r w:rsidRPr="00C2775C">
        <w:rPr>
          <w:rFonts w:cs="Arial" w:hint="cs"/>
          <w:color w:val="0000FF"/>
          <w:sz w:val="32"/>
          <w:szCs w:val="32"/>
          <w:rtl/>
        </w:rPr>
        <w:t>السيرة</w:t>
      </w:r>
      <w:r w:rsidR="0015136C">
        <w:rPr>
          <w:rFonts w:cs="Arial" w:hint="cs"/>
          <w:color w:val="0000FF"/>
          <w:sz w:val="32"/>
          <w:szCs w:val="32"/>
          <w:rtl/>
        </w:rPr>
        <w:t xml:space="preserve"> </w:t>
      </w:r>
      <w:r w:rsidRPr="00C2775C">
        <w:rPr>
          <w:rFonts w:cs="Arial" w:hint="cs"/>
          <w:color w:val="0000FF"/>
          <w:sz w:val="32"/>
          <w:szCs w:val="32"/>
          <w:rtl/>
        </w:rPr>
        <w:t>الشعبية</w:t>
      </w:r>
      <w:r w:rsidR="0015136C">
        <w:rPr>
          <w:rFonts w:cs="Arial" w:hint="cs"/>
          <w:color w:val="0000FF"/>
          <w:sz w:val="32"/>
          <w:szCs w:val="32"/>
          <w:rtl/>
        </w:rPr>
        <w:t xml:space="preserve"> </w:t>
      </w:r>
      <w:r w:rsidRPr="00C2775C">
        <w:rPr>
          <w:rFonts w:cs="Arial" w:hint="cs"/>
          <w:color w:val="0000FF"/>
          <w:sz w:val="32"/>
          <w:szCs w:val="32"/>
          <w:rtl/>
        </w:rPr>
        <w:t>الأصيلة</w:t>
      </w:r>
    </w:p>
    <w:p w:rsidR="00FA64CC" w:rsidRPr="00C2775C" w:rsidRDefault="00FA64CC" w:rsidP="00C2775C">
      <w:pPr>
        <w:jc w:val="center"/>
        <w:rPr>
          <w:color w:val="0000FF"/>
          <w:sz w:val="32"/>
          <w:szCs w:val="32"/>
          <w:rtl/>
        </w:rPr>
      </w:pPr>
      <w:r w:rsidRPr="00C2775C">
        <w:rPr>
          <w:rFonts w:cs="Arial" w:hint="cs"/>
          <w:color w:val="0000FF"/>
          <w:sz w:val="32"/>
          <w:szCs w:val="32"/>
          <w:rtl/>
        </w:rPr>
        <w:t>اسم</w:t>
      </w:r>
      <w:r w:rsidR="0015136C">
        <w:rPr>
          <w:rFonts w:cs="Arial" w:hint="cs"/>
          <w:color w:val="0000FF"/>
          <w:sz w:val="32"/>
          <w:szCs w:val="32"/>
          <w:rtl/>
        </w:rPr>
        <w:t xml:space="preserve"> </w:t>
      </w:r>
      <w:r w:rsidRPr="00C2775C">
        <w:rPr>
          <w:rFonts w:cs="Arial" w:hint="cs"/>
          <w:color w:val="0000FF"/>
          <w:sz w:val="32"/>
          <w:szCs w:val="32"/>
          <w:rtl/>
        </w:rPr>
        <w:t>المؤلف</w:t>
      </w:r>
      <w:r w:rsidRPr="00C2775C">
        <w:rPr>
          <w:rFonts w:cs="Arial"/>
          <w:color w:val="0000FF"/>
          <w:sz w:val="32"/>
          <w:szCs w:val="32"/>
          <w:rtl/>
        </w:rPr>
        <w:t xml:space="preserve"> : </w:t>
      </w:r>
      <w:r w:rsidRPr="00C2775C">
        <w:rPr>
          <w:rFonts w:cs="Arial" w:hint="cs"/>
          <w:color w:val="0000FF"/>
          <w:sz w:val="32"/>
          <w:szCs w:val="32"/>
          <w:rtl/>
        </w:rPr>
        <w:t>سيرة</w:t>
      </w:r>
      <w:r w:rsidR="0015136C">
        <w:rPr>
          <w:rFonts w:cs="Arial" w:hint="cs"/>
          <w:color w:val="0000FF"/>
          <w:sz w:val="32"/>
          <w:szCs w:val="32"/>
          <w:rtl/>
        </w:rPr>
        <w:t xml:space="preserve"> </w:t>
      </w:r>
      <w:r w:rsidRPr="00C2775C">
        <w:rPr>
          <w:rFonts w:cs="Arial" w:hint="cs"/>
          <w:color w:val="0000FF"/>
          <w:sz w:val="32"/>
          <w:szCs w:val="32"/>
          <w:rtl/>
        </w:rPr>
        <w:t>على</w:t>
      </w:r>
      <w:r w:rsidR="0015136C">
        <w:rPr>
          <w:rFonts w:cs="Arial" w:hint="cs"/>
          <w:color w:val="0000FF"/>
          <w:sz w:val="32"/>
          <w:szCs w:val="32"/>
          <w:rtl/>
        </w:rPr>
        <w:t xml:space="preserve"> </w:t>
      </w:r>
      <w:proofErr w:type="spellStart"/>
      <w:r w:rsidRPr="00C2775C">
        <w:rPr>
          <w:rFonts w:cs="Arial" w:hint="cs"/>
          <w:color w:val="0000FF"/>
          <w:sz w:val="32"/>
          <w:szCs w:val="32"/>
          <w:rtl/>
        </w:rPr>
        <w:t>الزيبق</w:t>
      </w:r>
      <w:proofErr w:type="spellEnd"/>
      <w:r w:rsidR="0015136C">
        <w:rPr>
          <w:rFonts w:cs="Arial" w:hint="cs"/>
          <w:color w:val="0000FF"/>
          <w:sz w:val="32"/>
          <w:szCs w:val="32"/>
          <w:rtl/>
        </w:rPr>
        <w:t xml:space="preserve"> </w:t>
      </w:r>
      <w:r w:rsidRPr="00C2775C">
        <w:rPr>
          <w:rFonts w:cs="Arial" w:hint="cs"/>
          <w:color w:val="0000FF"/>
          <w:sz w:val="32"/>
          <w:szCs w:val="32"/>
          <w:rtl/>
        </w:rPr>
        <w:t>المصري</w:t>
      </w:r>
    </w:p>
    <w:p w:rsidR="00FA64CC" w:rsidRPr="00C2775C" w:rsidRDefault="00FA64CC" w:rsidP="00C2775C">
      <w:pPr>
        <w:jc w:val="center"/>
        <w:rPr>
          <w:color w:val="0000FF"/>
          <w:sz w:val="32"/>
          <w:szCs w:val="32"/>
          <w:rtl/>
        </w:rPr>
      </w:pPr>
      <w:r w:rsidRPr="00C2775C">
        <w:rPr>
          <w:rFonts w:cs="Arial" w:hint="cs"/>
          <w:color w:val="0000FF"/>
          <w:sz w:val="32"/>
          <w:szCs w:val="32"/>
          <w:rtl/>
        </w:rPr>
        <w:t>الناشر</w:t>
      </w:r>
      <w:r w:rsidRPr="00C2775C">
        <w:rPr>
          <w:rFonts w:cs="Arial"/>
          <w:color w:val="0000FF"/>
          <w:sz w:val="32"/>
          <w:szCs w:val="32"/>
          <w:rtl/>
        </w:rPr>
        <w:t xml:space="preserve"> : </w:t>
      </w:r>
      <w:r w:rsidRPr="00C2775C">
        <w:rPr>
          <w:rFonts w:cs="Arial" w:hint="cs"/>
          <w:color w:val="0000FF"/>
          <w:sz w:val="32"/>
          <w:szCs w:val="32"/>
          <w:rtl/>
        </w:rPr>
        <w:t>الهيئة</w:t>
      </w:r>
      <w:r w:rsidR="0015136C">
        <w:rPr>
          <w:rFonts w:cs="Arial" w:hint="cs"/>
          <w:color w:val="0000FF"/>
          <w:sz w:val="32"/>
          <w:szCs w:val="32"/>
          <w:rtl/>
        </w:rPr>
        <w:t xml:space="preserve"> </w:t>
      </w:r>
      <w:r w:rsidRPr="00C2775C">
        <w:rPr>
          <w:rFonts w:cs="Arial" w:hint="cs"/>
          <w:color w:val="0000FF"/>
          <w:sz w:val="32"/>
          <w:szCs w:val="32"/>
          <w:rtl/>
        </w:rPr>
        <w:t>المصرية</w:t>
      </w:r>
      <w:r w:rsidR="0015136C">
        <w:rPr>
          <w:rFonts w:cs="Arial" w:hint="cs"/>
          <w:color w:val="0000FF"/>
          <w:sz w:val="32"/>
          <w:szCs w:val="32"/>
          <w:rtl/>
        </w:rPr>
        <w:t xml:space="preserve"> </w:t>
      </w:r>
      <w:r w:rsidRPr="00C2775C">
        <w:rPr>
          <w:rFonts w:cs="Arial" w:hint="cs"/>
          <w:color w:val="0000FF"/>
          <w:sz w:val="32"/>
          <w:szCs w:val="32"/>
          <w:rtl/>
        </w:rPr>
        <w:t>العامة</w:t>
      </w:r>
      <w:r w:rsidR="0015136C">
        <w:rPr>
          <w:rFonts w:cs="Arial" w:hint="cs"/>
          <w:color w:val="0000FF"/>
          <w:sz w:val="32"/>
          <w:szCs w:val="32"/>
          <w:rtl/>
        </w:rPr>
        <w:t xml:space="preserve"> </w:t>
      </w:r>
      <w:r w:rsidRPr="00C2775C">
        <w:rPr>
          <w:rFonts w:cs="Arial" w:hint="cs"/>
          <w:color w:val="0000FF"/>
          <w:sz w:val="32"/>
          <w:szCs w:val="32"/>
          <w:rtl/>
        </w:rPr>
        <w:t>للكتاب</w:t>
      </w:r>
    </w:p>
    <w:p w:rsidR="00FA64CC" w:rsidRPr="00C2775C" w:rsidRDefault="00FA64CC" w:rsidP="00C2775C">
      <w:pPr>
        <w:jc w:val="center"/>
        <w:rPr>
          <w:color w:val="0000FF"/>
          <w:sz w:val="32"/>
          <w:szCs w:val="32"/>
          <w:rtl/>
        </w:rPr>
      </w:pPr>
      <w:r w:rsidRPr="00C2775C">
        <w:rPr>
          <w:rFonts w:cs="Arial" w:hint="cs"/>
          <w:color w:val="0000FF"/>
          <w:sz w:val="32"/>
          <w:szCs w:val="32"/>
          <w:rtl/>
        </w:rPr>
        <w:t>تاريخ</w:t>
      </w:r>
      <w:r w:rsidR="0015136C">
        <w:rPr>
          <w:rFonts w:cs="Arial" w:hint="cs"/>
          <w:color w:val="0000FF"/>
          <w:sz w:val="32"/>
          <w:szCs w:val="32"/>
          <w:rtl/>
        </w:rPr>
        <w:t xml:space="preserve"> </w:t>
      </w:r>
      <w:r w:rsidRPr="00C2775C">
        <w:rPr>
          <w:rFonts w:cs="Arial" w:hint="cs"/>
          <w:color w:val="0000FF"/>
          <w:sz w:val="32"/>
          <w:szCs w:val="32"/>
          <w:rtl/>
        </w:rPr>
        <w:t>النشر</w:t>
      </w:r>
      <w:r w:rsidRPr="00C2775C">
        <w:rPr>
          <w:rFonts w:cs="Arial"/>
          <w:color w:val="0000FF"/>
          <w:sz w:val="32"/>
          <w:szCs w:val="32"/>
          <w:rtl/>
        </w:rPr>
        <w:t xml:space="preserve"> : 1/1/2004</w:t>
      </w:r>
    </w:p>
    <w:p w:rsidR="00FA64CC" w:rsidRPr="00C2775C" w:rsidRDefault="00FA64CC" w:rsidP="00C2775C">
      <w:pPr>
        <w:jc w:val="center"/>
        <w:rPr>
          <w:color w:val="0000FF"/>
          <w:sz w:val="32"/>
          <w:szCs w:val="32"/>
          <w:rtl/>
        </w:rPr>
      </w:pPr>
      <w:r w:rsidRPr="00C2775C">
        <w:rPr>
          <w:rFonts w:cs="Arial" w:hint="cs"/>
          <w:color w:val="0000FF"/>
          <w:sz w:val="32"/>
          <w:szCs w:val="32"/>
          <w:rtl/>
        </w:rPr>
        <w:t>الطبعة</w:t>
      </w:r>
      <w:r w:rsidRPr="00C2775C">
        <w:rPr>
          <w:rFonts w:cs="Arial"/>
          <w:color w:val="0000FF"/>
          <w:sz w:val="32"/>
          <w:szCs w:val="32"/>
          <w:rtl/>
        </w:rPr>
        <w:t xml:space="preserve"> : 95</w:t>
      </w:r>
    </w:p>
    <w:p w:rsidR="00FA64CC" w:rsidRPr="00C2775C" w:rsidRDefault="00FA64CC" w:rsidP="00C2775C">
      <w:pPr>
        <w:jc w:val="center"/>
        <w:rPr>
          <w:color w:val="0000FF"/>
          <w:sz w:val="32"/>
          <w:szCs w:val="32"/>
          <w:rtl/>
        </w:rPr>
      </w:pPr>
      <w:r w:rsidRPr="00C2775C">
        <w:rPr>
          <w:rFonts w:cs="Arial" w:hint="cs"/>
          <w:color w:val="0000FF"/>
          <w:sz w:val="32"/>
          <w:szCs w:val="32"/>
          <w:rtl/>
        </w:rPr>
        <w:t>اللغة</w:t>
      </w:r>
      <w:r w:rsidRPr="00C2775C">
        <w:rPr>
          <w:rFonts w:cs="Arial"/>
          <w:color w:val="0000FF"/>
          <w:sz w:val="32"/>
          <w:szCs w:val="32"/>
          <w:rtl/>
        </w:rPr>
        <w:t xml:space="preserve"> : </w:t>
      </w:r>
      <w:r w:rsidRPr="00C2775C">
        <w:rPr>
          <w:rFonts w:cs="Arial" w:hint="cs"/>
          <w:color w:val="0000FF"/>
          <w:sz w:val="32"/>
          <w:szCs w:val="32"/>
          <w:rtl/>
        </w:rPr>
        <w:t>العربي</w:t>
      </w:r>
    </w:p>
    <w:p w:rsidR="00FA64CC" w:rsidRPr="00C2775C" w:rsidRDefault="00FA64CC" w:rsidP="00C2775C">
      <w:pPr>
        <w:jc w:val="center"/>
        <w:rPr>
          <w:rFonts w:hint="cs"/>
          <w:sz w:val="32"/>
          <w:szCs w:val="32"/>
          <w:rtl/>
        </w:rPr>
      </w:pPr>
    </w:p>
    <w:p w:rsidR="00FA64CC" w:rsidRPr="00C2775C" w:rsidRDefault="00FA64CC" w:rsidP="00C2775C">
      <w:pPr>
        <w:jc w:val="center"/>
        <w:rPr>
          <w:sz w:val="32"/>
          <w:szCs w:val="32"/>
        </w:rPr>
      </w:pPr>
      <w:r w:rsidRPr="00C2775C">
        <w:rPr>
          <w:rFonts w:cs="Arial"/>
          <w:color w:val="FF0000"/>
          <w:sz w:val="32"/>
          <w:szCs w:val="32"/>
          <w:rtl/>
        </w:rPr>
        <w:t xml:space="preserve">2) </w:t>
      </w:r>
      <w:r w:rsidRPr="00C2775C">
        <w:rPr>
          <w:color w:val="0000FF"/>
          <w:sz w:val="32"/>
          <w:szCs w:val="32"/>
        </w:rPr>
        <w:t>http://www.arabworldbooks.com/arabic2.htm</w:t>
      </w:r>
    </w:p>
    <w:p w:rsidR="00FA64CC" w:rsidRPr="00C2775C" w:rsidRDefault="00FA64CC" w:rsidP="00C2775C">
      <w:pPr>
        <w:jc w:val="center"/>
        <w:rPr>
          <w:sz w:val="32"/>
          <w:szCs w:val="32"/>
        </w:rPr>
      </w:pPr>
      <w:r w:rsidRPr="00C2775C">
        <w:rPr>
          <w:rFonts w:cs="Arial"/>
          <w:color w:val="FF0000"/>
          <w:sz w:val="32"/>
          <w:szCs w:val="32"/>
          <w:rtl/>
        </w:rPr>
        <w:t>3)</w:t>
      </w:r>
      <w:r w:rsidRPr="00C2775C">
        <w:rPr>
          <w:color w:val="0000FF"/>
          <w:sz w:val="32"/>
          <w:szCs w:val="32"/>
        </w:rPr>
        <w:t>http://www.al3ez.net/vb/archive/index.php/t-1215.html</w:t>
      </w:r>
    </w:p>
    <w:p w:rsidR="00FA64CC" w:rsidRPr="00C2775C" w:rsidRDefault="00FA64CC" w:rsidP="00C2775C">
      <w:pPr>
        <w:jc w:val="center"/>
        <w:rPr>
          <w:rFonts w:hint="cs"/>
          <w:sz w:val="32"/>
          <w:szCs w:val="32"/>
          <w:rtl/>
        </w:rPr>
      </w:pPr>
    </w:p>
    <w:p w:rsidR="00FA64CC" w:rsidRDefault="00FA64CC" w:rsidP="00FA64CC">
      <w:pPr>
        <w:rPr>
          <w:rtl/>
        </w:rPr>
      </w:pPr>
    </w:p>
    <w:p w:rsidR="001F2D8E" w:rsidRDefault="001F2D8E"/>
    <w:sectPr w:rsidR="001F2D8E" w:rsidSect="00DE781C">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Microsoft Uighur">
    <w:panose1 w:val="02000000000000000000"/>
    <w:charset w:val="00"/>
    <w:family w:val="auto"/>
    <w:pitch w:val="variable"/>
    <w:sig w:usb0="80002023" w:usb1="80000002" w:usb2="00000008" w:usb3="00000000" w:csb0="00000041" w:csb1="00000000"/>
  </w:font>
  <w:font w:name="Andalus">
    <w:panose1 w:val="02020603050405020304"/>
    <w:charset w:val="00"/>
    <w:family w:val="roman"/>
    <w:pitch w:val="variable"/>
    <w:sig w:usb0="00002003" w:usb1="80000000" w:usb2="00000008" w:usb3="00000000" w:csb0="0000004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982492"/>
    <w:rsid w:val="00037803"/>
    <w:rsid w:val="000D6249"/>
    <w:rsid w:val="0015136C"/>
    <w:rsid w:val="001F2D8E"/>
    <w:rsid w:val="00322F30"/>
    <w:rsid w:val="00363871"/>
    <w:rsid w:val="004C6409"/>
    <w:rsid w:val="004D43A3"/>
    <w:rsid w:val="006277DB"/>
    <w:rsid w:val="00767A99"/>
    <w:rsid w:val="0090091F"/>
    <w:rsid w:val="00982492"/>
    <w:rsid w:val="009B43D9"/>
    <w:rsid w:val="00AE5E08"/>
    <w:rsid w:val="00BC2E90"/>
    <w:rsid w:val="00C2775C"/>
    <w:rsid w:val="00D524C1"/>
    <w:rsid w:val="00DB1246"/>
    <w:rsid w:val="00DE781C"/>
    <w:rsid w:val="00F02557"/>
    <w:rsid w:val="00F17BDA"/>
    <w:rsid w:val="00F22D97"/>
    <w:rsid w:val="00F3195C"/>
    <w:rsid w:val="00FA64C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allout" idref="#Rectangular Callout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409"/>
    <w:pPr>
      <w:bidi/>
    </w:pPr>
  </w:style>
  <w:style w:type="paragraph" w:styleId="1">
    <w:name w:val="heading 1"/>
    <w:basedOn w:val="a"/>
    <w:next w:val="a"/>
    <w:link w:val="1Char"/>
    <w:uiPriority w:val="9"/>
    <w:qFormat/>
    <w:rsid w:val="001F2D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1F2D8E"/>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Char"/>
    <w:uiPriority w:val="99"/>
    <w:semiHidden/>
    <w:unhideWhenUsed/>
    <w:rsid w:val="00FA64CC"/>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FA64CC"/>
    <w:rPr>
      <w:rFonts w:ascii="Tahoma" w:hAnsi="Tahoma" w:cs="Tahoma"/>
      <w:sz w:val="16"/>
      <w:szCs w:val="16"/>
    </w:rPr>
  </w:style>
  <w:style w:type="character" w:styleId="Hyperlink">
    <w:name w:val="Hyperlink"/>
    <w:basedOn w:val="a0"/>
    <w:uiPriority w:val="99"/>
    <w:unhideWhenUsed/>
    <w:rsid w:val="00767A9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1F2D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D8E"/>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FA64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64CC"/>
    <w:rPr>
      <w:rFonts w:ascii="Tahoma" w:hAnsi="Tahoma" w:cs="Tahoma"/>
      <w:sz w:val="16"/>
      <w:szCs w:val="16"/>
    </w:rPr>
  </w:style>
  <w:style w:type="character" w:styleId="Hyperlink">
    <w:name w:val="Hyperlink"/>
    <w:basedOn w:val="DefaultParagraphFont"/>
    <w:uiPriority w:val="99"/>
    <w:unhideWhenUsed/>
    <w:rsid w:val="00767A9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rabworldbooks.com/arabic2.h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5B1FF-1667-4CF9-BF64-64A682C5A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1191</Words>
  <Characters>6794</Characters>
  <Application>Microsoft Office Word</Application>
  <DocSecurity>0</DocSecurity>
  <Lines>56</Lines>
  <Paragraphs>15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7970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بنتــ بني ادريـس</dc:creator>
  <cp:lastModifiedBy>terabyte com</cp:lastModifiedBy>
  <cp:revision>2</cp:revision>
  <dcterms:created xsi:type="dcterms:W3CDTF">2013-10-04T08:35:00Z</dcterms:created>
  <dcterms:modified xsi:type="dcterms:W3CDTF">2013-10-04T08:35:00Z</dcterms:modified>
</cp:coreProperties>
</file>