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9E8" w:rsidRDefault="00136F0D" w:rsidP="00136F0D">
      <w:pPr>
        <w:bidi/>
        <w:rPr>
          <w:rFonts w:ascii="Tahoma" w:hAnsi="Tahoma" w:cs="Tahoma"/>
          <w:sz w:val="32"/>
          <w:szCs w:val="32"/>
          <w:rtl/>
        </w:rPr>
      </w:pPr>
      <w:r>
        <w:rPr>
          <w:rFonts w:ascii="Tahoma" w:hAnsi="Tahoma" w:cs="Tahoma" w:hint="cs"/>
          <w:sz w:val="32"/>
          <w:szCs w:val="32"/>
          <w:rtl/>
        </w:rPr>
        <w:t xml:space="preserve">دولة الامارات العربية المتحدة </w:t>
      </w:r>
    </w:p>
    <w:p w:rsidR="00136F0D" w:rsidRDefault="00136F0D" w:rsidP="00136F0D">
      <w:pPr>
        <w:bidi/>
        <w:rPr>
          <w:rFonts w:ascii="Tahoma" w:hAnsi="Tahoma" w:cs="Tahoma"/>
          <w:sz w:val="32"/>
          <w:szCs w:val="32"/>
          <w:rtl/>
        </w:rPr>
      </w:pPr>
      <w:r>
        <w:rPr>
          <w:rFonts w:ascii="Tahoma" w:hAnsi="Tahoma" w:cs="Tahoma" w:hint="cs"/>
          <w:sz w:val="32"/>
          <w:szCs w:val="32"/>
          <w:rtl/>
        </w:rPr>
        <w:t xml:space="preserve">وزارة التربية و التعليم </w:t>
      </w:r>
    </w:p>
    <w:p w:rsidR="00136F0D" w:rsidRDefault="00136F0D" w:rsidP="00136F0D">
      <w:pPr>
        <w:bidi/>
        <w:rPr>
          <w:rFonts w:ascii="Tahoma" w:hAnsi="Tahoma" w:cs="Tahoma"/>
          <w:sz w:val="32"/>
          <w:szCs w:val="32"/>
          <w:rtl/>
        </w:rPr>
      </w:pPr>
      <w:r>
        <w:rPr>
          <w:rFonts w:ascii="Tahoma" w:hAnsi="Tahoma" w:cs="Tahoma" w:hint="cs"/>
          <w:sz w:val="32"/>
          <w:szCs w:val="32"/>
          <w:rtl/>
        </w:rPr>
        <w:t xml:space="preserve">مكتب الشارقة التعليمي م/ الشرقية </w:t>
      </w:r>
    </w:p>
    <w:p w:rsidR="00136F0D" w:rsidRDefault="00136F0D" w:rsidP="00136F0D">
      <w:pPr>
        <w:bidi/>
        <w:rPr>
          <w:rFonts w:ascii="Tahoma" w:hAnsi="Tahoma" w:cs="Tahoma"/>
          <w:sz w:val="32"/>
          <w:szCs w:val="32"/>
          <w:rtl/>
        </w:rPr>
      </w:pPr>
      <w:r>
        <w:rPr>
          <w:rFonts w:ascii="Tahoma" w:hAnsi="Tahoma" w:cs="Tahoma" w:hint="cs"/>
          <w:sz w:val="32"/>
          <w:szCs w:val="32"/>
          <w:rtl/>
        </w:rPr>
        <w:t>مدرسة سلمى بنت قيس</w:t>
      </w: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r>
        <w:rPr>
          <w:rFonts w:ascii="Tahoma" w:hAnsi="Tahoma" w:cs="Tahoma" w:hint="cs"/>
          <w:sz w:val="32"/>
          <w:szCs w:val="32"/>
          <w:rtl/>
        </w:rPr>
        <w:t>التقرير بعنوان ::</w:t>
      </w:r>
    </w:p>
    <w:p w:rsidR="00136F0D" w:rsidRDefault="00136F0D" w:rsidP="00136F0D">
      <w:pPr>
        <w:bidi/>
        <w:rPr>
          <w:rFonts w:ascii="Tahoma" w:hAnsi="Tahoma" w:cs="Tahoma"/>
          <w:sz w:val="32"/>
          <w:szCs w:val="32"/>
          <w:rtl/>
        </w:rPr>
      </w:pPr>
    </w:p>
    <w:p w:rsidR="00136F0D" w:rsidRPr="00BC3F9F" w:rsidRDefault="00136F0D" w:rsidP="00136F0D">
      <w:pPr>
        <w:bidi/>
        <w:rPr>
          <w:rFonts w:ascii="Tahoma" w:hAnsi="Tahoma" w:cs="Tahoma"/>
          <w:color w:val="FF0000"/>
          <w:sz w:val="144"/>
          <w:szCs w:val="144"/>
          <w:rtl/>
        </w:rPr>
      </w:pPr>
      <w:r w:rsidRPr="00BC3F9F">
        <w:rPr>
          <w:rFonts w:ascii="Tahoma" w:hAnsi="Tahoma" w:cs="Tahoma" w:hint="cs"/>
          <w:color w:val="FF0000"/>
          <w:sz w:val="144"/>
          <w:szCs w:val="144"/>
          <w:rtl/>
        </w:rPr>
        <w:t>نجيب محفوظ</w:t>
      </w:r>
    </w:p>
    <w:p w:rsidR="00136F0D" w:rsidRDefault="00136F0D" w:rsidP="00136F0D">
      <w:pPr>
        <w:bidi/>
        <w:rPr>
          <w:rFonts w:ascii="Tahoma" w:hAnsi="Tahoma" w:cs="Tahoma"/>
          <w:sz w:val="36"/>
          <w:szCs w:val="36"/>
          <w:rtl/>
        </w:rPr>
      </w:pPr>
    </w:p>
    <w:p w:rsidR="00136F0D" w:rsidRDefault="00136F0D" w:rsidP="00136F0D">
      <w:pPr>
        <w:bidi/>
        <w:rPr>
          <w:rFonts w:ascii="Tahoma" w:hAnsi="Tahoma" w:cs="Tahoma"/>
          <w:sz w:val="36"/>
          <w:szCs w:val="36"/>
          <w:rtl/>
        </w:rPr>
      </w:pPr>
    </w:p>
    <w:p w:rsidR="00136F0D" w:rsidRDefault="00136F0D" w:rsidP="00136F0D">
      <w:pPr>
        <w:bidi/>
        <w:rPr>
          <w:rFonts w:ascii="Tahoma" w:hAnsi="Tahoma" w:cs="Tahoma"/>
          <w:sz w:val="36"/>
          <w:szCs w:val="36"/>
          <w:rtl/>
        </w:rPr>
      </w:pPr>
    </w:p>
    <w:p w:rsidR="00136F0D" w:rsidRDefault="00136F0D" w:rsidP="009B3B22">
      <w:pPr>
        <w:bidi/>
        <w:jc w:val="center"/>
        <w:rPr>
          <w:rFonts w:ascii="Tahoma" w:hAnsi="Tahoma" w:cs="Tahoma"/>
          <w:sz w:val="32"/>
          <w:szCs w:val="32"/>
          <w:rtl/>
        </w:rPr>
      </w:pPr>
      <w:r w:rsidRPr="00BC3F9F">
        <w:rPr>
          <w:rFonts w:ascii="Tahoma" w:hAnsi="Tahoma" w:cs="Tahoma" w:hint="cs"/>
          <w:color w:val="FF0000"/>
          <w:sz w:val="32"/>
          <w:szCs w:val="32"/>
          <w:rtl/>
        </w:rPr>
        <w:t>الاسـم :</w:t>
      </w:r>
      <w:r w:rsidR="009B3B22">
        <w:rPr>
          <w:rFonts w:ascii="Tahoma" w:hAnsi="Tahoma" w:cs="Tahoma" w:hint="cs"/>
          <w:sz w:val="32"/>
          <w:szCs w:val="32"/>
          <w:rtl/>
        </w:rPr>
        <w:t xml:space="preserve"> </w:t>
      </w:r>
    </w:p>
    <w:p w:rsidR="00136F0D" w:rsidRDefault="00136F0D" w:rsidP="009B3B22">
      <w:pPr>
        <w:bidi/>
        <w:jc w:val="center"/>
        <w:rPr>
          <w:rFonts w:ascii="Tahoma" w:hAnsi="Tahoma" w:cs="Tahoma"/>
          <w:sz w:val="32"/>
          <w:szCs w:val="32"/>
          <w:rtl/>
        </w:rPr>
      </w:pPr>
      <w:r w:rsidRPr="00BC3F9F">
        <w:rPr>
          <w:rFonts w:ascii="Tahoma" w:hAnsi="Tahoma" w:cs="Tahoma" w:hint="cs"/>
          <w:color w:val="FF0000"/>
          <w:sz w:val="32"/>
          <w:szCs w:val="32"/>
          <w:rtl/>
        </w:rPr>
        <w:t>الصف :</w:t>
      </w:r>
      <w:r>
        <w:rPr>
          <w:rFonts w:ascii="Tahoma" w:hAnsi="Tahoma" w:cs="Tahoma" w:hint="cs"/>
          <w:sz w:val="32"/>
          <w:szCs w:val="32"/>
          <w:rtl/>
        </w:rPr>
        <w:t xml:space="preserve"> </w:t>
      </w:r>
    </w:p>
    <w:p w:rsidR="00136F0D" w:rsidRDefault="00BC3F9F" w:rsidP="009B3B22">
      <w:pPr>
        <w:bidi/>
        <w:jc w:val="center"/>
        <w:rPr>
          <w:rFonts w:ascii="Tahoma" w:hAnsi="Tahoma" w:cs="Tahoma"/>
          <w:sz w:val="32"/>
          <w:szCs w:val="32"/>
          <w:rtl/>
        </w:rPr>
      </w:pPr>
      <w:r>
        <w:rPr>
          <w:rFonts w:ascii="Tahoma" w:hAnsi="Tahoma" w:cs="Tahoma" w:hint="cs"/>
          <w:color w:val="FF0000"/>
          <w:sz w:val="32"/>
          <w:szCs w:val="32"/>
          <w:rtl/>
        </w:rPr>
        <w:t>مقدم للمعلمة</w:t>
      </w:r>
      <w:r w:rsidR="00136F0D" w:rsidRPr="00BC3F9F">
        <w:rPr>
          <w:rFonts w:ascii="Tahoma" w:hAnsi="Tahoma" w:cs="Tahoma" w:hint="cs"/>
          <w:color w:val="FF0000"/>
          <w:sz w:val="32"/>
          <w:szCs w:val="32"/>
          <w:rtl/>
        </w:rPr>
        <w:t xml:space="preserve"> :</w:t>
      </w:r>
      <w:r w:rsidR="00136F0D">
        <w:rPr>
          <w:rFonts w:ascii="Tahoma" w:hAnsi="Tahoma" w:cs="Tahoma" w:hint="cs"/>
          <w:sz w:val="32"/>
          <w:szCs w:val="32"/>
          <w:rtl/>
        </w:rPr>
        <w:t xml:space="preserve"> </w:t>
      </w:r>
    </w:p>
    <w:p w:rsidR="00136F0D" w:rsidRDefault="00136F0D" w:rsidP="00136F0D">
      <w:pPr>
        <w:bidi/>
        <w:jc w:val="center"/>
        <w:rPr>
          <w:rFonts w:ascii="Tahoma" w:hAnsi="Tahoma" w:cs="Tahoma"/>
          <w:sz w:val="32"/>
          <w:szCs w:val="32"/>
        </w:rPr>
      </w:pPr>
    </w:p>
    <w:p w:rsidR="009B3B22" w:rsidRDefault="009B3B22" w:rsidP="009B3B22">
      <w:pPr>
        <w:bidi/>
        <w:jc w:val="center"/>
        <w:rPr>
          <w:rFonts w:ascii="Tahoma" w:hAnsi="Tahoma" w:cs="Tahoma"/>
          <w:sz w:val="32"/>
          <w:szCs w:val="32"/>
        </w:rPr>
      </w:pPr>
    </w:p>
    <w:p w:rsidR="009B3B22" w:rsidRDefault="009B3B22" w:rsidP="009B3B22">
      <w:pPr>
        <w:bidi/>
        <w:jc w:val="center"/>
        <w:rPr>
          <w:rFonts w:ascii="Tahoma" w:hAnsi="Tahoma" w:cs="Tahoma"/>
          <w:sz w:val="32"/>
          <w:szCs w:val="32"/>
          <w:rtl/>
        </w:rPr>
      </w:pPr>
    </w:p>
    <w:p w:rsidR="00136F0D" w:rsidRPr="00BC3F9F" w:rsidRDefault="00136F0D" w:rsidP="00136F0D">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المقـــدمـة ::</w:t>
      </w:r>
    </w:p>
    <w:p w:rsidR="00136F0D" w:rsidRDefault="00136F0D" w:rsidP="00136F0D">
      <w:pPr>
        <w:bidi/>
        <w:rPr>
          <w:rFonts w:ascii="Tahoma" w:hAnsi="Tahoma" w:cs="Tahoma"/>
          <w:sz w:val="32"/>
          <w:szCs w:val="32"/>
          <w:rtl/>
        </w:rPr>
      </w:pPr>
    </w:p>
    <w:p w:rsidR="00136F0D" w:rsidRDefault="00136F0D" w:rsidP="00136F0D">
      <w:pPr>
        <w:bidi/>
        <w:rPr>
          <w:rFonts w:ascii="Tahoma" w:eastAsia="Times New Roman" w:hAnsi="Tahoma" w:cs="Tahoma"/>
          <w:color w:val="000000"/>
          <w:sz w:val="32"/>
          <w:szCs w:val="32"/>
          <w:rtl/>
        </w:rPr>
      </w:pPr>
      <w:r w:rsidRPr="00136F0D">
        <w:rPr>
          <w:rFonts w:ascii="Tahoma" w:eastAsia="Times New Roman" w:hAnsi="Tahoma" w:cs="Tahoma"/>
          <w:color w:val="000000"/>
          <w:sz w:val="32"/>
          <w:szCs w:val="32"/>
          <w:rtl/>
        </w:rPr>
        <w:t>بسم الله الرحمن الرحيم ، نحمده وبه نستعين</w:t>
      </w:r>
      <w:r w:rsidRPr="00136F0D">
        <w:rPr>
          <w:rFonts w:ascii="Tahoma" w:eastAsia="Times New Roman" w:hAnsi="Tahoma" w:cs="Tahoma"/>
          <w:color w:val="000000"/>
          <w:sz w:val="32"/>
          <w:szCs w:val="32"/>
        </w:rPr>
        <w:t xml:space="preserve"> </w:t>
      </w:r>
      <w:r>
        <w:rPr>
          <w:rFonts w:ascii="Tahoma" w:eastAsia="Times New Roman" w:hAnsi="Tahoma" w:cs="Tahoma"/>
          <w:color w:val="000000"/>
          <w:sz w:val="32"/>
          <w:szCs w:val="32"/>
          <w:rtl/>
        </w:rPr>
        <w:t xml:space="preserve">، بين يديكم أقدم </w:t>
      </w:r>
      <w:r>
        <w:rPr>
          <w:rFonts w:ascii="Tahoma" w:eastAsia="Times New Roman" w:hAnsi="Tahoma" w:cs="Tahoma" w:hint="cs"/>
          <w:color w:val="000000"/>
          <w:sz w:val="32"/>
          <w:szCs w:val="32"/>
          <w:rtl/>
        </w:rPr>
        <w:t>تقريري</w:t>
      </w:r>
      <w:r w:rsidRPr="00136F0D">
        <w:rPr>
          <w:rFonts w:ascii="Tahoma" w:eastAsia="Times New Roman" w:hAnsi="Tahoma" w:cs="Tahoma"/>
          <w:color w:val="000000"/>
          <w:sz w:val="32"/>
          <w:szCs w:val="32"/>
          <w:rtl/>
        </w:rPr>
        <w:t xml:space="preserve"> عن شمعة أضاءت دروب الأدب العربي والعالمي معا</w:t>
      </w:r>
      <w:r>
        <w:rPr>
          <w:rFonts w:ascii="Tahoma" w:eastAsia="Times New Roman" w:hAnsi="Tahoma" w:cs="Tahoma" w:hint="cs"/>
          <w:color w:val="000000"/>
          <w:sz w:val="32"/>
          <w:szCs w:val="32"/>
          <w:rtl/>
        </w:rPr>
        <w:t>ً</w:t>
      </w:r>
      <w:r w:rsidRPr="00136F0D">
        <w:rPr>
          <w:rFonts w:ascii="Tahoma" w:eastAsia="Times New Roman" w:hAnsi="Tahoma" w:cs="Tahoma"/>
          <w:color w:val="000000"/>
          <w:sz w:val="32"/>
          <w:szCs w:val="32"/>
          <w:rtl/>
        </w:rPr>
        <w:t xml:space="preserve"> ، في شتى</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المجالات ، فلم تقتصر ريشته على الكتابة أو نشر الكلمات على ورق ، بل تخطى حدود</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الكلمات والكتابات واجتاز المحيطات واصلا</w:t>
      </w:r>
      <w:r>
        <w:rPr>
          <w:rFonts w:ascii="Tahoma" w:eastAsia="Times New Roman" w:hAnsi="Tahoma" w:cs="Tahoma" w:hint="cs"/>
          <w:color w:val="000000"/>
          <w:sz w:val="32"/>
          <w:szCs w:val="32"/>
          <w:rtl/>
        </w:rPr>
        <w:t>ً</w:t>
      </w:r>
      <w:r w:rsidRPr="00136F0D">
        <w:rPr>
          <w:rFonts w:ascii="Tahoma" w:eastAsia="Times New Roman" w:hAnsi="Tahoma" w:cs="Tahoma"/>
          <w:color w:val="000000"/>
          <w:sz w:val="32"/>
          <w:szCs w:val="32"/>
          <w:rtl/>
        </w:rPr>
        <w:t xml:space="preserve"> </w:t>
      </w:r>
      <w:r w:rsidRPr="00136F0D">
        <w:rPr>
          <w:rFonts w:ascii="Tahoma" w:eastAsia="Times New Roman" w:hAnsi="Tahoma" w:cs="Tahoma" w:hint="cs"/>
          <w:color w:val="000000"/>
          <w:sz w:val="32"/>
          <w:szCs w:val="32"/>
          <w:rtl/>
        </w:rPr>
        <w:t>لمرفأ</w:t>
      </w:r>
      <w:r w:rsidRPr="00136F0D">
        <w:rPr>
          <w:rFonts w:ascii="Tahoma" w:eastAsia="Times New Roman" w:hAnsi="Tahoma" w:cs="Tahoma"/>
          <w:color w:val="000000"/>
          <w:sz w:val="32"/>
          <w:szCs w:val="32"/>
          <w:rtl/>
        </w:rPr>
        <w:t xml:space="preserve"> الفن بجميع مستوياته ، فقد عزفت</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كلماته على أجمل الألحان ، وأفكاره مثلها أشهر الفنانين من الجنسان ، دعوني أعرفكم</w:t>
      </w:r>
      <w:r w:rsidRPr="00136F0D">
        <w:rPr>
          <w:rFonts w:ascii="Tahoma" w:eastAsia="Times New Roman" w:hAnsi="Tahoma" w:cs="Tahoma"/>
          <w:color w:val="000000"/>
          <w:sz w:val="32"/>
          <w:szCs w:val="32"/>
        </w:rPr>
        <w:t xml:space="preserve"> </w:t>
      </w:r>
      <w:r w:rsidRPr="00136F0D">
        <w:rPr>
          <w:rFonts w:ascii="Tahoma" w:eastAsia="Times New Roman" w:hAnsi="Tahoma" w:cs="Tahoma"/>
          <w:color w:val="000000"/>
          <w:sz w:val="32"/>
          <w:szCs w:val="32"/>
          <w:rtl/>
        </w:rPr>
        <w:t>على هرم الأدب العربي (نجيب محفوظ</w:t>
      </w:r>
      <w:r w:rsidR="00764FDA">
        <w:rPr>
          <w:rFonts w:ascii="Tahoma" w:eastAsia="Times New Roman" w:hAnsi="Tahoma" w:cs="Tahoma" w:hint="cs"/>
          <w:color w:val="000000"/>
          <w:sz w:val="32"/>
          <w:szCs w:val="32"/>
          <w:rtl/>
        </w:rPr>
        <w:t xml:space="preserve">) .. حيث سأتطرق في  تقريري على هذه الفصول </w:t>
      </w:r>
      <w:r>
        <w:rPr>
          <w:rFonts w:ascii="Tahoma" w:eastAsia="Times New Roman" w:hAnsi="Tahoma" w:cs="Tahoma" w:hint="cs"/>
          <w:color w:val="000000"/>
          <w:sz w:val="32"/>
          <w:szCs w:val="32"/>
          <w:rtl/>
        </w:rPr>
        <w:t xml:space="preserve"> ::</w:t>
      </w:r>
    </w:p>
    <w:p w:rsidR="00764FDA" w:rsidRDefault="00764FDA" w:rsidP="00764FDA">
      <w:pPr>
        <w:bidi/>
        <w:rPr>
          <w:rFonts w:ascii="Tahoma" w:eastAsia="Times New Roman" w:hAnsi="Tahoma" w:cs="Tahoma"/>
          <w:color w:val="000000"/>
          <w:sz w:val="32"/>
          <w:szCs w:val="32"/>
          <w:rtl/>
        </w:rPr>
      </w:pPr>
    </w:p>
    <w:p w:rsidR="00136F0D" w:rsidRDefault="00136F0D" w:rsidP="00136F0D">
      <w:pPr>
        <w:bidi/>
        <w:rPr>
          <w:rFonts w:ascii="Tahoma" w:eastAsia="Times New Roman" w:hAnsi="Tahoma" w:cs="Tahoma"/>
          <w:color w:val="000000"/>
          <w:sz w:val="32"/>
          <w:szCs w:val="32"/>
          <w:rtl/>
        </w:rPr>
      </w:pPr>
      <w:r w:rsidRPr="00BC3F9F">
        <w:rPr>
          <w:rFonts w:ascii="Tahoma" w:eastAsia="Times New Roman" w:hAnsi="Tahoma" w:cs="Tahoma" w:hint="cs"/>
          <w:color w:val="FF0000"/>
          <w:sz w:val="32"/>
          <w:szCs w:val="32"/>
          <w:rtl/>
        </w:rPr>
        <w:t>-</w:t>
      </w:r>
      <w:r w:rsidR="00764FDA" w:rsidRPr="00BC3F9F">
        <w:rPr>
          <w:rFonts w:ascii="Tahoma" w:eastAsia="Times New Roman" w:hAnsi="Tahoma" w:cs="Tahoma" w:hint="cs"/>
          <w:color w:val="FF0000"/>
          <w:sz w:val="32"/>
          <w:szCs w:val="32"/>
          <w:rtl/>
        </w:rPr>
        <w:t xml:space="preserve"> الفصل الأول</w:t>
      </w:r>
      <w:r w:rsidR="00764FDA">
        <w:rPr>
          <w:rFonts w:ascii="Tahoma" w:eastAsia="Times New Roman" w:hAnsi="Tahoma" w:cs="Tahoma" w:hint="cs"/>
          <w:color w:val="000000"/>
          <w:sz w:val="32"/>
          <w:szCs w:val="32"/>
          <w:rtl/>
        </w:rPr>
        <w:t xml:space="preserve"> : </w:t>
      </w:r>
      <w:r>
        <w:rPr>
          <w:rFonts w:ascii="Tahoma" w:eastAsia="Times New Roman" w:hAnsi="Tahoma" w:cs="Tahoma" w:hint="cs"/>
          <w:color w:val="000000"/>
          <w:sz w:val="32"/>
          <w:szCs w:val="32"/>
          <w:rtl/>
        </w:rPr>
        <w:t xml:space="preserve"> نبذة من سيرة حياته ..</w:t>
      </w:r>
    </w:p>
    <w:p w:rsidR="00136F0D" w:rsidRDefault="00136F0D" w:rsidP="00136F0D">
      <w:pPr>
        <w:bidi/>
        <w:rPr>
          <w:rFonts w:ascii="Tahoma" w:eastAsia="Times New Roman" w:hAnsi="Tahoma" w:cs="Tahoma"/>
          <w:color w:val="000000"/>
          <w:sz w:val="32"/>
          <w:szCs w:val="32"/>
          <w:rtl/>
        </w:rPr>
      </w:pPr>
      <w:r w:rsidRPr="00BC3F9F">
        <w:rPr>
          <w:rFonts w:ascii="Tahoma" w:eastAsia="Times New Roman" w:hAnsi="Tahoma" w:cs="Tahoma" w:hint="cs"/>
          <w:color w:val="FF0000"/>
          <w:sz w:val="32"/>
          <w:szCs w:val="32"/>
          <w:rtl/>
        </w:rPr>
        <w:t>-</w:t>
      </w:r>
      <w:r w:rsidR="001C412D" w:rsidRPr="00BC3F9F">
        <w:rPr>
          <w:rFonts w:ascii="Tahoma" w:eastAsia="Times New Roman" w:hAnsi="Tahoma" w:cs="Tahoma" w:hint="cs"/>
          <w:color w:val="FF0000"/>
          <w:sz w:val="32"/>
          <w:szCs w:val="32"/>
          <w:rtl/>
        </w:rPr>
        <w:t xml:space="preserve"> </w:t>
      </w:r>
      <w:r w:rsidR="00764FDA" w:rsidRPr="00BC3F9F">
        <w:rPr>
          <w:rFonts w:ascii="Tahoma" w:eastAsia="Times New Roman" w:hAnsi="Tahoma" w:cs="Tahoma" w:hint="cs"/>
          <w:color w:val="FF0000"/>
          <w:sz w:val="32"/>
          <w:szCs w:val="32"/>
          <w:rtl/>
        </w:rPr>
        <w:t>الفصل الثاني</w:t>
      </w:r>
      <w:r w:rsidR="00764FDA">
        <w:rPr>
          <w:rFonts w:ascii="Tahoma" w:eastAsia="Times New Roman" w:hAnsi="Tahoma" w:cs="Tahoma" w:hint="cs"/>
          <w:color w:val="000000"/>
          <w:sz w:val="32"/>
          <w:szCs w:val="32"/>
          <w:rtl/>
        </w:rPr>
        <w:t xml:space="preserve"> : </w:t>
      </w:r>
      <w:r w:rsidR="001C412D">
        <w:rPr>
          <w:rFonts w:ascii="Tahoma" w:eastAsia="Times New Roman" w:hAnsi="Tahoma" w:cs="Tahoma" w:hint="cs"/>
          <w:color w:val="000000"/>
          <w:sz w:val="32"/>
          <w:szCs w:val="32"/>
          <w:rtl/>
        </w:rPr>
        <w:t>بدايته مع الأدب ..</w:t>
      </w:r>
    </w:p>
    <w:p w:rsidR="00136F0D" w:rsidRDefault="00136F0D" w:rsidP="005C35F7">
      <w:pPr>
        <w:bidi/>
        <w:rPr>
          <w:rFonts w:ascii="Tahoma" w:eastAsia="Times New Roman" w:hAnsi="Tahoma" w:cs="Tahoma"/>
          <w:color w:val="000000"/>
          <w:sz w:val="32"/>
          <w:szCs w:val="32"/>
          <w:rtl/>
        </w:rPr>
      </w:pPr>
      <w:r w:rsidRPr="00BC3F9F">
        <w:rPr>
          <w:rFonts w:ascii="Tahoma" w:eastAsia="Times New Roman" w:hAnsi="Tahoma" w:cs="Tahoma" w:hint="cs"/>
          <w:color w:val="FF0000"/>
          <w:sz w:val="32"/>
          <w:szCs w:val="32"/>
          <w:rtl/>
        </w:rPr>
        <w:t>-</w:t>
      </w:r>
      <w:r w:rsidR="00146700" w:rsidRPr="00BC3F9F">
        <w:rPr>
          <w:rFonts w:ascii="Tahoma" w:hAnsi="Tahoma" w:cs="Tahoma" w:hint="cs"/>
          <w:color w:val="FF0000"/>
          <w:sz w:val="36"/>
          <w:szCs w:val="36"/>
          <w:rtl/>
        </w:rPr>
        <w:t xml:space="preserve"> </w:t>
      </w:r>
      <w:r w:rsidR="00764FDA" w:rsidRPr="00BC3F9F">
        <w:rPr>
          <w:rFonts w:ascii="Tahoma" w:hAnsi="Tahoma" w:cs="Tahoma" w:hint="cs"/>
          <w:color w:val="FF0000"/>
          <w:sz w:val="36"/>
          <w:szCs w:val="36"/>
          <w:rtl/>
        </w:rPr>
        <w:t>الفصل الثالث</w:t>
      </w:r>
      <w:r w:rsidR="00764FDA">
        <w:rPr>
          <w:rFonts w:ascii="Tahoma" w:hAnsi="Tahoma" w:cs="Tahoma" w:hint="cs"/>
          <w:sz w:val="36"/>
          <w:szCs w:val="36"/>
          <w:rtl/>
        </w:rPr>
        <w:t xml:space="preserve"> : </w:t>
      </w:r>
      <w:r w:rsidR="00146700" w:rsidRPr="00146700">
        <w:rPr>
          <w:rFonts w:ascii="Tahoma" w:hAnsi="Tahoma" w:cs="Tahoma" w:hint="cs"/>
          <w:sz w:val="32"/>
          <w:szCs w:val="32"/>
          <w:rtl/>
        </w:rPr>
        <w:t xml:space="preserve">مؤلفاته و قصصه و </w:t>
      </w:r>
      <w:r w:rsidR="005C35F7">
        <w:rPr>
          <w:rFonts w:ascii="Tahoma" w:hAnsi="Tahoma" w:cs="Tahoma" w:hint="cs"/>
          <w:sz w:val="32"/>
          <w:szCs w:val="32"/>
          <w:rtl/>
        </w:rPr>
        <w:t>رواياته</w:t>
      </w:r>
      <w:r w:rsidR="00146700">
        <w:rPr>
          <w:rFonts w:ascii="Tahoma" w:hAnsi="Tahoma" w:cs="Tahoma" w:hint="cs"/>
          <w:sz w:val="32"/>
          <w:szCs w:val="32"/>
          <w:rtl/>
        </w:rPr>
        <w:t xml:space="preserve"> ..</w:t>
      </w:r>
    </w:p>
    <w:p w:rsidR="00136F0D" w:rsidRDefault="00136F0D" w:rsidP="00136F0D">
      <w:pPr>
        <w:bidi/>
        <w:rPr>
          <w:rFonts w:ascii="Tahoma" w:eastAsia="Times New Roman" w:hAnsi="Tahoma" w:cs="Tahoma"/>
          <w:color w:val="000000"/>
          <w:sz w:val="32"/>
          <w:szCs w:val="32"/>
          <w:rtl/>
        </w:rPr>
      </w:pPr>
      <w:r w:rsidRPr="00BC3F9F">
        <w:rPr>
          <w:rFonts w:ascii="Tahoma" w:eastAsia="Times New Roman" w:hAnsi="Tahoma" w:cs="Tahoma" w:hint="cs"/>
          <w:color w:val="FF0000"/>
          <w:sz w:val="32"/>
          <w:szCs w:val="32"/>
          <w:rtl/>
        </w:rPr>
        <w:t>-</w:t>
      </w:r>
      <w:r w:rsidR="007F2CC1" w:rsidRPr="00BC3F9F">
        <w:rPr>
          <w:rFonts w:ascii="Tahoma" w:hAnsi="Tahoma" w:cs="Tahoma" w:hint="cs"/>
          <w:color w:val="FF0000"/>
          <w:sz w:val="36"/>
          <w:szCs w:val="36"/>
          <w:rtl/>
        </w:rPr>
        <w:t xml:space="preserve"> </w:t>
      </w:r>
      <w:r w:rsidR="00764FDA" w:rsidRPr="00BC3F9F">
        <w:rPr>
          <w:rFonts w:ascii="Tahoma" w:hAnsi="Tahoma" w:cs="Tahoma" w:hint="cs"/>
          <w:color w:val="FF0000"/>
          <w:sz w:val="36"/>
          <w:szCs w:val="36"/>
          <w:rtl/>
        </w:rPr>
        <w:t>الفصل الرابع</w:t>
      </w:r>
      <w:r w:rsidR="00764FDA">
        <w:rPr>
          <w:rFonts w:ascii="Tahoma" w:hAnsi="Tahoma" w:cs="Tahoma" w:hint="cs"/>
          <w:sz w:val="36"/>
          <w:szCs w:val="36"/>
          <w:rtl/>
        </w:rPr>
        <w:t xml:space="preserve"> : </w:t>
      </w:r>
      <w:r w:rsidR="007F2CC1">
        <w:rPr>
          <w:rFonts w:ascii="Tahoma" w:hAnsi="Tahoma" w:cs="Tahoma" w:hint="cs"/>
          <w:sz w:val="36"/>
          <w:szCs w:val="36"/>
          <w:rtl/>
        </w:rPr>
        <w:t>مقتطفات من أدبه ..</w:t>
      </w:r>
    </w:p>
    <w:p w:rsidR="00136F0D" w:rsidRDefault="00136F0D" w:rsidP="00136F0D">
      <w:pPr>
        <w:bidi/>
        <w:rPr>
          <w:rFonts w:ascii="Tahoma" w:eastAsia="Times New Roman" w:hAnsi="Tahoma" w:cs="Tahoma"/>
          <w:color w:val="000000"/>
          <w:sz w:val="32"/>
          <w:szCs w:val="32"/>
          <w:rtl/>
        </w:rPr>
      </w:pPr>
      <w:r w:rsidRPr="00BC3F9F">
        <w:rPr>
          <w:rFonts w:ascii="Tahoma" w:eastAsia="Times New Roman" w:hAnsi="Tahoma" w:cs="Tahoma" w:hint="cs"/>
          <w:color w:val="FF0000"/>
          <w:sz w:val="32"/>
          <w:szCs w:val="32"/>
          <w:rtl/>
        </w:rPr>
        <w:t>-</w:t>
      </w:r>
      <w:r w:rsidR="007F2CC1" w:rsidRPr="00BC3F9F">
        <w:rPr>
          <w:rFonts w:ascii="Tahoma" w:eastAsia="Times New Roman" w:hAnsi="Tahoma" w:cs="Tahoma" w:hint="cs"/>
          <w:color w:val="FF0000"/>
          <w:sz w:val="32"/>
          <w:szCs w:val="32"/>
          <w:rtl/>
        </w:rPr>
        <w:t xml:space="preserve"> </w:t>
      </w:r>
      <w:r w:rsidR="00764FDA" w:rsidRPr="00BC3F9F">
        <w:rPr>
          <w:rFonts w:ascii="Tahoma" w:eastAsia="Times New Roman" w:hAnsi="Tahoma" w:cs="Tahoma" w:hint="cs"/>
          <w:color w:val="FF0000"/>
          <w:sz w:val="32"/>
          <w:szCs w:val="32"/>
          <w:rtl/>
        </w:rPr>
        <w:t>الفصل الخامس</w:t>
      </w:r>
      <w:r w:rsidR="00764FDA">
        <w:rPr>
          <w:rFonts w:ascii="Tahoma" w:eastAsia="Times New Roman" w:hAnsi="Tahoma" w:cs="Tahoma" w:hint="cs"/>
          <w:color w:val="000000"/>
          <w:sz w:val="32"/>
          <w:szCs w:val="32"/>
          <w:rtl/>
        </w:rPr>
        <w:t xml:space="preserve"> : </w:t>
      </w:r>
      <w:r w:rsidR="007F2CC1" w:rsidRPr="007F2CC1">
        <w:rPr>
          <w:rFonts w:ascii="Tahoma" w:eastAsia="Times New Roman" w:hAnsi="Tahoma" w:cs="Tahoma"/>
          <w:color w:val="000000"/>
          <w:sz w:val="36"/>
          <w:szCs w:val="36"/>
          <w:rtl/>
        </w:rPr>
        <w:t>الجوائز والأوسمــة</w:t>
      </w:r>
      <w:r w:rsidR="007F2CC1" w:rsidRPr="007F2CC1">
        <w:rPr>
          <w:rFonts w:ascii="Tahoma" w:eastAsia="Times New Roman" w:hAnsi="Tahoma" w:cs="Tahoma"/>
          <w:color w:val="000000"/>
          <w:sz w:val="36"/>
          <w:szCs w:val="36"/>
        </w:rPr>
        <w:t xml:space="preserve"> </w:t>
      </w:r>
      <w:r w:rsidR="007F2CC1">
        <w:rPr>
          <w:rFonts w:ascii="Tahoma" w:eastAsia="Times New Roman" w:hAnsi="Tahoma" w:cs="Tahoma" w:hint="cs"/>
          <w:color w:val="000000"/>
          <w:sz w:val="36"/>
          <w:szCs w:val="36"/>
          <w:rtl/>
        </w:rPr>
        <w:t xml:space="preserve"> ..</w:t>
      </w:r>
    </w:p>
    <w:p w:rsidR="00136F0D" w:rsidRDefault="00136F0D" w:rsidP="00136F0D">
      <w:pPr>
        <w:bidi/>
        <w:rPr>
          <w:rFonts w:ascii="Tahoma" w:eastAsia="Times New Roman" w:hAnsi="Tahoma" w:cs="Tahoma"/>
          <w:color w:val="000000"/>
          <w:sz w:val="32"/>
          <w:szCs w:val="32"/>
          <w:rtl/>
        </w:rPr>
      </w:pPr>
    </w:p>
    <w:p w:rsidR="00136F0D" w:rsidRDefault="00136F0D" w:rsidP="00136F0D">
      <w:pPr>
        <w:bidi/>
        <w:rPr>
          <w:rFonts w:ascii="Tahoma" w:eastAsia="Times New Roman" w:hAnsi="Tahoma" w:cs="Tahoma"/>
          <w:color w:val="000000"/>
          <w:sz w:val="32"/>
          <w:szCs w:val="32"/>
          <w:rtl/>
        </w:rPr>
      </w:pPr>
    </w:p>
    <w:p w:rsidR="00136F0D" w:rsidRDefault="00136F0D" w:rsidP="00136F0D">
      <w:pPr>
        <w:bidi/>
        <w:rPr>
          <w:rFonts w:ascii="Tahoma" w:eastAsia="Times New Roman" w:hAnsi="Tahoma" w:cs="Tahoma"/>
          <w:color w:val="000000"/>
          <w:sz w:val="32"/>
          <w:szCs w:val="32"/>
          <w:rtl/>
        </w:rPr>
      </w:pPr>
    </w:p>
    <w:p w:rsidR="00136F0D" w:rsidRDefault="00136F0D" w:rsidP="00136F0D">
      <w:pPr>
        <w:bidi/>
        <w:rPr>
          <w:rFonts w:ascii="Tahoma" w:eastAsia="Times New Roman" w:hAnsi="Tahoma" w:cs="Tahoma"/>
          <w:color w:val="000000"/>
          <w:sz w:val="32"/>
          <w:szCs w:val="32"/>
          <w:rtl/>
        </w:rPr>
      </w:pPr>
    </w:p>
    <w:p w:rsidR="00136F0D" w:rsidRDefault="00136F0D" w:rsidP="00136F0D">
      <w:pPr>
        <w:bidi/>
        <w:rPr>
          <w:rFonts w:ascii="Tahoma" w:eastAsia="Times New Roman" w:hAnsi="Tahoma" w:cs="Tahoma"/>
          <w:color w:val="000000"/>
          <w:sz w:val="32"/>
          <w:szCs w:val="32"/>
          <w:rtl/>
        </w:rPr>
      </w:pPr>
    </w:p>
    <w:p w:rsidR="00136F0D" w:rsidRDefault="00136F0D" w:rsidP="00136F0D">
      <w:pPr>
        <w:bidi/>
        <w:rPr>
          <w:rFonts w:ascii="Tahoma" w:eastAsia="Times New Roman" w:hAnsi="Tahoma" w:cs="Tahoma"/>
          <w:color w:val="000000"/>
          <w:sz w:val="32"/>
          <w:szCs w:val="32"/>
          <w:rtl/>
        </w:rPr>
      </w:pPr>
    </w:p>
    <w:p w:rsidR="00B846C8" w:rsidRPr="00BC3F9F" w:rsidRDefault="00B846C8" w:rsidP="00B846C8">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الفصـل الأول  ::</w:t>
      </w:r>
    </w:p>
    <w:p w:rsidR="00136F0D" w:rsidRDefault="00B846C8" w:rsidP="00136F0D">
      <w:pPr>
        <w:bidi/>
        <w:jc w:val="both"/>
        <w:rPr>
          <w:rFonts w:ascii="Tahoma" w:hAnsi="Tahoma" w:cs="Tahoma"/>
          <w:sz w:val="36"/>
          <w:szCs w:val="36"/>
          <w:rtl/>
        </w:rPr>
      </w:pPr>
      <w:r>
        <w:rPr>
          <w:rFonts w:ascii="Tahoma" w:hAnsi="Tahoma" w:cs="Tahoma" w:hint="cs"/>
          <w:sz w:val="36"/>
          <w:szCs w:val="36"/>
          <w:rtl/>
        </w:rPr>
        <w:t xml:space="preserve"># نبذة من سيرة حياته :- </w:t>
      </w:r>
    </w:p>
    <w:p w:rsidR="00136F0D" w:rsidRPr="001C412D" w:rsidRDefault="009559CA" w:rsidP="00146700">
      <w:pPr>
        <w:pStyle w:val="a3"/>
        <w:bidi/>
        <w:rPr>
          <w:rFonts w:ascii="Tahoma" w:hAnsi="Tahoma" w:cs="Tahoma"/>
          <w:sz w:val="30"/>
          <w:szCs w:val="30"/>
          <w:rtl/>
        </w:rPr>
      </w:pPr>
      <w:r w:rsidRPr="001C412D">
        <w:rPr>
          <w:rFonts w:ascii="Tahoma" w:hAnsi="Tahoma" w:cs="Tahoma"/>
          <w:sz w:val="30"/>
          <w:szCs w:val="30"/>
          <w:rtl/>
        </w:rPr>
        <w:t>ول</w:t>
      </w:r>
      <w:r w:rsidR="001C412D" w:rsidRPr="001C412D">
        <w:rPr>
          <w:rFonts w:ascii="Tahoma" w:hAnsi="Tahoma" w:cs="Tahoma"/>
          <w:sz w:val="30"/>
          <w:szCs w:val="30"/>
          <w:rtl/>
        </w:rPr>
        <w:t xml:space="preserve">د نجيب محفوظ في 11 ديسمبر 1911 </w:t>
      </w:r>
      <w:r w:rsidR="001C412D" w:rsidRPr="001C412D">
        <w:rPr>
          <w:rFonts w:ascii="Tahoma" w:hAnsi="Tahoma" w:cs="Tahoma" w:hint="cs"/>
          <w:sz w:val="30"/>
          <w:szCs w:val="30"/>
          <w:rtl/>
        </w:rPr>
        <w:t xml:space="preserve">، </w:t>
      </w:r>
      <w:r w:rsidRPr="001C412D">
        <w:rPr>
          <w:rFonts w:ascii="Tahoma" w:hAnsi="Tahoma" w:cs="Tahoma"/>
          <w:sz w:val="30"/>
          <w:szCs w:val="30"/>
          <w:rtl/>
        </w:rPr>
        <w:t xml:space="preserve">كان نجيب محفوظ في الثامنة من عمره عندما انتفض الشعب المصري أول انتفاضة شعبية حقيقة شاملة في تاريخه الحديث سنة 1919، ورأى الطفل الصغير المظاهرات والمصادمات الدموية بين المصريين والإنجليز من شرفة منزله في ميدان بيت القاضي بحي الجمالية الذي بناه بدر الجمالي أحد القواد الفاطميين، وشاهد مظاهرات النساء الشعبيات بالملاءات اللف.وقبل ثماني سنوات من هذه الثورة التي أثرت بعمق في شخصية وأدب نجيب محفوظ، وتحديدا في مساء (11 ديسمبر 1911م) كانت زوجة عبد العزيز إبراهيم أحمد الباشا تعاني حالة ولادة متعثرة، ولم تستطع "الداية" (القابلة) فعل شيء إلا الاستنجاد بالزوج، الذي أسرع أحد أصدقائه بإحضار الدكتور "نجيب محفوظ" - الذي أصبح من أشهر أطباء النساء والتوليد في العالم- وأصر الأب على أن يسمي وليده باسم الدكتور القبطي الشهير.كان نجيب محفوظ أصغر الأبناء، لكنه عاش مع أبيه وأمه كأنه طفل وحيد؛ لأن الفارق الزمني بينه وبين أصغر إخوته كان لا يقل عن عشر سنوات، وكانوا كلهم رجالا ونساء قد تزوجوا وغادروا بيت العائلة، إلا أصغرهم الذي التحق بالكلية الحربية، ثم عمل بالسودان بعد تخرجه مباشرة، لذلك كانت علاقته بأمه علاقة وطيدة، وكان تأثيرها فيه عميقا، بعكس والده الذي كان طوال الوقت في عمله خارج البيت، وكان صموتا لا يتحدث كثيرا داخل البيت، ويصف نجيب والدته بأنها: "سيدة أمية لا تقرأ ولا تكتب، ومع ذلك كانت مخزنا للثقافة الشعبية.. وكانت تعشق سيدنا الحسين وتزوره باستمرار.. والغريب أن والدتي أيضا كانت دائمة التردد على المتحف المصري، وتحب قضاء أغلب الوقت في حجرة المومياوات.. ثم إنها كانت بنفس الحماس تذهب لزيارة الآثار القبطية خاصة دير "مار جرجس".. وكنت عندما أسألها عن </w:t>
      </w:r>
      <w:r w:rsidRPr="001C412D">
        <w:rPr>
          <w:rFonts w:ascii="Tahoma" w:hAnsi="Tahoma" w:cs="Tahoma"/>
          <w:sz w:val="30"/>
          <w:szCs w:val="30"/>
          <w:rtl/>
        </w:rPr>
        <w:lastRenderedPageBreak/>
        <w:t>حبها للحسين و"مار جرجس" في نفس الوقت تقول "كلهم بركة" وتعتبرهم "سلسلة واحدة".. والحقيقة أنني تأثرت بهذا التسامح الجميل لأن الشعب المصري لم يعرف التعصب، وهذه هي روح الإسلام الحقيقية".</w:t>
      </w:r>
      <w:r w:rsidRPr="001C412D">
        <w:rPr>
          <w:rFonts w:ascii="Tahoma" w:hAnsi="Tahoma" w:cs="Tahoma"/>
          <w:sz w:val="30"/>
          <w:szCs w:val="30"/>
          <w:rtl/>
        </w:rPr>
        <w:br/>
        <w:t>أما والده فكان موظفا "ولم يكن من هواة القراءة، والكتاب الوحيد الذي قرأه بعد القرآن الكريم هو "حديث عيسى بن هشام"؛ لأن مؤلفه المويلحي كان صديقا له، وعندما أحيل إلى المعاش عمل في مصنع للنحاس يملكه أحد أصدقائه.</w:t>
      </w:r>
      <w:r w:rsidRPr="001C412D">
        <w:rPr>
          <w:rFonts w:ascii="Tahoma" w:hAnsi="Tahoma" w:cs="Tahoma"/>
          <w:sz w:val="30"/>
          <w:szCs w:val="30"/>
          <w:rtl/>
        </w:rPr>
        <w:br/>
        <w:t>التحق نجيب محفوظ بالكتاب وهو صغير جدًّا ليتخلص أهل البيت من شقاوته، لكنه عندما أصبح تلميذًا بالابتدائية لم يكن والده بحاجة إلى حثه على المذاكرة؛ لأنه كان مجتهدا بالفعل ومن الأوائل دائما، أما أولى المحطات الفاصلة في حياته فكانت حصوله على شهادة "البكالوريا" التي تؤهله لدخول الجامعة، كان والده يرى أن أهم وظيفتين في مصر هما وكيل النيابة والطبيب، لذلك أصر على التحاق ابنه بكلية الطب أو كلية الحقوق، وكان أصدقاؤه مع هذا الرأي من حيث إن نجيب محفوظ كان متفوقا في المواد العلمية، وكان ينجح بصعوبة في المواد الأدبية كالجغرافيا والتاريخ واللغتين الإنجليزية والفرنسية، والمادة الأدبية الوحيدة التي تفوق فيها كانت هي اللغة العربية، وكان نجاحه في البكالوريا عام 1930 بمجموع 60&amp;#37; وترتيبه العشرين على المدرسة، وكان هذا المجموع يلحقه بكلية الحقوق مجانا، لكنه اختار لنفسه كلية الآداب قسم الفلسفة.</w:t>
      </w:r>
      <w:r w:rsidRPr="001C412D">
        <w:rPr>
          <w:rFonts w:ascii="Tahoma" w:hAnsi="Tahoma" w:cs="Tahoma"/>
          <w:sz w:val="30"/>
          <w:szCs w:val="30"/>
          <w:rtl/>
        </w:rPr>
        <w:br/>
        <w:t xml:space="preserve">وبعد تخرجه سنة (1934م) التحق نجيب محفوظ بالسلك الحكومي، فعمل سكرتيرًا برلمانيا بوزارة الأوقاف من 1938 إلى 1945، ثم عمل بمكتبة "الغوري" بالأزهر، ثم مديرًا لمؤسسة القرض الحسن بوزارة الأوقاف حتى عام 1954، فمديرا لمكتب وزير الإرشاد، ثم مديرا للرقابة على المصنفات الفنية، وفي عام 1960 عمل مديرًا عامًّا لمؤسسة دعم السينما، فمستشارًا للمؤسسة العامة للسينما والإذاعة والتليفزيون، ومنذ عام 1966 حتى 1971 وهو عام إحالته إلى التقاعد عمل رئيسا لمجلس إدارة المؤسسة </w:t>
      </w:r>
      <w:r w:rsidRPr="001C412D">
        <w:rPr>
          <w:rFonts w:ascii="Tahoma" w:hAnsi="Tahoma" w:cs="Tahoma"/>
          <w:sz w:val="30"/>
          <w:szCs w:val="30"/>
          <w:rtl/>
        </w:rPr>
        <w:lastRenderedPageBreak/>
        <w:t>العامة للسينما، وبعدها انضم للعمل كاتبًا بمؤسسة الأهرام.</w:t>
      </w:r>
      <w:r w:rsidRPr="001C412D">
        <w:rPr>
          <w:rFonts w:ascii="Tahoma" w:hAnsi="Tahoma" w:cs="Tahoma"/>
          <w:sz w:val="30"/>
          <w:szCs w:val="30"/>
          <w:rtl/>
        </w:rPr>
        <w:br/>
      </w:r>
    </w:p>
    <w:p w:rsidR="001C412D" w:rsidRPr="00BC3F9F" w:rsidRDefault="001C412D" w:rsidP="001C412D">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الفصـل الثاني ::</w:t>
      </w:r>
    </w:p>
    <w:p w:rsidR="00136F0D" w:rsidRPr="001C412D" w:rsidRDefault="001C412D" w:rsidP="00136F0D">
      <w:pPr>
        <w:bidi/>
        <w:rPr>
          <w:rFonts w:ascii="Tahoma" w:hAnsi="Tahoma" w:cs="Tahoma"/>
          <w:sz w:val="24"/>
          <w:szCs w:val="24"/>
          <w:rtl/>
        </w:rPr>
      </w:pPr>
      <w:r>
        <w:rPr>
          <w:rFonts w:ascii="Tahoma" w:eastAsia="Times New Roman" w:hAnsi="Tahoma" w:cs="Tahoma" w:hint="cs"/>
          <w:color w:val="000000"/>
          <w:sz w:val="36"/>
          <w:szCs w:val="36"/>
          <w:rtl/>
        </w:rPr>
        <w:t xml:space="preserve"># </w:t>
      </w:r>
      <w:r w:rsidRPr="001C412D">
        <w:rPr>
          <w:rFonts w:ascii="Tahoma" w:eastAsia="Times New Roman" w:hAnsi="Tahoma" w:cs="Tahoma"/>
          <w:color w:val="000000"/>
          <w:sz w:val="36"/>
          <w:szCs w:val="36"/>
          <w:rtl/>
        </w:rPr>
        <w:t xml:space="preserve">بدايته مع </w:t>
      </w:r>
      <w:r w:rsidRPr="001C412D">
        <w:rPr>
          <w:rFonts w:ascii="Tahoma" w:eastAsia="Times New Roman" w:hAnsi="Tahoma" w:cs="Tahoma" w:hint="cs"/>
          <w:color w:val="000000"/>
          <w:sz w:val="36"/>
          <w:szCs w:val="36"/>
          <w:rtl/>
        </w:rPr>
        <w:t>الأدب</w:t>
      </w:r>
      <w:r w:rsidRPr="001C412D">
        <w:rPr>
          <w:rFonts w:ascii="Tahoma" w:eastAsia="Times New Roman" w:hAnsi="Tahoma" w:cs="Tahoma"/>
          <w:color w:val="000000"/>
          <w:sz w:val="36"/>
          <w:szCs w:val="36"/>
        </w:rPr>
        <w:t xml:space="preserve"> :</w:t>
      </w:r>
      <w:r w:rsidRPr="001C412D">
        <w:rPr>
          <w:rFonts w:ascii="Tahoma" w:eastAsia="Times New Roman" w:hAnsi="Tahoma" w:cs="Tahoma"/>
          <w:color w:val="000000"/>
          <w:sz w:val="36"/>
          <w:szCs w:val="36"/>
        </w:rPr>
        <w:br/>
      </w:r>
      <w:r w:rsidRPr="001C412D">
        <w:rPr>
          <w:rFonts w:ascii="Tahoma" w:eastAsia="Times New Roman" w:hAnsi="Tahoma" w:cs="Tahoma"/>
          <w:color w:val="000000"/>
          <w:sz w:val="36"/>
          <w:szCs w:val="36"/>
        </w:rPr>
        <w:br/>
      </w:r>
      <w:r w:rsidR="00146700">
        <w:rPr>
          <w:rFonts w:ascii="Tahoma" w:eastAsia="Times New Roman" w:hAnsi="Tahoma" w:cs="Tahoma" w:hint="cs"/>
          <w:color w:val="000000"/>
          <w:sz w:val="30"/>
          <w:szCs w:val="30"/>
          <w:rtl/>
        </w:rPr>
        <w:t xml:space="preserve">    </w:t>
      </w:r>
      <w:r w:rsidRPr="001C412D">
        <w:rPr>
          <w:rFonts w:ascii="Tahoma" w:eastAsia="Times New Roman" w:hAnsi="Tahoma" w:cs="Tahoma"/>
          <w:color w:val="000000"/>
          <w:sz w:val="30"/>
          <w:szCs w:val="30"/>
          <w:rtl/>
        </w:rPr>
        <w:t>نمت علاقة نجيب</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محفوظ بالأدب من خلال قراءته للعقاد وطه حسين وسلامة موسى وتوفيق الحكيم والشيخ</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مصطفى عبد الرازق الذي درس له الفلسفة الإسلامية في كلية الآداب وكان يظنه قبطيا،</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وسير "ريدر هجارد" و"تشارلس جارفس" و"جيمس بيكي" و"توماس مان" و"سارتر" و"كامى</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و"بيكيت" و"بروست" و"أناتول فرانس" و"هربرت ريد" الذي كان يكتب في مجال الفن</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التشكيلي، و"جولزورثي" و"تولستوي"، بالإضافة إلى قراءاته في الأدب الإغريقي. وبعد</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تخرجه سنة 1934 كان نجيب محفوظ مرشحًا لبعثة لدراسة الفلسفة في فرنسا، لكنه حُرم</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منها، لأن اسمه القبطي أوحى بوفديته، وكانت الحرب ضد حزب الوفد على أشدها في تلك</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الفترة، مما حسم صراعا كبيرا كان يدور في نفس نجيب محفوظ بين الفلسفة والأدب، فحسم</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الأمر لصالح التفرغ للأدب</w:t>
      </w:r>
      <w:r w:rsidRPr="001C412D">
        <w:rPr>
          <w:rFonts w:ascii="Tahoma" w:eastAsia="Times New Roman" w:hAnsi="Tahoma" w:cs="Tahoma"/>
          <w:color w:val="000000"/>
          <w:sz w:val="30"/>
          <w:szCs w:val="30"/>
        </w:rPr>
        <w:t>.</w:t>
      </w:r>
      <w:r w:rsidRPr="001C412D">
        <w:rPr>
          <w:rFonts w:ascii="Tahoma" w:eastAsia="Times New Roman" w:hAnsi="Tahoma" w:cs="Tahoma"/>
          <w:color w:val="000000"/>
          <w:sz w:val="30"/>
          <w:szCs w:val="30"/>
        </w:rPr>
        <w:br/>
      </w:r>
      <w:r w:rsidRPr="001C412D">
        <w:rPr>
          <w:rFonts w:ascii="Tahoma" w:eastAsia="Times New Roman" w:hAnsi="Tahoma" w:cs="Tahoma"/>
          <w:color w:val="000000"/>
          <w:sz w:val="30"/>
          <w:szCs w:val="30"/>
          <w:rtl/>
        </w:rPr>
        <w:t>بدأ نجيب محفوظ يكتب المقالات وهو في التاسعة عشرة من</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عمره، ونشر أول قصصه القصيرة "ثمن الضعف" بالمجلة الجديدة الأسبوعية يوم (3 أغسطس</w:t>
      </w:r>
      <w:r w:rsidRPr="001C412D">
        <w:rPr>
          <w:rFonts w:ascii="Tahoma" w:eastAsia="Times New Roman" w:hAnsi="Tahoma" w:cs="Tahoma"/>
          <w:color w:val="000000"/>
          <w:sz w:val="30"/>
          <w:szCs w:val="30"/>
        </w:rPr>
        <w:t xml:space="preserve"> 1934</w:t>
      </w:r>
      <w:r w:rsidRPr="001C412D">
        <w:rPr>
          <w:rFonts w:ascii="Tahoma" w:eastAsia="Times New Roman" w:hAnsi="Tahoma" w:cs="Tahoma"/>
          <w:color w:val="000000"/>
          <w:sz w:val="30"/>
          <w:szCs w:val="30"/>
          <w:rtl/>
        </w:rPr>
        <w:t>م) لكنه انطلاقا من روح ثورة 1919 خطط لمشروعه الأدبي الكبير، وهو إعادة كتابة</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التاريخ الفرعوني بشكل روائي، وكتب بالفعل ثلاث روايات في هذا الاتجاه وهي: "عبث</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الأقدار" و"رادوبيس" و"كفاح طيبة"، لكنه توقف بعد ذلك وأعاد دراسة مشروعه</w:t>
      </w:r>
      <w:r w:rsidRPr="001C412D">
        <w:rPr>
          <w:rFonts w:ascii="Tahoma" w:eastAsia="Times New Roman" w:hAnsi="Tahoma" w:cs="Tahoma"/>
          <w:color w:val="000000"/>
          <w:sz w:val="30"/>
          <w:szCs w:val="30"/>
        </w:rPr>
        <w:t>.</w:t>
      </w:r>
      <w:r w:rsidRPr="001C412D">
        <w:rPr>
          <w:rFonts w:ascii="Tahoma" w:eastAsia="Times New Roman" w:hAnsi="Tahoma" w:cs="Tahoma"/>
          <w:color w:val="000000"/>
          <w:sz w:val="30"/>
          <w:szCs w:val="30"/>
        </w:rPr>
        <w:br/>
      </w:r>
      <w:r w:rsidRPr="001C412D">
        <w:rPr>
          <w:rFonts w:ascii="Tahoma" w:eastAsia="Times New Roman" w:hAnsi="Tahoma" w:cs="Tahoma"/>
          <w:color w:val="000000"/>
          <w:sz w:val="30"/>
          <w:szCs w:val="30"/>
          <w:rtl/>
        </w:rPr>
        <w:t>قدم</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نجيب محفوظ عددا كبيرا من الروايات والأعمال الأدبية منذ بدايات القرن العشرين،</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وحتى وقت قريب، واستطاعت هذه الإعمال الأدبية أن تصور التاريخ الاجتماعي والسياسي</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والاقتصادي لمصر خلال القرن الماضي الذي يعد أهم القرون التي عاشتها مصر، وتركت</w:t>
      </w:r>
      <w:r w:rsidRPr="001C412D">
        <w:rPr>
          <w:rFonts w:ascii="Tahoma" w:eastAsia="Times New Roman" w:hAnsi="Tahoma" w:cs="Tahoma"/>
          <w:color w:val="000000"/>
          <w:sz w:val="30"/>
          <w:szCs w:val="30"/>
        </w:rPr>
        <w:t xml:space="preserve"> </w:t>
      </w:r>
      <w:r w:rsidRPr="001C412D">
        <w:rPr>
          <w:rFonts w:ascii="Tahoma" w:eastAsia="Times New Roman" w:hAnsi="Tahoma" w:cs="Tahoma"/>
          <w:color w:val="000000"/>
          <w:sz w:val="30"/>
          <w:szCs w:val="30"/>
          <w:rtl/>
        </w:rPr>
        <w:t>بصمتها الواضحة على الشخصية المصرية</w:t>
      </w:r>
      <w:r w:rsidRPr="001C412D">
        <w:rPr>
          <w:rFonts w:ascii="Tahoma" w:eastAsia="Times New Roman" w:hAnsi="Tahoma" w:cs="Tahoma"/>
          <w:color w:val="000000"/>
          <w:sz w:val="30"/>
          <w:szCs w:val="30"/>
        </w:rPr>
        <w:t>.</w:t>
      </w:r>
      <w:r w:rsidRPr="001C412D">
        <w:rPr>
          <w:rFonts w:ascii="Tahoma" w:eastAsia="Times New Roman" w:hAnsi="Tahoma" w:cs="Tahoma"/>
          <w:color w:val="000000"/>
          <w:sz w:val="30"/>
          <w:szCs w:val="30"/>
        </w:rPr>
        <w:br/>
      </w:r>
      <w:r w:rsidRPr="001C412D">
        <w:rPr>
          <w:rFonts w:ascii="Tahoma" w:eastAsia="Times New Roman" w:hAnsi="Tahoma" w:cs="Tahoma"/>
          <w:color w:val="000000"/>
          <w:sz w:val="28"/>
          <w:szCs w:val="28"/>
        </w:rPr>
        <w:br/>
      </w: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C412D" w:rsidRPr="00BC3F9F" w:rsidRDefault="001C412D" w:rsidP="001C412D">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الفصـل الثالث ::</w:t>
      </w:r>
    </w:p>
    <w:p w:rsidR="00136F0D" w:rsidRPr="00146700" w:rsidRDefault="00146700" w:rsidP="005C35F7">
      <w:pPr>
        <w:bidi/>
        <w:rPr>
          <w:rFonts w:ascii="Tahoma" w:hAnsi="Tahoma" w:cs="Tahoma"/>
          <w:sz w:val="36"/>
          <w:szCs w:val="36"/>
          <w:rtl/>
        </w:rPr>
      </w:pPr>
      <w:r w:rsidRPr="00146700">
        <w:rPr>
          <w:rFonts w:ascii="Tahoma" w:hAnsi="Tahoma" w:cs="Tahoma" w:hint="cs"/>
          <w:sz w:val="36"/>
          <w:szCs w:val="36"/>
          <w:rtl/>
        </w:rPr>
        <w:t xml:space="preserve"># مؤلفاته و قصصه و </w:t>
      </w:r>
      <w:r w:rsidR="005C35F7">
        <w:rPr>
          <w:rFonts w:ascii="Tahoma" w:hAnsi="Tahoma" w:cs="Tahoma" w:hint="cs"/>
          <w:sz w:val="36"/>
          <w:szCs w:val="36"/>
          <w:rtl/>
        </w:rPr>
        <w:t xml:space="preserve">رواياته </w:t>
      </w:r>
      <w:r w:rsidRPr="00146700">
        <w:rPr>
          <w:rFonts w:ascii="Tahoma" w:hAnsi="Tahoma" w:cs="Tahoma" w:hint="cs"/>
          <w:sz w:val="36"/>
          <w:szCs w:val="36"/>
          <w:rtl/>
        </w:rPr>
        <w:t xml:space="preserve"> :- </w:t>
      </w:r>
    </w:p>
    <w:p w:rsidR="00C57E72" w:rsidRDefault="00146700" w:rsidP="00F73D51">
      <w:pPr>
        <w:pStyle w:val="a3"/>
        <w:numPr>
          <w:ilvl w:val="0"/>
          <w:numId w:val="4"/>
        </w:numPr>
        <w:bidi/>
        <w:rPr>
          <w:rFonts w:ascii="Tahoma" w:hAnsi="Tahoma" w:cs="Tahoma"/>
          <w:sz w:val="32"/>
          <w:szCs w:val="32"/>
        </w:rPr>
      </w:pPr>
      <w:r>
        <w:rPr>
          <w:rFonts w:ascii="Tahoma" w:hAnsi="Tahoma" w:cs="Tahoma" w:hint="cs"/>
          <w:sz w:val="32"/>
          <w:szCs w:val="32"/>
          <w:rtl/>
        </w:rPr>
        <w:t xml:space="preserve">نجيب محفوظ أديب غزير الإنتاج ، واسع المعرفة ، متعدد جوانب الثقافة </w:t>
      </w:r>
      <w:r w:rsidR="00C57E72">
        <w:rPr>
          <w:rFonts w:ascii="Tahoma" w:hAnsi="Tahoma" w:cs="Tahoma" w:hint="cs"/>
          <w:sz w:val="32"/>
          <w:szCs w:val="32"/>
          <w:rtl/>
        </w:rPr>
        <w:t xml:space="preserve">، زود المكتبة العربية ، و المكتبات الأجنبية إذ أن العديد من مؤلفاته ترجم إلى اللغات غير العربية ، زودها </w:t>
      </w:r>
      <w:r w:rsidR="00C57E72" w:rsidRPr="00F73D51">
        <w:rPr>
          <w:rFonts w:ascii="Tahoma" w:hAnsi="Tahoma" w:cs="Tahoma"/>
          <w:sz w:val="32"/>
          <w:szCs w:val="32"/>
          <w:rtl/>
        </w:rPr>
        <w:t xml:space="preserve">بالعشرات من القصص والروايات والمسرحيات </w:t>
      </w:r>
      <w:r w:rsidR="00F73D51" w:rsidRPr="00F73D51">
        <w:rPr>
          <w:rFonts w:ascii="Tahoma" w:hAnsi="Tahoma" w:cs="Tahoma"/>
          <w:sz w:val="32"/>
          <w:szCs w:val="32"/>
          <w:rtl/>
        </w:rPr>
        <w:t>..</w:t>
      </w:r>
    </w:p>
    <w:p w:rsidR="004C0A5F" w:rsidRPr="00F73D51" w:rsidRDefault="004C0A5F" w:rsidP="004C0A5F">
      <w:pPr>
        <w:pStyle w:val="a3"/>
        <w:bidi/>
        <w:rPr>
          <w:rFonts w:ascii="Tahoma" w:hAnsi="Tahoma" w:cs="Tahoma"/>
          <w:sz w:val="32"/>
          <w:szCs w:val="32"/>
        </w:rPr>
      </w:pPr>
    </w:p>
    <w:p w:rsidR="00F73D51" w:rsidRPr="004C0A5F" w:rsidRDefault="00F73D51" w:rsidP="004C0A5F">
      <w:pPr>
        <w:bidi/>
        <w:ind w:left="360"/>
        <w:rPr>
          <w:rFonts w:ascii="Tahoma" w:eastAsia="Times New Roman" w:hAnsi="Tahoma" w:cs="Tahoma"/>
          <w:color w:val="000000"/>
          <w:sz w:val="48"/>
          <w:szCs w:val="48"/>
        </w:rPr>
      </w:pPr>
      <w:r w:rsidRPr="00BC3F9F">
        <w:rPr>
          <w:rFonts w:ascii="Tahoma" w:eastAsia="Times New Roman" w:hAnsi="Tahoma" w:cs="Tahoma" w:hint="cs"/>
          <w:b/>
          <w:bCs/>
          <w:color w:val="FF0000"/>
          <w:sz w:val="48"/>
          <w:szCs w:val="48"/>
        </w:rPr>
        <w:sym w:font="Wingdings 2" w:char="F04F"/>
      </w:r>
      <w:r w:rsidRPr="00BC3F9F">
        <w:rPr>
          <w:rFonts w:ascii="Tahoma" w:eastAsia="Times New Roman" w:hAnsi="Tahoma" w:cs="Tahoma" w:hint="cs"/>
          <w:b/>
          <w:bCs/>
          <w:color w:val="FF0000"/>
          <w:sz w:val="48"/>
          <w:szCs w:val="48"/>
          <w:rtl/>
        </w:rPr>
        <w:t xml:space="preserve"> </w:t>
      </w:r>
      <w:r w:rsidRPr="00BC3F9F">
        <w:rPr>
          <w:rFonts w:ascii="Tahoma" w:eastAsia="Times New Roman" w:hAnsi="Tahoma" w:cs="Tahoma"/>
          <w:b/>
          <w:bCs/>
          <w:color w:val="FF0000"/>
          <w:sz w:val="36"/>
          <w:szCs w:val="36"/>
          <w:rtl/>
        </w:rPr>
        <w:t>الراويات</w:t>
      </w:r>
      <w:r w:rsidRPr="00BC3F9F">
        <w:rPr>
          <w:rFonts w:ascii="Tahoma" w:eastAsia="Times New Roman" w:hAnsi="Tahoma" w:cs="Tahoma"/>
          <w:b/>
          <w:bCs/>
          <w:color w:val="FF0000"/>
          <w:sz w:val="36"/>
          <w:szCs w:val="36"/>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  </w:t>
      </w:r>
      <w:r w:rsidRPr="00F73D51">
        <w:rPr>
          <w:rFonts w:ascii="Tahoma" w:eastAsia="Times New Roman" w:hAnsi="Tahoma" w:cs="Tahoma"/>
          <w:color w:val="000000"/>
          <w:sz w:val="32"/>
          <w:szCs w:val="32"/>
          <w:rtl/>
        </w:rPr>
        <w:t>مصر القديمة</w:t>
      </w:r>
      <w:r w:rsidRPr="00F73D51">
        <w:rPr>
          <w:rFonts w:ascii="Tahoma" w:eastAsia="Times New Roman" w:hAnsi="Tahoma" w:cs="Tahoma"/>
          <w:color w:val="000000"/>
          <w:sz w:val="32"/>
          <w:szCs w:val="32"/>
        </w:rPr>
        <w:t xml:space="preserve"> </w:t>
      </w:r>
      <w:r w:rsidRPr="00F73D51">
        <w:rPr>
          <w:rFonts w:ascii="Tahoma" w:eastAsia="Times New Roman" w:hAnsi="Tahoma" w:cs="Tahoma"/>
          <w:color w:val="000000"/>
          <w:sz w:val="32"/>
          <w:szCs w:val="32"/>
          <w:rtl/>
        </w:rPr>
        <w:t>تأليف جيمس بيكي (ترجمة الانجليزية</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t xml:space="preserve"> </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 </w:t>
      </w:r>
      <w:r w:rsidRPr="00F73D51">
        <w:rPr>
          <w:rFonts w:ascii="Tahoma" w:eastAsia="Times New Roman" w:hAnsi="Tahoma" w:cs="Tahoma"/>
          <w:color w:val="000000"/>
          <w:sz w:val="32"/>
          <w:szCs w:val="32"/>
        </w:rPr>
        <w:t xml:space="preserve"> </w:t>
      </w:r>
      <w:r w:rsidRPr="00F73D51">
        <w:rPr>
          <w:rFonts w:ascii="Tahoma" w:eastAsia="Times New Roman" w:hAnsi="Tahoma" w:cs="Tahoma"/>
          <w:color w:val="000000"/>
          <w:sz w:val="32"/>
          <w:szCs w:val="32"/>
          <w:rtl/>
        </w:rPr>
        <w:t>عبث الأقدار ( 1939</w:t>
      </w:r>
      <w:r w:rsidRPr="00F73D51">
        <w:rPr>
          <w:rFonts w:ascii="Tahoma" w:eastAsia="Times New Roman" w:hAnsi="Tahoma" w:cs="Tahoma"/>
          <w:color w:val="000000"/>
          <w:sz w:val="32"/>
          <w:szCs w:val="32"/>
        </w:rPr>
        <w:t xml:space="preserve"> </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 </w:t>
      </w:r>
      <w:r w:rsidRPr="00F73D51">
        <w:rPr>
          <w:rFonts w:ascii="Tahoma" w:eastAsia="Times New Roman" w:hAnsi="Tahoma" w:cs="Tahoma"/>
          <w:color w:val="000000"/>
          <w:sz w:val="32"/>
          <w:szCs w:val="32"/>
        </w:rPr>
        <w:t xml:space="preserve"> </w:t>
      </w:r>
      <w:r w:rsidRPr="00F73D51">
        <w:rPr>
          <w:rFonts w:ascii="Tahoma" w:eastAsia="Times New Roman" w:hAnsi="Tahoma" w:cs="Tahoma"/>
          <w:color w:val="000000"/>
          <w:sz w:val="32"/>
          <w:szCs w:val="32"/>
          <w:rtl/>
        </w:rPr>
        <w:t>رادوبيس</w:t>
      </w:r>
      <w:r w:rsidRPr="00F73D51">
        <w:rPr>
          <w:rFonts w:ascii="Tahoma" w:eastAsia="Times New Roman" w:hAnsi="Tahoma" w:cs="Tahoma"/>
          <w:color w:val="000000"/>
          <w:sz w:val="32"/>
          <w:szCs w:val="32"/>
        </w:rPr>
        <w:t xml:space="preserve"> (1943)</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4- </w:t>
      </w:r>
      <w:r w:rsidRPr="00F73D51">
        <w:rPr>
          <w:rFonts w:ascii="Tahoma" w:eastAsia="Times New Roman" w:hAnsi="Tahoma" w:cs="Tahoma"/>
          <w:color w:val="000000"/>
          <w:sz w:val="32"/>
          <w:szCs w:val="32"/>
        </w:rPr>
        <w:t xml:space="preserve"> </w:t>
      </w:r>
      <w:r w:rsidRPr="00F73D51">
        <w:rPr>
          <w:rFonts w:ascii="Tahoma" w:eastAsia="Times New Roman" w:hAnsi="Tahoma" w:cs="Tahoma"/>
          <w:color w:val="000000"/>
          <w:sz w:val="32"/>
          <w:szCs w:val="32"/>
          <w:rtl/>
        </w:rPr>
        <w:t>كفاح طيبة (1944</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5-  </w:t>
      </w:r>
      <w:r w:rsidRPr="00F73D51">
        <w:rPr>
          <w:rFonts w:ascii="Tahoma" w:eastAsia="Times New Roman" w:hAnsi="Tahoma" w:cs="Tahoma"/>
          <w:color w:val="000000"/>
          <w:sz w:val="32"/>
          <w:szCs w:val="32"/>
          <w:rtl/>
        </w:rPr>
        <w:t>خان الخليلي (1945</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6-  </w:t>
      </w:r>
      <w:r w:rsidRPr="00F73D51">
        <w:rPr>
          <w:rFonts w:ascii="Tahoma" w:eastAsia="Times New Roman" w:hAnsi="Tahoma" w:cs="Tahoma"/>
          <w:color w:val="000000"/>
          <w:sz w:val="32"/>
          <w:szCs w:val="32"/>
          <w:rtl/>
        </w:rPr>
        <w:t>القاهرة الجديدة</w:t>
      </w:r>
      <w:r w:rsidRPr="00F73D51">
        <w:rPr>
          <w:rFonts w:ascii="Tahoma" w:eastAsia="Times New Roman" w:hAnsi="Tahoma" w:cs="Tahoma"/>
          <w:color w:val="000000"/>
          <w:sz w:val="32"/>
          <w:szCs w:val="32"/>
        </w:rPr>
        <w:t xml:space="preserve"> (1946)</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7-  </w:t>
      </w:r>
      <w:r w:rsidRPr="00F73D51">
        <w:rPr>
          <w:rFonts w:ascii="Tahoma" w:eastAsia="Times New Roman" w:hAnsi="Tahoma" w:cs="Tahoma"/>
          <w:color w:val="000000"/>
          <w:sz w:val="32"/>
          <w:szCs w:val="32"/>
          <w:rtl/>
        </w:rPr>
        <w:t>زقاق المدق (1947</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8-  </w:t>
      </w:r>
      <w:r w:rsidRPr="00F73D51">
        <w:rPr>
          <w:rFonts w:ascii="Tahoma" w:eastAsia="Times New Roman" w:hAnsi="Tahoma" w:cs="Tahoma"/>
          <w:color w:val="000000"/>
          <w:sz w:val="32"/>
          <w:szCs w:val="32"/>
          <w:rtl/>
        </w:rPr>
        <w:t>السراب(1949</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9-  </w:t>
      </w:r>
      <w:r w:rsidRPr="00F73D51">
        <w:rPr>
          <w:rFonts w:ascii="Tahoma" w:eastAsia="Times New Roman" w:hAnsi="Tahoma" w:cs="Tahoma"/>
          <w:color w:val="000000"/>
          <w:sz w:val="32"/>
          <w:szCs w:val="32"/>
          <w:rtl/>
        </w:rPr>
        <w:t>بداية ونهاية</w:t>
      </w:r>
      <w:r w:rsidRPr="00F73D51">
        <w:rPr>
          <w:rFonts w:ascii="Tahoma" w:eastAsia="Times New Roman" w:hAnsi="Tahoma" w:cs="Tahoma"/>
          <w:color w:val="000000"/>
          <w:sz w:val="32"/>
          <w:szCs w:val="32"/>
        </w:rPr>
        <w:t xml:space="preserve"> (1951)</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10-  </w:t>
      </w:r>
      <w:r w:rsidRPr="00F73D51">
        <w:rPr>
          <w:rFonts w:ascii="Tahoma" w:eastAsia="Times New Roman" w:hAnsi="Tahoma" w:cs="Tahoma"/>
          <w:color w:val="000000"/>
          <w:sz w:val="32"/>
          <w:szCs w:val="32"/>
          <w:rtl/>
        </w:rPr>
        <w:t>بين القصرين (1956</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11-  </w:t>
      </w:r>
      <w:r w:rsidRPr="00F73D51">
        <w:rPr>
          <w:rFonts w:ascii="Tahoma" w:eastAsia="Times New Roman" w:hAnsi="Tahoma" w:cs="Tahoma"/>
          <w:color w:val="000000"/>
          <w:sz w:val="32"/>
          <w:szCs w:val="32"/>
          <w:rtl/>
        </w:rPr>
        <w:t>قصر الشوق (1956</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12-  </w:t>
      </w:r>
      <w:r w:rsidRPr="00F73D51">
        <w:rPr>
          <w:rFonts w:ascii="Tahoma" w:eastAsia="Times New Roman" w:hAnsi="Tahoma" w:cs="Tahoma"/>
          <w:color w:val="000000"/>
          <w:sz w:val="32"/>
          <w:szCs w:val="32"/>
          <w:rtl/>
        </w:rPr>
        <w:t>السكرية</w:t>
      </w:r>
      <w:r w:rsidRPr="00F73D51">
        <w:rPr>
          <w:rFonts w:ascii="Tahoma" w:eastAsia="Times New Roman" w:hAnsi="Tahoma" w:cs="Tahoma"/>
          <w:color w:val="000000"/>
          <w:sz w:val="32"/>
          <w:szCs w:val="32"/>
        </w:rPr>
        <w:t xml:space="preserve"> (1957)</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13-  </w:t>
      </w:r>
      <w:r w:rsidRPr="00F73D51">
        <w:rPr>
          <w:rFonts w:ascii="Tahoma" w:eastAsia="Times New Roman" w:hAnsi="Tahoma" w:cs="Tahoma"/>
          <w:color w:val="000000"/>
          <w:sz w:val="32"/>
          <w:szCs w:val="32"/>
          <w:rtl/>
        </w:rPr>
        <w:t>أولاد حارتنا (1959</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14-  </w:t>
      </w:r>
      <w:r w:rsidRPr="00F73D51">
        <w:rPr>
          <w:rFonts w:ascii="Tahoma" w:eastAsia="Times New Roman" w:hAnsi="Tahoma" w:cs="Tahoma"/>
          <w:color w:val="000000"/>
          <w:sz w:val="32"/>
          <w:szCs w:val="32"/>
          <w:rtl/>
        </w:rPr>
        <w:t>اللص والكلاب (1961</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15-  </w:t>
      </w:r>
      <w:r w:rsidRPr="00F73D51">
        <w:rPr>
          <w:rFonts w:ascii="Tahoma" w:eastAsia="Times New Roman" w:hAnsi="Tahoma" w:cs="Tahoma"/>
          <w:color w:val="000000"/>
          <w:sz w:val="32"/>
          <w:szCs w:val="32"/>
          <w:rtl/>
        </w:rPr>
        <w:t>السمان</w:t>
      </w:r>
      <w:r w:rsidRPr="00F73D51">
        <w:rPr>
          <w:rFonts w:ascii="Tahoma" w:eastAsia="Times New Roman" w:hAnsi="Tahoma" w:cs="Tahoma"/>
          <w:color w:val="000000"/>
          <w:sz w:val="32"/>
          <w:szCs w:val="32"/>
        </w:rPr>
        <w:t xml:space="preserve"> </w:t>
      </w:r>
      <w:r w:rsidRPr="00F73D51">
        <w:rPr>
          <w:rFonts w:ascii="Tahoma" w:eastAsia="Times New Roman" w:hAnsi="Tahoma" w:cs="Tahoma"/>
          <w:color w:val="000000"/>
          <w:sz w:val="32"/>
          <w:szCs w:val="32"/>
          <w:rtl/>
        </w:rPr>
        <w:t>والخريف (1962</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16-  </w:t>
      </w:r>
      <w:r w:rsidRPr="00F73D51">
        <w:rPr>
          <w:rFonts w:ascii="Tahoma" w:eastAsia="Times New Roman" w:hAnsi="Tahoma" w:cs="Tahoma"/>
          <w:color w:val="000000"/>
          <w:sz w:val="32"/>
          <w:szCs w:val="32"/>
          <w:rtl/>
        </w:rPr>
        <w:t>الطريق (1964</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lastRenderedPageBreak/>
        <w:t xml:space="preserve">17-  </w:t>
      </w:r>
      <w:r w:rsidRPr="00F73D51">
        <w:rPr>
          <w:rFonts w:ascii="Tahoma" w:eastAsia="Times New Roman" w:hAnsi="Tahoma" w:cs="Tahoma"/>
          <w:color w:val="000000"/>
          <w:sz w:val="32"/>
          <w:szCs w:val="32"/>
          <w:rtl/>
        </w:rPr>
        <w:t>الشحاذ (1965</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18-  </w:t>
      </w:r>
      <w:r w:rsidRPr="00F73D51">
        <w:rPr>
          <w:rFonts w:ascii="Tahoma" w:eastAsia="Times New Roman" w:hAnsi="Tahoma" w:cs="Tahoma"/>
          <w:color w:val="000000"/>
          <w:sz w:val="32"/>
          <w:szCs w:val="32"/>
          <w:rtl/>
        </w:rPr>
        <w:t>ثرثرة فوق النيل</w:t>
      </w:r>
      <w:r w:rsidRPr="00F73D51">
        <w:rPr>
          <w:rFonts w:ascii="Tahoma" w:eastAsia="Times New Roman" w:hAnsi="Tahoma" w:cs="Tahoma"/>
          <w:color w:val="000000"/>
          <w:sz w:val="32"/>
          <w:szCs w:val="32"/>
        </w:rPr>
        <w:t xml:space="preserve"> (1966)</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19-  </w:t>
      </w:r>
      <w:r w:rsidRPr="00F73D51">
        <w:rPr>
          <w:rFonts w:ascii="Tahoma" w:eastAsia="Times New Roman" w:hAnsi="Tahoma" w:cs="Tahoma"/>
          <w:color w:val="000000"/>
          <w:sz w:val="32"/>
          <w:szCs w:val="32"/>
          <w:rtl/>
        </w:rPr>
        <w:t>ميرامار(1967</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20-  </w:t>
      </w:r>
      <w:r w:rsidRPr="00F73D51">
        <w:rPr>
          <w:rFonts w:ascii="Tahoma" w:eastAsia="Times New Roman" w:hAnsi="Tahoma" w:cs="Tahoma"/>
          <w:color w:val="000000"/>
          <w:sz w:val="32"/>
          <w:szCs w:val="32"/>
          <w:rtl/>
        </w:rPr>
        <w:t>المرايا (1971</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21-  </w:t>
      </w:r>
      <w:r w:rsidRPr="00F73D51">
        <w:rPr>
          <w:rFonts w:ascii="Tahoma" w:eastAsia="Times New Roman" w:hAnsi="Tahoma" w:cs="Tahoma"/>
          <w:color w:val="000000"/>
          <w:sz w:val="32"/>
          <w:szCs w:val="32"/>
          <w:rtl/>
        </w:rPr>
        <w:t>الحب تحت المطر</w:t>
      </w:r>
      <w:r w:rsidRPr="00F73D51">
        <w:rPr>
          <w:rFonts w:ascii="Tahoma" w:eastAsia="Times New Roman" w:hAnsi="Tahoma" w:cs="Tahoma"/>
          <w:color w:val="000000"/>
          <w:sz w:val="32"/>
          <w:szCs w:val="32"/>
        </w:rPr>
        <w:t xml:space="preserve"> (1973)</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22-  </w:t>
      </w:r>
      <w:r w:rsidRPr="00F73D51">
        <w:rPr>
          <w:rFonts w:ascii="Tahoma" w:eastAsia="Times New Roman" w:hAnsi="Tahoma" w:cs="Tahoma"/>
          <w:color w:val="000000"/>
          <w:sz w:val="32"/>
          <w:szCs w:val="32"/>
          <w:rtl/>
        </w:rPr>
        <w:t>الكرنك (1974</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23-  </w:t>
      </w:r>
      <w:r w:rsidRPr="00F73D51">
        <w:rPr>
          <w:rFonts w:ascii="Tahoma" w:eastAsia="Times New Roman" w:hAnsi="Tahoma" w:cs="Tahoma"/>
          <w:color w:val="000000"/>
          <w:sz w:val="32"/>
          <w:szCs w:val="32"/>
          <w:rtl/>
        </w:rPr>
        <w:t>حكايات حارتنا (1975</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24-  </w:t>
      </w:r>
      <w:r w:rsidRPr="00F73D51">
        <w:rPr>
          <w:rFonts w:ascii="Tahoma" w:eastAsia="Times New Roman" w:hAnsi="Tahoma" w:cs="Tahoma"/>
          <w:color w:val="000000"/>
          <w:sz w:val="32"/>
          <w:szCs w:val="32"/>
          <w:rtl/>
        </w:rPr>
        <w:t>قلب الليل</w:t>
      </w:r>
      <w:r w:rsidRPr="00F73D51">
        <w:rPr>
          <w:rFonts w:ascii="Tahoma" w:eastAsia="Times New Roman" w:hAnsi="Tahoma" w:cs="Tahoma"/>
          <w:color w:val="000000"/>
          <w:sz w:val="32"/>
          <w:szCs w:val="32"/>
        </w:rPr>
        <w:t xml:space="preserve"> (1975)</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25-  </w:t>
      </w:r>
      <w:r w:rsidRPr="00F73D51">
        <w:rPr>
          <w:rFonts w:ascii="Tahoma" w:eastAsia="Times New Roman" w:hAnsi="Tahoma" w:cs="Tahoma"/>
          <w:color w:val="000000"/>
          <w:sz w:val="32"/>
          <w:szCs w:val="32"/>
          <w:rtl/>
        </w:rPr>
        <w:t>حضرة المحترم (1975</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26-  </w:t>
      </w:r>
      <w:r w:rsidRPr="00F73D51">
        <w:rPr>
          <w:rFonts w:ascii="Tahoma" w:eastAsia="Times New Roman" w:hAnsi="Tahoma" w:cs="Tahoma"/>
          <w:color w:val="000000"/>
          <w:sz w:val="32"/>
          <w:szCs w:val="32"/>
          <w:rtl/>
        </w:rPr>
        <w:t>ملحمة الحرافيش (1977</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27-  </w:t>
      </w:r>
      <w:r w:rsidRPr="00F73D51">
        <w:rPr>
          <w:rFonts w:ascii="Tahoma" w:eastAsia="Times New Roman" w:hAnsi="Tahoma" w:cs="Tahoma"/>
          <w:color w:val="000000"/>
          <w:sz w:val="32"/>
          <w:szCs w:val="32"/>
          <w:rtl/>
        </w:rPr>
        <w:t>عصر الحب</w:t>
      </w:r>
      <w:r w:rsidRPr="00F73D51">
        <w:rPr>
          <w:rFonts w:ascii="Tahoma" w:eastAsia="Times New Roman" w:hAnsi="Tahoma" w:cs="Tahoma"/>
          <w:color w:val="000000"/>
          <w:sz w:val="32"/>
          <w:szCs w:val="32"/>
        </w:rPr>
        <w:t xml:space="preserve"> (1980)</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28-  </w:t>
      </w:r>
      <w:r w:rsidRPr="00F73D51">
        <w:rPr>
          <w:rFonts w:ascii="Tahoma" w:eastAsia="Times New Roman" w:hAnsi="Tahoma" w:cs="Tahoma"/>
          <w:color w:val="000000"/>
          <w:sz w:val="32"/>
          <w:szCs w:val="32"/>
          <w:rtl/>
        </w:rPr>
        <w:t>أفراح القبة (1981</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29-  </w:t>
      </w:r>
      <w:r w:rsidRPr="00F73D51">
        <w:rPr>
          <w:rFonts w:ascii="Tahoma" w:eastAsia="Times New Roman" w:hAnsi="Tahoma" w:cs="Tahoma"/>
          <w:color w:val="000000"/>
          <w:sz w:val="32"/>
          <w:szCs w:val="32"/>
          <w:rtl/>
        </w:rPr>
        <w:t>ليالي ألف ليلة وليلة (1982</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30-  </w:t>
      </w:r>
      <w:r w:rsidRPr="00F73D51">
        <w:rPr>
          <w:rFonts w:ascii="Tahoma" w:eastAsia="Times New Roman" w:hAnsi="Tahoma" w:cs="Tahoma"/>
          <w:color w:val="000000"/>
          <w:sz w:val="32"/>
          <w:szCs w:val="32"/>
          <w:rtl/>
        </w:rPr>
        <w:t>الباقي من الزمن ساعة (1982</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31-  </w:t>
      </w:r>
      <w:r w:rsidRPr="00F73D51">
        <w:rPr>
          <w:rFonts w:ascii="Tahoma" w:eastAsia="Times New Roman" w:hAnsi="Tahoma" w:cs="Tahoma"/>
          <w:color w:val="000000"/>
          <w:sz w:val="32"/>
          <w:szCs w:val="32"/>
          <w:rtl/>
        </w:rPr>
        <w:t>أمام العرش (1983</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32-  </w:t>
      </w:r>
      <w:r w:rsidRPr="00F73D51">
        <w:rPr>
          <w:rFonts w:ascii="Tahoma" w:eastAsia="Times New Roman" w:hAnsi="Tahoma" w:cs="Tahoma"/>
          <w:color w:val="000000"/>
          <w:sz w:val="32"/>
          <w:szCs w:val="32"/>
          <w:rtl/>
        </w:rPr>
        <w:t>رحلة ابن فطوطة</w:t>
      </w:r>
      <w:r w:rsidRPr="00F73D51">
        <w:rPr>
          <w:rFonts w:ascii="Tahoma" w:eastAsia="Times New Roman" w:hAnsi="Tahoma" w:cs="Tahoma"/>
          <w:color w:val="000000"/>
          <w:sz w:val="32"/>
          <w:szCs w:val="32"/>
        </w:rPr>
        <w:t xml:space="preserve"> (1983)</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33-  </w:t>
      </w:r>
      <w:r w:rsidRPr="00F73D51">
        <w:rPr>
          <w:rFonts w:ascii="Tahoma" w:eastAsia="Times New Roman" w:hAnsi="Tahoma" w:cs="Tahoma"/>
          <w:color w:val="000000"/>
          <w:sz w:val="32"/>
          <w:szCs w:val="32"/>
          <w:rtl/>
        </w:rPr>
        <w:t>التنظيم السري (1984</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34-  </w:t>
      </w:r>
      <w:r w:rsidRPr="00F73D51">
        <w:rPr>
          <w:rFonts w:ascii="Tahoma" w:eastAsia="Times New Roman" w:hAnsi="Tahoma" w:cs="Tahoma"/>
          <w:color w:val="000000"/>
          <w:sz w:val="32"/>
          <w:szCs w:val="32"/>
          <w:rtl/>
        </w:rPr>
        <w:t>العائش في الحقيقة (1985</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35-  </w:t>
      </w:r>
      <w:r w:rsidRPr="00F73D51">
        <w:rPr>
          <w:rFonts w:ascii="Tahoma" w:eastAsia="Times New Roman" w:hAnsi="Tahoma" w:cs="Tahoma"/>
          <w:color w:val="000000"/>
          <w:sz w:val="32"/>
          <w:szCs w:val="32"/>
          <w:rtl/>
        </w:rPr>
        <w:t>يوم</w:t>
      </w:r>
      <w:r w:rsidRPr="00F73D51">
        <w:rPr>
          <w:rFonts w:ascii="Tahoma" w:eastAsia="Times New Roman" w:hAnsi="Tahoma" w:cs="Tahoma"/>
          <w:color w:val="000000"/>
          <w:sz w:val="32"/>
          <w:szCs w:val="32"/>
        </w:rPr>
        <w:t xml:space="preserve"> </w:t>
      </w:r>
      <w:r w:rsidRPr="00F73D51">
        <w:rPr>
          <w:rFonts w:ascii="Tahoma" w:eastAsia="Times New Roman" w:hAnsi="Tahoma" w:cs="Tahoma"/>
          <w:color w:val="000000"/>
          <w:sz w:val="32"/>
          <w:szCs w:val="32"/>
          <w:rtl/>
        </w:rPr>
        <w:t>مقتل الزعيم (1985</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36-  </w:t>
      </w:r>
      <w:r w:rsidRPr="00F73D51">
        <w:rPr>
          <w:rFonts w:ascii="Tahoma" w:eastAsia="Times New Roman" w:hAnsi="Tahoma" w:cs="Tahoma"/>
          <w:color w:val="000000"/>
          <w:sz w:val="32"/>
          <w:szCs w:val="32"/>
          <w:rtl/>
        </w:rPr>
        <w:t>حديث الصباح والمساء (1987</w:t>
      </w:r>
      <w:r>
        <w:rPr>
          <w:rFonts w:ascii="Tahoma" w:eastAsia="Times New Roman" w:hAnsi="Tahoma" w:cs="Tahoma" w:hint="cs"/>
          <w:color w:val="000000"/>
          <w:sz w:val="32"/>
          <w:szCs w:val="32"/>
          <w:rtl/>
        </w:rPr>
        <w:t>)</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37-  </w:t>
      </w:r>
      <w:r w:rsidRPr="00F73D51">
        <w:rPr>
          <w:rFonts w:ascii="Tahoma" w:eastAsia="Times New Roman" w:hAnsi="Tahoma" w:cs="Tahoma"/>
          <w:color w:val="000000"/>
          <w:sz w:val="32"/>
          <w:szCs w:val="32"/>
          <w:rtl/>
        </w:rPr>
        <w:t>صباح الورد</w:t>
      </w:r>
      <w:r w:rsidRPr="00F73D51">
        <w:rPr>
          <w:rFonts w:ascii="Tahoma" w:eastAsia="Times New Roman" w:hAnsi="Tahoma" w:cs="Tahoma"/>
          <w:color w:val="000000"/>
          <w:sz w:val="32"/>
          <w:szCs w:val="32"/>
        </w:rPr>
        <w:t xml:space="preserve"> (1987)</w:t>
      </w:r>
      <w:r w:rsidRPr="00F73D51">
        <w:rPr>
          <w:rFonts w:ascii="Tahoma" w:eastAsia="Times New Roman" w:hAnsi="Tahoma" w:cs="Tahoma"/>
          <w:color w:val="000000"/>
          <w:sz w:val="32"/>
          <w:szCs w:val="32"/>
        </w:rPr>
        <w:br/>
      </w:r>
      <w:r>
        <w:rPr>
          <w:rFonts w:ascii="Tahoma" w:eastAsia="Times New Roman" w:hAnsi="Tahoma" w:cs="Tahoma" w:hint="cs"/>
          <w:color w:val="000000"/>
          <w:sz w:val="32"/>
          <w:szCs w:val="32"/>
          <w:rtl/>
        </w:rPr>
        <w:t xml:space="preserve">38-  </w:t>
      </w:r>
      <w:r w:rsidRPr="00F73D51">
        <w:rPr>
          <w:rFonts w:ascii="Tahoma" w:eastAsia="Times New Roman" w:hAnsi="Tahoma" w:cs="Tahoma"/>
          <w:color w:val="000000"/>
          <w:sz w:val="32"/>
          <w:szCs w:val="32"/>
          <w:rtl/>
        </w:rPr>
        <w:t>قشتمر (1988</w:t>
      </w:r>
      <w:r>
        <w:rPr>
          <w:rFonts w:ascii="Tahoma" w:eastAsia="Times New Roman" w:hAnsi="Tahoma" w:cs="Tahoma" w:hint="cs"/>
          <w:color w:val="000000"/>
          <w:sz w:val="32"/>
          <w:szCs w:val="32"/>
          <w:rtl/>
        </w:rPr>
        <w:t>)</w:t>
      </w:r>
    </w:p>
    <w:p w:rsidR="00136F0D" w:rsidRDefault="00F73D51" w:rsidP="00F73D51">
      <w:pPr>
        <w:bidi/>
        <w:rPr>
          <w:rFonts w:ascii="Tahoma" w:hAnsi="Tahoma" w:cs="Tahoma"/>
          <w:sz w:val="32"/>
          <w:szCs w:val="32"/>
          <w:rtl/>
        </w:rPr>
      </w:pPr>
      <w:r>
        <w:rPr>
          <w:rFonts w:ascii="Tahoma" w:hAnsi="Tahoma" w:cs="Tahoma" w:hint="cs"/>
          <w:sz w:val="32"/>
          <w:szCs w:val="32"/>
          <w:rtl/>
        </w:rPr>
        <w:t xml:space="preserve">وغير ذلك من روايات تمثل شتى مراحل كتابة هذا العبقري التاريخية ،والواقعية ، </w:t>
      </w:r>
      <w:r w:rsidR="004C0A5F">
        <w:rPr>
          <w:rFonts w:ascii="Tahoma" w:hAnsi="Tahoma" w:cs="Tahoma" w:hint="cs"/>
          <w:sz w:val="32"/>
          <w:szCs w:val="32"/>
          <w:rtl/>
        </w:rPr>
        <w:t>والرومانسية</w:t>
      </w:r>
      <w:r>
        <w:rPr>
          <w:rFonts w:ascii="Tahoma" w:hAnsi="Tahoma" w:cs="Tahoma" w:hint="cs"/>
          <w:sz w:val="32"/>
          <w:szCs w:val="32"/>
          <w:rtl/>
        </w:rPr>
        <w:t xml:space="preserve"> والحديثة التجريبية ، التي تطرح سلسة من تساؤلات الإنسان الكبرى </w:t>
      </w:r>
      <w:r w:rsidR="004C0A5F">
        <w:rPr>
          <w:rFonts w:ascii="Tahoma" w:hAnsi="Tahoma" w:cs="Tahoma" w:hint="cs"/>
          <w:sz w:val="32"/>
          <w:szCs w:val="32"/>
          <w:rtl/>
        </w:rPr>
        <w:t>، في الموت و الحياة ، و القضاء والقدر ، و السعادة و الشقاء ...إلخ .</w:t>
      </w:r>
    </w:p>
    <w:p w:rsidR="004C0A5F" w:rsidRDefault="004C0A5F" w:rsidP="004C0A5F">
      <w:pPr>
        <w:bidi/>
        <w:rPr>
          <w:rFonts w:ascii="Tahoma" w:hAnsi="Tahoma" w:cs="Tahoma"/>
          <w:sz w:val="32"/>
          <w:szCs w:val="32"/>
          <w:rtl/>
        </w:rPr>
      </w:pPr>
    </w:p>
    <w:p w:rsidR="004C0A5F" w:rsidRDefault="004C0A5F" w:rsidP="004C0A5F">
      <w:pPr>
        <w:bidi/>
        <w:rPr>
          <w:rFonts w:ascii="Tahoma" w:hAnsi="Tahoma" w:cs="Tahoma"/>
          <w:sz w:val="32"/>
          <w:szCs w:val="32"/>
          <w:rtl/>
        </w:rPr>
      </w:pPr>
    </w:p>
    <w:p w:rsidR="004C0A5F" w:rsidRPr="00F73D51" w:rsidRDefault="004C0A5F" w:rsidP="004C0A5F">
      <w:pPr>
        <w:bidi/>
        <w:rPr>
          <w:rFonts w:ascii="Tahoma" w:hAnsi="Tahoma" w:cs="Tahoma"/>
          <w:sz w:val="32"/>
          <w:szCs w:val="32"/>
          <w:rtl/>
        </w:rPr>
      </w:pPr>
    </w:p>
    <w:p w:rsidR="004C0A5F" w:rsidRDefault="004C0A5F" w:rsidP="004C0A5F">
      <w:pPr>
        <w:bidi/>
        <w:rPr>
          <w:rFonts w:ascii="Tahoma" w:eastAsia="Times New Roman" w:hAnsi="Tahoma" w:cs="Tahoma"/>
          <w:color w:val="000000"/>
          <w:sz w:val="36"/>
          <w:szCs w:val="36"/>
          <w:rtl/>
        </w:rPr>
      </w:pPr>
      <w:r w:rsidRPr="00BC3F9F">
        <w:rPr>
          <w:rFonts w:ascii="Tahoma" w:eastAsia="Times New Roman" w:hAnsi="Tahoma" w:cs="Tahoma" w:hint="cs"/>
          <w:b/>
          <w:bCs/>
          <w:color w:val="FF0000"/>
          <w:sz w:val="48"/>
          <w:szCs w:val="48"/>
        </w:rPr>
        <w:sym w:font="Wingdings 2" w:char="F04F"/>
      </w:r>
      <w:r w:rsidRPr="00BC3F9F">
        <w:rPr>
          <w:rFonts w:ascii="Tahoma" w:eastAsia="Times New Roman" w:hAnsi="Tahoma" w:cs="Tahoma" w:hint="cs"/>
          <w:b/>
          <w:bCs/>
          <w:color w:val="FF0000"/>
          <w:sz w:val="48"/>
          <w:szCs w:val="48"/>
          <w:rtl/>
        </w:rPr>
        <w:t xml:space="preserve"> </w:t>
      </w:r>
      <w:r w:rsidRPr="00BC3F9F">
        <w:rPr>
          <w:rFonts w:ascii="Tahoma" w:eastAsia="Times New Roman" w:hAnsi="Tahoma" w:cs="Tahoma"/>
          <w:b/>
          <w:bCs/>
          <w:color w:val="FF0000"/>
          <w:sz w:val="36"/>
          <w:szCs w:val="36"/>
          <w:rtl/>
        </w:rPr>
        <w:t>ال</w:t>
      </w:r>
      <w:r w:rsidRPr="00BC3F9F">
        <w:rPr>
          <w:rFonts w:ascii="Tahoma" w:eastAsia="Times New Roman" w:hAnsi="Tahoma" w:cs="Tahoma" w:hint="cs"/>
          <w:b/>
          <w:bCs/>
          <w:color w:val="FF0000"/>
          <w:sz w:val="36"/>
          <w:szCs w:val="36"/>
          <w:rtl/>
        </w:rPr>
        <w:t xml:space="preserve">قصص القصيرة </w:t>
      </w:r>
      <w:r w:rsidRPr="00BC3F9F">
        <w:rPr>
          <w:rFonts w:ascii="Tahoma" w:eastAsia="Times New Roman" w:hAnsi="Tahoma" w:cs="Tahoma"/>
          <w:b/>
          <w:bCs/>
          <w:color w:val="FF0000"/>
          <w:sz w:val="36"/>
          <w:szCs w:val="36"/>
        </w:rPr>
        <w:t>:</w:t>
      </w:r>
      <w:r w:rsidRPr="004C0A5F">
        <w:rPr>
          <w:rFonts w:ascii="Tahoma" w:eastAsia="Times New Roman" w:hAnsi="Tahoma" w:cs="Tahoma"/>
          <w:color w:val="000000"/>
          <w:sz w:val="36"/>
          <w:szCs w:val="36"/>
        </w:rPr>
        <w:br/>
      </w:r>
      <w:r w:rsidRPr="004C0A5F">
        <w:rPr>
          <w:rFonts w:ascii="Tahoma" w:eastAsia="Times New Roman" w:hAnsi="Tahoma" w:cs="Tahoma"/>
          <w:color w:val="000000"/>
          <w:sz w:val="32"/>
          <w:szCs w:val="32"/>
          <w:rtl/>
        </w:rPr>
        <w:t>1- همس الجنون</w:t>
      </w:r>
      <w:r w:rsidRPr="004C0A5F">
        <w:rPr>
          <w:rFonts w:ascii="Tahoma" w:eastAsia="Times New Roman" w:hAnsi="Tahoma" w:cs="Tahoma"/>
          <w:color w:val="000000"/>
          <w:sz w:val="32"/>
          <w:szCs w:val="32"/>
        </w:rPr>
        <w:t xml:space="preserve"> (1948)</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2- دنيا الله (1963)</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3- بيت سيئ السمعة (1965)</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4- خمارة القط الأسود</w:t>
      </w:r>
      <w:r w:rsidRPr="004C0A5F">
        <w:rPr>
          <w:rFonts w:ascii="Tahoma" w:eastAsia="Times New Roman" w:hAnsi="Tahoma" w:cs="Tahoma"/>
          <w:color w:val="000000"/>
          <w:sz w:val="32"/>
          <w:szCs w:val="32"/>
        </w:rPr>
        <w:t xml:space="preserve"> (1969)</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5- تحت المظلة (1969)</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6- حكاية بلا نهاية ولا بداية (1971)</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7- شهر</w:t>
      </w:r>
      <w:r w:rsidRPr="004C0A5F">
        <w:rPr>
          <w:rFonts w:ascii="Tahoma" w:eastAsia="Times New Roman" w:hAnsi="Tahoma" w:cs="Tahoma"/>
          <w:color w:val="000000"/>
          <w:sz w:val="32"/>
          <w:szCs w:val="32"/>
        </w:rPr>
        <w:t xml:space="preserve"> </w:t>
      </w:r>
      <w:r w:rsidRPr="004C0A5F">
        <w:rPr>
          <w:rFonts w:ascii="Tahoma" w:eastAsia="Times New Roman" w:hAnsi="Tahoma" w:cs="Tahoma"/>
          <w:color w:val="000000"/>
          <w:sz w:val="32"/>
          <w:szCs w:val="32"/>
          <w:rtl/>
        </w:rPr>
        <w:t>العسل (1971)</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8- الجريمة (1973)</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9- الحب فوق هضبة الهرم (1979)</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10- الشيطان</w:t>
      </w:r>
      <w:r w:rsidRPr="004C0A5F">
        <w:rPr>
          <w:rFonts w:ascii="Tahoma" w:eastAsia="Times New Roman" w:hAnsi="Tahoma" w:cs="Tahoma"/>
          <w:color w:val="000000"/>
          <w:sz w:val="32"/>
          <w:szCs w:val="32"/>
        </w:rPr>
        <w:t xml:space="preserve"> </w:t>
      </w:r>
      <w:r w:rsidRPr="004C0A5F">
        <w:rPr>
          <w:rFonts w:ascii="Tahoma" w:eastAsia="Times New Roman" w:hAnsi="Tahoma" w:cs="Tahoma"/>
          <w:color w:val="000000"/>
          <w:sz w:val="32"/>
          <w:szCs w:val="32"/>
          <w:rtl/>
        </w:rPr>
        <w:t>يعظ (1979)</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11- رأيت فيما يرى النائم (1982)</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12- الفجر الكاذب (1988)</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13- أهل</w:t>
      </w:r>
      <w:r w:rsidRPr="004C0A5F">
        <w:rPr>
          <w:rFonts w:ascii="Tahoma" w:eastAsia="Times New Roman" w:hAnsi="Tahoma" w:cs="Tahoma"/>
          <w:color w:val="000000"/>
          <w:sz w:val="32"/>
          <w:szCs w:val="32"/>
        </w:rPr>
        <w:t xml:space="preserve"> </w:t>
      </w:r>
      <w:r w:rsidRPr="004C0A5F">
        <w:rPr>
          <w:rFonts w:ascii="Tahoma" w:eastAsia="Times New Roman" w:hAnsi="Tahoma" w:cs="Tahoma"/>
          <w:color w:val="000000"/>
          <w:sz w:val="32"/>
          <w:szCs w:val="32"/>
          <w:rtl/>
        </w:rPr>
        <w:t>الهوى (1988)</w:t>
      </w:r>
    </w:p>
    <w:p w:rsidR="004C0A5F" w:rsidRPr="004C0A5F" w:rsidRDefault="004C0A5F" w:rsidP="004C0A5F">
      <w:pPr>
        <w:bidi/>
        <w:rPr>
          <w:rFonts w:ascii="Tahoma" w:eastAsia="Times New Roman" w:hAnsi="Tahoma" w:cs="Tahoma"/>
          <w:color w:val="000000"/>
          <w:sz w:val="36"/>
          <w:szCs w:val="36"/>
          <w:rtl/>
        </w:rPr>
      </w:pPr>
    </w:p>
    <w:p w:rsidR="00136F0D" w:rsidRPr="004C0A5F" w:rsidRDefault="004C0A5F" w:rsidP="004C0A5F">
      <w:pPr>
        <w:bidi/>
        <w:rPr>
          <w:rFonts w:ascii="Tahoma" w:hAnsi="Tahoma" w:cs="Tahoma"/>
          <w:sz w:val="32"/>
          <w:szCs w:val="32"/>
          <w:rtl/>
        </w:rPr>
      </w:pPr>
      <w:r w:rsidRPr="00BC3F9F">
        <w:rPr>
          <w:rFonts w:ascii="Tahoma" w:eastAsia="Times New Roman" w:hAnsi="Tahoma" w:cs="Tahoma" w:hint="cs"/>
          <w:b/>
          <w:bCs/>
          <w:color w:val="FF0000"/>
          <w:sz w:val="48"/>
          <w:szCs w:val="48"/>
        </w:rPr>
        <w:sym w:font="Wingdings 2" w:char="F04F"/>
      </w:r>
      <w:r w:rsidRPr="00BC3F9F">
        <w:rPr>
          <w:rFonts w:ascii="Tahoma" w:eastAsia="Times New Roman" w:hAnsi="Tahoma" w:cs="Tahoma" w:hint="cs"/>
          <w:b/>
          <w:bCs/>
          <w:color w:val="FF0000"/>
          <w:sz w:val="48"/>
          <w:szCs w:val="48"/>
          <w:rtl/>
        </w:rPr>
        <w:t xml:space="preserve"> </w:t>
      </w:r>
      <w:r w:rsidRPr="00BC3F9F">
        <w:rPr>
          <w:rFonts w:ascii="Tahoma" w:eastAsia="Times New Roman" w:hAnsi="Tahoma" w:cs="Tahoma" w:hint="cs"/>
          <w:b/>
          <w:bCs/>
          <w:color w:val="FF0000"/>
          <w:sz w:val="36"/>
          <w:szCs w:val="36"/>
          <w:rtl/>
        </w:rPr>
        <w:t xml:space="preserve">المسرحيات </w:t>
      </w:r>
      <w:r w:rsidRPr="00BC3F9F">
        <w:rPr>
          <w:rFonts w:ascii="Tahoma" w:eastAsia="Times New Roman" w:hAnsi="Tahoma" w:cs="Tahoma"/>
          <w:b/>
          <w:bCs/>
          <w:color w:val="FF0000"/>
          <w:sz w:val="36"/>
          <w:szCs w:val="36"/>
        </w:rPr>
        <w:t>:</w:t>
      </w:r>
      <w:r w:rsidRPr="004C0A5F">
        <w:rPr>
          <w:rFonts w:ascii="Tahoma" w:eastAsia="Times New Roman" w:hAnsi="Tahoma" w:cs="Tahoma"/>
          <w:color w:val="000000"/>
          <w:sz w:val="36"/>
          <w:szCs w:val="36"/>
        </w:rPr>
        <w:br/>
      </w:r>
      <w:r w:rsidRPr="004C0A5F">
        <w:rPr>
          <w:rFonts w:ascii="Tahoma" w:eastAsia="Times New Roman" w:hAnsi="Tahoma" w:cs="Tahoma"/>
          <w:color w:val="000000"/>
          <w:sz w:val="32"/>
          <w:szCs w:val="32"/>
          <w:rtl/>
        </w:rPr>
        <w:t>1- خمارة القط الأسود.</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2- تحت المظلة.</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3- الشيطان يعظ</w:t>
      </w:r>
      <w:r w:rsidRPr="004C0A5F">
        <w:rPr>
          <w:rFonts w:ascii="Tahoma" w:eastAsia="Times New Roman" w:hAnsi="Tahoma" w:cs="Tahoma"/>
          <w:color w:val="000000"/>
          <w:sz w:val="32"/>
          <w:szCs w:val="32"/>
        </w:rPr>
        <w:t>.</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4- يحيي ويميت.</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5- المهمة.</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6- التركة.</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7- الحبل</w:t>
      </w:r>
      <w:r w:rsidRPr="004C0A5F">
        <w:rPr>
          <w:rFonts w:ascii="Tahoma" w:eastAsia="Times New Roman" w:hAnsi="Tahoma" w:cs="Tahoma"/>
          <w:color w:val="000000"/>
          <w:sz w:val="32"/>
          <w:szCs w:val="32"/>
        </w:rPr>
        <w:t>.</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8- النجاة</w:t>
      </w:r>
      <w:r w:rsidRPr="004C0A5F">
        <w:rPr>
          <w:rFonts w:ascii="Tahoma" w:eastAsia="Times New Roman" w:hAnsi="Tahoma" w:cs="Tahoma"/>
          <w:color w:val="000000"/>
          <w:sz w:val="32"/>
          <w:szCs w:val="32"/>
        </w:rPr>
        <w:t>.</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lastRenderedPageBreak/>
        <w:t>9- الشيطان يعظ</w:t>
      </w:r>
      <w:r w:rsidRPr="004C0A5F">
        <w:rPr>
          <w:rFonts w:ascii="Tahoma" w:eastAsia="Times New Roman" w:hAnsi="Tahoma" w:cs="Tahoma"/>
          <w:color w:val="000000"/>
          <w:sz w:val="32"/>
          <w:szCs w:val="32"/>
        </w:rPr>
        <w:t>.</w:t>
      </w:r>
      <w:r w:rsidRPr="004C0A5F">
        <w:rPr>
          <w:rFonts w:ascii="Tahoma" w:eastAsia="Times New Roman" w:hAnsi="Tahoma" w:cs="Tahoma"/>
          <w:color w:val="000000"/>
          <w:sz w:val="32"/>
          <w:szCs w:val="32"/>
        </w:rPr>
        <w:br/>
      </w:r>
      <w:r w:rsidRPr="004C0A5F">
        <w:rPr>
          <w:rFonts w:ascii="Tahoma" w:eastAsia="Times New Roman" w:hAnsi="Tahoma" w:cs="Tahoma"/>
          <w:color w:val="000000"/>
          <w:sz w:val="32"/>
          <w:szCs w:val="32"/>
          <w:rtl/>
        </w:rPr>
        <w:t>10- مشروع</w:t>
      </w:r>
      <w:r w:rsidRPr="004C0A5F">
        <w:rPr>
          <w:rFonts w:ascii="Tahoma" w:eastAsia="Times New Roman" w:hAnsi="Tahoma" w:cs="Tahoma"/>
          <w:color w:val="000000"/>
          <w:sz w:val="32"/>
          <w:szCs w:val="32"/>
        </w:rPr>
        <w:t xml:space="preserve"> </w:t>
      </w:r>
      <w:r w:rsidRPr="004C0A5F">
        <w:rPr>
          <w:rFonts w:ascii="Tahoma" w:eastAsia="Times New Roman" w:hAnsi="Tahoma" w:cs="Tahoma"/>
          <w:color w:val="000000"/>
          <w:sz w:val="32"/>
          <w:szCs w:val="32"/>
          <w:rtl/>
        </w:rPr>
        <w:t>للمناقشة.</w:t>
      </w:r>
      <w:r w:rsidRPr="004C0A5F">
        <w:rPr>
          <w:rFonts w:ascii="Tahoma" w:eastAsia="Times New Roman" w:hAnsi="Tahoma" w:cs="Tahoma"/>
          <w:color w:val="000000"/>
          <w:sz w:val="36"/>
          <w:szCs w:val="36"/>
        </w:rPr>
        <w:br/>
      </w:r>
    </w:p>
    <w:p w:rsidR="005C35F7" w:rsidRPr="00BC3F9F" w:rsidRDefault="005C35F7" w:rsidP="005C35F7">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الفصـل الرابع ::</w:t>
      </w:r>
    </w:p>
    <w:p w:rsidR="005C35F7" w:rsidRPr="005C35F7" w:rsidRDefault="005C35F7" w:rsidP="005C35F7">
      <w:pPr>
        <w:bidi/>
        <w:rPr>
          <w:rFonts w:ascii="Tahoma" w:hAnsi="Tahoma" w:cs="Tahoma"/>
          <w:sz w:val="36"/>
          <w:szCs w:val="36"/>
          <w:rtl/>
        </w:rPr>
      </w:pPr>
      <w:r>
        <w:rPr>
          <w:rFonts w:ascii="Tahoma" w:hAnsi="Tahoma" w:cs="Tahoma" w:hint="cs"/>
          <w:sz w:val="36"/>
          <w:szCs w:val="36"/>
          <w:rtl/>
        </w:rPr>
        <w:t># مقتطفات من أدبه :-</w:t>
      </w:r>
    </w:p>
    <w:p w:rsidR="00136F0D" w:rsidRDefault="005C35F7" w:rsidP="00136F0D">
      <w:pPr>
        <w:bidi/>
        <w:rPr>
          <w:rFonts w:ascii="Tahoma" w:hAnsi="Tahoma" w:cs="Tahoma"/>
          <w:sz w:val="32"/>
          <w:szCs w:val="32"/>
          <w:rtl/>
        </w:rPr>
      </w:pPr>
      <w:r>
        <w:rPr>
          <w:rFonts w:ascii="Tahoma" w:hAnsi="Tahoma" w:cs="Tahoma" w:hint="cs"/>
          <w:sz w:val="32"/>
          <w:szCs w:val="32"/>
          <w:rtl/>
        </w:rPr>
        <w:t xml:space="preserve">من رواية "الحرافيش" الملحمية ، والتي تعتبر بحق رائعة نجيب محفوظ الخالدة ، إذ تتجسد فيها ملامح الكاتب الكونية ، مازجا فيها الماضي بالحاضر بالمستقل ، هذه الرواية تضمنت عشر حكايات ،وكل حكاية توزعتها فصول شتى ، في إطار ملحمي روائي بالغ الجودة ، لجهة الشمول الكلي في الرؤية ، و الاستبعاد الزمني بالأسطورة ، و التكثيف الشعري أداء ، نقتطف منها ما يدل على العنصر الأخير ، أي التكثيف الشعري ، واستخدام لغة نثرية تقرب من لغة الشعر ، حيث الاستفهام ، والتقديم و التأخير ،والتكرار ، والإيحاء ،والإيقاع الداخلي لألفاظ </w:t>
      </w:r>
      <w:r w:rsidR="0052730E">
        <w:rPr>
          <w:rFonts w:ascii="Tahoma" w:hAnsi="Tahoma" w:cs="Tahoma" w:hint="cs"/>
          <w:sz w:val="32"/>
          <w:szCs w:val="32"/>
          <w:rtl/>
        </w:rPr>
        <w:t xml:space="preserve">،وإن من هذا القبيل قوله في إحدى افتتاحيات حكاياته : </w:t>
      </w:r>
    </w:p>
    <w:p w:rsidR="0052730E" w:rsidRDefault="0052730E" w:rsidP="0052730E">
      <w:pPr>
        <w:bidi/>
        <w:rPr>
          <w:rFonts w:ascii="Tahoma" w:hAnsi="Tahoma" w:cs="Tahoma"/>
          <w:sz w:val="32"/>
          <w:szCs w:val="32"/>
          <w:rtl/>
        </w:rPr>
      </w:pPr>
      <w:r>
        <w:rPr>
          <w:rFonts w:ascii="Tahoma" w:hAnsi="Tahoma" w:cs="Tahoma"/>
          <w:sz w:val="32"/>
          <w:szCs w:val="32"/>
          <w:rtl/>
        </w:rPr>
        <w:t>«</w:t>
      </w:r>
      <w:r>
        <w:rPr>
          <w:rFonts w:ascii="Tahoma" w:hAnsi="Tahoma" w:cs="Tahoma" w:hint="cs"/>
          <w:sz w:val="32"/>
          <w:szCs w:val="32"/>
          <w:rtl/>
        </w:rPr>
        <w:t xml:space="preserve"> في ظلمة الفجر العاشقة ، في الممر العابر بين الموت والحياة ، على مرأى من النجوم الساهرة ،على مسمع من الأناشيد البهيجة الغامضة ، طرحت مفاجأة متجسدة للمعاناة والمسرات الموعودة لحارتنا </w:t>
      </w:r>
      <w:r>
        <w:rPr>
          <w:rFonts w:ascii="Tahoma" w:hAnsi="Tahoma" w:cs="Tahoma"/>
          <w:sz w:val="32"/>
          <w:szCs w:val="32"/>
          <w:rtl/>
        </w:rPr>
        <w:t>»</w:t>
      </w:r>
      <w:r>
        <w:rPr>
          <w:rFonts w:ascii="Tahoma" w:hAnsi="Tahoma" w:cs="Tahoma" w:hint="cs"/>
          <w:sz w:val="32"/>
          <w:szCs w:val="32"/>
          <w:rtl/>
        </w:rPr>
        <w:t>.</w:t>
      </w:r>
    </w:p>
    <w:p w:rsidR="00136F0D" w:rsidRDefault="0052730E" w:rsidP="00136F0D">
      <w:pPr>
        <w:bidi/>
        <w:rPr>
          <w:rFonts w:ascii="Tahoma" w:hAnsi="Tahoma" w:cs="Tahoma"/>
          <w:sz w:val="32"/>
          <w:szCs w:val="32"/>
          <w:rtl/>
        </w:rPr>
      </w:pPr>
      <w:r>
        <w:rPr>
          <w:rFonts w:ascii="Tahoma" w:hAnsi="Tahoma" w:cs="Tahoma" w:hint="cs"/>
          <w:sz w:val="32"/>
          <w:szCs w:val="32"/>
          <w:rtl/>
        </w:rPr>
        <w:t xml:space="preserve">ومن أقوال محفوظ في الفن والفنانين ، قوله محدداً مهمة ورسالة الفنان : </w:t>
      </w:r>
      <w:r>
        <w:rPr>
          <w:rFonts w:ascii="Tahoma" w:hAnsi="Tahoma" w:cs="Tahoma"/>
          <w:sz w:val="32"/>
          <w:szCs w:val="32"/>
          <w:rtl/>
        </w:rPr>
        <w:t>«</w:t>
      </w:r>
      <w:r>
        <w:rPr>
          <w:rFonts w:ascii="Tahoma" w:hAnsi="Tahoma" w:cs="Tahoma" w:hint="cs"/>
          <w:sz w:val="32"/>
          <w:szCs w:val="32"/>
          <w:rtl/>
        </w:rPr>
        <w:t xml:space="preserve"> الفن هو التقاء وجدان الفرد بوجدان الجماعة الإنسانية في شعور واحد .. وهو يسلك شخصية الإنسان في وحدة عامة تضم إليها أعماق الأرض ،وطبقات السماء ،وإن مهمة الفنان أن يؤاخي بين نفسه والعلم والفلسفة </w:t>
      </w:r>
      <w:r>
        <w:rPr>
          <w:rFonts w:ascii="Tahoma" w:hAnsi="Tahoma" w:cs="Tahoma"/>
          <w:sz w:val="32"/>
          <w:szCs w:val="32"/>
          <w:rtl/>
        </w:rPr>
        <w:t>»</w:t>
      </w:r>
      <w:r>
        <w:rPr>
          <w:rFonts w:ascii="Tahoma" w:hAnsi="Tahoma" w:cs="Tahoma" w:hint="cs"/>
          <w:sz w:val="32"/>
          <w:szCs w:val="32"/>
          <w:rtl/>
        </w:rPr>
        <w:t>.</w:t>
      </w:r>
    </w:p>
    <w:p w:rsidR="0052730E" w:rsidRDefault="0052730E" w:rsidP="0052730E">
      <w:pPr>
        <w:bidi/>
        <w:rPr>
          <w:rFonts w:ascii="Tahoma" w:hAnsi="Tahoma" w:cs="Tahoma"/>
          <w:sz w:val="32"/>
          <w:szCs w:val="32"/>
          <w:rtl/>
        </w:rPr>
      </w:pPr>
      <w:r>
        <w:rPr>
          <w:rFonts w:ascii="Tahoma" w:hAnsi="Tahoma" w:cs="Tahoma" w:hint="cs"/>
          <w:sz w:val="32"/>
          <w:szCs w:val="32"/>
          <w:rtl/>
        </w:rPr>
        <w:t xml:space="preserve">وبما قاله محفوظ في افتتاحية روايته الموسومة بـ "رحلة ابن فطومة" : </w:t>
      </w:r>
    </w:p>
    <w:p w:rsidR="00145FF2" w:rsidRDefault="0052730E" w:rsidP="00145FF2">
      <w:pPr>
        <w:bidi/>
        <w:rPr>
          <w:rFonts w:ascii="Tahoma" w:hAnsi="Tahoma" w:cs="Tahoma"/>
          <w:sz w:val="32"/>
          <w:szCs w:val="32"/>
          <w:rtl/>
        </w:rPr>
      </w:pPr>
      <w:r>
        <w:rPr>
          <w:rFonts w:ascii="Tahoma" w:hAnsi="Tahoma" w:cs="Tahoma"/>
          <w:sz w:val="32"/>
          <w:szCs w:val="32"/>
          <w:rtl/>
        </w:rPr>
        <w:lastRenderedPageBreak/>
        <w:t>«</w:t>
      </w:r>
      <w:r>
        <w:rPr>
          <w:rFonts w:ascii="Tahoma" w:hAnsi="Tahoma" w:cs="Tahoma" w:hint="cs"/>
          <w:sz w:val="32"/>
          <w:szCs w:val="32"/>
          <w:rtl/>
        </w:rPr>
        <w:t xml:space="preserve">مهما نبا المكان فسوف يقطر ألفة ، ويسري ذكريات لا تنسى ،ويحفر أثره في شغاف القلب باسم الوطن . . .  سأعشق ما حييت نفثات </w:t>
      </w:r>
      <w:r w:rsidR="00145FF2">
        <w:rPr>
          <w:rFonts w:ascii="Tahoma" w:hAnsi="Tahoma" w:cs="Tahoma" w:hint="cs"/>
          <w:sz w:val="32"/>
          <w:szCs w:val="32"/>
          <w:rtl/>
        </w:rPr>
        <w:t xml:space="preserve">العطارين والقباب ، والوجه الصبيح بفيء الزقاق ، وبغال الحكم ،وأقدام الحفاة ،وأناشيد الممسوسين ،وأنغام الرباب </w:t>
      </w:r>
      <w:r w:rsidR="00145FF2">
        <w:rPr>
          <w:rFonts w:ascii="Tahoma" w:hAnsi="Tahoma" w:cs="Tahoma"/>
          <w:sz w:val="32"/>
          <w:szCs w:val="32"/>
          <w:rtl/>
        </w:rPr>
        <w:t>»</w:t>
      </w:r>
      <w:r w:rsidR="00145FF2">
        <w:rPr>
          <w:rFonts w:ascii="Tahoma" w:hAnsi="Tahoma" w:cs="Tahoma" w:hint="cs"/>
          <w:sz w:val="32"/>
          <w:szCs w:val="32"/>
          <w:rtl/>
        </w:rPr>
        <w:t xml:space="preserve"> .</w:t>
      </w:r>
    </w:p>
    <w:p w:rsidR="00136F0D" w:rsidRDefault="00145FF2" w:rsidP="00136F0D">
      <w:pPr>
        <w:bidi/>
        <w:rPr>
          <w:rFonts w:ascii="Tahoma" w:hAnsi="Tahoma" w:cs="Tahoma"/>
          <w:sz w:val="32"/>
          <w:szCs w:val="32"/>
          <w:rtl/>
        </w:rPr>
      </w:pPr>
      <w:r>
        <w:rPr>
          <w:rFonts w:ascii="Tahoma" w:hAnsi="Tahoma" w:cs="Tahoma" w:hint="cs"/>
          <w:sz w:val="32"/>
          <w:szCs w:val="32"/>
          <w:rtl/>
        </w:rPr>
        <w:t xml:space="preserve">ومن نماذج السرد الروائي الذي يتحدث فيه الراوي ، وهو نجيب محفوظ ، متذكرا أحداث مصر الوطنية ،و الاضطرابات التي كانت تعم الأرجاء ،والمظاهرات المؤيدة لزعماء مصر الوطنيين ،منددة بالزعامات الانهزامية المتواطئة مع الاستعمار ، يقول نجيب محفوظ ، مصورا تلك الأحداث ، لما كان تلميذا على مقاعد الدراسة : </w:t>
      </w:r>
    </w:p>
    <w:p w:rsidR="00136F0D" w:rsidRPr="007F2CC1" w:rsidRDefault="00145FF2" w:rsidP="00136F0D">
      <w:pPr>
        <w:bidi/>
        <w:rPr>
          <w:rFonts w:ascii="Tahoma" w:hAnsi="Tahoma" w:cs="Tahoma"/>
          <w:vanish/>
          <w:sz w:val="32"/>
          <w:szCs w:val="32"/>
          <w:rtl/>
        </w:rPr>
      </w:pPr>
      <w:r>
        <w:rPr>
          <w:rFonts w:ascii="Tahoma" w:hAnsi="Tahoma" w:cs="Tahoma"/>
          <w:sz w:val="32"/>
          <w:szCs w:val="32"/>
          <w:rtl/>
        </w:rPr>
        <w:t>«</w:t>
      </w:r>
      <w:r>
        <w:rPr>
          <w:rFonts w:ascii="Tahoma" w:hAnsi="Tahoma" w:cs="Tahoma" w:hint="cs"/>
          <w:sz w:val="32"/>
          <w:szCs w:val="32"/>
          <w:rtl/>
        </w:rPr>
        <w:t xml:space="preserve"> في ذلك الوقت ، اشتركنا لأول مرة في مظاهرة وطنية . . .  لم نعد أطفالا من ناحية ، والمظاهرة مأمونة العواقب من ناحية أخرى فوزارة الداخلية ، في هذه المرة ، بيد زعيم الأمة ،ورئيس الوزراء . . .  في أثناء طابور الصباح خرج رئيس </w:t>
      </w:r>
      <w:r w:rsidR="007F2CC1">
        <w:rPr>
          <w:rFonts w:ascii="Tahoma" w:hAnsi="Tahoma" w:cs="Tahoma" w:hint="cs"/>
          <w:sz w:val="32"/>
          <w:szCs w:val="32"/>
          <w:rtl/>
        </w:rPr>
        <w:t xml:space="preserve">الطلبة ، وصاح بصوته الجهوري : "إضراب" ، واندفعت الصفوف نحوه في عجلة ولهوجة ، فخطبهم مركزا على أزمة بين الزعيم </w:t>
      </w:r>
      <w:r w:rsidR="007F2CC1">
        <w:rPr>
          <w:rFonts w:ascii="Tahoma" w:hAnsi="Tahoma" w:cs="Tahoma"/>
          <w:sz w:val="32"/>
          <w:szCs w:val="32"/>
          <w:rtl/>
        </w:rPr>
        <w:t>–</w:t>
      </w:r>
      <w:r w:rsidR="007F2CC1">
        <w:rPr>
          <w:rFonts w:ascii="Tahoma" w:hAnsi="Tahoma" w:cs="Tahoma" w:hint="cs"/>
          <w:sz w:val="32"/>
          <w:szCs w:val="32"/>
          <w:rtl/>
        </w:rPr>
        <w:t xml:space="preserve"> يقصد سعد زغلول </w:t>
      </w:r>
      <w:r w:rsidR="007F2CC1">
        <w:rPr>
          <w:rFonts w:ascii="Tahoma" w:hAnsi="Tahoma" w:cs="Tahoma"/>
          <w:sz w:val="32"/>
          <w:szCs w:val="32"/>
          <w:rtl/>
        </w:rPr>
        <w:t>–</w:t>
      </w:r>
      <w:r w:rsidR="007F2CC1">
        <w:rPr>
          <w:rFonts w:ascii="Tahoma" w:hAnsi="Tahoma" w:cs="Tahoma" w:hint="cs"/>
          <w:sz w:val="32"/>
          <w:szCs w:val="32"/>
          <w:rtl/>
        </w:rPr>
        <w:t xml:space="preserve"> والملك ، وأن على الشعب أن يتجمع في ميدان عابدين ، لتأييد الزعيم دون قيد أو شرط . . .  وماج الميدان بالخلق من كل صنف ، كيوم الاستقبال ،و لكنه يفوز هذه المرة بالغصب ، ويهتف من أعماقه : سعد أو الثورة . . .  </w:t>
      </w:r>
      <w:r w:rsidR="007F2CC1">
        <w:rPr>
          <w:rFonts w:ascii="Tahoma" w:hAnsi="Tahoma" w:cs="Tahoma"/>
          <w:sz w:val="32"/>
          <w:szCs w:val="32"/>
          <w:rtl/>
        </w:rPr>
        <w:t>»</w:t>
      </w: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7F2CC1" w:rsidRPr="00BC3F9F" w:rsidRDefault="007F2CC1" w:rsidP="007F2CC1">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الفصـل الخامـس ::</w:t>
      </w:r>
    </w:p>
    <w:p w:rsidR="007F2CC1" w:rsidRDefault="007F2CC1" w:rsidP="007F2CC1">
      <w:pPr>
        <w:bidi/>
        <w:rPr>
          <w:rFonts w:ascii="Tahoma" w:eastAsia="Times New Roman" w:hAnsi="Tahoma" w:cs="Tahoma"/>
          <w:color w:val="000000"/>
          <w:sz w:val="36"/>
          <w:szCs w:val="36"/>
          <w:rtl/>
        </w:rPr>
      </w:pPr>
    </w:p>
    <w:p w:rsidR="007F2CC1" w:rsidRDefault="007F2CC1" w:rsidP="007F2CC1">
      <w:pPr>
        <w:bidi/>
        <w:rPr>
          <w:rFonts w:ascii="Tahoma" w:eastAsia="Times New Roman" w:hAnsi="Tahoma" w:cs="Tahoma"/>
          <w:color w:val="000000"/>
          <w:sz w:val="36"/>
          <w:szCs w:val="36"/>
          <w:rtl/>
        </w:rPr>
      </w:pPr>
      <w:r>
        <w:rPr>
          <w:rFonts w:ascii="Tahoma" w:eastAsia="Times New Roman" w:hAnsi="Tahoma" w:cs="Tahoma" w:hint="cs"/>
          <w:color w:val="000000"/>
          <w:sz w:val="36"/>
          <w:szCs w:val="36"/>
          <w:rtl/>
        </w:rPr>
        <w:t xml:space="preserve"># </w:t>
      </w:r>
      <w:r w:rsidRPr="007F2CC1">
        <w:rPr>
          <w:rFonts w:ascii="Tahoma" w:eastAsia="Times New Roman" w:hAnsi="Tahoma" w:cs="Tahoma"/>
          <w:color w:val="000000"/>
          <w:sz w:val="36"/>
          <w:szCs w:val="36"/>
          <w:rtl/>
        </w:rPr>
        <w:t>الجوائز والأوسمــة</w:t>
      </w:r>
      <w:r w:rsidRPr="007F2CC1">
        <w:rPr>
          <w:rFonts w:ascii="Tahoma" w:eastAsia="Times New Roman" w:hAnsi="Tahoma" w:cs="Tahoma"/>
          <w:color w:val="000000"/>
          <w:sz w:val="36"/>
          <w:szCs w:val="36"/>
        </w:rPr>
        <w:t xml:space="preserve"> :</w:t>
      </w:r>
      <w:r w:rsidRPr="007F2CC1">
        <w:rPr>
          <w:rFonts w:ascii="Tahoma" w:eastAsia="Times New Roman" w:hAnsi="Tahoma" w:cs="Tahoma"/>
          <w:color w:val="000000"/>
          <w:sz w:val="36"/>
          <w:szCs w:val="36"/>
        </w:rPr>
        <w:br/>
      </w:r>
    </w:p>
    <w:p w:rsidR="00136F0D" w:rsidRPr="007F2CC1" w:rsidRDefault="007F2CC1" w:rsidP="007F2CC1">
      <w:pPr>
        <w:bidi/>
        <w:rPr>
          <w:rFonts w:ascii="Tahoma" w:hAnsi="Tahoma" w:cs="Tahoma"/>
          <w:sz w:val="28"/>
          <w:szCs w:val="28"/>
          <w:rtl/>
        </w:rPr>
      </w:pPr>
      <w:r w:rsidRPr="007F2CC1">
        <w:rPr>
          <w:rFonts w:ascii="Tahoma" w:eastAsia="Times New Roman" w:hAnsi="Tahoma" w:cs="Tahoma"/>
          <w:color w:val="000000"/>
          <w:sz w:val="36"/>
          <w:szCs w:val="36"/>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جائزة قوت القلوب عن رواية</w:t>
      </w:r>
      <w:r w:rsidRPr="007F2CC1">
        <w:rPr>
          <w:rFonts w:ascii="Tahoma" w:eastAsia="Times New Roman" w:hAnsi="Tahoma" w:cs="Tahoma"/>
          <w:color w:val="000000"/>
          <w:sz w:val="32"/>
          <w:szCs w:val="32"/>
        </w:rPr>
        <w:t xml:space="preserve"> </w:t>
      </w:r>
      <w:r>
        <w:rPr>
          <w:rFonts w:ascii="Tahoma" w:eastAsia="Times New Roman" w:hAnsi="Tahoma" w:cs="Tahoma" w:hint="cs"/>
          <w:color w:val="000000"/>
          <w:sz w:val="32"/>
          <w:szCs w:val="32"/>
          <w:rtl/>
        </w:rPr>
        <w:t>(</w:t>
      </w:r>
      <w:r w:rsidRPr="007F2CC1">
        <w:rPr>
          <w:rFonts w:ascii="Tahoma" w:eastAsia="Times New Roman" w:hAnsi="Tahoma" w:cs="Tahoma"/>
          <w:color w:val="000000"/>
          <w:sz w:val="32"/>
          <w:szCs w:val="32"/>
        </w:rPr>
        <w:t xml:space="preserve"> </w:t>
      </w:r>
      <w:r w:rsidRPr="007F2CC1">
        <w:rPr>
          <w:rFonts w:ascii="Tahoma" w:eastAsia="Times New Roman" w:hAnsi="Tahoma" w:cs="Tahoma"/>
          <w:color w:val="000000"/>
          <w:sz w:val="32"/>
          <w:szCs w:val="32"/>
          <w:rtl/>
        </w:rPr>
        <w:t>رادوبيس ) ، عام 1943</w:t>
      </w:r>
      <w:r w:rsidRPr="007F2CC1">
        <w:rPr>
          <w:rFonts w:ascii="Tahoma" w:eastAsia="Times New Roman" w:hAnsi="Tahoma" w:cs="Tahoma"/>
          <w:color w:val="000000"/>
          <w:sz w:val="32"/>
          <w:szCs w:val="32"/>
        </w:rPr>
        <w:t xml:space="preserve"> .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جائزة وزارة المعارف عن رواية ( كفاح طيبة ) ، عام 1944</w:t>
      </w:r>
      <w:r w:rsidRPr="007F2CC1">
        <w:rPr>
          <w:rFonts w:ascii="Tahoma" w:eastAsia="Times New Roman" w:hAnsi="Tahoma" w:cs="Tahoma"/>
          <w:color w:val="000000"/>
          <w:sz w:val="32"/>
          <w:szCs w:val="32"/>
        </w:rPr>
        <w:t xml:space="preserve"> .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 xml:space="preserve">جائزة مجمع اللغة العربية عن رواية ( خان </w:t>
      </w:r>
      <w:r w:rsidRPr="007F2CC1">
        <w:rPr>
          <w:rFonts w:ascii="Tahoma" w:eastAsia="Times New Roman" w:hAnsi="Tahoma" w:cs="Tahoma" w:hint="cs"/>
          <w:color w:val="000000"/>
          <w:sz w:val="32"/>
          <w:szCs w:val="32"/>
          <w:rtl/>
        </w:rPr>
        <w:t>الخليلي</w:t>
      </w:r>
      <w:r w:rsidRPr="007F2CC1">
        <w:rPr>
          <w:rFonts w:ascii="Tahoma" w:eastAsia="Times New Roman" w:hAnsi="Tahoma" w:cs="Tahoma"/>
          <w:color w:val="000000"/>
          <w:sz w:val="32"/>
          <w:szCs w:val="32"/>
          <w:rtl/>
        </w:rPr>
        <w:t xml:space="preserve"> ) ، عام 1946</w:t>
      </w:r>
      <w:r w:rsidRPr="007F2CC1">
        <w:rPr>
          <w:rFonts w:ascii="Tahoma" w:eastAsia="Times New Roman" w:hAnsi="Tahoma" w:cs="Tahoma"/>
          <w:color w:val="000000"/>
          <w:sz w:val="32"/>
          <w:szCs w:val="32"/>
        </w:rPr>
        <w:t xml:space="preserve"> .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جائزة</w:t>
      </w:r>
      <w:r w:rsidRPr="007F2CC1">
        <w:rPr>
          <w:rFonts w:ascii="Tahoma" w:eastAsia="Times New Roman" w:hAnsi="Tahoma" w:cs="Tahoma"/>
          <w:color w:val="000000"/>
          <w:sz w:val="32"/>
          <w:szCs w:val="32"/>
        </w:rPr>
        <w:t xml:space="preserve"> </w:t>
      </w:r>
      <w:r w:rsidRPr="007F2CC1">
        <w:rPr>
          <w:rFonts w:ascii="Tahoma" w:eastAsia="Times New Roman" w:hAnsi="Tahoma" w:cs="Tahoma"/>
          <w:color w:val="000000"/>
          <w:sz w:val="32"/>
          <w:szCs w:val="32"/>
          <w:rtl/>
        </w:rPr>
        <w:t xml:space="preserve">الدولة التشجيعية </w:t>
      </w:r>
      <w:r w:rsidRPr="007F2CC1">
        <w:rPr>
          <w:rFonts w:ascii="Tahoma" w:eastAsia="Times New Roman" w:hAnsi="Tahoma" w:cs="Tahoma" w:hint="cs"/>
          <w:color w:val="000000"/>
          <w:sz w:val="32"/>
          <w:szCs w:val="32"/>
          <w:rtl/>
        </w:rPr>
        <w:t>في</w:t>
      </w:r>
      <w:r w:rsidRPr="007F2CC1">
        <w:rPr>
          <w:rFonts w:ascii="Tahoma" w:eastAsia="Times New Roman" w:hAnsi="Tahoma" w:cs="Tahoma"/>
          <w:color w:val="000000"/>
          <w:sz w:val="32"/>
          <w:szCs w:val="32"/>
          <w:rtl/>
        </w:rPr>
        <w:t xml:space="preserve"> الآداب من المجلس الأعلى لرعاية الفنون والآداب والعلوم</w:t>
      </w:r>
      <w:r w:rsidRPr="007F2CC1">
        <w:rPr>
          <w:rFonts w:ascii="Tahoma" w:eastAsia="Times New Roman" w:hAnsi="Tahoma" w:cs="Tahoma"/>
          <w:color w:val="000000"/>
          <w:sz w:val="32"/>
          <w:szCs w:val="32"/>
        </w:rPr>
        <w:t xml:space="preserve"> </w:t>
      </w:r>
      <w:r w:rsidRPr="007F2CC1">
        <w:rPr>
          <w:rFonts w:ascii="Tahoma" w:eastAsia="Times New Roman" w:hAnsi="Tahoma" w:cs="Tahoma"/>
          <w:color w:val="000000"/>
          <w:sz w:val="32"/>
          <w:szCs w:val="32"/>
          <w:rtl/>
        </w:rPr>
        <w:t>الاجتماعية ، عام 1957</w:t>
      </w:r>
      <w:r w:rsidRPr="007F2CC1">
        <w:rPr>
          <w:rFonts w:ascii="Tahoma" w:eastAsia="Times New Roman" w:hAnsi="Tahoma" w:cs="Tahoma"/>
          <w:color w:val="000000"/>
          <w:sz w:val="32"/>
          <w:szCs w:val="32"/>
        </w:rPr>
        <w:t xml:space="preserve">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وسام الاستحقاق من الدرجة الأولى ، عام 1962</w:t>
      </w:r>
      <w:r w:rsidRPr="007F2CC1">
        <w:rPr>
          <w:rFonts w:ascii="Tahoma" w:eastAsia="Times New Roman" w:hAnsi="Tahoma" w:cs="Tahoma"/>
          <w:color w:val="000000"/>
          <w:sz w:val="32"/>
          <w:szCs w:val="32"/>
        </w:rPr>
        <w:t xml:space="preserve"> .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 xml:space="preserve">جائزة الدولة التقديرية </w:t>
      </w:r>
      <w:r w:rsidRPr="007F2CC1">
        <w:rPr>
          <w:rFonts w:ascii="Tahoma" w:eastAsia="Times New Roman" w:hAnsi="Tahoma" w:cs="Tahoma" w:hint="cs"/>
          <w:color w:val="000000"/>
          <w:sz w:val="32"/>
          <w:szCs w:val="32"/>
          <w:rtl/>
        </w:rPr>
        <w:t>في</w:t>
      </w:r>
      <w:r w:rsidRPr="007F2CC1">
        <w:rPr>
          <w:rFonts w:ascii="Tahoma" w:eastAsia="Times New Roman" w:hAnsi="Tahoma" w:cs="Tahoma"/>
          <w:color w:val="000000"/>
          <w:sz w:val="32"/>
          <w:szCs w:val="32"/>
          <w:rtl/>
        </w:rPr>
        <w:t xml:space="preserve"> الآداب من المجلس الأعلى لرعاية الفنون والآداب</w:t>
      </w:r>
      <w:r w:rsidRPr="007F2CC1">
        <w:rPr>
          <w:rFonts w:ascii="Tahoma" w:eastAsia="Times New Roman" w:hAnsi="Tahoma" w:cs="Tahoma"/>
          <w:color w:val="000000"/>
          <w:sz w:val="32"/>
          <w:szCs w:val="32"/>
        </w:rPr>
        <w:t xml:space="preserve"> </w:t>
      </w:r>
      <w:r w:rsidRPr="007F2CC1">
        <w:rPr>
          <w:rFonts w:ascii="Tahoma" w:eastAsia="Times New Roman" w:hAnsi="Tahoma" w:cs="Tahoma"/>
          <w:color w:val="000000"/>
          <w:sz w:val="32"/>
          <w:szCs w:val="32"/>
          <w:rtl/>
        </w:rPr>
        <w:t>والعلوم الاجتماعية ، عام 1968</w:t>
      </w:r>
      <w:r w:rsidRPr="007F2CC1">
        <w:rPr>
          <w:rFonts w:ascii="Tahoma" w:eastAsia="Times New Roman" w:hAnsi="Tahoma" w:cs="Tahoma"/>
          <w:color w:val="000000"/>
          <w:sz w:val="32"/>
          <w:szCs w:val="32"/>
        </w:rPr>
        <w:t xml:space="preserve">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وسام الجمهورية من الدرجة الأولى ، عام 1969</w:t>
      </w:r>
      <w:r w:rsidRPr="007F2CC1">
        <w:rPr>
          <w:rFonts w:ascii="Tahoma" w:eastAsia="Times New Roman" w:hAnsi="Tahoma" w:cs="Tahoma"/>
          <w:color w:val="000000"/>
          <w:sz w:val="32"/>
          <w:szCs w:val="32"/>
        </w:rPr>
        <w:t xml:space="preserve"> .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 xml:space="preserve">جائزة نوبل </w:t>
      </w:r>
      <w:r w:rsidRPr="007F2CC1">
        <w:rPr>
          <w:rFonts w:ascii="Tahoma" w:eastAsia="Times New Roman" w:hAnsi="Tahoma" w:cs="Tahoma" w:hint="cs"/>
          <w:color w:val="000000"/>
          <w:sz w:val="32"/>
          <w:szCs w:val="32"/>
          <w:rtl/>
        </w:rPr>
        <w:t>في</w:t>
      </w:r>
      <w:r w:rsidRPr="007F2CC1">
        <w:rPr>
          <w:rFonts w:ascii="Tahoma" w:eastAsia="Times New Roman" w:hAnsi="Tahoma" w:cs="Tahoma"/>
          <w:color w:val="000000"/>
          <w:sz w:val="32"/>
          <w:szCs w:val="32"/>
          <w:rtl/>
        </w:rPr>
        <w:t xml:space="preserve"> الآداب ، عام 1988</w:t>
      </w:r>
      <w:r w:rsidRPr="007F2CC1">
        <w:rPr>
          <w:rFonts w:ascii="Tahoma" w:eastAsia="Times New Roman" w:hAnsi="Tahoma" w:cs="Tahoma"/>
          <w:color w:val="000000"/>
          <w:sz w:val="32"/>
          <w:szCs w:val="32"/>
        </w:rPr>
        <w:t xml:space="preserve"> . </w:t>
      </w:r>
      <w:r w:rsidRPr="007F2CC1">
        <w:rPr>
          <w:rFonts w:ascii="Tahoma" w:eastAsia="Times New Roman" w:hAnsi="Tahoma" w:cs="Tahoma"/>
          <w:color w:val="000000"/>
          <w:sz w:val="32"/>
          <w:szCs w:val="32"/>
        </w:rPr>
        <w:br/>
      </w:r>
      <w:r w:rsidRPr="007F2CC1">
        <w:rPr>
          <w:rFonts w:ascii="Tahoma" w:eastAsia="Times New Roman" w:hAnsi="Tahoma" w:cs="Tahoma" w:hint="cs"/>
          <w:color w:val="000000"/>
          <w:sz w:val="32"/>
          <w:szCs w:val="32"/>
          <w:rtl/>
        </w:rPr>
        <w:t xml:space="preserve">- </w:t>
      </w:r>
      <w:r w:rsidRPr="007F2CC1">
        <w:rPr>
          <w:rFonts w:ascii="Tahoma" w:eastAsia="Times New Roman" w:hAnsi="Tahoma" w:cs="Tahoma"/>
          <w:color w:val="000000"/>
          <w:sz w:val="32"/>
          <w:szCs w:val="32"/>
          <w:rtl/>
        </w:rPr>
        <w:t xml:space="preserve">جائزة مبارك </w:t>
      </w:r>
      <w:r w:rsidRPr="007F2CC1">
        <w:rPr>
          <w:rFonts w:ascii="Tahoma" w:eastAsia="Times New Roman" w:hAnsi="Tahoma" w:cs="Tahoma" w:hint="cs"/>
          <w:color w:val="000000"/>
          <w:sz w:val="32"/>
          <w:szCs w:val="32"/>
          <w:rtl/>
        </w:rPr>
        <w:t>في</w:t>
      </w:r>
      <w:r w:rsidRPr="007F2CC1">
        <w:rPr>
          <w:rFonts w:ascii="Tahoma" w:eastAsia="Times New Roman" w:hAnsi="Tahoma" w:cs="Tahoma"/>
          <w:color w:val="000000"/>
          <w:sz w:val="32"/>
          <w:szCs w:val="32"/>
          <w:rtl/>
        </w:rPr>
        <w:t xml:space="preserve"> الآداب من المجلس الأعلى</w:t>
      </w:r>
      <w:r w:rsidRPr="007F2CC1">
        <w:rPr>
          <w:rFonts w:ascii="Tahoma" w:eastAsia="Times New Roman" w:hAnsi="Tahoma" w:cs="Tahoma"/>
          <w:color w:val="000000"/>
          <w:sz w:val="32"/>
          <w:szCs w:val="32"/>
        </w:rPr>
        <w:t xml:space="preserve"> </w:t>
      </w:r>
      <w:r w:rsidRPr="007F2CC1">
        <w:rPr>
          <w:rFonts w:ascii="Tahoma" w:eastAsia="Times New Roman" w:hAnsi="Tahoma" w:cs="Tahoma"/>
          <w:color w:val="000000"/>
          <w:sz w:val="32"/>
          <w:szCs w:val="32"/>
          <w:rtl/>
        </w:rPr>
        <w:t>للثقافة ، عام 1999</w:t>
      </w:r>
      <w:r w:rsidRPr="007F2CC1">
        <w:rPr>
          <w:rFonts w:ascii="Tahoma" w:eastAsia="Times New Roman" w:hAnsi="Tahoma" w:cs="Tahoma"/>
          <w:color w:val="000000"/>
          <w:sz w:val="32"/>
          <w:szCs w:val="32"/>
        </w:rPr>
        <w:t>.</w:t>
      </w: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B846C8" w:rsidRDefault="00B846C8" w:rsidP="00B846C8">
      <w:pPr>
        <w:bidi/>
        <w:rPr>
          <w:rFonts w:ascii="Tahoma" w:hAnsi="Tahoma" w:cs="Tahoma"/>
          <w:sz w:val="32"/>
          <w:szCs w:val="32"/>
          <w:rtl/>
        </w:rPr>
      </w:pPr>
    </w:p>
    <w:p w:rsidR="007F2CC1" w:rsidRPr="00B846C8" w:rsidRDefault="007F2CC1" w:rsidP="007F2CC1">
      <w:pPr>
        <w:bidi/>
        <w:rPr>
          <w:rFonts w:ascii="Tahoma" w:hAnsi="Tahoma" w:cs="Tahoma"/>
          <w:sz w:val="36"/>
          <w:szCs w:val="36"/>
          <w:rtl/>
        </w:rPr>
      </w:pPr>
    </w:p>
    <w:p w:rsidR="00136F0D" w:rsidRPr="00BC3F9F" w:rsidRDefault="00136F0D" w:rsidP="00136F0D">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الخاتــمـة  ::</w:t>
      </w:r>
    </w:p>
    <w:p w:rsidR="00136F0D" w:rsidRDefault="00136F0D" w:rsidP="00136F0D">
      <w:pPr>
        <w:bidi/>
        <w:rPr>
          <w:rFonts w:ascii="Tahoma" w:hAnsi="Tahoma" w:cs="Tahoma"/>
          <w:sz w:val="32"/>
          <w:szCs w:val="32"/>
          <w:rtl/>
        </w:rPr>
      </w:pPr>
    </w:p>
    <w:p w:rsidR="00136F0D" w:rsidRDefault="00764FDA" w:rsidP="00BC3F9F">
      <w:pPr>
        <w:bidi/>
        <w:rPr>
          <w:rFonts w:ascii="Tahoma" w:hAnsi="Tahoma" w:cs="Tahoma"/>
          <w:sz w:val="32"/>
          <w:szCs w:val="32"/>
          <w:rtl/>
        </w:rPr>
      </w:pPr>
      <w:r>
        <w:rPr>
          <w:rFonts w:ascii="Tahoma" w:hAnsi="Tahoma" w:cs="Tahoma" w:hint="cs"/>
          <w:sz w:val="32"/>
          <w:szCs w:val="32"/>
          <w:rtl/>
        </w:rPr>
        <w:t xml:space="preserve">و ها قد انتهيت من كتابة التقرير بتوفيق من الله ، و قد أعجبتني شخصية الأديب الكبير نجيب محفوظ و شغفه في </w:t>
      </w:r>
      <w:r w:rsidR="00BC3F9F">
        <w:rPr>
          <w:rFonts w:ascii="Tahoma" w:hAnsi="Tahoma" w:cs="Tahoma" w:hint="cs"/>
          <w:sz w:val="32"/>
          <w:szCs w:val="32"/>
          <w:rtl/>
        </w:rPr>
        <w:t xml:space="preserve">العلم والتعلم و التخصص في </w:t>
      </w:r>
      <w:r>
        <w:rPr>
          <w:rFonts w:ascii="Tahoma" w:hAnsi="Tahoma" w:cs="Tahoma" w:hint="cs"/>
          <w:sz w:val="32"/>
          <w:szCs w:val="32"/>
          <w:rtl/>
        </w:rPr>
        <w:t>شتى المجالات ، فقد ترك بصمة كبيرة في كل مجال كتب فيه</w:t>
      </w:r>
      <w:r w:rsidR="00BC3F9F">
        <w:rPr>
          <w:rFonts w:ascii="Tahoma" w:hAnsi="Tahoma" w:cs="Tahoma" w:hint="cs"/>
          <w:sz w:val="32"/>
          <w:szCs w:val="32"/>
          <w:rtl/>
        </w:rPr>
        <w:t xml:space="preserve"> و درسه</w:t>
      </w:r>
      <w:r>
        <w:rPr>
          <w:rFonts w:ascii="Tahoma" w:hAnsi="Tahoma" w:cs="Tahoma" w:hint="cs"/>
          <w:sz w:val="32"/>
          <w:szCs w:val="32"/>
          <w:rtl/>
        </w:rPr>
        <w:t xml:space="preserve"> ، وكذلك </w:t>
      </w:r>
      <w:r w:rsidR="00BC3F9F">
        <w:rPr>
          <w:rFonts w:ascii="Tahoma" w:hAnsi="Tahoma" w:cs="Tahoma" w:hint="cs"/>
          <w:sz w:val="32"/>
          <w:szCs w:val="32"/>
          <w:rtl/>
        </w:rPr>
        <w:t xml:space="preserve">تعلمه و حب الاجتهاد في فترة صعبة يمر عليها وطنه وشعبه أثناء الاستعمار فلم يؤثر في شخصيته ، أكثر صفة أعجبتني فيه هي العزيمة و الإصرار في تحقيق هدفه و مبتغاه .. و في الختام أرجو أن ينال تقريري إعجاب معلمتي الفاضلة ...~ </w:t>
      </w: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7F2CC1" w:rsidRDefault="007F2CC1" w:rsidP="007F2CC1">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Default="00136F0D" w:rsidP="00136F0D">
      <w:pPr>
        <w:bidi/>
        <w:rPr>
          <w:rFonts w:ascii="Tahoma" w:hAnsi="Tahoma" w:cs="Tahoma"/>
          <w:sz w:val="32"/>
          <w:szCs w:val="32"/>
          <w:rtl/>
        </w:rPr>
      </w:pPr>
    </w:p>
    <w:p w:rsidR="007F2CC1" w:rsidRDefault="007F2CC1" w:rsidP="007F2CC1">
      <w:pPr>
        <w:bidi/>
        <w:rPr>
          <w:rFonts w:ascii="Tahoma" w:hAnsi="Tahoma" w:cs="Tahoma"/>
          <w:sz w:val="32"/>
          <w:szCs w:val="32"/>
          <w:rtl/>
        </w:rPr>
      </w:pPr>
    </w:p>
    <w:p w:rsidR="007F2CC1" w:rsidRDefault="007F2CC1" w:rsidP="007F2CC1">
      <w:pPr>
        <w:bidi/>
        <w:rPr>
          <w:rFonts w:ascii="Tahoma" w:hAnsi="Tahoma" w:cs="Tahoma"/>
          <w:sz w:val="32"/>
          <w:szCs w:val="32"/>
          <w:rtl/>
        </w:rPr>
      </w:pPr>
    </w:p>
    <w:p w:rsidR="007F2CC1" w:rsidRDefault="007F2CC1" w:rsidP="007F2CC1">
      <w:pPr>
        <w:bidi/>
        <w:rPr>
          <w:rFonts w:ascii="Tahoma" w:hAnsi="Tahoma" w:cs="Tahoma"/>
          <w:sz w:val="32"/>
          <w:szCs w:val="32"/>
          <w:rtl/>
        </w:rPr>
      </w:pPr>
    </w:p>
    <w:p w:rsidR="007F2CC1" w:rsidRDefault="007F2CC1" w:rsidP="007F2CC1">
      <w:pPr>
        <w:bidi/>
        <w:rPr>
          <w:rFonts w:ascii="Tahoma" w:hAnsi="Tahoma" w:cs="Tahoma"/>
          <w:sz w:val="32"/>
          <w:szCs w:val="32"/>
          <w:rtl/>
        </w:rPr>
      </w:pPr>
    </w:p>
    <w:p w:rsidR="007F2CC1" w:rsidRDefault="007F2CC1" w:rsidP="007F2CC1">
      <w:pPr>
        <w:bidi/>
        <w:rPr>
          <w:rFonts w:ascii="Tahoma" w:hAnsi="Tahoma" w:cs="Tahoma"/>
          <w:sz w:val="32"/>
          <w:szCs w:val="32"/>
          <w:rtl/>
        </w:rPr>
      </w:pPr>
    </w:p>
    <w:p w:rsidR="007F2CC1" w:rsidRDefault="007F2CC1" w:rsidP="007F2CC1">
      <w:pPr>
        <w:bidi/>
        <w:rPr>
          <w:rFonts w:ascii="Tahoma" w:hAnsi="Tahoma" w:cs="Tahoma"/>
          <w:sz w:val="32"/>
          <w:szCs w:val="32"/>
          <w:rtl/>
        </w:rPr>
      </w:pPr>
    </w:p>
    <w:p w:rsidR="00136F0D" w:rsidRDefault="00136F0D" w:rsidP="00136F0D">
      <w:pPr>
        <w:bidi/>
        <w:rPr>
          <w:rFonts w:ascii="Tahoma" w:hAnsi="Tahoma" w:cs="Tahoma"/>
          <w:sz w:val="32"/>
          <w:szCs w:val="32"/>
          <w:rtl/>
        </w:rPr>
      </w:pPr>
    </w:p>
    <w:p w:rsidR="00136F0D" w:rsidRPr="00BC3F9F" w:rsidRDefault="00136F0D" w:rsidP="00136F0D">
      <w:pPr>
        <w:bidi/>
        <w:rPr>
          <w:rFonts w:ascii="Tahoma" w:hAnsi="Tahoma" w:cs="Tahoma"/>
          <w:b/>
          <w:bCs/>
          <w:color w:val="FF0000"/>
          <w:sz w:val="40"/>
          <w:szCs w:val="40"/>
          <w:u w:val="single"/>
          <w:rtl/>
        </w:rPr>
      </w:pPr>
      <w:r w:rsidRPr="00BC3F9F">
        <w:rPr>
          <w:rFonts w:ascii="Tahoma" w:hAnsi="Tahoma" w:cs="Tahoma" w:hint="cs"/>
          <w:b/>
          <w:bCs/>
          <w:color w:val="FF0000"/>
          <w:sz w:val="40"/>
          <w:szCs w:val="40"/>
          <w:u w:val="single"/>
          <w:rtl/>
        </w:rPr>
        <w:t># المصادر و المراجع  ::</w:t>
      </w:r>
    </w:p>
    <w:p w:rsidR="00136F0D" w:rsidRPr="00B846C8" w:rsidRDefault="00136F0D" w:rsidP="00B846C8">
      <w:pPr>
        <w:bidi/>
        <w:rPr>
          <w:rFonts w:ascii="Tahoma" w:hAnsi="Tahoma" w:cs="Tahoma"/>
          <w:sz w:val="44"/>
          <w:szCs w:val="44"/>
          <w:rtl/>
        </w:rPr>
      </w:pPr>
    </w:p>
    <w:p w:rsidR="00B846C8" w:rsidRPr="00B846C8" w:rsidRDefault="00B846C8" w:rsidP="00B846C8">
      <w:pPr>
        <w:bidi/>
        <w:spacing w:after="0"/>
        <w:rPr>
          <w:rFonts w:ascii="Tahoma" w:hAnsi="Tahoma" w:cs="Tahoma"/>
          <w:sz w:val="44"/>
          <w:szCs w:val="44"/>
          <w:rtl/>
        </w:rPr>
      </w:pPr>
    </w:p>
    <w:p w:rsidR="00B846C8" w:rsidRPr="00B846C8" w:rsidRDefault="00B846C8" w:rsidP="00B846C8">
      <w:pPr>
        <w:bidi/>
        <w:spacing w:after="0"/>
        <w:rPr>
          <w:rFonts w:ascii="Tahoma" w:hAnsi="Tahoma" w:cs="Tahoma"/>
          <w:sz w:val="44"/>
          <w:szCs w:val="44"/>
          <w:rtl/>
        </w:rPr>
      </w:pPr>
    </w:p>
    <w:p w:rsidR="00B846C8" w:rsidRDefault="00B846C8" w:rsidP="00B846C8">
      <w:pPr>
        <w:pStyle w:val="a3"/>
        <w:numPr>
          <w:ilvl w:val="0"/>
          <w:numId w:val="2"/>
        </w:numPr>
        <w:bidi/>
        <w:spacing w:after="0"/>
        <w:rPr>
          <w:rFonts w:ascii="Tahoma" w:hAnsi="Tahoma" w:cs="Tahoma"/>
          <w:sz w:val="44"/>
          <w:szCs w:val="44"/>
        </w:rPr>
      </w:pPr>
      <w:r w:rsidRPr="00B846C8">
        <w:rPr>
          <w:rFonts w:ascii="Tahoma" w:hAnsi="Tahoma" w:cs="Tahoma" w:hint="cs"/>
          <w:sz w:val="44"/>
          <w:szCs w:val="44"/>
          <w:rtl/>
        </w:rPr>
        <w:t>د. يحيى شامي ، د. سوزان عكاري ، لآلئ من الشرق ، دار الفكر العربي ، بيروت ،  2004 م ، ط1 ..</w:t>
      </w:r>
    </w:p>
    <w:p w:rsidR="00B846C8" w:rsidRDefault="00B846C8" w:rsidP="00B846C8">
      <w:pPr>
        <w:bidi/>
        <w:spacing w:after="0"/>
        <w:rPr>
          <w:rFonts w:ascii="Tahoma" w:hAnsi="Tahoma" w:cs="Tahoma"/>
          <w:sz w:val="44"/>
          <w:szCs w:val="44"/>
          <w:rtl/>
        </w:rPr>
      </w:pPr>
    </w:p>
    <w:p w:rsidR="00B846C8" w:rsidRPr="00B846C8" w:rsidRDefault="00B846C8" w:rsidP="00B846C8">
      <w:pPr>
        <w:bidi/>
        <w:spacing w:after="0"/>
        <w:rPr>
          <w:rFonts w:ascii="Tahoma" w:hAnsi="Tahoma" w:cs="Tahoma"/>
          <w:sz w:val="44"/>
          <w:szCs w:val="44"/>
        </w:rPr>
      </w:pPr>
    </w:p>
    <w:p w:rsidR="00B846C8" w:rsidRDefault="00B846C8" w:rsidP="00B846C8">
      <w:pPr>
        <w:pStyle w:val="a3"/>
        <w:numPr>
          <w:ilvl w:val="0"/>
          <w:numId w:val="2"/>
        </w:numPr>
        <w:bidi/>
        <w:spacing w:after="0"/>
        <w:rPr>
          <w:rFonts w:ascii="Tahoma" w:hAnsi="Tahoma" w:cs="Tahoma"/>
          <w:sz w:val="44"/>
          <w:szCs w:val="44"/>
        </w:rPr>
      </w:pPr>
      <w:r w:rsidRPr="00B846C8">
        <w:rPr>
          <w:rFonts w:ascii="Tahoma" w:hAnsi="Tahoma" w:cs="Tahoma" w:hint="cs"/>
          <w:sz w:val="44"/>
          <w:szCs w:val="44"/>
          <w:rtl/>
        </w:rPr>
        <w:t xml:space="preserve"> علي عبد الفتاح ، شخصيات أدبية ، مكتبة ابن كثير ، الكويت ،  1998 ، ط1 ..</w:t>
      </w:r>
    </w:p>
    <w:p w:rsidR="00B846C8" w:rsidRDefault="00B846C8" w:rsidP="00B846C8">
      <w:pPr>
        <w:bidi/>
        <w:spacing w:after="0"/>
        <w:rPr>
          <w:rFonts w:ascii="Tahoma" w:hAnsi="Tahoma" w:cs="Tahoma"/>
          <w:sz w:val="44"/>
          <w:szCs w:val="44"/>
          <w:rtl/>
        </w:rPr>
      </w:pPr>
    </w:p>
    <w:p w:rsidR="00B846C8" w:rsidRPr="00B846C8" w:rsidRDefault="00B846C8" w:rsidP="00B846C8">
      <w:pPr>
        <w:bidi/>
        <w:spacing w:after="0"/>
        <w:rPr>
          <w:rFonts w:ascii="Tahoma" w:hAnsi="Tahoma" w:cs="Tahoma"/>
          <w:sz w:val="44"/>
          <w:szCs w:val="44"/>
        </w:rPr>
      </w:pPr>
    </w:p>
    <w:p w:rsidR="00B846C8" w:rsidRPr="00B846C8" w:rsidRDefault="00156FD1" w:rsidP="00B846C8">
      <w:pPr>
        <w:pStyle w:val="a3"/>
        <w:numPr>
          <w:ilvl w:val="0"/>
          <w:numId w:val="2"/>
        </w:numPr>
        <w:bidi/>
        <w:spacing w:after="0"/>
        <w:rPr>
          <w:rFonts w:ascii="Tahoma" w:hAnsi="Tahoma" w:cs="Tahoma"/>
          <w:sz w:val="44"/>
          <w:szCs w:val="44"/>
          <w:rtl/>
        </w:rPr>
      </w:pPr>
      <w:hyperlink r:id="rId8" w:history="1">
        <w:r w:rsidR="00B846C8" w:rsidRPr="00B846C8">
          <w:rPr>
            <w:rStyle w:val="Hyperlink"/>
            <w:rFonts w:ascii="Tahoma" w:hAnsi="Tahoma" w:cs="Tahoma"/>
            <w:sz w:val="44"/>
            <w:szCs w:val="44"/>
          </w:rPr>
          <w:t>http://www.study4uae.com/vb/study4uae255/article4007</w:t>
        </w:r>
        <w:r w:rsidR="00B846C8" w:rsidRPr="00B846C8">
          <w:rPr>
            <w:rStyle w:val="Hyperlink"/>
            <w:rFonts w:ascii="Tahoma" w:hAnsi="Tahoma" w:cs="Tahoma"/>
            <w:sz w:val="44"/>
            <w:szCs w:val="44"/>
            <w:rtl/>
          </w:rPr>
          <w:t>/</w:t>
        </w:r>
      </w:hyperlink>
    </w:p>
    <w:p w:rsidR="00B846C8" w:rsidRPr="00B846C8" w:rsidRDefault="00B846C8" w:rsidP="00B846C8">
      <w:pPr>
        <w:pStyle w:val="a3"/>
        <w:bidi/>
        <w:spacing w:after="0"/>
        <w:rPr>
          <w:rFonts w:ascii="Tahoma" w:hAnsi="Tahoma" w:cs="Tahoma"/>
          <w:sz w:val="44"/>
          <w:szCs w:val="44"/>
          <w:rtl/>
        </w:rPr>
      </w:pPr>
    </w:p>
    <w:sectPr w:rsidR="00B846C8" w:rsidRPr="00B846C8" w:rsidSect="00EB19E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9FC" w:rsidRDefault="004049FC" w:rsidP="001C412D">
      <w:pPr>
        <w:spacing w:after="0" w:line="240" w:lineRule="auto"/>
      </w:pPr>
      <w:r>
        <w:separator/>
      </w:r>
    </w:p>
  </w:endnote>
  <w:endnote w:type="continuationSeparator" w:id="1">
    <w:p w:rsidR="004049FC" w:rsidRDefault="004049FC" w:rsidP="001C41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0969"/>
      <w:docPartObj>
        <w:docPartGallery w:val="Page Numbers (Bottom of Page)"/>
        <w:docPartUnique/>
      </w:docPartObj>
    </w:sdtPr>
    <w:sdtContent>
      <w:p w:rsidR="007F2CC1" w:rsidRDefault="00156FD1">
        <w:pPr>
          <w:pStyle w:val="a5"/>
          <w:rPr>
            <w:rFonts w:asciiTheme="majorHAnsi" w:hAnsiTheme="majorHAnsi"/>
            <w:color w:val="4F81BD" w:themeColor="accent1"/>
            <w:sz w:val="40"/>
            <w:szCs w:val="40"/>
          </w:rPr>
        </w:pPr>
        <w:fldSimple w:instr=" PAGE   \* MERGEFORMAT ">
          <w:r w:rsidR="009B3B22" w:rsidRPr="009B3B22">
            <w:rPr>
              <w:rFonts w:asciiTheme="majorHAnsi" w:hAnsiTheme="majorHAnsi"/>
              <w:noProof/>
              <w:sz w:val="40"/>
              <w:szCs w:val="40"/>
            </w:rPr>
            <w:t>3</w:t>
          </w:r>
        </w:fldSimple>
      </w:p>
    </w:sdtContent>
  </w:sdt>
  <w:p w:rsidR="007F2CC1" w:rsidRDefault="007F2CC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9FC" w:rsidRDefault="004049FC" w:rsidP="001C412D">
      <w:pPr>
        <w:spacing w:after="0" w:line="240" w:lineRule="auto"/>
      </w:pPr>
      <w:r>
        <w:separator/>
      </w:r>
    </w:p>
  </w:footnote>
  <w:footnote w:type="continuationSeparator" w:id="1">
    <w:p w:rsidR="004049FC" w:rsidRDefault="004049FC" w:rsidP="001C41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21AAE"/>
    <w:multiLevelType w:val="hybridMultilevel"/>
    <w:tmpl w:val="14ECE2EC"/>
    <w:lvl w:ilvl="0" w:tplc="33E2C744">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EB40CF"/>
    <w:multiLevelType w:val="hybridMultilevel"/>
    <w:tmpl w:val="95C29C3A"/>
    <w:lvl w:ilvl="0" w:tplc="28AE254E">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5700AD"/>
    <w:multiLevelType w:val="hybridMultilevel"/>
    <w:tmpl w:val="8AA2CC1C"/>
    <w:lvl w:ilvl="0" w:tplc="931C1406">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2E1616"/>
    <w:multiLevelType w:val="hybridMultilevel"/>
    <w:tmpl w:val="A886C714"/>
    <w:lvl w:ilvl="0" w:tplc="0EAE9FA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136F0D"/>
    <w:rsid w:val="000044DF"/>
    <w:rsid w:val="00136F0D"/>
    <w:rsid w:val="00145FF2"/>
    <w:rsid w:val="00146700"/>
    <w:rsid w:val="00156FD1"/>
    <w:rsid w:val="001C412D"/>
    <w:rsid w:val="004049FC"/>
    <w:rsid w:val="004C0A5F"/>
    <w:rsid w:val="005104B3"/>
    <w:rsid w:val="0052730E"/>
    <w:rsid w:val="005C35F7"/>
    <w:rsid w:val="00764FDA"/>
    <w:rsid w:val="007F2CC1"/>
    <w:rsid w:val="009559CA"/>
    <w:rsid w:val="009B3B22"/>
    <w:rsid w:val="00B846C8"/>
    <w:rsid w:val="00BC3F9F"/>
    <w:rsid w:val="00C57E72"/>
    <w:rsid w:val="00EB19E8"/>
    <w:rsid w:val="00F73D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9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F0D"/>
    <w:pPr>
      <w:ind w:left="720"/>
      <w:contextualSpacing/>
    </w:pPr>
  </w:style>
  <w:style w:type="character" w:styleId="Hyperlink">
    <w:name w:val="Hyperlink"/>
    <w:basedOn w:val="a0"/>
    <w:uiPriority w:val="99"/>
    <w:unhideWhenUsed/>
    <w:rsid w:val="00B846C8"/>
    <w:rPr>
      <w:color w:val="0000FF" w:themeColor="hyperlink"/>
      <w:u w:val="single"/>
    </w:rPr>
  </w:style>
  <w:style w:type="paragraph" w:styleId="a4">
    <w:name w:val="header"/>
    <w:basedOn w:val="a"/>
    <w:link w:val="Char"/>
    <w:uiPriority w:val="99"/>
    <w:semiHidden/>
    <w:unhideWhenUsed/>
    <w:rsid w:val="001C412D"/>
    <w:pPr>
      <w:tabs>
        <w:tab w:val="center" w:pos="4320"/>
        <w:tab w:val="right" w:pos="8640"/>
      </w:tabs>
      <w:spacing w:after="0" w:line="240" w:lineRule="auto"/>
    </w:pPr>
  </w:style>
  <w:style w:type="character" w:customStyle="1" w:styleId="Char">
    <w:name w:val="رأس صفحة Char"/>
    <w:basedOn w:val="a0"/>
    <w:link w:val="a4"/>
    <w:uiPriority w:val="99"/>
    <w:semiHidden/>
    <w:rsid w:val="001C412D"/>
  </w:style>
  <w:style w:type="paragraph" w:styleId="a5">
    <w:name w:val="footer"/>
    <w:basedOn w:val="a"/>
    <w:link w:val="Char0"/>
    <w:uiPriority w:val="99"/>
    <w:unhideWhenUsed/>
    <w:rsid w:val="001C412D"/>
    <w:pPr>
      <w:tabs>
        <w:tab w:val="center" w:pos="4320"/>
        <w:tab w:val="right" w:pos="8640"/>
      </w:tabs>
      <w:spacing w:after="0" w:line="240" w:lineRule="auto"/>
    </w:pPr>
  </w:style>
  <w:style w:type="character" w:customStyle="1" w:styleId="Char0">
    <w:name w:val="تذييل صفحة Char"/>
    <w:basedOn w:val="a0"/>
    <w:link w:val="a5"/>
    <w:uiPriority w:val="99"/>
    <w:rsid w:val="001C412D"/>
  </w:style>
  <w:style w:type="paragraph" w:styleId="a6">
    <w:name w:val="Balloon Text"/>
    <w:basedOn w:val="a"/>
    <w:link w:val="Char1"/>
    <w:uiPriority w:val="99"/>
    <w:semiHidden/>
    <w:unhideWhenUsed/>
    <w:rsid w:val="00BC3F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BC3F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y4uae.com/vb/study4uae255/article400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B3BF7-BE12-4F61-B452-668628BD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Pages>
  <Words>1632</Words>
  <Characters>9305</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2013-01-06T15:00:00Z</cp:lastPrinted>
  <dcterms:created xsi:type="dcterms:W3CDTF">2013-01-06T12:18:00Z</dcterms:created>
  <dcterms:modified xsi:type="dcterms:W3CDTF">2013-09-10T15:03:00Z</dcterms:modified>
</cp:coreProperties>
</file>