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Default Extension="gif" ContentType="image/gi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17BF" w:rsidRDefault="004B17BF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  <w:r>
        <w:rPr>
          <w:rFonts w:hint="cs"/>
          <w:b/>
          <w:bCs/>
          <w:noProof/>
          <w:color w:val="984806" w:themeColor="accent6" w:themeShade="80"/>
          <w:sz w:val="24"/>
          <w:szCs w:val="24"/>
          <w:rtl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752475</wp:posOffset>
            </wp:positionH>
            <wp:positionV relativeFrom="paragraph">
              <wp:posOffset>-285750</wp:posOffset>
            </wp:positionV>
            <wp:extent cx="4086225" cy="1143000"/>
            <wp:effectExtent l="0" t="0" r="0" b="0"/>
            <wp:wrapNone/>
            <wp:docPr id="26" name="Picture 26" descr="بسم الل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بسم الله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6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7BF" w:rsidRDefault="000F14EA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  <w:r>
        <w:rPr>
          <w:b/>
          <w:bCs/>
          <w:noProof/>
          <w:color w:val="984806" w:themeColor="accent6" w:themeShade="80"/>
          <w:sz w:val="24"/>
          <w:szCs w:val="24"/>
          <w:rtl/>
        </w:rPr>
        <w:drawing>
          <wp:anchor distT="0" distB="0" distL="114300" distR="114300" simplePos="0" relativeHeight="251682304" behindDoc="0" locked="0" layoutInCell="1" allowOverlap="1">
            <wp:simplePos x="0" y="0"/>
            <wp:positionH relativeFrom="column">
              <wp:posOffset>-419100</wp:posOffset>
            </wp:positionH>
            <wp:positionV relativeFrom="paragraph">
              <wp:posOffset>338455</wp:posOffset>
            </wp:positionV>
            <wp:extent cx="6181725" cy="1181100"/>
            <wp:effectExtent l="19050" t="0" r="9525" b="0"/>
            <wp:wrapSquare wrapText="bothSides"/>
            <wp:docPr id="10" name="Picture 1" descr="C:\Documents and Settings\Administrator\My Documents\My Pictures\logo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صورة 1" descr="C:\Documents and Settings\Administrator\My Documents\My Pictures\logo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1725" cy="1181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B17BF" w:rsidRDefault="004B17BF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</w:p>
    <w:p w:rsidR="004B17BF" w:rsidRDefault="004B17BF" w:rsidP="004B17BF">
      <w:pPr>
        <w:rPr>
          <w:b/>
          <w:bCs/>
          <w:color w:val="984806" w:themeColor="accent6" w:themeShade="80"/>
          <w:sz w:val="24"/>
          <w:szCs w:val="24"/>
          <w:rtl/>
        </w:rPr>
      </w:pPr>
    </w:p>
    <w:p w:rsidR="00016710" w:rsidRDefault="00EB47A7" w:rsidP="00016710">
      <w:pPr>
        <w:rPr>
          <w:rFonts w:ascii="Algerian" w:hAnsi="Algerian" w:cs="Andalus"/>
          <w:b/>
          <w:bCs/>
          <w:i/>
          <w:iCs/>
          <w:color w:val="49841C"/>
          <w:sz w:val="96"/>
          <w:szCs w:val="96"/>
          <w:rtl/>
        </w:rPr>
      </w:pPr>
      <w:r>
        <w:rPr>
          <w:rFonts w:ascii="Algerian" w:hAnsi="Algerian" w:cs="Andalus" w:hint="cs"/>
          <w:b/>
          <w:bCs/>
          <w:i/>
          <w:iCs/>
          <w:color w:val="49841C"/>
          <w:sz w:val="96"/>
          <w:szCs w:val="96"/>
          <w:rtl/>
        </w:rPr>
        <w:t>تقرير</w:t>
      </w:r>
      <w:r w:rsidR="004B17BF" w:rsidRPr="00264E27">
        <w:rPr>
          <w:rFonts w:ascii="Algerian" w:hAnsi="Algerian" w:cs="Andalus"/>
          <w:b/>
          <w:bCs/>
          <w:i/>
          <w:iCs/>
          <w:color w:val="49841C"/>
          <w:sz w:val="96"/>
          <w:szCs w:val="96"/>
          <w:rtl/>
        </w:rPr>
        <w:t xml:space="preserve"> عن :</w:t>
      </w:r>
      <w:r w:rsidR="001B4E83" w:rsidRPr="001B4E83">
        <w:t xml:space="preserve"> </w:t>
      </w:r>
    </w:p>
    <w:p w:rsidR="004B17BF" w:rsidRPr="00264E27" w:rsidRDefault="00E30E09" w:rsidP="00016710">
      <w:pPr>
        <w:rPr>
          <w:rFonts w:ascii="Algerian" w:hAnsi="Algerian" w:cs="Andalus"/>
          <w:b/>
          <w:bCs/>
          <w:i/>
          <w:iCs/>
          <w:color w:val="49841C"/>
          <w:sz w:val="96"/>
          <w:szCs w:val="96"/>
          <w:rtl/>
        </w:rPr>
      </w:pPr>
      <w:r w:rsidRPr="00E30E09">
        <w:rPr>
          <w:noProof/>
          <w:color w:val="984806" w:themeColor="accent6" w:themeShade="80"/>
          <w:rtl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77.25pt;margin-top:40.75pt;width:345.75pt;height:84.75pt;z-index:251660800" adj="9933" fillcolor="#974706 [1609]" stroked="f">
            <v:shadow on="t" color="#b2b2b2" opacity="52429f" offset="3pt"/>
            <v:textpath style="font-family:&quot;Times New Roman&quot;;v-text-kern:t" trim="t" fitpath="t" string="التفاعلات الماصة و الطاردة للحرارة"/>
          </v:shape>
        </w:pict>
      </w:r>
      <w:r w:rsidR="00016710" w:rsidRPr="00016710">
        <w:t xml:space="preserve"> </w:t>
      </w:r>
      <w:r w:rsidRPr="00E30E09">
        <w:rPr>
          <w:rFonts w:cs="Arial"/>
          <w:rtl/>
        </w:rPr>
        <w:drawing>
          <wp:inline distT="0" distB="0" distL="0" distR="0">
            <wp:extent cx="5962650" cy="2305050"/>
            <wp:effectExtent l="19050" t="0" r="0" b="0"/>
            <wp:docPr id="20" name="Picture 57" descr="http://www.aladwaa.com/BRImg/CHA10/BR119004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7" descr="http://www.aladwaa.com/BRImg/CHA10/BR1190044.gif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duotone>
                        <a:schemeClr val="bg2">
                          <a:shade val="45000"/>
                          <a:satMod val="135000"/>
                        </a:schemeClr>
                        <a:prstClr val="white"/>
                      </a:duotone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2650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F14EA" w:rsidRPr="000F14EA" w:rsidRDefault="000F14EA" w:rsidP="00E30E09">
      <w:pPr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  <w:t>الفصل الثاني</w:t>
      </w:r>
    </w:p>
    <w:p w:rsidR="000F14EA" w:rsidRPr="000F14EA" w:rsidRDefault="000F14EA" w:rsidP="000F14EA">
      <w:pPr>
        <w:jc w:val="center"/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4F6228" w:themeColor="accent3" w:themeShade="80"/>
          <w:sz w:val="32"/>
          <w:szCs w:val="32"/>
          <w:rtl/>
        </w:rPr>
        <w:t>2012-2013</w:t>
      </w:r>
    </w:p>
    <w:p w:rsidR="004B17BF" w:rsidRPr="000F14EA" w:rsidRDefault="004B17BF" w:rsidP="004B17BF">
      <w:pPr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rtl/>
        </w:rPr>
        <w:t>عمل الطالب :</w:t>
      </w:r>
      <w:r w:rsidRPr="000F14EA">
        <w:rPr>
          <w:rFonts w:asciiTheme="majorBidi" w:hAnsiTheme="majorBidi" w:cstheme="majorBidi"/>
          <w:b/>
          <w:bCs/>
          <w:color w:val="514F4F"/>
          <w:sz w:val="32"/>
          <w:szCs w:val="32"/>
          <w:rtl/>
        </w:rPr>
        <w:t xml:space="preserve"> </w:t>
      </w:r>
      <w:r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هيثم محمد محمد السيد السوهاجي.</w:t>
      </w:r>
    </w:p>
    <w:p w:rsidR="004B17BF" w:rsidRPr="000F14EA" w:rsidRDefault="004B17BF" w:rsidP="004B17BF">
      <w:pPr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</w:pPr>
      <w:r w:rsidRPr="000F14EA">
        <w:rPr>
          <w:rFonts w:asciiTheme="majorBidi" w:hAnsiTheme="majorBidi" w:cstheme="majorBidi"/>
          <w:b/>
          <w:bCs/>
          <w:color w:val="548DD4" w:themeColor="text2" w:themeTint="99"/>
          <w:sz w:val="32"/>
          <w:szCs w:val="32"/>
          <w:rtl/>
        </w:rPr>
        <w:t>إشراف المعلم:</w:t>
      </w:r>
      <w:r w:rsidRPr="000F14EA">
        <w:rPr>
          <w:rFonts w:asciiTheme="majorBidi" w:hAnsiTheme="majorBidi" w:cstheme="majorBidi"/>
          <w:b/>
          <w:bCs/>
          <w:color w:val="514F4F"/>
          <w:sz w:val="32"/>
          <w:szCs w:val="32"/>
          <w:rtl/>
        </w:rPr>
        <w:t xml:space="preserve"> </w:t>
      </w:r>
      <w:r w:rsidR="003B6113"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يوسف الصرايرة</w:t>
      </w:r>
      <w:r w:rsidRPr="000F14EA">
        <w:rPr>
          <w:rFonts w:asciiTheme="majorBidi" w:hAnsiTheme="majorBidi" w:cstheme="majorBidi"/>
          <w:b/>
          <w:bCs/>
          <w:color w:val="943634" w:themeColor="accent2" w:themeShade="BF"/>
          <w:sz w:val="32"/>
          <w:szCs w:val="32"/>
          <w:rtl/>
        </w:rPr>
        <w:t>.</w:t>
      </w:r>
    </w:p>
    <w:p w:rsidR="004B17BF" w:rsidRDefault="004B17BF" w:rsidP="004B17BF">
      <w:pPr>
        <w:rPr>
          <w:rFonts w:ascii="Arial" w:hAnsi="Arial" w:cs="Arial"/>
          <w:b/>
          <w:bCs/>
          <w:color w:val="4F4F00"/>
          <w:rtl/>
        </w:rPr>
      </w:pPr>
    </w:p>
    <w:p w:rsidR="004B17BF" w:rsidRDefault="004B17BF" w:rsidP="004B17BF">
      <w:pPr>
        <w:rPr>
          <w:rFonts w:ascii="Arial" w:hAnsi="Arial" w:cs="Arial"/>
          <w:b/>
          <w:bCs/>
          <w:color w:val="4F4F00"/>
          <w:rtl/>
        </w:rPr>
      </w:pPr>
    </w:p>
    <w:p w:rsidR="000F14EA" w:rsidRDefault="000F14EA" w:rsidP="004B17BF">
      <w:pPr>
        <w:rPr>
          <w:rFonts w:ascii="Arial" w:hAnsi="Arial" w:cs="Arial"/>
          <w:b/>
          <w:bCs/>
          <w:color w:val="4F4F00"/>
          <w:rtl/>
        </w:rPr>
      </w:pPr>
    </w:p>
    <w:p w:rsidR="00BF1DA2" w:rsidRDefault="00BF1DA2" w:rsidP="004B17BF">
      <w:pPr>
        <w:rPr>
          <w:rFonts w:ascii="Andalus" w:hAnsi="Andalus" w:cs="Andalus"/>
          <w:b/>
          <w:bCs/>
          <w:color w:val="000000"/>
          <w:sz w:val="40"/>
          <w:szCs w:val="40"/>
        </w:rPr>
      </w:pPr>
    </w:p>
    <w:p w:rsidR="00BF1DA2" w:rsidRDefault="00BF1DA2" w:rsidP="004B17BF">
      <w:pPr>
        <w:rPr>
          <w:rFonts w:ascii="Andalus" w:hAnsi="Andalus" w:cs="Andalus"/>
          <w:b/>
          <w:bCs/>
          <w:color w:val="000000"/>
          <w:sz w:val="40"/>
          <w:szCs w:val="40"/>
        </w:rPr>
      </w:pPr>
    </w:p>
    <w:p w:rsidR="004B17BF" w:rsidRDefault="002E6A8F" w:rsidP="004B17BF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/>
          <w:b/>
          <w:bCs/>
          <w:noProof/>
          <w:color w:val="FF0000"/>
          <w:sz w:val="40"/>
          <w:szCs w:val="40"/>
          <w:rtl/>
        </w:rPr>
        <w:pict>
          <v:shapetype id="_x0000_t141" coordsize="21600,21600" o:spt="141" adj="16200" path="m,l10800@1,21600,m0@0l10800,21600,21600@0e">
            <v:formulas>
              <v:f eqn="val #0"/>
              <v:f eqn="sum 21600 0 @0"/>
              <v:f eqn="prod #0 1 2"/>
              <v:f eqn="sum @2 10800 0"/>
            </v:formulas>
            <v:path textpathok="t" o:connecttype="custom" o:connectlocs="10800,@1;0,@2;10800,21600;21600,@2" o:connectangles="270,180,90,0"/>
            <v:textpath on="t" fitshape="t"/>
            <v:handles>
              <v:h position="topLeft,#0" yrange="10800,21600"/>
            </v:handles>
            <o:lock v:ext="edit" text="t" shapetype="t"/>
          </v:shapetype>
          <v:shape id="_x0000_s1027" type="#_x0000_t141" style="position:absolute;left:0;text-align:left;margin-left:183.95pt;margin-top:-8.3pt;width:76.5pt;height:68.25pt;z-index:251659776;mso-position-horizontal-relative:margin;mso-position-vertical-relative:margin" fillcolor="#9400ed" strokecolor="#e36c0a" strokeweight="1pt">
            <v:fill r:id="rId11" o:title="شلال متحرك" color2="blue" recolor="t" type="frame"/>
            <v:shadow on="t" type="perspective" color="silver" opacity=".5" origin=".5,.5" offset="-6pt,-2pt" offset2=",8pt" matrix="1.25,,,1.25"/>
            <v:textpath style="font-family:&quot;Arial Black&quot;;v-text-kern:t" trim="t" fitpath="t" string="الفهرس"/>
            <w10:wrap type="square" anchorx="margin" anchory="margin"/>
          </v:shape>
        </w:pict>
      </w:r>
      <w:r w:rsidR="004B17BF"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الموضوع</w:t>
      </w:r>
      <w:r w:rsidR="004B17BF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 xml:space="preserve">                                                           </w:t>
      </w:r>
      <w:r w:rsidR="004B17BF" w:rsidRPr="00172863"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رقم الصفحة</w:t>
      </w:r>
    </w:p>
    <w:p w:rsidR="004A5BBD" w:rsidRDefault="004B17BF" w:rsidP="00CA48D9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الفهرس</w:t>
      </w:r>
      <w:r w:rsidRPr="00601899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...............</w:t>
      </w:r>
      <w:r w:rsidR="0075119F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</w:t>
      </w:r>
      <w:r w:rsidRPr="00601899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........................................................................</w:t>
      </w:r>
      <w:r w:rsidR="00E5602E">
        <w:rPr>
          <w:rFonts w:ascii="Andalus" w:hAnsi="Andalus" w:cs="Andalus" w:hint="cs"/>
          <w:b/>
          <w:bCs/>
          <w:color w:val="000000" w:themeColor="text1"/>
          <w:sz w:val="40"/>
          <w:szCs w:val="40"/>
          <w:rtl/>
        </w:rPr>
        <w:t>2</w:t>
      </w:r>
    </w:p>
    <w:p w:rsidR="004A5BBD" w:rsidRDefault="004B17BF" w:rsidP="00CA48D9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/>
          <w:b/>
          <w:bCs/>
          <w:color w:val="FF0000"/>
          <w:sz w:val="40"/>
          <w:szCs w:val="40"/>
          <w:rtl/>
        </w:rPr>
        <w:t>المقدمــة</w:t>
      </w:r>
      <w:r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</w:t>
      </w:r>
      <w:r w:rsidR="0075119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</w:t>
      </w:r>
      <w:r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.........................................................</w:t>
      </w:r>
      <w:r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...............</w:t>
      </w:r>
      <w:r w:rsidR="00E5602E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3</w:t>
      </w:r>
    </w:p>
    <w:p w:rsidR="004B17BF" w:rsidRDefault="004853D7" w:rsidP="001A31E0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eastAsia="Times New Roman" w:hAnsi="Andalus" w:cs="Andalus" w:hint="cs"/>
          <w:b/>
          <w:bCs/>
          <w:color w:val="FF0000"/>
          <w:sz w:val="40"/>
          <w:szCs w:val="40"/>
          <w:rtl/>
        </w:rPr>
        <w:t>التفاعل الماص للحرارة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</w:t>
      </w:r>
      <w:r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.....................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</w:t>
      </w:r>
      <w:r w:rsidR="0075119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........</w:t>
      </w:r>
      <w:r w:rsidR="004A5BBD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</w:t>
      </w:r>
      <w:r w:rsidR="00D36814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......</w:t>
      </w:r>
      <w:r w:rsidR="001A31E0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</w:t>
      </w:r>
      <w:r w:rsidR="00D36814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</w:t>
      </w:r>
      <w:r w:rsidR="00CA48D9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.....</w:t>
      </w:r>
      <w:r w:rsidR="004B17BF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</w:t>
      </w:r>
      <w:r w:rsidR="004B17BF" w:rsidRPr="00172863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...</w:t>
      </w:r>
      <w:r w:rsidR="001A31E0">
        <w:rPr>
          <w:rFonts w:ascii="Andalus" w:hAnsi="Andalus" w:cs="Andalus" w:hint="cs"/>
          <w:b/>
          <w:bCs/>
          <w:color w:val="000000"/>
          <w:sz w:val="40"/>
          <w:szCs w:val="40"/>
          <w:rtl/>
        </w:rPr>
        <w:t>3</w:t>
      </w:r>
    </w:p>
    <w:p w:rsidR="004A5BBD" w:rsidRDefault="004853D7" w:rsidP="00E30E09">
      <w:pPr>
        <w:rPr>
          <w:rFonts w:ascii="Andalus" w:hAnsi="Andalus" w:cs="Andalus"/>
          <w:b/>
          <w:bCs/>
          <w:color w:val="FF0000"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التفاعل الطارد للحرارة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 w:rsidR="00CA48D9" w:rsidRPr="00CA48D9">
        <w:rPr>
          <w:rFonts w:ascii="Andalus" w:hAnsi="Andalus" w:cs="Andalus" w:hint="cs"/>
          <w:b/>
          <w:bCs/>
          <w:sz w:val="40"/>
          <w:szCs w:val="40"/>
          <w:rtl/>
        </w:rPr>
        <w:t>..................</w:t>
      </w:r>
      <w:r w:rsidR="00D36814">
        <w:rPr>
          <w:rFonts w:ascii="Andalus" w:hAnsi="Andalus" w:cs="Andalus" w:hint="cs"/>
          <w:b/>
          <w:bCs/>
          <w:sz w:val="40"/>
          <w:szCs w:val="40"/>
          <w:rtl/>
        </w:rPr>
        <w:t>...................</w:t>
      </w:r>
      <w:r w:rsidR="001A31E0">
        <w:rPr>
          <w:rFonts w:ascii="Andalus" w:hAnsi="Andalus" w:cs="Andalus" w:hint="cs"/>
          <w:b/>
          <w:bCs/>
          <w:sz w:val="40"/>
          <w:szCs w:val="40"/>
          <w:rtl/>
        </w:rPr>
        <w:t>................</w:t>
      </w:r>
      <w:r w:rsidR="00D36814">
        <w:rPr>
          <w:rFonts w:ascii="Andalus" w:hAnsi="Andalus" w:cs="Andalus" w:hint="cs"/>
          <w:b/>
          <w:bCs/>
          <w:sz w:val="40"/>
          <w:szCs w:val="40"/>
          <w:rtl/>
        </w:rPr>
        <w:t>...</w:t>
      </w:r>
      <w:r w:rsidR="00CA48D9" w:rsidRPr="00CA48D9">
        <w:rPr>
          <w:rFonts w:ascii="Andalus" w:hAnsi="Andalus" w:cs="Andalus" w:hint="cs"/>
          <w:b/>
          <w:bCs/>
          <w:sz w:val="40"/>
          <w:szCs w:val="40"/>
          <w:rtl/>
        </w:rPr>
        <w:t>.....</w:t>
      </w:r>
      <w:r w:rsidR="00E30E09">
        <w:rPr>
          <w:rFonts w:ascii="Andalus" w:hAnsi="Andalus" w:cs="Andalus" w:hint="cs"/>
          <w:b/>
          <w:bCs/>
          <w:sz w:val="40"/>
          <w:szCs w:val="40"/>
          <w:rtl/>
        </w:rPr>
        <w:t>5</w:t>
      </w:r>
    </w:p>
    <w:p w:rsidR="004A5BBD" w:rsidRPr="00CA48D9" w:rsidRDefault="0075119F" w:rsidP="00E30E09">
      <w:pPr>
        <w:rPr>
          <w:rFonts w:ascii="Andalus" w:hAnsi="Andalus" w:cs="Andalus"/>
          <w:b/>
          <w:bCs/>
          <w:sz w:val="40"/>
          <w:szCs w:val="40"/>
          <w:rtl/>
        </w:rPr>
      </w:pPr>
      <w:r>
        <w:rPr>
          <w:rFonts w:ascii="Andalus" w:hAnsi="Andalus" w:cs="Andalus" w:hint="cs"/>
          <w:b/>
          <w:bCs/>
          <w:color w:val="FF0000"/>
          <w:sz w:val="40"/>
          <w:szCs w:val="40"/>
          <w:rtl/>
        </w:rPr>
        <w:t>الخاتمة</w:t>
      </w:r>
      <w:r w:rsidR="00E5602E">
        <w:rPr>
          <w:rFonts w:ascii="Andalus" w:hAnsi="Andalus" w:cs="Andalus" w:hint="cs"/>
          <w:b/>
          <w:bCs/>
          <w:sz w:val="40"/>
          <w:szCs w:val="40"/>
          <w:rtl/>
        </w:rPr>
        <w:t>..</w:t>
      </w:r>
      <w:r>
        <w:rPr>
          <w:rFonts w:ascii="Andalus" w:hAnsi="Andalus" w:cs="Andalus" w:hint="cs"/>
          <w:b/>
          <w:bCs/>
          <w:sz w:val="40"/>
          <w:szCs w:val="40"/>
          <w:rtl/>
        </w:rPr>
        <w:t>.........................</w:t>
      </w:r>
      <w:r w:rsidR="00E5602E">
        <w:rPr>
          <w:rFonts w:ascii="Andalus" w:hAnsi="Andalus" w:cs="Andalus" w:hint="cs"/>
          <w:b/>
          <w:bCs/>
          <w:sz w:val="40"/>
          <w:szCs w:val="40"/>
          <w:rtl/>
        </w:rPr>
        <w:t>..</w:t>
      </w:r>
      <w:r w:rsidR="00EF4AA8" w:rsidRPr="00EF4AA8">
        <w:rPr>
          <w:rFonts w:ascii="Andalus" w:hAnsi="Andalus" w:cs="Andalus" w:hint="cs"/>
          <w:b/>
          <w:bCs/>
          <w:sz w:val="40"/>
          <w:szCs w:val="40"/>
          <w:rtl/>
        </w:rPr>
        <w:t>.......</w:t>
      </w:r>
      <w:r w:rsidR="000F603A">
        <w:rPr>
          <w:rFonts w:ascii="Andalus" w:hAnsi="Andalus" w:cs="Andalus" w:hint="cs"/>
          <w:b/>
          <w:bCs/>
          <w:sz w:val="40"/>
          <w:szCs w:val="40"/>
          <w:rtl/>
        </w:rPr>
        <w:t>..........................</w:t>
      </w:r>
      <w:r w:rsidR="00EF4AA8" w:rsidRPr="00EF4AA8">
        <w:rPr>
          <w:rFonts w:ascii="Andalus" w:hAnsi="Andalus" w:cs="Andalus" w:hint="cs"/>
          <w:b/>
          <w:bCs/>
          <w:sz w:val="40"/>
          <w:szCs w:val="40"/>
          <w:rtl/>
        </w:rPr>
        <w:t>...........................</w:t>
      </w:r>
      <w:r w:rsidR="00E30E09">
        <w:rPr>
          <w:rFonts w:ascii="Andalus" w:hAnsi="Andalus" w:cs="Andalus" w:hint="cs"/>
          <w:b/>
          <w:bCs/>
          <w:sz w:val="40"/>
          <w:szCs w:val="40"/>
          <w:rtl/>
        </w:rPr>
        <w:t>7</w:t>
      </w:r>
    </w:p>
    <w:p w:rsidR="00B57DA4" w:rsidRPr="00B57DA4" w:rsidRDefault="0075119F" w:rsidP="00E30E09">
      <w:pPr>
        <w:spacing w:before="100" w:beforeAutospacing="1" w:after="100" w:afterAutospacing="1" w:line="240" w:lineRule="auto"/>
        <w:outlineLvl w:val="1"/>
        <w:rPr>
          <w:rFonts w:cs="Andalus"/>
          <w:b/>
          <w:bCs/>
          <w:color w:val="000000" w:themeColor="text1"/>
          <w:sz w:val="40"/>
          <w:szCs w:val="40"/>
          <w:rtl/>
        </w:rPr>
      </w:pPr>
      <w:r>
        <w:rPr>
          <w:rFonts w:cs="Andalus" w:hint="cs"/>
          <w:b/>
          <w:bCs/>
          <w:color w:val="FF0000"/>
          <w:sz w:val="40"/>
          <w:szCs w:val="40"/>
          <w:rtl/>
        </w:rPr>
        <w:t>المصادر و المراجع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</w:t>
      </w:r>
      <w:r w:rsidR="000F603A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.......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</w:t>
      </w:r>
      <w:r w:rsidR="00B57DA4" w:rsidRPr="00B57DA4">
        <w:rPr>
          <w:rFonts w:cs="Andalus" w:hint="cs"/>
          <w:b/>
          <w:bCs/>
          <w:color w:val="000000" w:themeColor="text1"/>
          <w:sz w:val="40"/>
          <w:szCs w:val="40"/>
          <w:rtl/>
        </w:rPr>
        <w:t>........................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........................</w:t>
      </w:r>
      <w:r w:rsidR="004A5BBD">
        <w:rPr>
          <w:rFonts w:cs="Andalus" w:hint="cs"/>
          <w:b/>
          <w:bCs/>
          <w:color w:val="000000" w:themeColor="text1"/>
          <w:sz w:val="40"/>
          <w:szCs w:val="40"/>
          <w:rtl/>
        </w:rPr>
        <w:t>.</w:t>
      </w:r>
      <w:r>
        <w:rPr>
          <w:rFonts w:cs="Andalus" w:hint="cs"/>
          <w:b/>
          <w:bCs/>
          <w:color w:val="000000" w:themeColor="text1"/>
          <w:sz w:val="40"/>
          <w:szCs w:val="40"/>
          <w:rtl/>
        </w:rPr>
        <w:t>........</w:t>
      </w:r>
      <w:r w:rsidR="00E30E09">
        <w:rPr>
          <w:rFonts w:cs="Andalus" w:hint="cs"/>
          <w:b/>
          <w:bCs/>
          <w:color w:val="000000" w:themeColor="text1"/>
          <w:sz w:val="40"/>
          <w:szCs w:val="40"/>
          <w:rtl/>
        </w:rPr>
        <w:t>7</w:t>
      </w:r>
    </w:p>
    <w:p w:rsidR="00CA48D9" w:rsidRDefault="00CA48D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CA48D9" w:rsidRDefault="00CA48D9" w:rsidP="004B17BF">
      <w:pPr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</w:p>
    <w:p w:rsidR="00E30E09" w:rsidRDefault="00E30E09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1A31E0" w:rsidRDefault="001A31E0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1A31E0" w:rsidRDefault="001A31E0" w:rsidP="004B17BF">
      <w:pPr>
        <w:rPr>
          <w:rFonts w:ascii="Arial" w:hAnsi="Arial" w:cs="Arial"/>
          <w:b/>
          <w:bCs/>
          <w:color w:val="FF0000"/>
          <w:sz w:val="40"/>
          <w:szCs w:val="40"/>
          <w:rtl/>
        </w:rPr>
      </w:pPr>
    </w:p>
    <w:p w:rsidR="006D127A" w:rsidRDefault="004B17BF" w:rsidP="006D127A">
      <w:pPr>
        <w:shd w:val="clear" w:color="auto" w:fill="FFFFFF"/>
        <w:ind w:left="150" w:right="150"/>
        <w:jc w:val="both"/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  <w:r w:rsidRPr="00601899">
        <w:rPr>
          <w:rFonts w:ascii="Arial" w:hAnsi="Arial" w:cs="Arial" w:hint="cs"/>
          <w:b/>
          <w:bCs/>
          <w:color w:val="FF0000"/>
          <w:sz w:val="40"/>
          <w:szCs w:val="40"/>
          <w:rtl/>
        </w:rPr>
        <w:lastRenderedPageBreak/>
        <w:t>المقدمة:</w:t>
      </w:r>
    </w:p>
    <w:p w:rsidR="006D127A" w:rsidRPr="006D127A" w:rsidRDefault="006D127A" w:rsidP="006D127A">
      <w:pPr>
        <w:shd w:val="clear" w:color="auto" w:fill="FFFFFF"/>
        <w:ind w:right="150"/>
        <w:jc w:val="both"/>
        <w:rPr>
          <w:rFonts w:ascii="Times New Roman" w:eastAsia="Times New Roman" w:hAnsi="Times New Roman" w:cs="Times New Roman" w:hint="cs"/>
          <w:sz w:val="28"/>
          <w:szCs w:val="28"/>
          <w:rtl/>
          <w:lang w:bidi="ar-EG"/>
        </w:rPr>
      </w:pPr>
      <w:r w:rsidRPr="006D127A">
        <w:rPr>
          <w:rFonts w:hint="cs"/>
          <w:sz w:val="28"/>
          <w:szCs w:val="28"/>
          <w:rtl/>
        </w:rPr>
        <w:t xml:space="preserve">- </w:t>
      </w:r>
      <w:r w:rsidR="009411AD" w:rsidRPr="006D127A">
        <w:rPr>
          <w:sz w:val="28"/>
          <w:szCs w:val="28"/>
        </w:rPr>
        <w:t xml:space="preserve"> </w:t>
      </w:r>
      <w:r w:rsidRPr="006D127A">
        <w:rPr>
          <w:rFonts w:ascii="Simplified Arabic" w:eastAsia="Times New Roman" w:hAnsi="Simplified Arabic" w:cs="Simplified Arabic"/>
          <w:sz w:val="28"/>
          <w:szCs w:val="28"/>
          <w:rtl/>
        </w:rPr>
        <w:t>إذا كانت </w:t>
      </w:r>
      <w:r w:rsidRPr="006D127A">
        <w:rPr>
          <w:rFonts w:ascii="Symbol" w:eastAsia="Times New Roman" w:hAnsi="Symbol" w:cs="Times New Roman"/>
          <w:sz w:val="28"/>
          <w:szCs w:val="28"/>
        </w:rPr>
        <w:t></w:t>
      </w:r>
      <w:r w:rsidRPr="006D127A">
        <w:rPr>
          <w:rFonts w:ascii="Trebuchet MS" w:eastAsia="Times New Roman" w:hAnsi="Trebuchet MS" w:cs="Times New Roman"/>
          <w:sz w:val="28"/>
          <w:szCs w:val="28"/>
        </w:rPr>
        <w:t>H</w:t>
      </w:r>
      <w:r w:rsidRPr="006D127A">
        <w:rPr>
          <w:rFonts w:ascii="Simplified Arabic" w:eastAsia="Times New Roman" w:hAnsi="Simplified Arabic" w:cs="Simplified Arabic"/>
          <w:sz w:val="28"/>
          <w:szCs w:val="28"/>
          <w:rtl/>
        </w:rPr>
        <w:t>  لتفاعل ما سالبة فإن الجملة تعطي ( تنتج ) طاقة للجوار ويسمى التفاعل في هذه الحالة تفاعلاً طارداً للطاقة (طارداً للحرارة ) .</w:t>
      </w:r>
    </w:p>
    <w:p w:rsidR="006D127A" w:rsidRPr="006D127A" w:rsidRDefault="006D127A" w:rsidP="006D127A">
      <w:pPr>
        <w:shd w:val="clear" w:color="auto" w:fill="FFFFFF"/>
        <w:spacing w:after="0" w:line="240" w:lineRule="auto"/>
        <w:ind w:left="150" w:right="150"/>
        <w:jc w:val="both"/>
        <w:rPr>
          <w:rFonts w:ascii="Times New Roman" w:eastAsia="Times New Roman" w:hAnsi="Times New Roman" w:cs="Times New Roman"/>
          <w:sz w:val="28"/>
          <w:szCs w:val="28"/>
          <w:rtl/>
        </w:rPr>
      </w:pPr>
      <w:r w:rsidRPr="006D127A">
        <w:rPr>
          <w:rFonts w:ascii="Simplified Arabic" w:eastAsia="Times New Roman" w:hAnsi="Simplified Arabic" w:cs="Simplified Arabic" w:hint="cs"/>
          <w:sz w:val="28"/>
          <w:szCs w:val="28"/>
          <w:rtl/>
          <w:lang w:bidi="ar-EG"/>
        </w:rPr>
        <w:t xml:space="preserve">- </w:t>
      </w:r>
      <w:r w:rsidRPr="006D127A">
        <w:rPr>
          <w:rFonts w:ascii="Simplified Arabic" w:eastAsia="Times New Roman" w:hAnsi="Simplified Arabic" w:cs="Simplified Arabic"/>
          <w:sz w:val="28"/>
          <w:szCs w:val="28"/>
          <w:rtl/>
        </w:rPr>
        <w:t>أما إذا كانت </w:t>
      </w:r>
      <w:r w:rsidRPr="006D127A">
        <w:rPr>
          <w:rFonts w:ascii="Symbol" w:eastAsia="Times New Roman" w:hAnsi="Symbol" w:cs="Times New Roman"/>
          <w:sz w:val="28"/>
          <w:szCs w:val="28"/>
        </w:rPr>
        <w:t></w:t>
      </w:r>
      <w:r w:rsidRPr="006D127A">
        <w:rPr>
          <w:rFonts w:ascii="Trebuchet MS" w:eastAsia="Times New Roman" w:hAnsi="Trebuchet MS" w:cs="Times New Roman"/>
          <w:sz w:val="28"/>
          <w:szCs w:val="28"/>
        </w:rPr>
        <w:t>H</w:t>
      </w:r>
      <w:r w:rsidRPr="006D127A">
        <w:rPr>
          <w:rFonts w:ascii="Simplified Arabic" w:eastAsia="Times New Roman" w:hAnsi="Simplified Arabic" w:cs="Simplified Arabic"/>
          <w:sz w:val="28"/>
          <w:szCs w:val="28"/>
          <w:rtl/>
        </w:rPr>
        <w:t> للتفاعل موجبة فمعنى هذا أن الجملة تأخذ طاقة من الجوار ونسمي التفاعل في هذه الحالة ماصاً للطاقة ( ماصاً للحرارة ).</w:t>
      </w:r>
    </w:p>
    <w:p w:rsidR="006D127A" w:rsidRDefault="006D127A" w:rsidP="006D127A">
      <w:pPr>
        <w:rPr>
          <w:rFonts w:ascii="Arial" w:hAnsi="Arial" w:cs="Arial" w:hint="cs"/>
          <w:b/>
          <w:bCs/>
          <w:color w:val="FF0000"/>
          <w:sz w:val="40"/>
          <w:szCs w:val="40"/>
          <w:rtl/>
        </w:rPr>
      </w:pPr>
    </w:p>
    <w:p w:rsidR="003817C0" w:rsidRDefault="004853D7" w:rsidP="006D127A">
      <w:pPr>
        <w:rPr>
          <w:rFonts w:ascii="Arial" w:hAnsi="Arial" w:cs="Arial"/>
          <w:color w:val="0000CC"/>
          <w:sz w:val="36"/>
          <w:szCs w:val="36"/>
          <w:rtl/>
        </w:rPr>
      </w:pPr>
      <w:r>
        <w:rPr>
          <w:rFonts w:ascii="Arial" w:hAnsi="Arial" w:cs="Arial"/>
          <w:b/>
          <w:bCs/>
          <w:noProof/>
          <w:color w:val="FF0000"/>
          <w:sz w:val="40"/>
          <w:szCs w:val="40"/>
          <w:rtl/>
        </w:rPr>
        <w:drawing>
          <wp:anchor distT="0" distB="0" distL="114300" distR="114300" simplePos="0" relativeHeight="251683328" behindDoc="1" locked="0" layoutInCell="1" allowOverlap="1">
            <wp:simplePos x="0" y="0"/>
            <wp:positionH relativeFrom="column">
              <wp:posOffset>4114800</wp:posOffset>
            </wp:positionH>
            <wp:positionV relativeFrom="paragraph">
              <wp:posOffset>384810</wp:posOffset>
            </wp:positionV>
            <wp:extent cx="1447800" cy="1295400"/>
            <wp:effectExtent l="19050" t="0" r="0" b="0"/>
            <wp:wrapTight wrapText="bothSides">
              <wp:wrapPolygon edited="0">
                <wp:start x="7958" y="318"/>
                <wp:lineTo x="5400" y="1271"/>
                <wp:lineTo x="1137" y="4447"/>
                <wp:lineTo x="-284" y="10165"/>
                <wp:lineTo x="853" y="15565"/>
                <wp:lineTo x="1137" y="16518"/>
                <wp:lineTo x="5968" y="20647"/>
                <wp:lineTo x="7105" y="20965"/>
                <wp:lineTo x="8811" y="21282"/>
                <wp:lineTo x="9663" y="21282"/>
                <wp:lineTo x="11653" y="21282"/>
                <wp:lineTo x="12505" y="21282"/>
                <wp:lineTo x="14495" y="20965"/>
                <wp:lineTo x="15347" y="20647"/>
                <wp:lineTo x="20179" y="16518"/>
                <wp:lineTo x="20463" y="15565"/>
                <wp:lineTo x="21600" y="11118"/>
                <wp:lineTo x="21600" y="10165"/>
                <wp:lineTo x="21316" y="8894"/>
                <wp:lineTo x="20463" y="4765"/>
                <wp:lineTo x="15916" y="1271"/>
                <wp:lineTo x="13358" y="318"/>
                <wp:lineTo x="7958" y="318"/>
              </wp:wrapPolygon>
            </wp:wrapTight>
            <wp:docPr id="54" name="Picture 54" descr="http://4.bp.blogspot.com/_AZ8MlllPcC0/Sh0pog1-H1I/AAAAAAAAAxc/4Qe1lbwi3b8/s400/melting+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 descr="http://4.bp.blogspot.com/_AZ8MlllPcC0/Sh0pog1-H1I/AAAAAAAAAxc/4Qe1lbwi3b8/s400/melting+ice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800" cy="1295400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  <w:r w:rsidR="004B17BF" w:rsidRPr="00DA1B4C">
        <w:rPr>
          <w:rFonts w:ascii="Arial" w:hAnsi="Arial" w:cs="Arial"/>
          <w:b/>
          <w:bCs/>
          <w:color w:val="FF0000"/>
          <w:sz w:val="40"/>
          <w:szCs w:val="40"/>
          <w:rtl/>
        </w:rPr>
        <w:t>الموضوع</w:t>
      </w:r>
      <w:r w:rsidR="004B17BF">
        <w:rPr>
          <w:rFonts w:ascii="Arial" w:hAnsi="Arial" w:cs="Arial" w:hint="cs"/>
          <w:b/>
          <w:bCs/>
          <w:color w:val="FF0000"/>
          <w:sz w:val="40"/>
          <w:szCs w:val="40"/>
          <w:rtl/>
        </w:rPr>
        <w:t>:</w:t>
      </w:r>
      <w:r w:rsidR="001B4E83">
        <w:rPr>
          <w:rFonts w:ascii="Arial" w:hAnsi="Arial" w:cs="Arial" w:hint="cs"/>
          <w:b/>
          <w:bCs/>
          <w:color w:val="FF0000"/>
          <w:sz w:val="40"/>
          <w:szCs w:val="40"/>
          <w:rtl/>
        </w:rPr>
        <w:t>-</w:t>
      </w:r>
    </w:p>
    <w:p w:rsidR="000465C2" w:rsidRDefault="000465C2" w:rsidP="000465C2">
      <w:pPr>
        <w:spacing w:after="0" w:line="240" w:lineRule="auto"/>
        <w:rPr>
          <w:rFonts w:ascii="Arial" w:hAnsi="Arial" w:cs="Arial"/>
          <w:color w:val="0000CC"/>
          <w:sz w:val="36"/>
          <w:szCs w:val="36"/>
          <w:rtl/>
          <w:lang w:bidi="ar-EG"/>
        </w:rPr>
      </w:pPr>
    </w:p>
    <w:p w:rsidR="009411AD" w:rsidRPr="006D127A" w:rsidRDefault="006D127A" w:rsidP="006D127A">
      <w:pPr>
        <w:spacing w:after="0" w:line="240" w:lineRule="auto"/>
        <w:rPr>
          <w:rFonts w:ascii="Andalus" w:hAnsi="Andalus" w:cs="Andalus"/>
          <w:sz w:val="28"/>
          <w:szCs w:val="28"/>
          <w:rtl/>
        </w:rPr>
      </w:pPr>
      <w:r>
        <w:rPr>
          <w:rFonts w:ascii="Arial" w:hAnsi="Arial" w:cs="Arial" w:hint="cs"/>
          <w:color w:val="0000CC"/>
          <w:sz w:val="36"/>
          <w:szCs w:val="36"/>
          <w:rtl/>
          <w:lang w:bidi="ar-EG"/>
        </w:rPr>
        <w:t>أولا:- التفاعل الماص للحرارة</w:t>
      </w:r>
      <w:r w:rsidR="003817C0">
        <w:rPr>
          <w:rFonts w:ascii="Arial" w:hAnsi="Arial" w:cs="Arial" w:hint="cs"/>
          <w:color w:val="0000CC"/>
          <w:sz w:val="36"/>
          <w:szCs w:val="36"/>
          <w:rtl/>
        </w:rPr>
        <w:t>:-</w:t>
      </w:r>
      <w:r w:rsidR="004853D7" w:rsidRPr="004853D7">
        <w:t xml:space="preserve"> </w:t>
      </w:r>
    </w:p>
    <w:p w:rsidR="006D127A" w:rsidRPr="006D127A" w:rsidRDefault="009411AD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Andalus" w:hAnsi="Andalus" w:cs="Andalus"/>
          <w:sz w:val="28"/>
          <w:szCs w:val="28"/>
        </w:rPr>
      </w:pPr>
      <w:r w:rsidRPr="006D127A">
        <w:rPr>
          <w:rFonts w:ascii="Andalus" w:hAnsi="Andalus" w:cs="Andalus"/>
          <w:sz w:val="28"/>
          <w:szCs w:val="28"/>
        </w:rPr>
        <w:t xml:space="preserve"> </w:t>
      </w:r>
      <w:r w:rsidR="006D127A" w:rsidRPr="006D127A">
        <w:rPr>
          <w:rFonts w:ascii="Andalus" w:hAnsi="Andalus" w:cs="Andalus"/>
          <w:sz w:val="28"/>
          <w:szCs w:val="28"/>
          <w:rtl/>
        </w:rPr>
        <w:t>إن</w:t>
      </w:r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r w:rsidR="006D127A" w:rsidRPr="006D127A">
        <w:rPr>
          <w:rFonts w:ascii="Andalus" w:hAnsi="Andalus" w:cs="Andalus"/>
          <w:sz w:val="28"/>
          <w:szCs w:val="28"/>
          <w:rtl/>
        </w:rPr>
        <w:t>التفاعل الماص للحرارة</w:t>
      </w:r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r w:rsidR="006D127A" w:rsidRPr="006D127A">
        <w:rPr>
          <w:rFonts w:ascii="Andalus" w:hAnsi="Andalus" w:cs="Andalus"/>
          <w:sz w:val="28"/>
          <w:szCs w:val="28"/>
          <w:rtl/>
        </w:rPr>
        <w:t>في</w:t>
      </w:r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13" w:tooltip="الكيمياء" w:history="1">
        <w:r w:rsidR="006D127A"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الكيمياء</w:t>
        </w:r>
      </w:hyperlink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r w:rsidR="006D127A" w:rsidRPr="006D127A">
        <w:rPr>
          <w:rFonts w:ascii="Andalus" w:hAnsi="Andalus" w:cs="Andalus"/>
          <w:sz w:val="28"/>
          <w:szCs w:val="28"/>
          <w:rtl/>
        </w:rPr>
        <w:t>وفي</w:t>
      </w:r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14" w:tooltip="ديناميكا حرارية" w:history="1">
        <w:r w:rsidR="006D127A"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أالديناميكا الحرارية</w:t>
        </w:r>
      </w:hyperlink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r w:rsidR="006D127A" w:rsidRPr="006D127A">
        <w:rPr>
          <w:rFonts w:ascii="Andalus" w:hAnsi="Andalus" w:cs="Andalus"/>
          <w:sz w:val="28"/>
          <w:szCs w:val="28"/>
        </w:rPr>
        <w:t>(</w:t>
      </w:r>
      <w:r w:rsidR="006D127A" w:rsidRPr="006D127A">
        <w:rPr>
          <w:rFonts w:ascii="Andalus" w:hAnsi="Andalus" w:cs="Andalus"/>
          <w:sz w:val="28"/>
          <w:szCs w:val="28"/>
          <w:rtl/>
        </w:rPr>
        <w:t>بالإنجليزية</w:t>
      </w:r>
      <w:r w:rsidR="006D127A" w:rsidRPr="006D127A">
        <w:rPr>
          <w:rFonts w:ascii="Andalus" w:hAnsi="Andalus" w:cs="Andalus"/>
          <w:sz w:val="28"/>
          <w:szCs w:val="28"/>
        </w:rPr>
        <w:t xml:space="preserve"> : Endothermic reaction) </w:t>
      </w:r>
      <w:r w:rsidR="006D127A" w:rsidRPr="006D127A">
        <w:rPr>
          <w:rFonts w:ascii="Andalus" w:hAnsi="Andalus" w:cs="Andalus"/>
          <w:sz w:val="28"/>
          <w:szCs w:val="28"/>
          <w:rtl/>
        </w:rPr>
        <w:t>التفاعل الذي يكون فيه للنواتج</w:t>
      </w:r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15" w:tooltip="طاقة" w:history="1">
        <w:r w:rsidR="006D127A"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طاقة</w:t>
        </w:r>
      </w:hyperlink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r w:rsidR="006D127A" w:rsidRPr="006D127A">
        <w:rPr>
          <w:rFonts w:ascii="Andalus" w:hAnsi="Andalus" w:cs="Andalus"/>
          <w:sz w:val="28"/>
          <w:szCs w:val="28"/>
          <w:rtl/>
        </w:rPr>
        <w:t>أعلى من المواد الداخلة في التفاعل. وبالتالي يحتاج سريان التفاعل إلى</w:t>
      </w:r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16" w:tooltip="حرارة" w:history="1">
        <w:r w:rsidR="006D127A"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حرارة</w:t>
        </w:r>
      </w:hyperlink>
      <w:r w:rsidR="006D127A" w:rsidRPr="006D127A">
        <w:rPr>
          <w:rFonts w:ascii="Andalus" w:hAnsi="Andalus" w:cs="Andalus"/>
          <w:sz w:val="28"/>
          <w:szCs w:val="28"/>
          <w:rtl/>
        </w:rPr>
        <w:t>نعطيها له من الخارج بحيث يتم التفاعل. ولهاذا نقول إنه تفاعل يمتص</w:t>
      </w:r>
      <w:r w:rsidR="006D127A"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17" w:tooltip="حرارة" w:history="1">
        <w:r w:rsidR="006D127A"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حرارة</w:t>
        </w:r>
      </w:hyperlink>
      <w:r w:rsidR="006D127A" w:rsidRPr="006D127A">
        <w:rPr>
          <w:rFonts w:ascii="Andalus" w:hAnsi="Andalus" w:cs="Andalus"/>
          <w:sz w:val="28"/>
          <w:szCs w:val="28"/>
          <w:rtl/>
        </w:rPr>
        <w:t>، بدون تلك الحرارة التي نزوده بها لا يبدأ التفاعل ولا يستمر. وقد يتم التفاعل عن طريق امتصاص الحرارة من الوسط المحيط</w:t>
      </w:r>
      <w:r w:rsidR="006D127A" w:rsidRPr="006D127A">
        <w:rPr>
          <w:rFonts w:ascii="Andalus" w:hAnsi="Andalus" w:cs="Andalus"/>
          <w:sz w:val="28"/>
          <w:szCs w:val="28"/>
        </w:rPr>
        <w:t>.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Andalus" w:hAnsi="Andalus" w:cs="Andalus"/>
          <w:sz w:val="28"/>
          <w:szCs w:val="28"/>
        </w:rPr>
      </w:pPr>
      <w:r w:rsidRPr="006D127A">
        <w:rPr>
          <w:rFonts w:ascii="Andalus" w:hAnsi="Andalus" w:cs="Andalus"/>
          <w:sz w:val="28"/>
          <w:szCs w:val="28"/>
          <w:rtl/>
        </w:rPr>
        <w:t>زيادة</w:t>
      </w:r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18" w:tooltip="درجة الحرارة" w:history="1">
        <w:r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درجة الحرارة</w:t>
        </w:r>
      </w:hyperlink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r w:rsidRPr="006D127A">
        <w:rPr>
          <w:rFonts w:ascii="Andalus" w:hAnsi="Andalus" w:cs="Andalus"/>
          <w:sz w:val="28"/>
          <w:szCs w:val="28"/>
          <w:rtl/>
        </w:rPr>
        <w:t>لمثل هذه التفاعلات يؤدي إلى زيادة سرعة التفاعل وبالتالي اتجاه التفاعل إلى الاتجاه الأمامي (في</w:t>
      </w:r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19" w:tooltip="تفاعل عكوس" w:history="1">
        <w:r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التفاعل العكوس</w:t>
        </w:r>
      </w:hyperlink>
      <w:r w:rsidRPr="006D127A">
        <w:rPr>
          <w:rFonts w:ascii="Andalus" w:hAnsi="Andalus" w:cs="Andalus"/>
          <w:sz w:val="28"/>
          <w:szCs w:val="28"/>
        </w:rPr>
        <w:t xml:space="preserve">). </w:t>
      </w:r>
      <w:r w:rsidRPr="006D127A">
        <w:rPr>
          <w:rFonts w:ascii="Andalus" w:hAnsi="Andalus" w:cs="Andalus"/>
          <w:sz w:val="28"/>
          <w:szCs w:val="28"/>
          <w:rtl/>
        </w:rPr>
        <w:t>والتفاعلات الماصة للحرارة هي عكس</w:t>
      </w:r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20" w:tooltip="تفاعل ناشر للحرارة" w:history="1">
        <w:r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التفاعلات المنتجة للحرارة</w:t>
        </w:r>
      </w:hyperlink>
      <w:r w:rsidRPr="006D127A">
        <w:rPr>
          <w:rFonts w:ascii="Andalus" w:hAnsi="Andalus" w:cs="Andalus"/>
          <w:sz w:val="28"/>
          <w:szCs w:val="28"/>
          <w:rtl/>
        </w:rPr>
        <w:t>، والتي ينبعث منها حرارة. مثال على التفاعل المنتج للحرارة أحتراق</w:t>
      </w:r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21" w:tooltip="الخشب" w:history="1">
        <w:r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الخشب</w:t>
        </w:r>
      </w:hyperlink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22" w:tooltip="أكسجين" w:history="1">
        <w:r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بأكسجين</w:t>
        </w:r>
      </w:hyperlink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r w:rsidRPr="006D127A">
        <w:rPr>
          <w:rFonts w:ascii="Andalus" w:hAnsi="Andalus" w:cs="Andalus"/>
          <w:sz w:val="28"/>
          <w:szCs w:val="28"/>
          <w:rtl/>
        </w:rPr>
        <w:t>الهواء</w:t>
      </w:r>
      <w:r w:rsidRPr="006D127A">
        <w:rPr>
          <w:rFonts w:ascii="Andalus" w:hAnsi="Andalus" w:cs="Andalus"/>
          <w:sz w:val="28"/>
          <w:szCs w:val="28"/>
        </w:rPr>
        <w:t>.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Andalus" w:hAnsi="Andalus" w:cs="Andalus"/>
          <w:sz w:val="28"/>
          <w:szCs w:val="28"/>
        </w:rPr>
      </w:pPr>
      <w:r w:rsidRPr="006D127A">
        <w:rPr>
          <w:rFonts w:ascii="Andalus" w:hAnsi="Andalus" w:cs="Andalus"/>
          <w:sz w:val="28"/>
          <w:szCs w:val="28"/>
          <w:rtl/>
        </w:rPr>
        <w:t>وبالرغم من أن عملية تكسر</w:t>
      </w:r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hyperlink r:id="rId23" w:tooltip="رابطة كيميائية" w:history="1">
        <w:r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الروابط</w:t>
        </w:r>
      </w:hyperlink>
      <w:r w:rsidRPr="006D127A">
        <w:rPr>
          <w:rStyle w:val="apple-converted-space"/>
          <w:rFonts w:ascii="Andalus" w:hAnsi="Andalus" w:cs="Andalus"/>
          <w:sz w:val="28"/>
          <w:szCs w:val="28"/>
        </w:rPr>
        <w:t> </w:t>
      </w:r>
      <w:r w:rsidRPr="006D127A">
        <w:rPr>
          <w:rFonts w:ascii="Andalus" w:hAnsi="Andalus" w:cs="Andalus"/>
          <w:sz w:val="28"/>
          <w:szCs w:val="28"/>
          <w:rtl/>
        </w:rPr>
        <w:t>بين المتفاعلات في أي عملية كيميائية تتطلب كمية مبدئية من الطاقة</w:t>
      </w:r>
      <w:r w:rsidRPr="006D127A">
        <w:rPr>
          <w:rFonts w:ascii="Andalus" w:hAnsi="Andalus" w:cs="Andalus"/>
          <w:sz w:val="28"/>
          <w:szCs w:val="28"/>
        </w:rPr>
        <w:t xml:space="preserve"> (</w:t>
      </w:r>
      <w:hyperlink r:id="rId24" w:tooltip="طاقة تنشيط" w:history="1">
        <w:r w:rsidRPr="006D127A">
          <w:rPr>
            <w:rStyle w:val="Hyperlink"/>
            <w:rFonts w:ascii="Andalus" w:hAnsi="Andalus" w:cs="Andalus"/>
            <w:color w:val="auto"/>
            <w:sz w:val="28"/>
            <w:szCs w:val="28"/>
            <w:u w:val="none"/>
            <w:rtl/>
          </w:rPr>
          <w:t>طاقة تنشيط</w:t>
        </w:r>
      </w:hyperlink>
      <w:r w:rsidRPr="006D127A">
        <w:rPr>
          <w:rFonts w:ascii="Andalus" w:hAnsi="Andalus" w:cs="Andalus"/>
          <w:sz w:val="28"/>
          <w:szCs w:val="28"/>
        </w:rPr>
        <w:t xml:space="preserve">). </w:t>
      </w:r>
      <w:r w:rsidRPr="006D127A">
        <w:rPr>
          <w:rFonts w:ascii="Andalus" w:hAnsi="Andalus" w:cs="Andalus"/>
          <w:sz w:val="28"/>
          <w:szCs w:val="28"/>
          <w:rtl/>
        </w:rPr>
        <w:t>يسير التفاعل الماص للحرارة بالطريقة الآتية</w:t>
      </w:r>
      <w:r w:rsidRPr="006D127A">
        <w:rPr>
          <w:rFonts w:ascii="Andalus" w:hAnsi="Andalus" w:cs="Andalus"/>
          <w:sz w:val="28"/>
          <w:szCs w:val="28"/>
        </w:rPr>
        <w:t> :</w:t>
      </w:r>
    </w:p>
    <w:p w:rsidR="006D127A" w:rsidRPr="006D127A" w:rsidRDefault="006D127A" w:rsidP="006D127A">
      <w:pPr>
        <w:shd w:val="clear" w:color="auto" w:fill="FFFFFF"/>
        <w:spacing w:after="24" w:line="432" w:lineRule="atLeast"/>
        <w:ind w:left="720" w:right="384"/>
        <w:rPr>
          <w:rFonts w:ascii="Andalus" w:hAnsi="Andalus" w:cs="Andalus"/>
          <w:sz w:val="28"/>
          <w:szCs w:val="28"/>
        </w:rPr>
      </w:pPr>
      <w:r w:rsidRPr="006D127A">
        <w:rPr>
          <w:rFonts w:ascii="Andalus" w:hAnsi="Andalus" w:cs="Andalus"/>
          <w:sz w:val="28"/>
          <w:szCs w:val="28"/>
          <w:rtl/>
        </w:rPr>
        <w:t xml:space="preserve">المتفاعلات + طاقة </w:t>
      </w:r>
      <w:r w:rsidRPr="006D127A">
        <w:rPr>
          <w:rFonts w:ascii="Andalus" w:hAnsi="Andalus" w:cs="Helvetica"/>
          <w:sz w:val="28"/>
          <w:szCs w:val="28"/>
          <w:rtl/>
        </w:rPr>
        <w:t>←</w:t>
      </w:r>
      <w:r w:rsidRPr="006D127A">
        <w:rPr>
          <w:rFonts w:ascii="Andalus" w:hAnsi="Andalus" w:cs="Andalus"/>
          <w:sz w:val="28"/>
          <w:szCs w:val="28"/>
          <w:rtl/>
        </w:rPr>
        <w:t xml:space="preserve"> النواتج</w:t>
      </w:r>
    </w:p>
    <w:p w:rsidR="00EB47A7" w:rsidRPr="006D127A" w:rsidRDefault="00EB47A7" w:rsidP="006D127A">
      <w:pPr>
        <w:spacing w:after="0" w:line="240" w:lineRule="auto"/>
        <w:rPr>
          <w:rStyle w:val="mw-headline"/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</w:pPr>
    </w:p>
    <w:p w:rsidR="009411AD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Style w:val="mw-headline"/>
          <w:rFonts w:ascii="Arial" w:hAnsi="Arial" w:cs="Arial" w:hint="cs"/>
          <w:sz w:val="28"/>
          <w:szCs w:val="28"/>
          <w:rtl/>
        </w:rPr>
      </w:pPr>
      <w:r w:rsidRPr="006D127A">
        <w:rPr>
          <w:rStyle w:val="mw-headline"/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الإنثالي قبل و بعد التفاعل:-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6D127A">
        <w:rPr>
          <w:rFonts w:ascii="Helvetica" w:hAnsi="Helvetica" w:cs="Helvetica"/>
          <w:sz w:val="28"/>
          <w:szCs w:val="28"/>
          <w:rtl/>
        </w:rPr>
        <w:t>توصف التفاعلات الكيميائية بأنها ماصة للحرارة عندما يكون الفرق في الإنثالبية العيارية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390525" cy="142875"/>
            <wp:effectExtent l="19050" t="0" r="9525" b="0"/>
            <wp:docPr id="18" name="Picture 11" descr="\Delta H^\cir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\Delta H^\circ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ذو إشارة موجبة</w:t>
      </w:r>
      <w:r w:rsidRPr="006D127A">
        <w:rPr>
          <w:rFonts w:ascii="Helvetica" w:hAnsi="Helvetica" w:cs="Helvetica"/>
          <w:sz w:val="28"/>
          <w:szCs w:val="28"/>
        </w:rPr>
        <w:t>.</w:t>
      </w:r>
      <w:hyperlink r:id="rId26" w:anchor="cite_note-0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vertAlign w:val="superscript"/>
          </w:rPr>
          <w:t>[1]</w:t>
        </w:r>
      </w:hyperlink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hyperlink r:id="rId27" w:tooltip="إنثالبي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والإنثالبي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i/>
          <w:iCs/>
          <w:sz w:val="28"/>
          <w:szCs w:val="28"/>
        </w:rPr>
        <w:t>H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هو مجموع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28" w:tooltip="طاقة داخلية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الطاقة الداخلية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للنظام الداخل في التفاعل وحاصل ضرب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29" w:tooltip="الضغط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الضغط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في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0" w:tooltip="الحجم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الحجم</w:t>
        </w:r>
      </w:hyperlink>
      <w:r w:rsidRPr="006D127A">
        <w:rPr>
          <w:rFonts w:ascii="Helvetica" w:hAnsi="Helvetica" w:cs="Helvetica"/>
          <w:sz w:val="28"/>
          <w:szCs w:val="28"/>
        </w:rPr>
        <w:t xml:space="preserve">. </w:t>
      </w:r>
      <w:r w:rsidRPr="006D127A">
        <w:rPr>
          <w:rFonts w:ascii="Helvetica" w:hAnsi="Helvetica" w:cs="Helvetica"/>
          <w:sz w:val="28"/>
          <w:szCs w:val="28"/>
          <w:rtl/>
        </w:rPr>
        <w:t>وتلك هي المحتوي الحراري للنظام عندما يكون الضغط ثابتا</w:t>
      </w:r>
      <w:r w:rsidRPr="006D127A">
        <w:rPr>
          <w:rFonts w:ascii="Helvetica" w:hAnsi="Helvetica" w:cs="Helvetica"/>
          <w:sz w:val="28"/>
          <w:szCs w:val="28"/>
        </w:rPr>
        <w:t>.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vertAlign w:val="superscript"/>
        </w:rPr>
        <w:fldChar w:fldCharType="begin"/>
      </w:r>
      <w:r w:rsidRPr="006D127A">
        <w:rPr>
          <w:rFonts w:ascii="Helvetica" w:hAnsi="Helvetica" w:cs="Helvetica"/>
          <w:sz w:val="28"/>
          <w:szCs w:val="28"/>
          <w:vertAlign w:val="superscript"/>
        </w:rPr>
        <w:instrText xml:space="preserve"> HYPERLINK "http://ar.wikipedia.org/wiki/%D8%AA%D9%81%D8%A7%D8%B9%D9%84_%D9%85%D8%A7%D8%B5_%D9%84%D9%84%D8%AD%D8%B1%D8%A7%D8%B1%D8%A9" \l "cite_note-1" </w:instrText>
      </w:r>
      <w:r w:rsidRPr="006D127A">
        <w:rPr>
          <w:rFonts w:ascii="Helvetica" w:hAnsi="Helvetica" w:cs="Helvetica"/>
          <w:sz w:val="28"/>
          <w:szCs w:val="28"/>
          <w:vertAlign w:val="superscript"/>
        </w:rPr>
        <w:fldChar w:fldCharType="separate"/>
      </w:r>
      <w:r w:rsidRPr="006D127A">
        <w:rPr>
          <w:rStyle w:val="Hyperlink"/>
          <w:rFonts w:ascii="Helvetica" w:hAnsi="Helvetica" w:cs="Helvetica"/>
          <w:color w:val="auto"/>
          <w:sz w:val="28"/>
          <w:szCs w:val="28"/>
          <w:u w:val="none"/>
          <w:vertAlign w:val="superscript"/>
        </w:rPr>
        <w:t>[2]</w:t>
      </w:r>
      <w:r w:rsidRPr="006D127A">
        <w:rPr>
          <w:rFonts w:ascii="Helvetica" w:hAnsi="Helvetica" w:cs="Helvetica"/>
          <w:sz w:val="28"/>
          <w:szCs w:val="28"/>
          <w:vertAlign w:val="superscript"/>
        </w:rPr>
        <w:fldChar w:fldCharType="end"/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 xml:space="preserve">أي </w:t>
      </w:r>
      <w:r w:rsidRPr="006D127A">
        <w:rPr>
          <w:rFonts w:ascii="Helvetica" w:hAnsi="Helvetica" w:cs="Helvetica"/>
          <w:sz w:val="28"/>
          <w:szCs w:val="28"/>
          <w:rtl/>
        </w:rPr>
        <w:lastRenderedPageBreak/>
        <w:t>أن التفاعل الماص للحرارة هو تفاعل يمتص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1" w:tooltip="طاقة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طاقة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من الوسط المحيط به في شكل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2" w:tooltip="حرارة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حرارة</w:t>
        </w:r>
      </w:hyperlink>
      <w:r w:rsidRPr="006D127A">
        <w:rPr>
          <w:rFonts w:ascii="Helvetica" w:hAnsi="Helvetica" w:cs="Helvetica"/>
          <w:sz w:val="28"/>
          <w:szCs w:val="28"/>
        </w:rPr>
        <w:t xml:space="preserve">. </w:t>
      </w:r>
      <w:r w:rsidRPr="006D127A">
        <w:rPr>
          <w:rFonts w:ascii="Helvetica" w:hAnsi="Helvetica" w:cs="Helvetica"/>
          <w:sz w:val="28"/>
          <w:szCs w:val="28"/>
          <w:rtl/>
        </w:rPr>
        <w:t>وهو يشكل معكوس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3" w:tooltip="تفاعل ناشر للحرارة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التفاعل الناشر للحرارة</w:t>
        </w:r>
      </w:hyperlink>
      <w:r w:rsidRPr="006D127A">
        <w:rPr>
          <w:rFonts w:ascii="Helvetica" w:hAnsi="Helvetica" w:cs="Helvetica"/>
          <w:sz w:val="28"/>
          <w:szCs w:val="28"/>
        </w:rPr>
        <w:t>.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6D127A">
        <w:rPr>
          <w:rFonts w:ascii="Helvetica" w:hAnsi="Helvetica" w:cs="Helvetica"/>
          <w:sz w:val="28"/>
          <w:szCs w:val="28"/>
          <w:rtl/>
        </w:rPr>
        <w:t>إذا رمزنا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4" w:tooltip="إنثالبي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إنثالبي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المواد الداخلة في التفاعل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209550" cy="171450"/>
            <wp:effectExtent l="19050" t="0" r="0" b="0"/>
            <wp:docPr id="17" name="Picture 12" descr="H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_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وإنثالبي المواد الناتجة من التفاعل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219075" cy="161925"/>
            <wp:effectExtent l="19050" t="0" r="9525" b="0"/>
            <wp:docPr id="13" name="Picture 13" descr="H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_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فيكون الفرق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323850" cy="142875"/>
            <wp:effectExtent l="19050" t="0" r="0" b="0"/>
            <wp:docPr id="14" name="Picture 14" descr="\Delta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\Delta H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7A">
        <w:rPr>
          <w:rFonts w:ascii="Helvetica" w:hAnsi="Helvetica" w:cs="Helvetica"/>
          <w:sz w:val="28"/>
          <w:szCs w:val="28"/>
        </w:rPr>
        <w:t xml:space="preserve">. </w:t>
      </w:r>
      <w:r w:rsidRPr="006D127A">
        <w:rPr>
          <w:rFonts w:ascii="Helvetica" w:hAnsi="Helvetica" w:cs="Helvetica"/>
          <w:sz w:val="28"/>
          <w:szCs w:val="28"/>
          <w:rtl/>
        </w:rPr>
        <w:t>وبناءا على ذلك تكون كمية الطاقة التي يمتصها التفاعل الماص للحرارة هي</w:t>
      </w:r>
      <w:r w:rsidRPr="006D127A">
        <w:rPr>
          <w:rFonts w:ascii="Helvetica" w:hAnsi="Helvetica" w:cs="Helvetica"/>
          <w:sz w:val="28"/>
          <w:szCs w:val="28"/>
        </w:rPr>
        <w:t>:</w:t>
      </w:r>
    </w:p>
    <w:p w:rsidR="006D127A" w:rsidRPr="006D127A" w:rsidRDefault="006D127A" w:rsidP="006D127A">
      <w:pPr>
        <w:shd w:val="clear" w:color="auto" w:fill="FFFFFF"/>
        <w:spacing w:after="24" w:line="432" w:lineRule="atLeast"/>
        <w:ind w:left="720" w:right="384"/>
        <w:rPr>
          <w:rFonts w:ascii="Helvetica" w:hAnsi="Helvetica" w:cs="Helvetica"/>
          <w:sz w:val="28"/>
          <w:szCs w:val="28"/>
        </w:rPr>
      </w:pPr>
      <w:r w:rsidRPr="006D127A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1600200" cy="180975"/>
            <wp:effectExtent l="0" t="0" r="0" b="0"/>
            <wp:docPr id="15" name="Picture 15" descr="\Delta H = H_2 - H_1 &gt;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\Delta H = H_2 - H_1 &gt; 0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6D127A">
        <w:rPr>
          <w:rFonts w:ascii="Helvetica" w:hAnsi="Helvetica" w:cs="Helvetica"/>
          <w:sz w:val="28"/>
          <w:szCs w:val="28"/>
          <w:rtl/>
        </w:rPr>
        <w:t>تدل المعادلة على أن إشارة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323850" cy="142875"/>
            <wp:effectExtent l="19050" t="0" r="0" b="0"/>
            <wp:docPr id="16" name="Picture 16" descr="\Delta H 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\Delta H  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أكبر من الصفر ، أي أن إشارتها موجبة. هذا الاصطلاح اخاص بالإشارة معناه أن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39" w:tooltip="تفاعل كيميائي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التفاعل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يمتص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0" w:tooltip="حراره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حراره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من الوسط المحيط. أي أنه لا بد لنا من إمداد مثل هذا التفاعل بحرارة من الخارج لكي يتم</w:t>
      </w:r>
      <w:r w:rsidRPr="006D127A">
        <w:rPr>
          <w:rFonts w:ascii="Helvetica" w:hAnsi="Helvetica" w:cs="Helvetica"/>
          <w:sz w:val="28"/>
          <w:szCs w:val="28"/>
        </w:rPr>
        <w:t>.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Style w:val="mw-headline"/>
          <w:rFonts w:ascii="Arial" w:hAnsi="Arial" w:cs="Arial" w:hint="cs"/>
          <w:b/>
          <w:bCs/>
          <w:sz w:val="28"/>
          <w:szCs w:val="28"/>
          <w:rtl/>
        </w:rPr>
      </w:pPr>
      <w:r>
        <w:rPr>
          <w:rStyle w:val="mw-headline"/>
          <w:rFonts w:ascii="Arial" w:hAnsi="Arial" w:cs="Arial" w:hint="cs"/>
          <w:b/>
          <w:bCs/>
          <w:color w:val="984806" w:themeColor="accent6" w:themeShade="80"/>
          <w:sz w:val="32"/>
          <w:szCs w:val="32"/>
          <w:rtl/>
        </w:rPr>
        <w:t>سريان التفاعل الماص للحرارة:-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6D127A">
        <w:rPr>
          <w:rFonts w:ascii="Helvetica" w:hAnsi="Helvetica" w:cs="Helvetica"/>
          <w:sz w:val="28"/>
          <w:szCs w:val="28"/>
          <w:rtl/>
        </w:rPr>
        <w:t>مثلما يسير التفاعل الناشر للحرارة يسير التفاعل الماص للحرارة على خطوتين. تلزم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1" w:tooltip="طاقة تنشيط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طاقة تنشيط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معينة تعطى إلى المواد الداخلة في التفاعل ، وبعد التفاعل سيتحرر جزء من تلك الطاقة وتنطلق حرة. والاختلاف بين ذلك وتفاعل الناشر للحرارة هو ان تلك الطاقة الناتجة من التفاعل تكون اقل من الطاقة المنشطة ، وهي من أجل ذلك لا تكفي لاستمرار التفاعل</w:t>
      </w:r>
      <w:r w:rsidRPr="006D127A">
        <w:rPr>
          <w:rFonts w:ascii="Helvetica" w:hAnsi="Helvetica" w:cs="Helvetica"/>
          <w:sz w:val="28"/>
          <w:szCs w:val="28"/>
        </w:rPr>
        <w:t>.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6D127A">
        <w:rPr>
          <w:rFonts w:ascii="Helvetica" w:hAnsi="Helvetica" w:cs="Helvetica"/>
          <w:sz w:val="28"/>
          <w:szCs w:val="28"/>
          <w:rtl/>
        </w:rPr>
        <w:t>تكون طاقة التفاعل موجبة</w:t>
      </w:r>
      <w:r w:rsidRPr="006D127A">
        <w:rPr>
          <w:rFonts w:ascii="Helvetica" w:hAnsi="Helvetica" w:cs="Helvetica"/>
          <w:sz w:val="28"/>
          <w:szCs w:val="28"/>
        </w:rPr>
        <w:t>.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6D127A">
        <w:rPr>
          <w:rFonts w:ascii="Helvetica" w:hAnsi="Helvetica" w:cs="Helvetica"/>
          <w:sz w:val="28"/>
          <w:szCs w:val="28"/>
          <w:rtl/>
        </w:rPr>
        <w:t>ذلك إذا أردنا أن يستمر التفاعل فلا بد من أن نقوم بتزويد التفاعل بطاقة من الخارج باستمرار</w:t>
      </w:r>
      <w:r w:rsidRPr="006D127A">
        <w:rPr>
          <w:rFonts w:ascii="Helvetica" w:hAnsi="Helvetica" w:cs="Helvetica"/>
          <w:sz w:val="28"/>
          <w:szCs w:val="28"/>
        </w:rPr>
        <w:t>.</w:t>
      </w:r>
    </w:p>
    <w:p w:rsidR="006D127A" w:rsidRPr="006D127A" w:rsidRDefault="006D127A" w:rsidP="006D127A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 w:hint="cs"/>
          <w:sz w:val="28"/>
          <w:szCs w:val="28"/>
          <w:rtl/>
          <w:lang w:bidi="ar-EG"/>
        </w:rPr>
      </w:pPr>
      <w:r w:rsidRPr="006D127A">
        <w:rPr>
          <w:rFonts w:ascii="Helvetica" w:hAnsi="Helvetica" w:cs="Helvetica"/>
          <w:sz w:val="28"/>
          <w:szCs w:val="28"/>
          <w:rtl/>
        </w:rPr>
        <w:t>لكي يسير التفاعل الماص للحرارة لا بد من السماح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2" w:tooltip="إنتروبيا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لإنتروبية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النظام من الزيادة ، بذلك يمتلك النظام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3" w:tooltip="طاقة غيبس الحرة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إنثالبي حر</w:t>
        </w:r>
      </w:hyperlink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6D127A">
        <w:rPr>
          <w:rFonts w:ascii="Helvetica" w:hAnsi="Helvetica" w:cs="Helvetica"/>
          <w:sz w:val="28"/>
          <w:szCs w:val="28"/>
          <w:rtl/>
        </w:rPr>
        <w:t>ذو إشارة سالبة. ولذلك تحتاج التفاعلات الماصة للحرارة عادة إلى درجة حرارة عالية ، حيث أن تحت تلك الظروف يتزايد جزء الإنتروبيا المنتمي إلي الإنثالبي الحر طبقا</w:t>
      </w:r>
      <w:r w:rsidRPr="006D127A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44" w:tooltip="معادلة جيبس-هلمهولتز" w:history="1">
        <w:r w:rsidRPr="006D127A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لمعادلة جيبس-هلمهولتز</w:t>
        </w:r>
      </w:hyperlink>
      <w:r w:rsidRPr="006D127A">
        <w:rPr>
          <w:rFonts w:ascii="Helvetica" w:hAnsi="Helvetica" w:cs="Helvetica"/>
          <w:sz w:val="28"/>
          <w:szCs w:val="28"/>
        </w:rPr>
        <w:t>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7"/>
        <w:gridCol w:w="3339"/>
      </w:tblGrid>
      <w:tr w:rsidR="006D127A" w:rsidTr="006D127A">
        <w:trPr>
          <w:tblCellSpacing w:w="15" w:type="dxa"/>
        </w:trPr>
        <w:tc>
          <w:tcPr>
            <w:tcW w:w="0" w:type="auto"/>
            <w:shd w:val="clear" w:color="auto" w:fill="FFFFFF"/>
            <w:vAlign w:val="center"/>
            <w:hideMark/>
          </w:tcPr>
          <w:p w:rsidR="006D127A" w:rsidRDefault="006D127A">
            <w:pPr>
              <w:bidi w:val="0"/>
              <w:spacing w:line="432" w:lineRule="atLeast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noProof/>
                <w:color w:val="0B0080"/>
              </w:rPr>
              <w:drawing>
                <wp:inline distT="0" distB="0" distL="0" distR="0">
                  <wp:extent cx="3810000" cy="2514600"/>
                  <wp:effectExtent l="0" t="0" r="0" b="0"/>
                  <wp:docPr id="23" name="Picture 23" descr="Enthalpieprofil einer endothermen Reaktion">
                    <a:hlinkClick xmlns:a="http://schemas.openxmlformats.org/drawingml/2006/main" r:id="rId45" tooltip="&quot;Enthalpieprofil einer endothermen Reakti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Enthalpieprofil einer endothermen Reaktion">
                            <a:hlinkClick r:id="rId45" tooltip="&quot;Enthalpieprofil einer endothermen Reakti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6D127A" w:rsidRDefault="006D127A">
            <w:pPr>
              <w:bidi w:val="0"/>
              <w:spacing w:line="432" w:lineRule="atLeast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</w:rPr>
              <w:t>Legende</w:t>
            </w:r>
            <w:proofErr w:type="spellEnd"/>
            <w:r>
              <w:rPr>
                <w:rFonts w:ascii="Helvetica" w:hAnsi="Helvetica" w:cs="Helvetica"/>
                <w:color w:val="000000"/>
              </w:rPr>
              <w:t>:</w:t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noProof/>
                <w:color w:val="000000"/>
              </w:rPr>
              <w:drawing>
                <wp:inline distT="0" distB="0" distL="0" distR="0">
                  <wp:extent cx="1362075" cy="180975"/>
                  <wp:effectExtent l="19050" t="0" r="9525" b="0"/>
                  <wp:docPr id="24" name="Picture 24" descr="\!\ H := \text{Enthalphi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\!\ H := \text{Enthalphi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noProof/>
                <w:color w:val="000000"/>
              </w:rPr>
              <w:drawing>
                <wp:inline distT="0" distB="0" distL="0" distR="0">
                  <wp:extent cx="2466975" cy="219075"/>
                  <wp:effectExtent l="19050" t="0" r="9525" b="0"/>
                  <wp:docPr id="25" name="Picture 25" descr="\!\ \Delta^{\ddagger}H := \text{Aktivierungsenthalpi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\!\ \Delta^{\ddagger}H := \text{Aktivierungsenthalpi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noProof/>
                <w:color w:val="000000"/>
              </w:rPr>
              <w:drawing>
                <wp:inline distT="0" distB="0" distL="0" distR="0">
                  <wp:extent cx="2276475" cy="180975"/>
                  <wp:effectExtent l="19050" t="0" r="9525" b="0"/>
                  <wp:docPr id="19" name="Picture 26" descr="\!\ \Delta_\mathrm{R} H := \text{Reaktionsenthalpi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\!\ \Delta_\mathrm{R} H := \text{Reaktionsenthalpi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color w:val="000000"/>
              </w:rPr>
              <w:br/>
            </w:r>
            <w:r w:rsidRPr="006D127A">
              <w:rPr>
                <w:rFonts w:ascii="Helvetica" w:hAnsi="Helvetica" w:cs="Helvetica"/>
                <w:color w:val="000000"/>
                <w:sz w:val="18"/>
                <w:szCs w:val="18"/>
                <w:rtl/>
              </w:rPr>
              <w:t>إلى اليسار: حالة المواد الداخلة في التفاعل : مستقرة</w:t>
            </w:r>
            <w:r w:rsidRPr="006D127A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6D127A">
              <w:rPr>
                <w:rFonts w:ascii="Helvetica" w:hAnsi="Helvetica" w:cs="Helvetica"/>
                <w:color w:val="000000"/>
                <w:sz w:val="18"/>
                <w:szCs w:val="18"/>
                <w:rtl/>
              </w:rPr>
              <w:t>في الوسط: حالة انتقالية لمواد المتفاعلة : غير مستقرة</w:t>
            </w:r>
            <w:r w:rsidRPr="006D127A">
              <w:rPr>
                <w:rFonts w:ascii="Helvetica" w:hAnsi="Helvetica" w:cs="Helvetica"/>
                <w:color w:val="000000"/>
                <w:sz w:val="18"/>
                <w:szCs w:val="18"/>
              </w:rPr>
              <w:br/>
            </w:r>
            <w:r w:rsidRPr="006D127A">
              <w:rPr>
                <w:rFonts w:ascii="Helvetica" w:hAnsi="Helvetica" w:cs="Helvetica"/>
                <w:color w:val="000000"/>
                <w:sz w:val="18"/>
                <w:szCs w:val="18"/>
                <w:rtl/>
              </w:rPr>
              <w:t>إلى اليمين: الحالة النهائية لنواتج التفاعل  : شبه مستقرة</w:t>
            </w:r>
            <w:r>
              <w:rPr>
                <w:rFonts w:ascii="Helvetica" w:hAnsi="Helvetica" w:cs="Helvetica"/>
                <w:color w:val="000000"/>
              </w:rPr>
              <w:t>]]</w:t>
            </w:r>
          </w:p>
        </w:tc>
      </w:tr>
    </w:tbl>
    <w:p w:rsidR="006D127A" w:rsidRPr="00AB1B76" w:rsidRDefault="006D127A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lastRenderedPageBreak/>
        <w:t>مثال : عندما نمرر بخار الماء على سطح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0" w:tooltip="فحم حجري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فحم حجري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يجري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b/>
          <w:bCs/>
          <w:sz w:val="28"/>
          <w:szCs w:val="28"/>
          <w:rtl/>
        </w:rPr>
        <w:t>تفاعل ماص للحرارة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</w:rPr>
        <w:t>:</w:t>
      </w:r>
    </w:p>
    <w:p w:rsidR="006D127A" w:rsidRPr="00AB1B76" w:rsidRDefault="006D127A" w:rsidP="00AB1B76">
      <w:pPr>
        <w:shd w:val="clear" w:color="auto" w:fill="FFFFFF"/>
        <w:spacing w:after="24" w:line="432" w:lineRule="atLeast"/>
        <w:ind w:left="720" w:right="384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1781175" cy="238125"/>
            <wp:effectExtent l="19050" t="0" r="9525" b="0"/>
            <wp:docPr id="27" name="Picture 27" descr="\mathrm{C + H_2O \ \xrightarrow{\triangle} \ CO + H_2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\mathrm{C + H_2O \ \xrightarrow{\triangle} \ CO + H_2}"/>
                    <pic:cNvPicPr>
                      <a:picLocks noChangeAspect="1" noChangeArrowheads="1"/>
                    </pic:cNvPicPr>
                  </pic:nvPicPr>
                  <pic:blipFill>
                    <a:blip r:embed="rId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1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B76">
        <w:rPr>
          <w:rFonts w:ascii="Helvetica" w:hAnsi="Helvetica" w:cs="Helvetica"/>
          <w:sz w:val="28"/>
          <w:szCs w:val="28"/>
        </w:rPr>
        <w:t>.</w:t>
      </w:r>
    </w:p>
    <w:p w:rsidR="006D127A" w:rsidRPr="00AB1B76" w:rsidRDefault="006D127A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ينتج عنه غاز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2" w:tooltip="الهيدروجي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الهيدروجين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وغاز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3" w:tooltip="أول أكسيد الكربو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أول أكسيد الكربون</w:t>
        </w:r>
      </w:hyperlink>
      <w:r w:rsidRPr="00AB1B76">
        <w:rPr>
          <w:rFonts w:ascii="Helvetica" w:hAnsi="Helvetica" w:cs="Helvetica"/>
          <w:sz w:val="28"/>
          <w:szCs w:val="28"/>
        </w:rPr>
        <w:t>.</w:t>
      </w:r>
    </w:p>
    <w:p w:rsidR="006D127A" w:rsidRPr="00AB1B76" w:rsidRDefault="00E30E09" w:rsidP="00AB1B76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Style w:val="mw-headline"/>
          <w:rFonts w:ascii="Arial" w:hAnsi="Arial" w:cs="Arial"/>
          <w:b/>
          <w:bCs/>
          <w:sz w:val="28"/>
          <w:szCs w:val="28"/>
          <w:rtl/>
        </w:rPr>
      </w:pPr>
      <w:r>
        <w:rPr>
          <w:rFonts w:ascii="Arial" w:hAnsi="Arial" w:cs="Arial"/>
          <w:b/>
          <w:bCs/>
          <w:noProof/>
          <w:sz w:val="28"/>
          <w:szCs w:val="28"/>
          <w:rtl/>
        </w:rPr>
        <w:drawing>
          <wp:anchor distT="0" distB="0" distL="114300" distR="114300" simplePos="0" relativeHeight="251684352" behindDoc="1" locked="0" layoutInCell="1" allowOverlap="1">
            <wp:simplePos x="0" y="0"/>
            <wp:positionH relativeFrom="column">
              <wp:posOffset>3790950</wp:posOffset>
            </wp:positionH>
            <wp:positionV relativeFrom="paragraph">
              <wp:posOffset>286385</wp:posOffset>
            </wp:positionV>
            <wp:extent cx="1514475" cy="1181100"/>
            <wp:effectExtent l="38100" t="0" r="28575" b="342900"/>
            <wp:wrapTight wrapText="bothSides">
              <wp:wrapPolygon edited="0">
                <wp:start x="0" y="0"/>
                <wp:lineTo x="-543" y="27871"/>
                <wp:lineTo x="22008" y="27871"/>
                <wp:lineTo x="22008" y="4529"/>
                <wp:lineTo x="21736" y="697"/>
                <wp:lineTo x="21464" y="0"/>
                <wp:lineTo x="0" y="0"/>
              </wp:wrapPolygon>
            </wp:wrapTight>
            <wp:docPr id="66" name="Picture 66" descr="http://www.marefa.org/images/thumb/6/6f/ThermiteFe2O3.JPG/180px-ThermiteFe2O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6" descr="http://www.marefa.org/images/thumb/6/6f/ThermiteFe2O3.JPG/180px-ThermiteFe2O3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4475" cy="118110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</w:p>
    <w:p w:rsidR="00EB47A7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rial" w:hAnsi="Arial" w:cs="Arial"/>
          <w:sz w:val="28"/>
          <w:szCs w:val="28"/>
          <w:rtl/>
        </w:rPr>
      </w:pPr>
      <w:r>
        <w:rPr>
          <w:rStyle w:val="mw-headline"/>
          <w:rFonts w:ascii="Arial" w:hAnsi="Arial" w:cs="Arial" w:hint="cs"/>
          <w:b/>
          <w:bCs/>
          <w:color w:val="0000CC"/>
          <w:sz w:val="36"/>
          <w:szCs w:val="36"/>
          <w:rtl/>
        </w:rPr>
        <w:t>التفاعل الطارد للحرارة</w:t>
      </w:r>
      <w:r w:rsidR="00EB47A7">
        <w:rPr>
          <w:rStyle w:val="mw-headline"/>
          <w:rFonts w:ascii="Arial" w:hAnsi="Arial" w:cs="Arial" w:hint="cs"/>
          <w:b/>
          <w:bCs/>
          <w:color w:val="0000CC"/>
          <w:sz w:val="36"/>
          <w:szCs w:val="36"/>
          <w:rtl/>
        </w:rPr>
        <w:t>:-</w:t>
      </w:r>
      <w:r w:rsidR="00B33408" w:rsidRPr="00B33408">
        <w:t xml:space="preserve"> 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في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5" w:tooltip="كيمياء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الكيمياء</w:t>
        </w:r>
      </w:hyperlink>
      <w:r w:rsidRPr="00AB1B76">
        <w:rPr>
          <w:rFonts w:ascii="Helvetica" w:hAnsi="Helvetica" w:cs="Helvetica"/>
          <w:sz w:val="28"/>
          <w:szCs w:val="28"/>
          <w:rtl/>
        </w:rPr>
        <w:t>،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b/>
          <w:bCs/>
          <w:sz w:val="28"/>
          <w:szCs w:val="28"/>
          <w:rtl/>
        </w:rPr>
        <w:t>التفاعل المنتج للحرارة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</w:rPr>
        <w:t>(</w:t>
      </w:r>
      <w:hyperlink r:id="rId56" w:tooltip="لغة إنجليزية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بالإنجليزية</w:t>
        </w:r>
      </w:hyperlink>
      <w:r w:rsidRPr="00AB1B76">
        <w:rPr>
          <w:rFonts w:ascii="Helvetica" w:hAnsi="Helvetica" w:cs="Helvetica"/>
          <w:sz w:val="28"/>
          <w:szCs w:val="28"/>
        </w:rPr>
        <w:t xml:space="preserve">: Exothermic reaction) </w:t>
      </w:r>
      <w:r w:rsidRPr="00AB1B76">
        <w:rPr>
          <w:rFonts w:ascii="Helvetica" w:hAnsi="Helvetica" w:cs="Helvetica"/>
          <w:sz w:val="28"/>
          <w:szCs w:val="28"/>
          <w:rtl/>
        </w:rPr>
        <w:t>هو التفاعل الذي تنطلق منه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7" w:tooltip="حرارة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حرارة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</w:rPr>
        <w:t xml:space="preserve">. </w:t>
      </w:r>
      <w:r w:rsidRPr="00AB1B76">
        <w:rPr>
          <w:rFonts w:ascii="Helvetica" w:hAnsi="Helvetica" w:cs="Helvetica"/>
          <w:sz w:val="28"/>
          <w:szCs w:val="28"/>
          <w:rtl/>
        </w:rPr>
        <w:t>وهو بعكس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8" w:tooltip="تفاعل ماص للحرارة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التفاعل الماص للحرارة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الذي لا يتم إلا إمداده بحرارة من الخارج</w:t>
      </w:r>
      <w:r w:rsidRPr="00AB1B76">
        <w:rPr>
          <w:rFonts w:ascii="Helvetica" w:hAnsi="Helvetica" w:cs="Helvetica"/>
          <w:sz w:val="28"/>
          <w:szCs w:val="28"/>
        </w:rPr>
        <w:t xml:space="preserve"> endothermic reaction.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مثال على التفاعل المنتج للحرارة ، احتراق الخشب (اتحاد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59" w:tooltip="الكربو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الكربون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مع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60" w:tooltip="الأكسجي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الأكسجين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</w:rPr>
        <w:t>).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</w:rPr>
        <w:br/>
      </w:r>
      <w:r w:rsidRPr="00AB1B76">
        <w:rPr>
          <w:rFonts w:ascii="Helvetica" w:hAnsi="Helvetica" w:cs="Helvetica"/>
          <w:sz w:val="28"/>
          <w:szCs w:val="28"/>
          <w:rtl/>
        </w:rPr>
        <w:t>يتم التعبير عن التفاعل المنتج للحرارة بالشكل الآتي</w:t>
      </w:r>
      <w:r w:rsidRPr="00AB1B76">
        <w:rPr>
          <w:rFonts w:ascii="Helvetica" w:hAnsi="Helvetica" w:cs="Helvetica"/>
          <w:sz w:val="28"/>
          <w:szCs w:val="28"/>
        </w:rPr>
        <w:t>: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المتفاعلات ← النواتج + طاقة</w:t>
      </w:r>
      <w:r w:rsidRPr="00AB1B76">
        <w:rPr>
          <w:rFonts w:ascii="Helvetica" w:hAnsi="Helvetica" w:cs="Helvetica"/>
          <w:sz w:val="28"/>
          <w:szCs w:val="28"/>
        </w:rPr>
        <w:t>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وعند استخدام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61" w:tooltip="مسعر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مسعر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يكون التغير في الطاقة الناتجة من التفا عل أكبر كثيرا من حرارة المسعر . وهذا يعنى أن التفاعل يكون منتجا للحرارة عندما يسبب التفاعل زيادة في حرارة الوسط الذي يتم به . مثال على ذلك : نحك عود الكبريت على سطح خشن من أجل إشعاله . ينشأ عن الاحتكاك حرارة بسيطة تعمل على بدء التفاعل بين الكبريت و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62" w:tooltip="الأكسجي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الأكسجين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الذي يشتعل مولدا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63" w:tooltip="طاقة حرارية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طاقة حرارية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أكبر</w:t>
      </w:r>
      <w:r w:rsidRPr="00AB1B76">
        <w:rPr>
          <w:rFonts w:ascii="Helvetica" w:hAnsi="Helvetica" w:cs="Helvetica"/>
          <w:sz w:val="28"/>
          <w:szCs w:val="28"/>
        </w:rPr>
        <w:t xml:space="preserve"> 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في أي تفاعل ناشر للحرارة تكون الطاقة الابتدائية التي تُمتص لتكسير الروابط أقل من الطاقة الناتجة عن التفاعل ،التي تتولد عند تكون روابط جديدة بين الجزيئات المتفاعلة</w:t>
      </w:r>
      <w:r w:rsidRPr="00AB1B76">
        <w:rPr>
          <w:rFonts w:ascii="Helvetica" w:hAnsi="Helvetica" w:cs="Helvetica"/>
          <w:sz w:val="28"/>
          <w:szCs w:val="28"/>
        </w:rPr>
        <w:t xml:space="preserve"> 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ويصعب للغاية قياس أو حساب كمية الطاقة المطلقة لتفاعل كيميائي ولكن يمكن حساب كل من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64" w:tooltip="سخانة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السخانة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</w:rPr>
        <w:t>(</w:t>
      </w:r>
      <w:r w:rsidRPr="00AB1B76">
        <w:rPr>
          <w:rFonts w:ascii="Helvetica" w:hAnsi="Helvetica" w:cs="Helvetica"/>
          <w:sz w:val="28"/>
          <w:szCs w:val="28"/>
          <w:rtl/>
        </w:rPr>
        <w:t>إنثالبي</w:t>
      </w:r>
      <w:r w:rsidRPr="00AB1B76">
        <w:rPr>
          <w:rFonts w:ascii="Helvetica" w:hAnsi="Helvetica" w:cs="Helvetica"/>
          <w:sz w:val="28"/>
          <w:szCs w:val="28"/>
        </w:rPr>
        <w:t xml:space="preserve">), ΔH, </w:t>
      </w:r>
      <w:r w:rsidRPr="00AB1B76">
        <w:rPr>
          <w:rFonts w:ascii="Helvetica" w:hAnsi="Helvetica" w:cs="Helvetica"/>
          <w:sz w:val="28"/>
          <w:szCs w:val="28"/>
          <w:rtl/>
        </w:rPr>
        <w:t>لأى تفاعل كيميائي. ويعتبر</w:t>
      </w:r>
      <w:hyperlink r:id="rId65" w:tooltip="مسعر انفجار (الصفحة غير موجودة)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مسعر الانفجار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وسطا مناسبا لقياس التغير في الطاقة</w:t>
      </w:r>
      <w:r w:rsidRPr="00AB1B76">
        <w:rPr>
          <w:rFonts w:ascii="Helvetica" w:hAnsi="Helvetica" w:cs="Helvetica"/>
          <w:sz w:val="28"/>
          <w:szCs w:val="28"/>
        </w:rPr>
        <w:t xml:space="preserve">, ΔH, </w:t>
      </w:r>
      <w:r w:rsidRPr="00AB1B76">
        <w:rPr>
          <w:rFonts w:ascii="Helvetica" w:hAnsi="Helvetica" w:cs="Helvetica"/>
          <w:sz w:val="28"/>
          <w:szCs w:val="28"/>
          <w:rtl/>
        </w:rPr>
        <w:t>لتفاعل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66" w:tooltip="احتراق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احتراق</w:t>
        </w:r>
      </w:hyperlink>
      <w:r w:rsidRPr="00AB1B76">
        <w:rPr>
          <w:rFonts w:ascii="Helvetica" w:hAnsi="Helvetica" w:cs="Helvetica"/>
          <w:sz w:val="28"/>
          <w:szCs w:val="28"/>
        </w:rPr>
        <w:t xml:space="preserve">. </w:t>
      </w:r>
      <w:r w:rsidRPr="00AB1B76">
        <w:rPr>
          <w:rFonts w:ascii="Helvetica" w:hAnsi="Helvetica" w:cs="Helvetica"/>
          <w:sz w:val="28"/>
          <w:szCs w:val="28"/>
          <w:rtl/>
        </w:rPr>
        <w:t>وتتناسب قيم</w:t>
      </w:r>
      <w:r w:rsidRPr="00AB1B76">
        <w:rPr>
          <w:rFonts w:ascii="Helvetica" w:hAnsi="Helvetica" w:cs="Helvetica"/>
          <w:sz w:val="28"/>
          <w:szCs w:val="28"/>
        </w:rPr>
        <w:t xml:space="preserve"> ΔH, </w:t>
      </w:r>
      <w:r w:rsidRPr="00AB1B76">
        <w:rPr>
          <w:rFonts w:ascii="Helvetica" w:hAnsi="Helvetica" w:cs="Helvetica"/>
          <w:sz w:val="28"/>
          <w:szCs w:val="28"/>
          <w:rtl/>
        </w:rPr>
        <w:t>المحسوبة والمقاسة لطاقة الرابطة كالتالي</w:t>
      </w:r>
      <w:r w:rsidRPr="00AB1B76">
        <w:rPr>
          <w:rFonts w:ascii="Helvetica" w:hAnsi="Helvetica" w:cs="Helvetica"/>
          <w:sz w:val="28"/>
          <w:szCs w:val="28"/>
        </w:rPr>
        <w:t>: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</w:rPr>
        <w:t xml:space="preserve">ΔH = </w:t>
      </w:r>
      <w:r w:rsidRPr="00AB1B76">
        <w:rPr>
          <w:rFonts w:ascii="Helvetica" w:hAnsi="Helvetica" w:cs="Helvetica"/>
          <w:sz w:val="28"/>
          <w:szCs w:val="28"/>
          <w:rtl/>
        </w:rPr>
        <w:t>الطاقة المستخدمة في تفاعلات كسر الروابط – الطاقة المنطلقة لعمل الروابط في النواتج</w:t>
      </w:r>
      <w:r w:rsidRPr="00AB1B76">
        <w:rPr>
          <w:rFonts w:ascii="Helvetica" w:hAnsi="Helvetica" w:cs="Helvetica"/>
          <w:sz w:val="28"/>
          <w:szCs w:val="28"/>
        </w:rPr>
        <w:t>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ولأى تفاعل ناشر للحرارة, تكون قيم</w:t>
      </w:r>
      <w:r w:rsidRPr="00AB1B76">
        <w:rPr>
          <w:rFonts w:ascii="Helvetica" w:hAnsi="Helvetica" w:cs="Helvetica"/>
          <w:sz w:val="28"/>
          <w:szCs w:val="28"/>
        </w:rPr>
        <w:t xml:space="preserve"> ΔH </w:t>
      </w:r>
      <w:r w:rsidRPr="00AB1B76">
        <w:rPr>
          <w:rFonts w:ascii="Helvetica" w:hAnsi="Helvetica" w:cs="Helvetica"/>
          <w:sz w:val="28"/>
          <w:szCs w:val="28"/>
          <w:rtl/>
        </w:rPr>
        <w:t>سالبة</w:t>
      </w:r>
      <w:r w:rsidRPr="00AB1B76">
        <w:rPr>
          <w:rFonts w:ascii="Helvetica" w:hAnsi="Helvetica" w:cs="Helvetica"/>
          <w:sz w:val="28"/>
          <w:szCs w:val="28"/>
        </w:rPr>
        <w:t>: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proofErr w:type="gramStart"/>
      <w:r w:rsidRPr="00AB1B76">
        <w:rPr>
          <w:rFonts w:ascii="Helvetica" w:hAnsi="Helvetica" w:cs="Helvetica"/>
          <w:sz w:val="28"/>
          <w:szCs w:val="28"/>
        </w:rPr>
        <w:t>2H</w:t>
      </w:r>
      <w:r w:rsidRPr="00AB1B76">
        <w:rPr>
          <w:rFonts w:ascii="Helvetica" w:hAnsi="Helvetica" w:cs="Helvetica"/>
          <w:sz w:val="28"/>
          <w:szCs w:val="28"/>
          <w:vertAlign w:val="subscript"/>
        </w:rPr>
        <w:t>2</w:t>
      </w:r>
      <w:r w:rsidRPr="00AB1B76">
        <w:rPr>
          <w:rFonts w:ascii="Helvetica" w:hAnsi="Helvetica" w:cs="Helvetica"/>
          <w:sz w:val="28"/>
          <w:szCs w:val="28"/>
        </w:rPr>
        <w:t>(</w:t>
      </w:r>
      <w:proofErr w:type="gramEnd"/>
      <w:r w:rsidRPr="00AB1B76">
        <w:rPr>
          <w:rFonts w:ascii="Helvetica" w:hAnsi="Helvetica" w:cs="Helvetica"/>
          <w:sz w:val="28"/>
          <w:szCs w:val="28"/>
        </w:rPr>
        <w:fldChar w:fldCharType="begin"/>
      </w:r>
      <w:r w:rsidRPr="00AB1B76">
        <w:rPr>
          <w:rFonts w:ascii="Helvetica" w:hAnsi="Helvetica" w:cs="Helvetica"/>
          <w:sz w:val="28"/>
          <w:szCs w:val="28"/>
        </w:rPr>
        <w:instrText xml:space="preserve"> HYPERLINK "http://ar.wikipedia.org/wiki/%D8%BA%D8%A7%D8%B2" \o "</w:instrText>
      </w:r>
      <w:r w:rsidRPr="00AB1B76">
        <w:rPr>
          <w:rFonts w:ascii="Helvetica" w:hAnsi="Helvetica" w:cs="Helvetica"/>
          <w:sz w:val="28"/>
          <w:szCs w:val="28"/>
          <w:rtl/>
        </w:rPr>
        <w:instrText>غاز</w:instrText>
      </w:r>
      <w:r w:rsidRPr="00AB1B76">
        <w:rPr>
          <w:rFonts w:ascii="Helvetica" w:hAnsi="Helvetica" w:cs="Helvetica"/>
          <w:sz w:val="28"/>
          <w:szCs w:val="28"/>
        </w:rPr>
        <w:instrText xml:space="preserve">" </w:instrText>
      </w:r>
      <w:r w:rsidRPr="00AB1B76">
        <w:rPr>
          <w:rFonts w:ascii="Helvetica" w:hAnsi="Helvetica" w:cs="Helvetica"/>
          <w:sz w:val="28"/>
          <w:szCs w:val="28"/>
        </w:rPr>
        <w:fldChar w:fldCharType="separate"/>
      </w:r>
      <w:r w:rsidRPr="00AB1B76">
        <w:rPr>
          <w:rStyle w:val="Hyperlink"/>
          <w:rFonts w:ascii="Helvetica" w:hAnsi="Helvetica" w:cs="Helvetica"/>
          <w:color w:val="auto"/>
          <w:sz w:val="28"/>
          <w:szCs w:val="28"/>
          <w:u w:val="none"/>
        </w:rPr>
        <w:t>g</w:t>
      </w:r>
      <w:r w:rsidRPr="00AB1B76">
        <w:rPr>
          <w:rFonts w:ascii="Helvetica" w:hAnsi="Helvetica" w:cs="Helvetica"/>
          <w:sz w:val="28"/>
          <w:szCs w:val="28"/>
        </w:rPr>
        <w:fldChar w:fldCharType="end"/>
      </w:r>
      <w:r w:rsidRPr="00AB1B76">
        <w:rPr>
          <w:rFonts w:ascii="Helvetica" w:hAnsi="Helvetica" w:cs="Helvetica"/>
          <w:sz w:val="28"/>
          <w:szCs w:val="28"/>
        </w:rPr>
        <w:t>) + O</w:t>
      </w:r>
      <w:r w:rsidRPr="00AB1B76">
        <w:rPr>
          <w:rFonts w:ascii="Helvetica" w:hAnsi="Helvetica" w:cs="Helvetica"/>
          <w:sz w:val="28"/>
          <w:szCs w:val="28"/>
          <w:vertAlign w:val="subscript"/>
        </w:rPr>
        <w:t>2</w:t>
      </w:r>
      <w:r w:rsidRPr="00AB1B76">
        <w:rPr>
          <w:rFonts w:ascii="Helvetica" w:hAnsi="Helvetica" w:cs="Helvetica"/>
          <w:sz w:val="28"/>
          <w:szCs w:val="28"/>
        </w:rPr>
        <w:t>(</w:t>
      </w:r>
      <w:hyperlink r:id="rId67" w:tooltip="غاز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</w:rPr>
          <w:t>g</w:t>
        </w:r>
      </w:hyperlink>
      <w:r w:rsidRPr="00AB1B76">
        <w:rPr>
          <w:rFonts w:ascii="Helvetica" w:hAnsi="Helvetica" w:cs="Helvetica"/>
          <w:sz w:val="28"/>
          <w:szCs w:val="28"/>
        </w:rPr>
        <w:t>) → 2 H</w:t>
      </w:r>
      <w:r w:rsidRPr="00AB1B76">
        <w:rPr>
          <w:rFonts w:ascii="Helvetica" w:hAnsi="Helvetica" w:cs="Helvetica"/>
          <w:sz w:val="28"/>
          <w:szCs w:val="28"/>
          <w:vertAlign w:val="subscript"/>
        </w:rPr>
        <w:t>2</w:t>
      </w:r>
      <w:r w:rsidRPr="00AB1B76">
        <w:rPr>
          <w:rFonts w:ascii="Helvetica" w:hAnsi="Helvetica" w:cs="Helvetica"/>
          <w:sz w:val="28"/>
          <w:szCs w:val="28"/>
        </w:rPr>
        <w:t>O(</w:t>
      </w:r>
      <w:hyperlink r:id="rId68" w:tooltip="غاز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</w:rPr>
          <w:t>g</w:t>
        </w:r>
      </w:hyperlink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</w:rPr>
        <w:lastRenderedPageBreak/>
        <w:t>ΔH = −83.6 kJ/mol of O</w:t>
      </w:r>
      <w:r w:rsidRPr="00AB1B76">
        <w:rPr>
          <w:rFonts w:ascii="Helvetica" w:hAnsi="Helvetica" w:cs="Helvetica"/>
          <w:sz w:val="28"/>
          <w:szCs w:val="28"/>
          <w:vertAlign w:val="subscript"/>
        </w:rPr>
        <w:t>2</w:t>
      </w:r>
    </w:p>
    <w:p w:rsidR="004864F4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 w:hint="cs"/>
          <w:color w:val="984806" w:themeColor="accent6" w:themeShade="80"/>
          <w:sz w:val="28"/>
          <w:szCs w:val="28"/>
          <w:rtl/>
        </w:rPr>
      </w:pPr>
      <w:r w:rsidRPr="00AB1B76">
        <w:rPr>
          <w:rFonts w:ascii="Helvetica" w:hAnsi="Helvetica" w:cs="Helvetica" w:hint="cs"/>
          <w:color w:val="984806" w:themeColor="accent6" w:themeShade="80"/>
          <w:sz w:val="32"/>
          <w:szCs w:val="32"/>
          <w:rtl/>
        </w:rPr>
        <w:t>مسار التفاعل الطارد للحرارة:-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color w:val="000000"/>
          <w:sz w:val="28"/>
          <w:szCs w:val="28"/>
        </w:rPr>
      </w:pPr>
      <w:r w:rsidRPr="00AB1B76">
        <w:rPr>
          <w:rFonts w:ascii="Helvetica" w:hAnsi="Helvetica" w:cs="Helvetica"/>
          <w:color w:val="000000"/>
          <w:sz w:val="28"/>
          <w:szCs w:val="28"/>
          <w:rtl/>
        </w:rPr>
        <w:t>يكون مخلوط التفاعل عادة في حالة شبه مستقرة (حرجة) . وعن طريق اكتسابها لكمية معينة من الطاقة، تسمى "طاقة التنشيط " أو "إنثالبي التنشيط " يُرفع النظام إلى الحالة الغير مستقرة ويسير التفاعل . وعن طريق التنشيط يبدأ سريان التفاعل ويستمر التفاعل من ذاته بدون الاحتياج إلى تنشيط آخر</w:t>
      </w:r>
      <w:r w:rsidRPr="00AB1B76">
        <w:rPr>
          <w:rFonts w:ascii="Helvetica" w:hAnsi="Helvetica" w:cs="Helvetica"/>
          <w:color w:val="000000"/>
          <w:sz w:val="28"/>
          <w:szCs w:val="28"/>
        </w:rPr>
        <w:t>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color w:val="000000"/>
          <w:sz w:val="28"/>
          <w:szCs w:val="28"/>
        </w:rPr>
      </w:pPr>
      <w:r w:rsidRPr="00AB1B76">
        <w:rPr>
          <w:rFonts w:ascii="Helvetica" w:hAnsi="Helvetica" w:cs="Helvetica"/>
          <w:color w:val="000000"/>
          <w:sz w:val="28"/>
          <w:szCs w:val="28"/>
          <w:rtl/>
        </w:rPr>
        <w:t>يصدر النظام الكيميائي طاقة وينشرها في الوسط المحيط ، وتسمى تلك الحرارة الصادرة منه "إنثالبي التفاعل" . ثم توجد نواتج التفاعل في حالة مستقرة</w:t>
      </w:r>
      <w:r w:rsidRPr="00AB1B76">
        <w:rPr>
          <w:rFonts w:ascii="Helvetica" w:hAnsi="Helvetica" w:cs="Helvetica"/>
          <w:color w:val="000000"/>
          <w:sz w:val="28"/>
          <w:szCs w:val="28"/>
        </w:rPr>
        <w:t xml:space="preserve"> 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color w:val="000000"/>
          <w:sz w:val="28"/>
          <w:szCs w:val="28"/>
        </w:rPr>
      </w:pPr>
      <w:r w:rsidRPr="00AB1B76">
        <w:rPr>
          <w:rFonts w:ascii="Helvetica" w:hAnsi="Helvetica" w:cs="Helvetica"/>
          <w:color w:val="000000"/>
          <w:sz w:val="28"/>
          <w:szCs w:val="28"/>
          <w:rtl/>
        </w:rPr>
        <w:t>ومثال على طاقة التنشيط عندما نشعل عود كبريت من أجل إشعال الخشب ، حيث ينتج احتكاك عود الكبريت بالسطح لخشن تلك الحرارة الأولية المنشطة . أما في الغازات فيجري اشتعالها بشرارة كهربائية</w:t>
      </w:r>
      <w:r w:rsidRPr="00AB1B76">
        <w:rPr>
          <w:rFonts w:ascii="Helvetica" w:hAnsi="Helvetica" w:cs="Helvetica"/>
          <w:color w:val="000000"/>
          <w:sz w:val="28"/>
          <w:szCs w:val="28"/>
        </w:rPr>
        <w:t>.</w:t>
      </w:r>
    </w:p>
    <w:tbl>
      <w:tblPr>
        <w:tblW w:w="0" w:type="auto"/>
        <w:jc w:val="center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057"/>
        <w:gridCol w:w="3339"/>
      </w:tblGrid>
      <w:tr w:rsidR="00AB1B76" w:rsidTr="00AB1B76">
        <w:trPr>
          <w:tblCellSpacing w:w="15" w:type="dxa"/>
          <w:jc w:val="center"/>
        </w:trPr>
        <w:tc>
          <w:tcPr>
            <w:tcW w:w="0" w:type="auto"/>
            <w:shd w:val="clear" w:color="auto" w:fill="FFFFFF"/>
            <w:vAlign w:val="center"/>
            <w:hideMark/>
          </w:tcPr>
          <w:p w:rsidR="00AB1B76" w:rsidRDefault="00AB1B76">
            <w:pPr>
              <w:bidi w:val="0"/>
              <w:spacing w:line="432" w:lineRule="atLeast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r>
              <w:rPr>
                <w:rFonts w:ascii="Helvetica" w:hAnsi="Helvetica" w:cs="Helvetica"/>
                <w:noProof/>
                <w:color w:val="0B0080"/>
              </w:rPr>
              <w:drawing>
                <wp:inline distT="0" distB="0" distL="0" distR="0">
                  <wp:extent cx="3810000" cy="2514600"/>
                  <wp:effectExtent l="0" t="0" r="0" b="0"/>
                  <wp:docPr id="34" name="Picture 34" descr="Enthalpieprofil einer exothermen Reaktion">
                    <a:hlinkClick xmlns:a="http://schemas.openxmlformats.org/drawingml/2006/main" r:id="rId69" tooltip="&quot;Enthalpieprofil einer exothermen Reaktion&quot;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4" descr="Enthalpieprofil einer exothermen Reaktion">
                            <a:hlinkClick r:id="rId69" tooltip="&quot;Enthalpieprofil einer exothermen Reaktion&quot;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2514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shd w:val="clear" w:color="auto" w:fill="FFFFFF"/>
            <w:vAlign w:val="center"/>
            <w:hideMark/>
          </w:tcPr>
          <w:p w:rsidR="00AB1B76" w:rsidRDefault="00AB1B76">
            <w:pPr>
              <w:bidi w:val="0"/>
              <w:spacing w:line="432" w:lineRule="atLeast"/>
              <w:rPr>
                <w:rFonts w:ascii="Helvetica" w:hAnsi="Helvetica" w:cs="Helvetica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Helvetica" w:hAnsi="Helvetica" w:cs="Helvetica"/>
                <w:b/>
                <w:bCs/>
                <w:color w:val="000000"/>
              </w:rPr>
              <w:t>Legende</w:t>
            </w:r>
            <w:proofErr w:type="spellEnd"/>
            <w:r>
              <w:rPr>
                <w:rFonts w:ascii="Helvetica" w:hAnsi="Helvetica" w:cs="Helvetica"/>
                <w:color w:val="000000"/>
              </w:rPr>
              <w:t>:</w:t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noProof/>
                <w:color w:val="000000"/>
              </w:rPr>
              <w:drawing>
                <wp:inline distT="0" distB="0" distL="0" distR="0">
                  <wp:extent cx="1362075" cy="180975"/>
                  <wp:effectExtent l="19050" t="0" r="9525" b="0"/>
                  <wp:docPr id="35" name="Picture 35" descr="\!\ H := \text{Enthalphi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\!\ H := \text{Enthalphi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noProof/>
                <w:color w:val="000000"/>
              </w:rPr>
              <w:drawing>
                <wp:inline distT="0" distB="0" distL="0" distR="0">
                  <wp:extent cx="2466975" cy="219075"/>
                  <wp:effectExtent l="19050" t="0" r="9525" b="0"/>
                  <wp:docPr id="36" name="Picture 36" descr="\!\ \Delta^{\ddagger}H := \text{Aktivierungsenthalpi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 descr="\!\ \Delta^{\ddagger}H := \text{Aktivierungsenthalpi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6975" cy="2190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000000"/>
              </w:rPr>
              <w:br/>
            </w:r>
            <w:r>
              <w:rPr>
                <w:rFonts w:ascii="Helvetica" w:hAnsi="Helvetica" w:cs="Helvetica"/>
                <w:noProof/>
                <w:color w:val="000000"/>
              </w:rPr>
              <w:drawing>
                <wp:inline distT="0" distB="0" distL="0" distR="0">
                  <wp:extent cx="2276475" cy="180975"/>
                  <wp:effectExtent l="19050" t="0" r="9525" b="0"/>
                  <wp:docPr id="37" name="Picture 37" descr="\!\ \Delta_\mathrm{R} H := \text{Reaktionsenthalpie}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 descr="\!\ \Delta_\mathrm{R} H := \text{Reaktionsenthalpie}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80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Helvetica" w:hAnsi="Helvetica" w:cs="Helvetica"/>
                <w:color w:val="000000"/>
              </w:rPr>
              <w:br/>
            </w:r>
            <w:r w:rsidRPr="00E30E09">
              <w:rPr>
                <w:rFonts w:ascii="Helvetica" w:hAnsi="Helvetica" w:cs="Helvetica"/>
                <w:color w:val="000000"/>
                <w:sz w:val="16"/>
                <w:szCs w:val="16"/>
              </w:rPr>
              <w:br/>
            </w:r>
            <w:r w:rsidRPr="00E30E09">
              <w:rPr>
                <w:rFonts w:ascii="Helvetica" w:hAnsi="Helvetica" w:cs="Helvetica"/>
                <w:color w:val="000000"/>
                <w:sz w:val="16"/>
                <w:szCs w:val="16"/>
                <w:rtl/>
              </w:rPr>
              <w:t>اليسار: حالة المخلوط الأولية (شبه مستقرة</w:t>
            </w:r>
            <w:r w:rsidRPr="00E30E09">
              <w:rPr>
                <w:rFonts w:ascii="Helvetica" w:hAnsi="Helvetica" w:cs="Helvetica"/>
                <w:color w:val="000000"/>
                <w:sz w:val="16"/>
                <w:szCs w:val="16"/>
              </w:rPr>
              <w:t xml:space="preserve">): </w:t>
            </w:r>
            <w:proofErr w:type="spellStart"/>
            <w:r w:rsidRPr="00E30E09">
              <w:rPr>
                <w:rFonts w:ascii="Helvetica" w:hAnsi="Helvetica" w:cs="Helvetica"/>
                <w:color w:val="000000"/>
                <w:sz w:val="16"/>
                <w:szCs w:val="16"/>
              </w:rPr>
              <w:t>metastable</w:t>
            </w:r>
            <w:proofErr w:type="spellEnd"/>
            <w:r w:rsidRPr="00E30E09">
              <w:rPr>
                <w:rFonts w:ascii="Helvetica" w:hAnsi="Helvetica" w:cs="Helvetica"/>
                <w:color w:val="000000"/>
                <w:sz w:val="16"/>
                <w:szCs w:val="16"/>
              </w:rPr>
              <w:br/>
            </w:r>
            <w:r w:rsidRPr="00E30E09">
              <w:rPr>
                <w:rFonts w:ascii="Helvetica" w:hAnsi="Helvetica" w:cs="Helvetica"/>
                <w:color w:val="000000"/>
                <w:sz w:val="16"/>
                <w:szCs w:val="16"/>
                <w:rtl/>
              </w:rPr>
              <w:t>في الوسط: وصول المخلوط إلى الحالة الغير مستقرة</w:t>
            </w:r>
            <w:r w:rsidRPr="00E30E09">
              <w:rPr>
                <w:rFonts w:ascii="Helvetica" w:hAnsi="Helvetica" w:cs="Helvetica"/>
                <w:color w:val="000000"/>
                <w:sz w:val="16"/>
                <w:szCs w:val="16"/>
              </w:rPr>
              <w:t> : unstable]</w:t>
            </w:r>
            <w:r w:rsidRPr="00E30E09">
              <w:rPr>
                <w:rFonts w:ascii="Helvetica" w:hAnsi="Helvetica" w:cs="Helvetica"/>
                <w:color w:val="000000"/>
                <w:sz w:val="16"/>
                <w:szCs w:val="16"/>
              </w:rPr>
              <w:br/>
            </w:r>
            <w:r w:rsidRPr="00E30E09">
              <w:rPr>
                <w:rFonts w:ascii="Helvetica" w:hAnsi="Helvetica" w:cs="Helvetica"/>
                <w:color w:val="000000"/>
                <w:sz w:val="16"/>
                <w:szCs w:val="16"/>
                <w:rtl/>
              </w:rPr>
              <w:t>إلى اليمين: حالة النواتج النهائية</w:t>
            </w:r>
            <w:r w:rsidRPr="00E30E09">
              <w:rPr>
                <w:rFonts w:ascii="Helvetica" w:hAnsi="Helvetica" w:cs="Helvetica"/>
                <w:color w:val="000000"/>
                <w:sz w:val="16"/>
                <w:szCs w:val="16"/>
              </w:rPr>
              <w:t> : stable]</w:t>
            </w:r>
          </w:p>
        </w:tc>
      </w:tr>
    </w:tbl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>
        <w:rPr>
          <w:rFonts w:ascii="Helvetica" w:hAnsi="Helvetica" w:cs="Helvetica"/>
          <w:color w:val="000000"/>
          <w:rtl/>
        </w:rPr>
        <w:t xml:space="preserve">مثال: </w:t>
      </w:r>
      <w:r w:rsidRPr="00AB1B76">
        <w:rPr>
          <w:rFonts w:ascii="Helvetica" w:hAnsi="Helvetica" w:cs="Helvetica"/>
          <w:sz w:val="28"/>
          <w:szCs w:val="28"/>
          <w:rtl/>
        </w:rPr>
        <w:t>يحترق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71" w:tooltip="الكربو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الكربون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ويتحد مع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72" w:tooltip="اكسجي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اكسجين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73" w:tooltip="الهواء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الهواء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مكونا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74" w:tooltip="ثاني أكسيد الكربو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ثاني أكسيد الكربون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مع اصدار حرارة</w:t>
      </w:r>
      <w:r w:rsidRPr="00AB1B76">
        <w:rPr>
          <w:rFonts w:ascii="Helvetica" w:hAnsi="Helvetica" w:cs="Helvetica"/>
          <w:sz w:val="28"/>
          <w:szCs w:val="28"/>
        </w:rPr>
        <w:t>.</w:t>
      </w:r>
    </w:p>
    <w:p w:rsidR="00AB1B76" w:rsidRPr="00AB1B76" w:rsidRDefault="00AB1B76" w:rsidP="00AB1B76">
      <w:pPr>
        <w:shd w:val="clear" w:color="auto" w:fill="FFFFFF"/>
        <w:spacing w:after="24" w:line="432" w:lineRule="atLeast"/>
        <w:ind w:left="720" w:right="384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1962150" cy="209550"/>
            <wp:effectExtent l="19050" t="0" r="0" b="0"/>
            <wp:docPr id="38" name="Picture 38" descr="\mathrm{C + O_2 \ \xrightarrow{\mathcal 5} \ CO_2 + heat}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 descr="\mathrm{C + O_2 \ \xrightarrow{\mathcal 5} \ CO_2 + heat}"/>
                    <pic:cNvPicPr>
                      <a:picLocks noChangeAspect="1" noChangeArrowheads="1"/>
                    </pic:cNvPicPr>
                  </pic:nvPicPr>
                  <pic:blipFill>
                    <a:blip r:embed="rId7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B76">
        <w:rPr>
          <w:rFonts w:ascii="Helvetica" w:hAnsi="Helvetica" w:cs="Helvetica"/>
          <w:sz w:val="28"/>
          <w:szCs w:val="28"/>
        </w:rPr>
        <w:t>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إنثالبي التفاعل (فرق الإنثالبي) الناتج عن التفاعل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323850" cy="142875"/>
            <wp:effectExtent l="19050" t="0" r="0" b="0"/>
            <wp:docPr id="39" name="Picture 39" descr="\Delta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 descr="\Delta H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سالب الإشارة . ويمكن حسابها من "الإنثالبي العياري للتفاعلات</w:t>
      </w:r>
      <w:r w:rsidRPr="00AB1B76">
        <w:rPr>
          <w:rFonts w:ascii="Helvetica" w:hAnsi="Helvetica" w:cs="Helvetica"/>
          <w:sz w:val="28"/>
          <w:szCs w:val="28"/>
        </w:rPr>
        <w:t>"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إذا كانت طاقة التنشيط قليلة جدا فقد يمكن سريان التفاعل بدون تزويد المخلوط بحرارة من الخارج ، حيث يستمد النظام طاقة التنشيط من جوه المحيط . ويشتعل النظام فوريا (خطورة تخزين المفرقعات</w:t>
      </w:r>
      <w:r w:rsidRPr="00AB1B76">
        <w:rPr>
          <w:rFonts w:ascii="Helvetica" w:hAnsi="Helvetica" w:cs="Helvetica"/>
          <w:sz w:val="28"/>
          <w:szCs w:val="28"/>
        </w:rPr>
        <w:t>) 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 w:hint="cs"/>
          <w:sz w:val="28"/>
          <w:szCs w:val="28"/>
          <w:rtl/>
        </w:rPr>
      </w:pPr>
      <w:r w:rsidRPr="00AB1B76">
        <w:rPr>
          <w:rFonts w:ascii="Helvetica" w:hAnsi="Helvetica" w:cs="Helvetica" w:hint="cs"/>
          <w:color w:val="984806" w:themeColor="accent6" w:themeShade="80"/>
          <w:sz w:val="36"/>
          <w:szCs w:val="36"/>
          <w:rtl/>
        </w:rPr>
        <w:lastRenderedPageBreak/>
        <w:t>فرق الانثالي:-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يعرف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76" w:tooltip="إنثالبي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الإنثالبي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بأنه مجموع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77" w:tooltip="طاقة داخلية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الطاقة الداخلية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في نظام مضافا إليها حاصل ضرب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78" w:tooltip="الضغط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الضغط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في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79" w:tooltip="الحجم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الحجم</w:t>
        </w:r>
      </w:hyperlink>
      <w:r w:rsidRPr="00AB1B76">
        <w:rPr>
          <w:rFonts w:ascii="Helvetica" w:hAnsi="Helvetica" w:cs="Helvetica"/>
          <w:sz w:val="28"/>
          <w:szCs w:val="28"/>
        </w:rPr>
        <w:t xml:space="preserve">. </w:t>
      </w:r>
      <w:r w:rsidRPr="00AB1B76">
        <w:rPr>
          <w:rFonts w:ascii="Helvetica" w:hAnsi="Helvetica" w:cs="Helvetica"/>
          <w:sz w:val="28"/>
          <w:szCs w:val="28"/>
          <w:rtl/>
        </w:rPr>
        <w:t>وهو ما يحتويه نظام من الطاقة عند ثبات الضغط</w:t>
      </w:r>
      <w:r w:rsidRPr="00AB1B76">
        <w:rPr>
          <w:rFonts w:ascii="Helvetica" w:hAnsi="Helvetica" w:cs="Helvetica"/>
          <w:sz w:val="28"/>
          <w:szCs w:val="28"/>
        </w:rPr>
        <w:t xml:space="preserve"> .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vertAlign w:val="superscript"/>
        </w:rPr>
        <w:fldChar w:fldCharType="begin"/>
      </w:r>
      <w:r w:rsidRPr="00AB1B76">
        <w:rPr>
          <w:rFonts w:ascii="Helvetica" w:hAnsi="Helvetica" w:cs="Helvetica"/>
          <w:sz w:val="28"/>
          <w:szCs w:val="28"/>
          <w:vertAlign w:val="superscript"/>
        </w:rPr>
        <w:instrText xml:space="preserve"> HYPERLINK "http://ar.wikipedia.org/wiki/%D8%AA%D9%81%D8%A7%D8%B9%D9%84_%D9%85%D9%86%D8%AA%D8%AC_%D9%84%D9%84%D8%AD%D8%B1%D8%A7%D8%B1%D8%A9" \l "cite_note-pac2-1" </w:instrText>
      </w:r>
      <w:r w:rsidRPr="00AB1B76">
        <w:rPr>
          <w:rFonts w:ascii="Helvetica" w:hAnsi="Helvetica" w:cs="Helvetica"/>
          <w:sz w:val="28"/>
          <w:szCs w:val="28"/>
          <w:vertAlign w:val="superscript"/>
        </w:rPr>
        <w:fldChar w:fldCharType="separate"/>
      </w:r>
      <w:r w:rsidRPr="00AB1B76">
        <w:rPr>
          <w:rStyle w:val="Hyperlink"/>
          <w:rFonts w:ascii="Helvetica" w:hAnsi="Helvetica" w:cs="Helvetica"/>
          <w:color w:val="auto"/>
          <w:sz w:val="28"/>
          <w:szCs w:val="28"/>
          <w:u w:val="none"/>
          <w:vertAlign w:val="superscript"/>
        </w:rPr>
        <w:t>[1</w:t>
      </w:r>
      <w:proofErr w:type="gramStart"/>
      <w:r w:rsidRPr="00AB1B76">
        <w:rPr>
          <w:rStyle w:val="Hyperlink"/>
          <w:rFonts w:ascii="Helvetica" w:hAnsi="Helvetica" w:cs="Helvetica"/>
          <w:color w:val="auto"/>
          <w:sz w:val="28"/>
          <w:szCs w:val="28"/>
          <w:u w:val="none"/>
          <w:vertAlign w:val="superscript"/>
        </w:rPr>
        <w:t>]</w:t>
      </w:r>
      <w:proofErr w:type="gramEnd"/>
      <w:r w:rsidRPr="00AB1B76">
        <w:rPr>
          <w:rFonts w:ascii="Helvetica" w:hAnsi="Helvetica" w:cs="Helvetica"/>
          <w:sz w:val="28"/>
          <w:szCs w:val="28"/>
          <w:vertAlign w:val="superscript"/>
        </w:rPr>
        <w:fldChar w:fldCharType="end"/>
      </w:r>
      <w:hyperlink r:id="rId80" w:anchor="cite_note-pac3-2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vertAlign w:val="superscript"/>
          </w:rPr>
          <w:t>[2]</w:t>
        </w:r>
      </w:hyperlink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فرق الإنثالبي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، ويرمز له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323850" cy="142875"/>
            <wp:effectExtent l="19050" t="0" r="0" b="0"/>
            <wp:docPr id="46" name="Picture 46" descr="\Delta 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 descr="\Delta H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142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هو فرق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81" w:tooltip="إنثالبي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إنثالبي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المواد الناتجة من التفاعل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219075" cy="161925"/>
            <wp:effectExtent l="19050" t="0" r="9525" b="0"/>
            <wp:docPr id="47" name="Picture 47" descr="H_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 descr="H_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61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و إنثالبي المواد الداخلة في التفاعل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209550" cy="171450"/>
            <wp:effectExtent l="19050" t="0" r="0" b="0"/>
            <wp:docPr id="48" name="Picture 48" descr="H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 descr="H_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" cy="171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</w:rPr>
        <w:t xml:space="preserve">, </w:t>
      </w:r>
      <w:r w:rsidRPr="00AB1B76">
        <w:rPr>
          <w:rFonts w:ascii="Helvetica" w:hAnsi="Helvetica" w:cs="Helvetica"/>
          <w:sz w:val="28"/>
          <w:szCs w:val="28"/>
          <w:rtl/>
        </w:rPr>
        <w:t>وتكتب المعادلة كالآتي</w:t>
      </w:r>
      <w:r w:rsidRPr="00AB1B76">
        <w:rPr>
          <w:rFonts w:ascii="Helvetica" w:hAnsi="Helvetica" w:cs="Helvetica"/>
          <w:sz w:val="28"/>
          <w:szCs w:val="28"/>
        </w:rPr>
        <w:t xml:space="preserve">  :</w:t>
      </w:r>
    </w:p>
    <w:p w:rsidR="00AB1B76" w:rsidRPr="00AB1B76" w:rsidRDefault="00AB1B76" w:rsidP="00AB1B76">
      <w:pPr>
        <w:shd w:val="clear" w:color="auto" w:fill="FFFFFF"/>
        <w:spacing w:after="24" w:line="432" w:lineRule="atLeast"/>
        <w:ind w:left="720" w:right="384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noProof/>
          <w:sz w:val="28"/>
          <w:szCs w:val="28"/>
        </w:rPr>
        <w:drawing>
          <wp:inline distT="0" distB="0" distL="0" distR="0">
            <wp:extent cx="1600200" cy="180975"/>
            <wp:effectExtent l="0" t="0" r="0" b="0"/>
            <wp:docPr id="49" name="Picture 49" descr="\Delta H = H_{2} - H_{1} &lt;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 descr="\Delta H = H_{2} - H_{1} &lt; 0"/>
                    <pic:cNvPicPr>
                      <a:picLocks noChangeAspect="1" noChangeArrowheads="1"/>
                    </pic:cNvPicPr>
                  </pic:nvPicPr>
                  <pic:blipFill>
                    <a:blip r:embed="rId8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0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ولذلك تكون إشارة الحرارة الناتجة سالبة (المواد المتفاعلة تفقد حرارة ، ويكتسب الإنسان تلك الحرارة . فإذا إضفنا من جهتنا حرارة إلى نظام فإن إشارتها طبعا تكون موجبة</w:t>
      </w:r>
      <w:r w:rsidRPr="00AB1B76">
        <w:rPr>
          <w:rFonts w:ascii="Helvetica" w:hAnsi="Helvetica" w:cs="Helvetica"/>
          <w:sz w:val="28"/>
          <w:szCs w:val="28"/>
        </w:rPr>
        <w:t xml:space="preserve"> ).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  <w:r w:rsidRPr="00AB1B76">
        <w:rPr>
          <w:rFonts w:ascii="Helvetica" w:hAnsi="Helvetica" w:cs="Helvetica"/>
          <w:sz w:val="28"/>
          <w:szCs w:val="28"/>
          <w:rtl/>
        </w:rPr>
        <w:t>وكذلك في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83" w:tooltip="الفيزياء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الفيزياء</w:t>
        </w:r>
      </w:hyperlink>
      <w:r w:rsidRPr="00AB1B76">
        <w:rPr>
          <w:rFonts w:ascii="Helvetica" w:hAnsi="Helvetica" w:cs="Helvetica"/>
          <w:sz w:val="28"/>
          <w:szCs w:val="28"/>
        </w:rPr>
        <w:t xml:space="preserve"> : </w:t>
      </w:r>
      <w:r w:rsidRPr="00AB1B76">
        <w:rPr>
          <w:rFonts w:ascii="Helvetica" w:hAnsi="Helvetica" w:cs="Helvetica"/>
          <w:sz w:val="28"/>
          <w:szCs w:val="28"/>
          <w:rtl/>
        </w:rPr>
        <w:t>ينتج عن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84" w:tooltip="انشطار نووي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الانشطار النووي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طاقة تتحرر ، فالتفاعل الانشطاري عبارة عن تفاعل منتج للحرارة. وتفاعل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85" w:tooltip="اندماج نووي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الاندماج النووي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مثل الاندماج النووي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86" w:tooltip="الهيدروجين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للهيدروجين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الذي تستمد منه</w:t>
      </w:r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hyperlink r:id="rId87" w:tooltip="الشمس" w:history="1">
        <w:r w:rsidRPr="00AB1B76">
          <w:rPr>
            <w:rStyle w:val="Hyperlink"/>
            <w:rFonts w:ascii="Helvetica" w:hAnsi="Helvetica" w:cs="Helvetica"/>
            <w:color w:val="auto"/>
            <w:sz w:val="28"/>
            <w:szCs w:val="28"/>
            <w:u w:val="none"/>
            <w:rtl/>
          </w:rPr>
          <w:t>الشمس</w:t>
        </w:r>
      </w:hyperlink>
      <w:r w:rsidRPr="00AB1B76">
        <w:rPr>
          <w:rStyle w:val="apple-converted-space"/>
          <w:rFonts w:ascii="Helvetica" w:hAnsi="Helvetica" w:cs="Helvetica"/>
          <w:sz w:val="28"/>
          <w:szCs w:val="28"/>
        </w:rPr>
        <w:t> </w:t>
      </w:r>
      <w:r w:rsidRPr="00AB1B76">
        <w:rPr>
          <w:rFonts w:ascii="Helvetica" w:hAnsi="Helvetica" w:cs="Helvetica"/>
          <w:sz w:val="28"/>
          <w:szCs w:val="28"/>
          <w:rtl/>
        </w:rPr>
        <w:t>طاقتها هو أيضا " تفاعل منتج للطاقة</w:t>
      </w:r>
      <w:r w:rsidRPr="00AB1B76">
        <w:rPr>
          <w:rFonts w:ascii="Helvetica" w:hAnsi="Helvetica" w:cs="Helvetica"/>
          <w:sz w:val="28"/>
          <w:szCs w:val="28"/>
        </w:rPr>
        <w:t>".</w:t>
      </w:r>
    </w:p>
    <w:p w:rsidR="00AB1B76" w:rsidRPr="00AB1B76" w:rsidRDefault="00AB1B76" w:rsidP="00AB1B76">
      <w:pPr>
        <w:pStyle w:val="NormalWeb"/>
        <w:shd w:val="clear" w:color="auto" w:fill="FFFFFF"/>
        <w:bidi/>
        <w:spacing w:before="96" w:beforeAutospacing="0" w:after="120" w:afterAutospacing="0" w:line="432" w:lineRule="atLeast"/>
        <w:rPr>
          <w:rFonts w:ascii="Helvetica" w:hAnsi="Helvetica" w:cs="Helvetica"/>
          <w:sz w:val="28"/>
          <w:szCs w:val="28"/>
        </w:rPr>
      </w:pPr>
    </w:p>
    <w:p w:rsidR="006228BF" w:rsidRPr="006228BF" w:rsidRDefault="006228BF" w:rsidP="004864F4">
      <w:pPr>
        <w:tabs>
          <w:tab w:val="left" w:pos="5785"/>
        </w:tabs>
        <w:rPr>
          <w:rFonts w:ascii="Arial" w:hAnsi="Arial" w:cs="Traditional Arabic"/>
          <w:b/>
          <w:bCs/>
          <w:color w:val="000000"/>
          <w:sz w:val="28"/>
          <w:szCs w:val="28"/>
          <w:rtl/>
          <w:lang w:bidi="ar-SY"/>
        </w:rPr>
      </w:pPr>
      <w:r w:rsidRPr="006228BF">
        <w:rPr>
          <w:rFonts w:ascii="Andalus" w:hAnsi="Andalus" w:cs="Andalus" w:hint="cs"/>
          <w:color w:val="FF0000"/>
          <w:sz w:val="40"/>
          <w:szCs w:val="40"/>
          <w:rtl/>
        </w:rPr>
        <w:t>الخاتمة:-</w:t>
      </w:r>
    </w:p>
    <w:p w:rsidR="00024D11" w:rsidRDefault="00024D11" w:rsidP="004853D7">
      <w:pPr>
        <w:rPr>
          <w:rFonts w:ascii="Times New Roman" w:hAnsi="Times New Roman" w:cs="Times New Roman"/>
          <w:sz w:val="32"/>
          <w:szCs w:val="32"/>
          <w:rtl/>
        </w:rPr>
      </w:pP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 xml:space="preserve"> وفي النهاية فإن 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>التفاعلات الماصة و الطاردة للحرارة تساعد في فهم الكيمياء الحرارية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>،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>
        <w:rPr>
          <w:rFonts w:ascii="Times New Roman" w:hAnsi="Times New Roman" w:cs="Times New Roman" w:hint="cs"/>
          <w:sz w:val="32"/>
          <w:szCs w:val="32"/>
          <w:rtl/>
        </w:rPr>
        <w:t>و</w:t>
      </w:r>
      <w:r w:rsidR="00623DB4">
        <w:rPr>
          <w:rFonts w:ascii="Times New Roman" w:hAnsi="Times New Roman" w:cs="Times New Roman"/>
          <w:sz w:val="32"/>
          <w:szCs w:val="32"/>
          <w:rtl/>
        </w:rPr>
        <w:t xml:space="preserve">قد شرحت في </w:t>
      </w:r>
      <w:r w:rsidR="007206C4">
        <w:rPr>
          <w:rFonts w:ascii="Times New Roman" w:hAnsi="Times New Roman" w:cs="Times New Roman" w:hint="cs"/>
          <w:sz w:val="32"/>
          <w:szCs w:val="32"/>
          <w:rtl/>
        </w:rPr>
        <w:t>تقريري</w:t>
      </w:r>
      <w:r w:rsidR="00623DB4">
        <w:rPr>
          <w:rFonts w:ascii="Times New Roman" w:hAnsi="Times New Roman" w:cs="Times New Roman"/>
          <w:sz w:val="32"/>
          <w:szCs w:val="32"/>
          <w:rtl/>
        </w:rPr>
        <w:t xml:space="preserve"> هذا عن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>التفاعلات الماصة و الطاردة للحرارة و وضحت الفرق بينهما</w:t>
      </w:r>
      <w:r w:rsidR="00623DB4">
        <w:rPr>
          <w:rFonts w:ascii="Times New Roman" w:hAnsi="Times New Roman" w:cs="Times New Roman" w:hint="cs"/>
          <w:sz w:val="32"/>
          <w:szCs w:val="32"/>
          <w:rtl/>
        </w:rPr>
        <w:t>،</w:t>
      </w:r>
      <w:r w:rsidR="004853D7">
        <w:rPr>
          <w:rFonts w:ascii="Times New Roman" w:hAnsi="Times New Roman" w:cs="Times New Roman" w:hint="cs"/>
          <w:sz w:val="32"/>
          <w:szCs w:val="32"/>
          <w:rtl/>
        </w:rPr>
        <w:t xml:space="preserve"> </w:t>
      </w:r>
      <w:r w:rsidRPr="001408DD">
        <w:rPr>
          <w:rFonts w:ascii="Times New Roman" w:hAnsi="Times New Roman" w:cs="Times New Roman"/>
          <w:sz w:val="32"/>
          <w:szCs w:val="32"/>
          <w:rtl/>
        </w:rPr>
        <w:t>وأتمنى أن يكون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قد </w:t>
      </w: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حاز على القبول والرضا وتقبلوا</w:t>
      </w:r>
      <w:r>
        <w:rPr>
          <w:rFonts w:ascii="Times New Roman" w:hAnsi="Times New Roman" w:cs="Times New Roman"/>
          <w:sz w:val="32"/>
          <w:szCs w:val="32"/>
          <w:rtl/>
        </w:rPr>
        <w:t xml:space="preserve"> </w:t>
      </w:r>
      <w:r w:rsidRPr="001408DD">
        <w:rPr>
          <w:rFonts w:ascii="Times New Roman" w:hAnsi="Times New Roman" w:cs="Times New Roman"/>
          <w:sz w:val="32"/>
          <w:szCs w:val="32"/>
          <w:rtl/>
        </w:rPr>
        <w:t xml:space="preserve"> فائق الاحترام والتقدير</w:t>
      </w:r>
      <w:r>
        <w:rPr>
          <w:rFonts w:ascii="Times New Roman" w:hAnsi="Times New Roman" w:cs="Times New Roman" w:hint="cs"/>
          <w:sz w:val="32"/>
          <w:szCs w:val="32"/>
          <w:rtl/>
        </w:rPr>
        <w:t xml:space="preserve"> .</w:t>
      </w:r>
    </w:p>
    <w:p w:rsidR="006228BF" w:rsidRPr="007C60D0" w:rsidRDefault="007C60D0" w:rsidP="006228BF">
      <w:pPr>
        <w:pStyle w:val="NormalWeb"/>
        <w:shd w:val="clear" w:color="auto" w:fill="FFFFFF"/>
        <w:bidi/>
        <w:spacing w:before="96" w:beforeAutospacing="0" w:after="120" w:afterAutospacing="0" w:line="330" w:lineRule="atLeast"/>
        <w:rPr>
          <w:rFonts w:ascii="Arial" w:hAnsi="Arial" w:cs="Arial"/>
          <w:b/>
          <w:bCs/>
          <w:color w:val="FF0000"/>
          <w:sz w:val="40"/>
          <w:szCs w:val="40"/>
        </w:rPr>
      </w:pPr>
      <w:r w:rsidRPr="007C60D0">
        <w:rPr>
          <w:rFonts w:ascii="Arial" w:hAnsi="Arial" w:cs="Arial" w:hint="cs"/>
          <w:b/>
          <w:bCs/>
          <w:color w:val="FF0000"/>
          <w:sz w:val="40"/>
          <w:szCs w:val="40"/>
          <w:rtl/>
        </w:rPr>
        <w:t xml:space="preserve">المصادر و </w:t>
      </w:r>
      <w:r w:rsidR="006228BF" w:rsidRPr="007C60D0">
        <w:rPr>
          <w:rFonts w:ascii="Arial" w:hAnsi="Arial" w:cs="Arial" w:hint="cs"/>
          <w:b/>
          <w:bCs/>
          <w:color w:val="FF0000"/>
          <w:sz w:val="40"/>
          <w:szCs w:val="40"/>
          <w:rtl/>
          <w:lang w:bidi="ar-EG"/>
        </w:rPr>
        <w:t>ا</w:t>
      </w:r>
      <w:r w:rsidR="006228BF" w:rsidRPr="007C60D0">
        <w:rPr>
          <w:rStyle w:val="mw-headline"/>
          <w:rFonts w:ascii="Arial" w:hAnsi="Arial" w:cs="Arial"/>
          <w:b/>
          <w:bCs/>
          <w:color w:val="FF0000"/>
          <w:sz w:val="40"/>
          <w:szCs w:val="40"/>
          <w:rtl/>
        </w:rPr>
        <w:t>لمراجع</w:t>
      </w:r>
      <w:r w:rsidRPr="007C60D0">
        <w:rPr>
          <w:rStyle w:val="mw-headline"/>
          <w:rFonts w:ascii="Arial" w:hAnsi="Arial" w:cs="Arial" w:hint="cs"/>
          <w:b/>
          <w:bCs/>
          <w:color w:val="FF0000"/>
          <w:sz w:val="40"/>
          <w:szCs w:val="40"/>
          <w:rtl/>
        </w:rPr>
        <w:t>:-</w:t>
      </w:r>
    </w:p>
    <w:p w:rsidR="004853D7" w:rsidRDefault="00024D11" w:rsidP="004853D7">
      <w:pPr>
        <w:pStyle w:val="ListParagraph"/>
        <w:numPr>
          <w:ilvl w:val="0"/>
          <w:numId w:val="13"/>
        </w:numPr>
        <w:rPr>
          <w:rFonts w:hint="cs"/>
          <w:sz w:val="28"/>
          <w:szCs w:val="28"/>
        </w:rPr>
      </w:pPr>
      <w:r>
        <w:rPr>
          <w:rFonts w:hint="cs"/>
          <w:sz w:val="28"/>
          <w:szCs w:val="28"/>
          <w:rtl/>
        </w:rPr>
        <w:t>موسوعة ويكيبيديا .</w:t>
      </w:r>
    </w:p>
    <w:p w:rsidR="00024D11" w:rsidRPr="004853D7" w:rsidRDefault="00024D11" w:rsidP="004853D7">
      <w:pPr>
        <w:pStyle w:val="ListParagraph"/>
        <w:ind w:left="360"/>
        <w:rPr>
          <w:sz w:val="28"/>
          <w:szCs w:val="28"/>
          <w:rtl/>
        </w:rPr>
      </w:pPr>
      <w:r w:rsidRPr="00024D11">
        <w:t xml:space="preserve"> </w:t>
      </w:r>
      <w:hyperlink r:id="rId88" w:history="1">
        <w:r w:rsidR="004853D7" w:rsidRPr="004853D7">
          <w:rPr>
            <w:rStyle w:val="Hyperlink"/>
            <w:sz w:val="20"/>
            <w:szCs w:val="20"/>
          </w:rPr>
          <w:t>http://ar.wikipedia.org/wiki/</w:t>
        </w:r>
        <w:r w:rsidR="004853D7" w:rsidRPr="004853D7">
          <w:rPr>
            <w:rStyle w:val="Hyperlink"/>
            <w:rFonts w:hint="cs"/>
            <w:sz w:val="20"/>
            <w:szCs w:val="20"/>
            <w:rtl/>
            <w:lang w:bidi="ar-EG"/>
          </w:rPr>
          <w:t>التفاعلات</w:t>
        </w:r>
      </w:hyperlink>
      <w:r w:rsidR="004853D7" w:rsidRPr="004853D7">
        <w:rPr>
          <w:rFonts w:hint="cs"/>
          <w:color w:val="0000CC"/>
          <w:sz w:val="20"/>
          <w:szCs w:val="20"/>
          <w:rtl/>
          <w:lang w:bidi="ar-EG"/>
        </w:rPr>
        <w:t xml:space="preserve"> الماصة و الطاردة للحرارة</w:t>
      </w:r>
    </w:p>
    <w:p w:rsidR="00024D11" w:rsidRPr="00024D11" w:rsidRDefault="002E6A8F" w:rsidP="00024D11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hyperlink r:id="rId89" w:history="1">
        <w:r w:rsidR="00024D11" w:rsidRPr="00024D11">
          <w:rPr>
            <w:rStyle w:val="Hyperlink"/>
            <w:rFonts w:ascii="Times New Roman" w:hAnsi="Times New Roman" w:cs="Times New Roman"/>
            <w:sz w:val="32"/>
            <w:szCs w:val="32"/>
          </w:rPr>
          <w:t>www.study4uae.com</w:t>
        </w:r>
      </w:hyperlink>
    </w:p>
    <w:p w:rsidR="001A31E0" w:rsidRPr="001A31E0" w:rsidRDefault="002E6A8F" w:rsidP="001A31E0">
      <w:pPr>
        <w:pStyle w:val="ListParagraph"/>
        <w:numPr>
          <w:ilvl w:val="0"/>
          <w:numId w:val="13"/>
        </w:numPr>
        <w:rPr>
          <w:rFonts w:ascii="Times New Roman" w:hAnsi="Times New Roman" w:cs="Times New Roman"/>
          <w:sz w:val="32"/>
          <w:szCs w:val="32"/>
        </w:rPr>
      </w:pPr>
      <w:hyperlink r:id="rId90" w:history="1">
        <w:r w:rsidR="00024D11" w:rsidRPr="00024D11">
          <w:rPr>
            <w:rStyle w:val="Hyperlink"/>
            <w:rFonts w:ascii="Times New Roman" w:hAnsi="Times New Roman" w:cs="Times New Roman"/>
            <w:sz w:val="32"/>
            <w:szCs w:val="32"/>
          </w:rPr>
          <w:t>www.sez.com</w:t>
        </w:r>
      </w:hyperlink>
    </w:p>
    <w:p w:rsidR="001A31E0" w:rsidRPr="00AB1B76" w:rsidRDefault="001A31E0" w:rsidP="001A31E0">
      <w:pPr>
        <w:pStyle w:val="ListParagraph"/>
        <w:numPr>
          <w:ilvl w:val="0"/>
          <w:numId w:val="13"/>
        </w:numPr>
        <w:rPr>
          <w:rFonts w:ascii="Times New Roman" w:hAnsi="Times New Roman" w:cs="Times New Roman" w:hint="cs"/>
          <w:sz w:val="28"/>
          <w:szCs w:val="28"/>
        </w:rPr>
      </w:pPr>
      <w:r w:rsidRPr="001A31E0">
        <w:rPr>
          <w:rFonts w:hint="cs"/>
          <w:sz w:val="28"/>
          <w:szCs w:val="28"/>
          <w:rtl/>
        </w:rPr>
        <w:t>كتاب الطالب الكيمياء للثاني عشر.</w:t>
      </w:r>
    </w:p>
    <w:p w:rsidR="00AB1B76" w:rsidRDefault="00AB1B76" w:rsidP="00AB1B76">
      <w:pPr>
        <w:numPr>
          <w:ilvl w:val="0"/>
          <w:numId w:val="13"/>
        </w:numPr>
        <w:shd w:val="clear" w:color="auto" w:fill="FFFFFF"/>
        <w:bidi w:val="0"/>
        <w:spacing w:before="100" w:beforeAutospacing="1" w:after="24" w:line="432" w:lineRule="atLeast"/>
        <w:ind w:right="768"/>
        <w:rPr>
          <w:rFonts w:ascii="Helvetica" w:hAnsi="Helvetica" w:cs="Helvetica"/>
          <w:color w:val="000000"/>
          <w:sz w:val="21"/>
          <w:szCs w:val="21"/>
        </w:rPr>
      </w:pPr>
      <w:hyperlink r:id="rId91" w:anchor="cite_ref-0" w:history="1">
        <w:r>
          <w:rPr>
            <w:rStyle w:val="Hyperlink"/>
            <w:rFonts w:ascii="Helvetica" w:hAnsi="Helvetica" w:cs="Helvetica"/>
            <w:b/>
            <w:bCs/>
            <w:color w:val="0B0080"/>
            <w:sz w:val="21"/>
            <w:szCs w:val="21"/>
          </w:rPr>
          <w:t>^</w:t>
        </w:r>
      </w:hyperlink>
      <w:r>
        <w:rPr>
          <w:rStyle w:val="apple-converted-space"/>
          <w:rFonts w:ascii="Helvetica" w:hAnsi="Helvetica" w:cs="Helvetica"/>
          <w:color w:val="000000"/>
          <w:sz w:val="21"/>
          <w:szCs w:val="21"/>
        </w:rPr>
        <w:t> </w:t>
      </w:r>
      <w:hyperlink r:id="rId92" w:tooltip="International Union of Pure and Applied Chemistry" w:history="1">
        <w:r>
          <w:rPr>
            <w:rStyle w:val="Hyperlink"/>
            <w:rFonts w:ascii="Helvetica" w:hAnsi="Helvetica" w:cs="Helvetica"/>
            <w:color w:val="0B0080"/>
            <w:sz w:val="21"/>
            <w:szCs w:val="21"/>
          </w:rPr>
          <w:t>IUPAC</w:t>
        </w:r>
      </w:hyperlink>
      <w:r>
        <w:rPr>
          <w:rStyle w:val="reference-text"/>
          <w:rFonts w:ascii="Helvetica" w:hAnsi="Helvetica" w:cs="Helvetica"/>
          <w:color w:val="000000"/>
          <w:sz w:val="21"/>
          <w:szCs w:val="21"/>
        </w:rPr>
        <w:t>: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</w:rPr>
        <w:t> </w:t>
      </w:r>
      <w:proofErr w:type="spellStart"/>
      <w:r>
        <w:rPr>
          <w:rStyle w:val="reference-text"/>
          <w:rFonts w:ascii="Helvetica" w:hAnsi="Helvetica" w:cs="Helvetica"/>
          <w:color w:val="000000"/>
          <w:sz w:val="21"/>
          <w:szCs w:val="21"/>
        </w:rPr>
        <w:fldChar w:fldCharType="begin"/>
      </w:r>
      <w:r>
        <w:rPr>
          <w:rStyle w:val="reference-text"/>
          <w:rFonts w:ascii="Helvetica" w:hAnsi="Helvetica" w:cs="Helvetica"/>
          <w:color w:val="000000"/>
          <w:sz w:val="21"/>
          <w:szCs w:val="21"/>
        </w:rPr>
        <w:instrText xml:space="preserve"> HYPERLINK "http://goldbook.iupac.org/E02095.html" </w:instrText>
      </w:r>
      <w:r>
        <w:rPr>
          <w:rStyle w:val="reference-text"/>
          <w:rFonts w:ascii="Helvetica" w:hAnsi="Helvetica" w:cs="Helvetica"/>
          <w:color w:val="000000"/>
          <w:sz w:val="21"/>
          <w:szCs w:val="21"/>
        </w:rPr>
        <w:fldChar w:fldCharType="separate"/>
      </w:r>
      <w:r>
        <w:rPr>
          <w:rStyle w:val="Hyperlink"/>
          <w:rFonts w:ascii="Helvetica" w:hAnsi="Helvetica" w:cs="Helvetica"/>
          <w:i/>
          <w:iCs/>
          <w:color w:val="663366"/>
          <w:sz w:val="21"/>
          <w:szCs w:val="21"/>
        </w:rPr>
        <w:t>Goldbook</w:t>
      </w:r>
      <w:proofErr w:type="spellEnd"/>
      <w:r>
        <w:rPr>
          <w:rStyle w:val="Hyperlink"/>
          <w:rFonts w:ascii="Helvetica" w:hAnsi="Helvetica" w:cs="Helvetica"/>
          <w:i/>
          <w:iCs/>
          <w:color w:val="663366"/>
          <w:sz w:val="21"/>
          <w:szCs w:val="21"/>
        </w:rPr>
        <w:t>: endothermic reaction</w:t>
      </w:r>
      <w:r>
        <w:rPr>
          <w:rStyle w:val="reference-text"/>
          <w:rFonts w:ascii="Helvetica" w:hAnsi="Helvetica" w:cs="Helvetica"/>
          <w:color w:val="000000"/>
          <w:sz w:val="21"/>
          <w:szCs w:val="21"/>
        </w:rPr>
        <w:fldChar w:fldCharType="end"/>
      </w:r>
    </w:p>
    <w:p w:rsidR="00AB1B76" w:rsidRDefault="00AB1B76" w:rsidP="00AB1B76">
      <w:pPr>
        <w:numPr>
          <w:ilvl w:val="0"/>
          <w:numId w:val="13"/>
        </w:numPr>
        <w:shd w:val="clear" w:color="auto" w:fill="FFFFFF"/>
        <w:bidi w:val="0"/>
        <w:spacing w:before="100" w:beforeAutospacing="1" w:after="24" w:line="432" w:lineRule="atLeast"/>
        <w:ind w:right="768"/>
        <w:rPr>
          <w:rFonts w:ascii="Helvetica" w:hAnsi="Helvetica" w:cs="Helvetica"/>
          <w:color w:val="000000"/>
          <w:sz w:val="21"/>
          <w:szCs w:val="21"/>
        </w:rPr>
      </w:pPr>
      <w:hyperlink r:id="rId93" w:anchor="cite_ref-1" w:history="1">
        <w:r>
          <w:rPr>
            <w:rStyle w:val="Hyperlink"/>
            <w:rFonts w:ascii="Helvetica" w:hAnsi="Helvetica" w:cs="Helvetica"/>
            <w:b/>
            <w:bCs/>
            <w:color w:val="0B0080"/>
            <w:sz w:val="21"/>
            <w:szCs w:val="21"/>
          </w:rPr>
          <w:t>^</w:t>
        </w:r>
      </w:hyperlink>
      <w:r>
        <w:rPr>
          <w:rStyle w:val="apple-converted-space"/>
          <w:rFonts w:ascii="Helvetica" w:hAnsi="Helvetica" w:cs="Helvetica"/>
          <w:color w:val="000000"/>
          <w:sz w:val="21"/>
          <w:szCs w:val="21"/>
        </w:rPr>
        <w:t> </w:t>
      </w:r>
      <w:hyperlink r:id="rId94" w:tooltip="International Union of Pure and Applied Chemistry" w:history="1">
        <w:r>
          <w:rPr>
            <w:rStyle w:val="Hyperlink"/>
            <w:rFonts w:ascii="Helvetica" w:hAnsi="Helvetica" w:cs="Helvetica"/>
            <w:color w:val="0B0080"/>
            <w:sz w:val="21"/>
            <w:szCs w:val="21"/>
          </w:rPr>
          <w:t>IUPAC</w:t>
        </w:r>
      </w:hyperlink>
      <w:r>
        <w:rPr>
          <w:rStyle w:val="reference-text"/>
          <w:rFonts w:ascii="Helvetica" w:hAnsi="Helvetica" w:cs="Helvetica"/>
          <w:color w:val="000000"/>
          <w:sz w:val="21"/>
          <w:szCs w:val="21"/>
        </w:rPr>
        <w:t>:</w:t>
      </w:r>
      <w:r>
        <w:rPr>
          <w:rStyle w:val="apple-converted-space"/>
          <w:rFonts w:ascii="Helvetica" w:hAnsi="Helvetica" w:cs="Helvetica"/>
          <w:color w:val="000000"/>
          <w:sz w:val="21"/>
          <w:szCs w:val="21"/>
        </w:rPr>
        <w:t> </w:t>
      </w:r>
      <w:proofErr w:type="spellStart"/>
      <w:r>
        <w:rPr>
          <w:rStyle w:val="reference-text"/>
          <w:rFonts w:ascii="Helvetica" w:hAnsi="Helvetica" w:cs="Helvetica"/>
          <w:color w:val="000000"/>
          <w:sz w:val="21"/>
          <w:szCs w:val="21"/>
        </w:rPr>
        <w:fldChar w:fldCharType="begin"/>
      </w:r>
      <w:r>
        <w:rPr>
          <w:rStyle w:val="reference-text"/>
          <w:rFonts w:ascii="Helvetica" w:hAnsi="Helvetica" w:cs="Helvetica"/>
          <w:color w:val="000000"/>
          <w:sz w:val="21"/>
          <w:szCs w:val="21"/>
        </w:rPr>
        <w:instrText xml:space="preserve"> HYPERLINK "http://goldbook.iupac.org/E02141.html" </w:instrText>
      </w:r>
      <w:r>
        <w:rPr>
          <w:rStyle w:val="reference-text"/>
          <w:rFonts w:ascii="Helvetica" w:hAnsi="Helvetica" w:cs="Helvetica"/>
          <w:color w:val="000000"/>
          <w:sz w:val="21"/>
          <w:szCs w:val="21"/>
        </w:rPr>
        <w:fldChar w:fldCharType="separate"/>
      </w:r>
      <w:r>
        <w:rPr>
          <w:rStyle w:val="Hyperlink"/>
          <w:rFonts w:ascii="Helvetica" w:hAnsi="Helvetica" w:cs="Helvetica"/>
          <w:i/>
          <w:iCs/>
          <w:color w:val="663366"/>
          <w:sz w:val="21"/>
          <w:szCs w:val="21"/>
        </w:rPr>
        <w:t>Goldbook</w:t>
      </w:r>
      <w:proofErr w:type="spellEnd"/>
      <w:r>
        <w:rPr>
          <w:rStyle w:val="Hyperlink"/>
          <w:rFonts w:ascii="Helvetica" w:hAnsi="Helvetica" w:cs="Helvetica"/>
          <w:i/>
          <w:iCs/>
          <w:color w:val="663366"/>
          <w:sz w:val="21"/>
          <w:szCs w:val="21"/>
        </w:rPr>
        <w:t>: enthalpy, H</w:t>
      </w:r>
      <w:r>
        <w:rPr>
          <w:rStyle w:val="reference-text"/>
          <w:rFonts w:ascii="Helvetica" w:hAnsi="Helvetica" w:cs="Helvetica"/>
          <w:color w:val="000000"/>
          <w:sz w:val="21"/>
          <w:szCs w:val="21"/>
        </w:rPr>
        <w:fldChar w:fldCharType="end"/>
      </w:r>
    </w:p>
    <w:p w:rsidR="00AB1B76" w:rsidRPr="001A31E0" w:rsidRDefault="00AB1B76" w:rsidP="00AB1B76">
      <w:pPr>
        <w:pStyle w:val="ListParagraph"/>
        <w:ind w:left="360"/>
        <w:rPr>
          <w:rFonts w:ascii="Times New Roman" w:hAnsi="Times New Roman" w:cs="Times New Roman"/>
          <w:sz w:val="28"/>
          <w:szCs w:val="28"/>
          <w:rtl/>
        </w:rPr>
      </w:pPr>
    </w:p>
    <w:sectPr w:rsidR="00AB1B76" w:rsidRPr="001A31E0" w:rsidSect="00623DB4">
      <w:footerReference w:type="default" r:id="rId95"/>
      <w:pgSz w:w="11906" w:h="16838"/>
      <w:pgMar w:top="1440" w:right="1800" w:bottom="1440" w:left="1800" w:header="864" w:footer="864" w:gutter="0"/>
      <w:pgBorders w:offsetFrom="page">
        <w:top w:val="palmsColor" w:sz="31" w:space="24" w:color="auto"/>
        <w:left w:val="palmsColor" w:sz="31" w:space="24" w:color="auto"/>
        <w:bottom w:val="palmsColor" w:sz="31" w:space="24" w:color="auto"/>
        <w:right w:val="palmsColor" w:sz="31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F3EE7" w:rsidRDefault="00BF3EE7" w:rsidP="004B17BF">
      <w:pPr>
        <w:spacing w:after="0" w:line="240" w:lineRule="auto"/>
      </w:pPr>
      <w:r>
        <w:separator/>
      </w:r>
    </w:p>
  </w:endnote>
  <w:endnote w:type="continuationSeparator" w:id="0">
    <w:p w:rsidR="00BF3EE7" w:rsidRDefault="00BF3EE7" w:rsidP="004B17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sz w:val="28"/>
        <w:szCs w:val="28"/>
        <w:rtl/>
      </w:rPr>
      <w:id w:val="8444708"/>
      <w:docPartObj>
        <w:docPartGallery w:val="Page Numbers (Bottom of Page)"/>
        <w:docPartUnique/>
      </w:docPartObj>
    </w:sdtPr>
    <w:sdtContent>
      <w:p w:rsidR="006D127A" w:rsidRPr="00E5602E" w:rsidRDefault="006D127A">
        <w:pPr>
          <w:pStyle w:val="Footer"/>
          <w:jc w:val="center"/>
          <w:rPr>
            <w:sz w:val="28"/>
            <w:szCs w:val="28"/>
          </w:rPr>
        </w:pPr>
        <w:r w:rsidRPr="00E5602E">
          <w:rPr>
            <w:sz w:val="28"/>
            <w:szCs w:val="28"/>
          </w:rPr>
          <w:fldChar w:fldCharType="begin"/>
        </w:r>
        <w:r w:rsidRPr="00E5602E">
          <w:rPr>
            <w:sz w:val="28"/>
            <w:szCs w:val="28"/>
          </w:rPr>
          <w:instrText xml:space="preserve"> PAGE   \* MERGEFORMAT </w:instrText>
        </w:r>
        <w:r w:rsidRPr="00E5602E">
          <w:rPr>
            <w:sz w:val="28"/>
            <w:szCs w:val="28"/>
          </w:rPr>
          <w:fldChar w:fldCharType="separate"/>
        </w:r>
        <w:r w:rsidR="00E30E09">
          <w:rPr>
            <w:noProof/>
            <w:sz w:val="28"/>
            <w:szCs w:val="28"/>
            <w:rtl/>
          </w:rPr>
          <w:t>1</w:t>
        </w:r>
        <w:r w:rsidRPr="00E5602E">
          <w:rPr>
            <w:sz w:val="28"/>
            <w:szCs w:val="28"/>
          </w:rPr>
          <w:fldChar w:fldCharType="end"/>
        </w:r>
      </w:p>
    </w:sdtContent>
  </w:sdt>
  <w:p w:rsidR="006D127A" w:rsidRDefault="006D127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F3EE7" w:rsidRDefault="00BF3EE7" w:rsidP="004B17BF">
      <w:pPr>
        <w:spacing w:after="0" w:line="240" w:lineRule="auto"/>
      </w:pPr>
      <w:r>
        <w:separator/>
      </w:r>
    </w:p>
  </w:footnote>
  <w:footnote w:type="continuationSeparator" w:id="0">
    <w:p w:rsidR="00BF3EE7" w:rsidRDefault="00BF3EE7" w:rsidP="004B17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0" type="#_x0000_t75" style="width:11.25pt;height:11.25pt" o:bullet="t">
        <v:imagedata r:id="rId1" o:title="mso2E6"/>
      </v:shape>
    </w:pict>
  </w:numPicBullet>
  <w:abstractNum w:abstractNumId="0">
    <w:nsid w:val="041F538F"/>
    <w:multiLevelType w:val="multilevel"/>
    <w:tmpl w:val="9C5E4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4E32D9"/>
    <w:multiLevelType w:val="multilevel"/>
    <w:tmpl w:val="F5520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396877"/>
    <w:multiLevelType w:val="hybridMultilevel"/>
    <w:tmpl w:val="167ACBB8"/>
    <w:lvl w:ilvl="0" w:tplc="D0E0DD52">
      <w:start w:val="1"/>
      <w:numFmt w:val="arabicAlpha"/>
      <w:lvlText w:val="%1-"/>
      <w:lvlJc w:val="center"/>
      <w:pPr>
        <w:ind w:left="720" w:hanging="360"/>
      </w:pPr>
      <w:rPr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1A48EA"/>
    <w:multiLevelType w:val="multilevel"/>
    <w:tmpl w:val="E3941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127A62"/>
    <w:multiLevelType w:val="hybridMultilevel"/>
    <w:tmpl w:val="AA064D68"/>
    <w:lvl w:ilvl="0" w:tplc="74CAD6F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D02687"/>
    <w:multiLevelType w:val="multilevel"/>
    <w:tmpl w:val="A726C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1263159C"/>
    <w:multiLevelType w:val="hybridMultilevel"/>
    <w:tmpl w:val="6194F7D8"/>
    <w:lvl w:ilvl="0" w:tplc="0409000B">
      <w:start w:val="1"/>
      <w:numFmt w:val="bullet"/>
      <w:lvlText w:val=""/>
      <w:lvlJc w:val="left"/>
      <w:pPr>
        <w:ind w:left="20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7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821" w:hanging="360"/>
      </w:pPr>
      <w:rPr>
        <w:rFonts w:ascii="Wingdings" w:hAnsi="Wingdings" w:hint="default"/>
      </w:rPr>
    </w:lvl>
  </w:abstractNum>
  <w:abstractNum w:abstractNumId="7">
    <w:nsid w:val="186F0AB3"/>
    <w:multiLevelType w:val="multilevel"/>
    <w:tmpl w:val="838278B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bCs/>
        <w:color w:val="auto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8">
    <w:nsid w:val="1B095F7F"/>
    <w:multiLevelType w:val="multilevel"/>
    <w:tmpl w:val="87484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24B4AD1"/>
    <w:multiLevelType w:val="hybridMultilevel"/>
    <w:tmpl w:val="C33C4F42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2BE0F25"/>
    <w:multiLevelType w:val="hybridMultilevel"/>
    <w:tmpl w:val="9258B8AE"/>
    <w:lvl w:ilvl="0" w:tplc="2004B9F6">
      <w:numFmt w:val="bullet"/>
      <w:lvlText w:val="-"/>
      <w:lvlJc w:val="left"/>
      <w:pPr>
        <w:ind w:left="510" w:hanging="360"/>
      </w:pPr>
      <w:rPr>
        <w:rFonts w:ascii="Arial" w:eastAsiaTheme="minorHAnsi" w:hAnsi="Arial" w:cs="Arial" w:hint="default"/>
        <w:color w:val="auto"/>
        <w:sz w:val="22"/>
      </w:rPr>
    </w:lvl>
    <w:lvl w:ilvl="1" w:tplc="04090003" w:tentative="1">
      <w:start w:val="1"/>
      <w:numFmt w:val="bullet"/>
      <w:lvlText w:val="o"/>
      <w:lvlJc w:val="left"/>
      <w:pPr>
        <w:ind w:left="12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70" w:hanging="360"/>
      </w:pPr>
      <w:rPr>
        <w:rFonts w:ascii="Wingdings" w:hAnsi="Wingdings" w:hint="default"/>
      </w:rPr>
    </w:lvl>
  </w:abstractNum>
  <w:abstractNum w:abstractNumId="11">
    <w:nsid w:val="25753263"/>
    <w:multiLevelType w:val="hybridMultilevel"/>
    <w:tmpl w:val="3E1C3FE6"/>
    <w:lvl w:ilvl="0" w:tplc="4CDE6F0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C5323DC"/>
    <w:multiLevelType w:val="multilevel"/>
    <w:tmpl w:val="E6DC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6452087"/>
    <w:multiLevelType w:val="hybridMultilevel"/>
    <w:tmpl w:val="32BCB5C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0E526C"/>
    <w:multiLevelType w:val="multilevel"/>
    <w:tmpl w:val="6554AA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38D91DC1"/>
    <w:multiLevelType w:val="multilevel"/>
    <w:tmpl w:val="5F4C6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3EB9117B"/>
    <w:multiLevelType w:val="multilevel"/>
    <w:tmpl w:val="8B9692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40B70091"/>
    <w:multiLevelType w:val="multilevel"/>
    <w:tmpl w:val="F2AC76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E551C0"/>
    <w:multiLevelType w:val="multilevel"/>
    <w:tmpl w:val="0B309DD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8330F95"/>
    <w:multiLevelType w:val="multilevel"/>
    <w:tmpl w:val="CE7851E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E0196F"/>
    <w:multiLevelType w:val="hybridMultilevel"/>
    <w:tmpl w:val="C7FCBAC4"/>
    <w:lvl w:ilvl="0" w:tplc="0409000D">
      <w:start w:val="1"/>
      <w:numFmt w:val="bullet"/>
      <w:lvlText w:val=""/>
      <w:lvlJc w:val="left"/>
      <w:pPr>
        <w:ind w:left="163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1">
    <w:nsid w:val="565A036E"/>
    <w:multiLevelType w:val="hybridMultilevel"/>
    <w:tmpl w:val="79AC28D6"/>
    <w:lvl w:ilvl="0" w:tplc="12442AB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sz w:val="32"/>
        <w:szCs w:val="32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>
    <w:nsid w:val="5F12136B"/>
    <w:multiLevelType w:val="hybridMultilevel"/>
    <w:tmpl w:val="4B8EE8E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6709E0"/>
    <w:multiLevelType w:val="hybridMultilevel"/>
    <w:tmpl w:val="F8AEDC50"/>
    <w:lvl w:ilvl="0" w:tplc="97FE73D2">
      <w:start w:val="1"/>
      <w:numFmt w:val="decimal"/>
      <w:lvlText w:val="%1)"/>
      <w:lvlJc w:val="left"/>
      <w:pPr>
        <w:ind w:left="720" w:hanging="360"/>
      </w:pPr>
      <w:rPr>
        <w:color w:val="0F243E" w:themeColor="text2" w:themeShade="8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1287FD7"/>
    <w:multiLevelType w:val="multilevel"/>
    <w:tmpl w:val="69F2FB0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4EB5F1B"/>
    <w:multiLevelType w:val="multilevel"/>
    <w:tmpl w:val="D67A9C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90B21DB"/>
    <w:multiLevelType w:val="hybridMultilevel"/>
    <w:tmpl w:val="EE4A3F78"/>
    <w:lvl w:ilvl="0" w:tplc="040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>
    <w:nsid w:val="6D8A2338"/>
    <w:multiLevelType w:val="multilevel"/>
    <w:tmpl w:val="BCF0E99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6A026A"/>
    <w:multiLevelType w:val="hybridMultilevel"/>
    <w:tmpl w:val="10BEA376"/>
    <w:lvl w:ilvl="0" w:tplc="76E00294">
      <w:start w:val="1"/>
      <w:numFmt w:val="decimal"/>
      <w:lvlText w:val="%1)"/>
      <w:lvlJc w:val="left"/>
      <w:pPr>
        <w:ind w:left="720" w:hanging="360"/>
      </w:pPr>
      <w:rPr>
        <w:color w:val="17365D" w:themeColor="text2" w:themeShade="BF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0635DD1"/>
    <w:multiLevelType w:val="multilevel"/>
    <w:tmpl w:val="D5466AF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79F66BE"/>
    <w:multiLevelType w:val="multilevel"/>
    <w:tmpl w:val="A294B3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8"/>
  </w:num>
  <w:num w:numId="2">
    <w:abstractNumId w:val="23"/>
  </w:num>
  <w:num w:numId="3">
    <w:abstractNumId w:val="22"/>
  </w:num>
  <w:num w:numId="4">
    <w:abstractNumId w:val="20"/>
  </w:num>
  <w:num w:numId="5">
    <w:abstractNumId w:val="6"/>
  </w:num>
  <w:num w:numId="6">
    <w:abstractNumId w:val="26"/>
  </w:num>
  <w:num w:numId="7">
    <w:abstractNumId w:val="13"/>
  </w:num>
  <w:num w:numId="8">
    <w:abstractNumId w:val="21"/>
  </w:num>
  <w:num w:numId="9">
    <w:abstractNumId w:val="9"/>
  </w:num>
  <w:num w:numId="10">
    <w:abstractNumId w:val="2"/>
  </w:num>
  <w:num w:numId="11">
    <w:abstractNumId w:val="15"/>
  </w:num>
  <w:num w:numId="12">
    <w:abstractNumId w:val="29"/>
  </w:num>
  <w:num w:numId="13">
    <w:abstractNumId w:val="7"/>
  </w:num>
  <w:num w:numId="14">
    <w:abstractNumId w:val="4"/>
  </w:num>
  <w:num w:numId="15">
    <w:abstractNumId w:val="18"/>
  </w:num>
  <w:num w:numId="16">
    <w:abstractNumId w:val="30"/>
  </w:num>
  <w:num w:numId="17">
    <w:abstractNumId w:val="24"/>
  </w:num>
  <w:num w:numId="18">
    <w:abstractNumId w:val="25"/>
  </w:num>
  <w:num w:numId="19">
    <w:abstractNumId w:val="11"/>
  </w:num>
  <w:num w:numId="20">
    <w:abstractNumId w:val="17"/>
  </w:num>
  <w:num w:numId="21">
    <w:abstractNumId w:val="19"/>
  </w:num>
  <w:num w:numId="22">
    <w:abstractNumId w:val="27"/>
  </w:num>
  <w:num w:numId="23">
    <w:abstractNumId w:val="1"/>
  </w:num>
  <w:num w:numId="24">
    <w:abstractNumId w:val="14"/>
  </w:num>
  <w:num w:numId="25">
    <w:abstractNumId w:val="16"/>
  </w:num>
  <w:num w:numId="26">
    <w:abstractNumId w:val="12"/>
  </w:num>
  <w:num w:numId="27">
    <w:abstractNumId w:val="3"/>
  </w:num>
  <w:num w:numId="28">
    <w:abstractNumId w:val="8"/>
  </w:num>
  <w:num w:numId="29">
    <w:abstractNumId w:val="5"/>
  </w:num>
  <w:num w:numId="30">
    <w:abstractNumId w:val="10"/>
  </w:num>
  <w:num w:numId="3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B17BF"/>
    <w:rsid w:val="00016710"/>
    <w:rsid w:val="00024D11"/>
    <w:rsid w:val="00035AC2"/>
    <w:rsid w:val="00043A01"/>
    <w:rsid w:val="000465C2"/>
    <w:rsid w:val="000E55E2"/>
    <w:rsid w:val="000F14EA"/>
    <w:rsid w:val="000F603A"/>
    <w:rsid w:val="001404C1"/>
    <w:rsid w:val="001462EB"/>
    <w:rsid w:val="001514A3"/>
    <w:rsid w:val="00196306"/>
    <w:rsid w:val="001A31E0"/>
    <w:rsid w:val="001B4E83"/>
    <w:rsid w:val="00241D52"/>
    <w:rsid w:val="0024386F"/>
    <w:rsid w:val="00282027"/>
    <w:rsid w:val="00295217"/>
    <w:rsid w:val="002E3A62"/>
    <w:rsid w:val="002E6A8F"/>
    <w:rsid w:val="00325F83"/>
    <w:rsid w:val="00365B14"/>
    <w:rsid w:val="003817C0"/>
    <w:rsid w:val="0039671A"/>
    <w:rsid w:val="003B6113"/>
    <w:rsid w:val="003C122C"/>
    <w:rsid w:val="00415CD8"/>
    <w:rsid w:val="00475FDA"/>
    <w:rsid w:val="004853D7"/>
    <w:rsid w:val="004864F4"/>
    <w:rsid w:val="004A4D58"/>
    <w:rsid w:val="004A5BBD"/>
    <w:rsid w:val="004B17BF"/>
    <w:rsid w:val="004C59BF"/>
    <w:rsid w:val="004E44B8"/>
    <w:rsid w:val="004E6E5A"/>
    <w:rsid w:val="004F41C4"/>
    <w:rsid w:val="005A1B06"/>
    <w:rsid w:val="005A5265"/>
    <w:rsid w:val="005B4905"/>
    <w:rsid w:val="005C4775"/>
    <w:rsid w:val="006228BF"/>
    <w:rsid w:val="00623DB4"/>
    <w:rsid w:val="006257A5"/>
    <w:rsid w:val="00675D14"/>
    <w:rsid w:val="006C4879"/>
    <w:rsid w:val="006D127A"/>
    <w:rsid w:val="007206C4"/>
    <w:rsid w:val="0075119F"/>
    <w:rsid w:val="007A1DAD"/>
    <w:rsid w:val="007B0AB8"/>
    <w:rsid w:val="007C2712"/>
    <w:rsid w:val="007C3BEF"/>
    <w:rsid w:val="007C60D0"/>
    <w:rsid w:val="008131A8"/>
    <w:rsid w:val="008254C7"/>
    <w:rsid w:val="008265E8"/>
    <w:rsid w:val="00843017"/>
    <w:rsid w:val="00887021"/>
    <w:rsid w:val="00896D6D"/>
    <w:rsid w:val="008A4B98"/>
    <w:rsid w:val="008D260E"/>
    <w:rsid w:val="008E103F"/>
    <w:rsid w:val="008E3460"/>
    <w:rsid w:val="009411AD"/>
    <w:rsid w:val="0094449E"/>
    <w:rsid w:val="009618D2"/>
    <w:rsid w:val="0098595F"/>
    <w:rsid w:val="009A721B"/>
    <w:rsid w:val="009B43F2"/>
    <w:rsid w:val="009E122F"/>
    <w:rsid w:val="00A722D1"/>
    <w:rsid w:val="00A85AA5"/>
    <w:rsid w:val="00AB1B76"/>
    <w:rsid w:val="00AE51AE"/>
    <w:rsid w:val="00B33408"/>
    <w:rsid w:val="00B57DA4"/>
    <w:rsid w:val="00B76659"/>
    <w:rsid w:val="00BC301B"/>
    <w:rsid w:val="00BE53D3"/>
    <w:rsid w:val="00BF1DA2"/>
    <w:rsid w:val="00BF3EE7"/>
    <w:rsid w:val="00CA48D9"/>
    <w:rsid w:val="00CC2E5D"/>
    <w:rsid w:val="00CF4E81"/>
    <w:rsid w:val="00D36814"/>
    <w:rsid w:val="00D405DE"/>
    <w:rsid w:val="00D52ED0"/>
    <w:rsid w:val="00D74C9B"/>
    <w:rsid w:val="00DA3868"/>
    <w:rsid w:val="00E30E09"/>
    <w:rsid w:val="00E509BC"/>
    <w:rsid w:val="00E5602E"/>
    <w:rsid w:val="00EB47A7"/>
    <w:rsid w:val="00EF4AA8"/>
    <w:rsid w:val="00EF6750"/>
    <w:rsid w:val="00F07828"/>
    <w:rsid w:val="00F134FA"/>
    <w:rsid w:val="00F8566D"/>
    <w:rsid w:val="00FA4ADB"/>
    <w:rsid w:val="00FC614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1609]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17BF"/>
    <w:pPr>
      <w:bidi/>
    </w:pPr>
  </w:style>
  <w:style w:type="paragraph" w:styleId="Heading2">
    <w:name w:val="heading 2"/>
    <w:basedOn w:val="Normal"/>
    <w:link w:val="Heading2Char"/>
    <w:uiPriority w:val="9"/>
    <w:qFormat/>
    <w:rsid w:val="003B6113"/>
    <w:pPr>
      <w:bidi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53D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17B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4B17BF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4B1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B17BF"/>
  </w:style>
  <w:style w:type="paragraph" w:styleId="Footer">
    <w:name w:val="footer"/>
    <w:basedOn w:val="Normal"/>
    <w:link w:val="FooterChar"/>
    <w:uiPriority w:val="99"/>
    <w:unhideWhenUsed/>
    <w:rsid w:val="004B17BF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17BF"/>
  </w:style>
  <w:style w:type="character" w:customStyle="1" w:styleId="apple-style-span">
    <w:name w:val="apple-style-span"/>
    <w:basedOn w:val="DefaultParagraphFont"/>
    <w:rsid w:val="00F134FA"/>
  </w:style>
  <w:style w:type="paragraph" w:styleId="NormalWeb">
    <w:name w:val="Normal (Web)"/>
    <w:basedOn w:val="Normal"/>
    <w:uiPriority w:val="99"/>
    <w:unhideWhenUsed/>
    <w:rsid w:val="00F134FA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DefaultParagraphFont"/>
    <w:rsid w:val="00F134FA"/>
  </w:style>
  <w:style w:type="character" w:customStyle="1" w:styleId="Heading2Char">
    <w:name w:val="Heading 2 Char"/>
    <w:basedOn w:val="DefaultParagraphFont"/>
    <w:link w:val="Heading2"/>
    <w:uiPriority w:val="9"/>
    <w:rsid w:val="003B6113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toctoggle">
    <w:name w:val="toctoggle"/>
    <w:basedOn w:val="DefaultParagraphFont"/>
    <w:rsid w:val="003B6113"/>
  </w:style>
  <w:style w:type="character" w:customStyle="1" w:styleId="tocnumber">
    <w:name w:val="tocnumber"/>
    <w:basedOn w:val="DefaultParagraphFont"/>
    <w:rsid w:val="003B6113"/>
  </w:style>
  <w:style w:type="character" w:customStyle="1" w:styleId="toctext">
    <w:name w:val="toctext"/>
    <w:basedOn w:val="DefaultParagraphFont"/>
    <w:rsid w:val="003B6113"/>
  </w:style>
  <w:style w:type="character" w:customStyle="1" w:styleId="editsection">
    <w:name w:val="editsection"/>
    <w:basedOn w:val="DefaultParagraphFont"/>
    <w:rsid w:val="003B6113"/>
  </w:style>
  <w:style w:type="character" w:customStyle="1" w:styleId="mw-headline">
    <w:name w:val="mw-headline"/>
    <w:basedOn w:val="DefaultParagraphFont"/>
    <w:rsid w:val="003B6113"/>
  </w:style>
  <w:style w:type="paragraph" w:styleId="BalloonText">
    <w:name w:val="Balloon Text"/>
    <w:basedOn w:val="Normal"/>
    <w:link w:val="BalloonTextChar"/>
    <w:uiPriority w:val="99"/>
    <w:semiHidden/>
    <w:unhideWhenUsed/>
    <w:rsid w:val="003B61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B611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B43F2"/>
    <w:rPr>
      <w:b/>
      <w:bCs/>
    </w:rPr>
  </w:style>
  <w:style w:type="table" w:styleId="LightShading-Accent5">
    <w:name w:val="Light Shading Accent 5"/>
    <w:basedOn w:val="TableNormal"/>
    <w:uiPriority w:val="60"/>
    <w:rsid w:val="00024D1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customStyle="1" w:styleId="Heading3Char">
    <w:name w:val="Heading 3 Char"/>
    <w:basedOn w:val="DefaultParagraphFont"/>
    <w:link w:val="Heading3"/>
    <w:uiPriority w:val="9"/>
    <w:semiHidden/>
    <w:rsid w:val="00BE53D3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reference-text">
    <w:name w:val="reference-text"/>
    <w:basedOn w:val="DefaultParagraphFont"/>
    <w:rsid w:val="007206C4"/>
  </w:style>
  <w:style w:type="character" w:customStyle="1" w:styleId="citation">
    <w:name w:val="citation"/>
    <w:basedOn w:val="DefaultParagraphFont"/>
    <w:rsid w:val="00D36814"/>
  </w:style>
  <w:style w:type="character" w:styleId="HTMLCite">
    <w:name w:val="HTML Cite"/>
    <w:basedOn w:val="DefaultParagraphFont"/>
    <w:uiPriority w:val="99"/>
    <w:semiHidden/>
    <w:unhideWhenUsed/>
    <w:rsid w:val="00D36814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37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2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33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5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3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6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1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95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3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69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840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01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90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8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3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56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5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5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14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812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25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1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99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0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7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809944">
          <w:marLeft w:val="1920"/>
          <w:marRight w:val="0"/>
          <w:marTop w:val="0"/>
          <w:marBottom w:val="120"/>
          <w:divBdr>
            <w:top w:val="single" w:sz="6" w:space="2" w:color="CCCCCC"/>
            <w:left w:val="none" w:sz="0" w:space="0" w:color="auto"/>
            <w:bottom w:val="single" w:sz="6" w:space="2" w:color="CCCCCC"/>
            <w:right w:val="none" w:sz="0" w:space="0" w:color="auto"/>
          </w:divBdr>
        </w:div>
        <w:div w:id="128858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2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3890">
          <w:marLeft w:val="72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5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7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22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4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12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ar.wikipedia.org/wiki/%D8%AA%D9%81%D8%A7%D8%B9%D9%84_%D9%85%D8%A7%D8%B5_%D9%84%D9%84%D8%AD%D8%B1%D8%A7%D8%B1%D8%A9" TargetMode="External"/><Relationship Id="rId21" Type="http://schemas.openxmlformats.org/officeDocument/2006/relationships/hyperlink" Target="http://ar.wikipedia.org/wiki/%D8%A7%D9%84%D8%AE%D8%B4%D8%A8" TargetMode="External"/><Relationship Id="rId34" Type="http://schemas.openxmlformats.org/officeDocument/2006/relationships/hyperlink" Target="http://ar.wikipedia.org/wiki/%D8%A5%D9%86%D8%AB%D8%A7%D9%84%D8%A8%D9%8A" TargetMode="External"/><Relationship Id="rId42" Type="http://schemas.openxmlformats.org/officeDocument/2006/relationships/hyperlink" Target="http://ar.wikipedia.org/wiki/%D8%A5%D9%86%D8%AA%D8%B1%D9%88%D8%A8%D9%8A%D8%A7" TargetMode="External"/><Relationship Id="rId47" Type="http://schemas.openxmlformats.org/officeDocument/2006/relationships/image" Target="media/image13.png"/><Relationship Id="rId50" Type="http://schemas.openxmlformats.org/officeDocument/2006/relationships/hyperlink" Target="http://ar.wikipedia.org/wiki/%D9%81%D8%AD%D9%85_%D8%AD%D8%AC%D8%B1%D9%8A" TargetMode="External"/><Relationship Id="rId55" Type="http://schemas.openxmlformats.org/officeDocument/2006/relationships/hyperlink" Target="http://ar.wikipedia.org/wiki/%D9%83%D9%8A%D9%85%D9%8A%D8%A7%D8%A1" TargetMode="External"/><Relationship Id="rId63" Type="http://schemas.openxmlformats.org/officeDocument/2006/relationships/hyperlink" Target="http://ar.wikipedia.org/wiki/%D8%B7%D8%A7%D9%82%D8%A9_%D8%AD%D8%B1%D8%A7%D8%B1%D9%8A%D8%A9" TargetMode="External"/><Relationship Id="rId68" Type="http://schemas.openxmlformats.org/officeDocument/2006/relationships/hyperlink" Target="http://ar.wikipedia.org/wiki/%D8%BA%D8%A7%D8%B2" TargetMode="External"/><Relationship Id="rId76" Type="http://schemas.openxmlformats.org/officeDocument/2006/relationships/hyperlink" Target="http://ar.wikipedia.org/wiki/%D8%A5%D9%86%D8%AB%D8%A7%D9%84%D8%A8%D9%8A" TargetMode="External"/><Relationship Id="rId84" Type="http://schemas.openxmlformats.org/officeDocument/2006/relationships/hyperlink" Target="http://ar.wikipedia.org/wiki/%D8%A7%D9%86%D8%B4%D8%B7%D8%A7%D8%B1_%D9%86%D9%88%D9%88%D9%8A" TargetMode="External"/><Relationship Id="rId89" Type="http://schemas.openxmlformats.org/officeDocument/2006/relationships/hyperlink" Target="http://www.study4uae.com" TargetMode="External"/><Relationship Id="rId97" Type="http://schemas.openxmlformats.org/officeDocument/2006/relationships/theme" Target="theme/theme1.xml"/><Relationship Id="rId7" Type="http://schemas.openxmlformats.org/officeDocument/2006/relationships/endnotes" Target="endnotes.xml"/><Relationship Id="rId71" Type="http://schemas.openxmlformats.org/officeDocument/2006/relationships/hyperlink" Target="http://ar.wikipedia.org/wiki/%D8%A7%D9%84%D9%83%D8%B1%D8%A8%D9%88%D9%86" TargetMode="External"/><Relationship Id="rId92" Type="http://schemas.openxmlformats.org/officeDocument/2006/relationships/hyperlink" Target="http://ar.wikipedia.org/wiki/International_Union_of_Pure_and_Applied_Chemistr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ar.wikipedia.org/wiki/%D8%AD%D8%B1%D8%A7%D8%B1%D8%A9" TargetMode="External"/><Relationship Id="rId29" Type="http://schemas.openxmlformats.org/officeDocument/2006/relationships/hyperlink" Target="http://ar.wikipedia.org/wiki/%D8%A7%D9%84%D8%B6%D8%BA%D8%B7" TargetMode="External"/><Relationship Id="rId11" Type="http://schemas.openxmlformats.org/officeDocument/2006/relationships/image" Target="media/image5.gif"/><Relationship Id="rId24" Type="http://schemas.openxmlformats.org/officeDocument/2006/relationships/hyperlink" Target="http://ar.wikipedia.org/wiki/%D8%B7%D8%A7%D9%82%D8%A9_%D8%AA%D9%86%D8%B4%D9%8A%D8%B7" TargetMode="External"/><Relationship Id="rId32" Type="http://schemas.openxmlformats.org/officeDocument/2006/relationships/hyperlink" Target="http://ar.wikipedia.org/wiki/%D8%AD%D8%B1%D8%A7%D8%B1%D8%A9" TargetMode="External"/><Relationship Id="rId37" Type="http://schemas.openxmlformats.org/officeDocument/2006/relationships/image" Target="media/image10.png"/><Relationship Id="rId40" Type="http://schemas.openxmlformats.org/officeDocument/2006/relationships/hyperlink" Target="http://ar.wikipedia.org/wiki/%D8%AD%D8%B1%D8%A7%D8%B1%D9%87" TargetMode="External"/><Relationship Id="rId45" Type="http://schemas.openxmlformats.org/officeDocument/2006/relationships/hyperlink" Target="http://ar.wikipedia.org/w/index.php?title=%D9%85%D9%84%D9%81:Enthalpy_profile_endothermic_reaction-DE.svg&amp;page=1&amp;filetimestamp=20100411073331" TargetMode="External"/><Relationship Id="rId53" Type="http://schemas.openxmlformats.org/officeDocument/2006/relationships/hyperlink" Target="http://ar.wikipedia.org/wiki/%D8%A3%D9%88%D9%84_%D8%A3%D9%83%D8%B3%D9%8A%D8%AF_%D8%A7%D9%84%D9%83%D8%B1%D8%A8%D9%88%D9%86" TargetMode="External"/><Relationship Id="rId58" Type="http://schemas.openxmlformats.org/officeDocument/2006/relationships/hyperlink" Target="http://ar.wikipedia.org/wiki/%D8%AA%D9%81%D8%A7%D8%B9%D9%84_%D9%85%D8%A7%D8%B5_%D9%84%D9%84%D8%AD%D8%B1%D8%A7%D8%B1%D8%A9" TargetMode="External"/><Relationship Id="rId66" Type="http://schemas.openxmlformats.org/officeDocument/2006/relationships/hyperlink" Target="http://ar.wikipedia.org/wiki/%D8%A7%D8%AD%D8%AA%D8%B1%D8%A7%D9%82" TargetMode="External"/><Relationship Id="rId74" Type="http://schemas.openxmlformats.org/officeDocument/2006/relationships/hyperlink" Target="http://ar.wikipedia.org/wiki/%D8%AB%D8%A7%D9%86%D9%8A_%D8%A3%D9%83%D8%B3%D9%8A%D8%AF_%D8%A7%D9%84%D9%83%D8%B1%D8%A8%D9%88%D9%86" TargetMode="External"/><Relationship Id="rId79" Type="http://schemas.openxmlformats.org/officeDocument/2006/relationships/hyperlink" Target="http://ar.wikipedia.org/wiki/%D8%A7%D9%84%D8%AD%D8%AC%D9%85" TargetMode="External"/><Relationship Id="rId87" Type="http://schemas.openxmlformats.org/officeDocument/2006/relationships/hyperlink" Target="http://ar.wikipedia.org/wiki/%D8%A7%D9%84%D8%B4%D9%85%D8%B3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ar.wikipedia.org/wiki/%D9%85%D8%B3%D8%B9%D8%B1" TargetMode="External"/><Relationship Id="rId82" Type="http://schemas.openxmlformats.org/officeDocument/2006/relationships/image" Target="media/image20.png"/><Relationship Id="rId90" Type="http://schemas.openxmlformats.org/officeDocument/2006/relationships/hyperlink" Target="http://www.sez.com" TargetMode="External"/><Relationship Id="rId95" Type="http://schemas.openxmlformats.org/officeDocument/2006/relationships/footer" Target="footer1.xml"/><Relationship Id="rId19" Type="http://schemas.openxmlformats.org/officeDocument/2006/relationships/hyperlink" Target="http://ar.wikipedia.org/wiki/%D8%AA%D9%81%D8%A7%D8%B9%D9%84_%D8%B9%D9%83%D9%88%D8%B3" TargetMode="External"/><Relationship Id="rId14" Type="http://schemas.openxmlformats.org/officeDocument/2006/relationships/hyperlink" Target="http://ar.wikipedia.org/wiki/%D8%AF%D9%8A%D9%86%D8%A7%D9%85%D9%8A%D9%83%D8%A7_%D8%AD%D8%B1%D8%A7%D8%B1%D9%8A%D8%A9" TargetMode="External"/><Relationship Id="rId22" Type="http://schemas.openxmlformats.org/officeDocument/2006/relationships/hyperlink" Target="http://ar.wikipedia.org/wiki/%D8%A3%D9%83%D8%B3%D8%AC%D9%8A%D9%86" TargetMode="External"/><Relationship Id="rId27" Type="http://schemas.openxmlformats.org/officeDocument/2006/relationships/hyperlink" Target="http://ar.wikipedia.org/wiki/%D8%A5%D9%86%D8%AB%D8%A7%D9%84%D8%A8%D9%8A" TargetMode="External"/><Relationship Id="rId30" Type="http://schemas.openxmlformats.org/officeDocument/2006/relationships/hyperlink" Target="http://ar.wikipedia.org/wiki/%D8%A7%D9%84%D8%AD%D8%AC%D9%85" TargetMode="External"/><Relationship Id="rId35" Type="http://schemas.openxmlformats.org/officeDocument/2006/relationships/image" Target="media/image8.png"/><Relationship Id="rId43" Type="http://schemas.openxmlformats.org/officeDocument/2006/relationships/hyperlink" Target="http://ar.wikipedia.org/wiki/%D8%B7%D8%A7%D9%82%D8%A9_%D8%BA%D9%8A%D8%A8%D8%B3_%D8%A7%D9%84%D8%AD%D8%B1%D8%A9" TargetMode="External"/><Relationship Id="rId48" Type="http://schemas.openxmlformats.org/officeDocument/2006/relationships/image" Target="media/image14.png"/><Relationship Id="rId56" Type="http://schemas.openxmlformats.org/officeDocument/2006/relationships/hyperlink" Target="http://ar.wikipedia.org/wiki/%D9%84%D8%BA%D8%A9_%D8%A5%D9%86%D8%AC%D9%84%D9%8A%D8%B2%D9%8A%D8%A9" TargetMode="External"/><Relationship Id="rId64" Type="http://schemas.openxmlformats.org/officeDocument/2006/relationships/hyperlink" Target="http://ar.wikipedia.org/wiki/%D8%B3%D8%AE%D8%A7%D9%86%D8%A9" TargetMode="External"/><Relationship Id="rId69" Type="http://schemas.openxmlformats.org/officeDocument/2006/relationships/hyperlink" Target="http://ar.wikipedia.org/w/index.php?title=%D9%85%D9%84%D9%81:Enthalpy_profile_exothermic_reaction-DE.svg&amp;filetimestamp=20100411073323" TargetMode="External"/><Relationship Id="rId77" Type="http://schemas.openxmlformats.org/officeDocument/2006/relationships/hyperlink" Target="http://ar.wikipedia.org/wiki/%D8%B7%D8%A7%D9%82%D8%A9_%D8%AF%D8%A7%D8%AE%D9%84%D9%8A%D8%A9" TargetMode="External"/><Relationship Id="rId8" Type="http://schemas.openxmlformats.org/officeDocument/2006/relationships/image" Target="media/image2.png"/><Relationship Id="rId51" Type="http://schemas.openxmlformats.org/officeDocument/2006/relationships/image" Target="media/image16.png"/><Relationship Id="rId72" Type="http://schemas.openxmlformats.org/officeDocument/2006/relationships/hyperlink" Target="http://ar.wikipedia.org/wiki/%D8%A7%D9%83%D8%B3%D8%AC%D9%8A%D9%86" TargetMode="External"/><Relationship Id="rId80" Type="http://schemas.openxmlformats.org/officeDocument/2006/relationships/hyperlink" Target="http://ar.wikipedia.org/wiki/%D8%AA%D9%81%D8%A7%D8%B9%D9%84_%D9%85%D9%86%D8%AA%D8%AC_%D9%84%D9%84%D8%AD%D8%B1%D8%A7%D8%B1%D8%A9" TargetMode="External"/><Relationship Id="rId85" Type="http://schemas.openxmlformats.org/officeDocument/2006/relationships/hyperlink" Target="http://ar.wikipedia.org/wiki/%D8%A7%D9%86%D8%AF%D9%85%D8%A7%D8%AC_%D9%86%D9%88%D9%88%D9%8A" TargetMode="External"/><Relationship Id="rId93" Type="http://schemas.openxmlformats.org/officeDocument/2006/relationships/hyperlink" Target="http://ar.wikipedia.org/wiki/%D8%AA%D9%81%D8%A7%D8%B9%D9%84_%D9%85%D8%A7%D8%B5_%D9%84%D9%84%D8%AD%D8%B1%D8%A7%D8%B1%D8%A9" TargetMode="External"/><Relationship Id="rId3" Type="http://schemas.openxmlformats.org/officeDocument/2006/relationships/styles" Target="styles.xml"/><Relationship Id="rId12" Type="http://schemas.openxmlformats.org/officeDocument/2006/relationships/image" Target="media/image6.jpeg"/><Relationship Id="rId17" Type="http://schemas.openxmlformats.org/officeDocument/2006/relationships/hyperlink" Target="http://ar.wikipedia.org/wiki/%D8%AD%D8%B1%D8%A7%D8%B1%D8%A9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://ar.wikipedia.org/wiki/%D8%AA%D9%81%D8%A7%D8%B9%D9%84_%D9%86%D8%A7%D8%B4%D8%B1_%D9%84%D9%84%D8%AD%D8%B1%D8%A7%D8%B1%D8%A9" TargetMode="External"/><Relationship Id="rId38" Type="http://schemas.openxmlformats.org/officeDocument/2006/relationships/image" Target="media/image11.png"/><Relationship Id="rId46" Type="http://schemas.openxmlformats.org/officeDocument/2006/relationships/image" Target="media/image12.png"/><Relationship Id="rId59" Type="http://schemas.openxmlformats.org/officeDocument/2006/relationships/hyperlink" Target="http://ar.wikipedia.org/wiki/%D8%A7%D9%84%D9%83%D8%B1%D8%A8%D9%88%D9%86" TargetMode="External"/><Relationship Id="rId67" Type="http://schemas.openxmlformats.org/officeDocument/2006/relationships/hyperlink" Target="http://ar.wikipedia.org/wiki/%D8%BA%D8%A7%D8%B2" TargetMode="External"/><Relationship Id="rId20" Type="http://schemas.openxmlformats.org/officeDocument/2006/relationships/hyperlink" Target="http://ar.wikipedia.org/wiki/%D8%AA%D9%81%D8%A7%D8%B9%D9%84_%D9%86%D8%A7%D8%B4%D8%B1_%D9%84%D9%84%D8%AD%D8%B1%D8%A7%D8%B1%D8%A9" TargetMode="External"/><Relationship Id="rId41" Type="http://schemas.openxmlformats.org/officeDocument/2006/relationships/hyperlink" Target="http://ar.wikipedia.org/wiki/%D8%B7%D8%A7%D9%82%D8%A9_%D8%AA%D9%86%D8%B4%D9%8A%D8%B7" TargetMode="External"/><Relationship Id="rId54" Type="http://schemas.openxmlformats.org/officeDocument/2006/relationships/image" Target="media/image17.jpeg"/><Relationship Id="rId62" Type="http://schemas.openxmlformats.org/officeDocument/2006/relationships/hyperlink" Target="http://ar.wikipedia.org/wiki/%D8%A7%D9%84%D8%A3%D9%83%D8%B3%D8%AC%D9%8A%D9%86" TargetMode="External"/><Relationship Id="rId70" Type="http://schemas.openxmlformats.org/officeDocument/2006/relationships/image" Target="media/image18.png"/><Relationship Id="rId75" Type="http://schemas.openxmlformats.org/officeDocument/2006/relationships/image" Target="media/image19.png"/><Relationship Id="rId83" Type="http://schemas.openxmlformats.org/officeDocument/2006/relationships/hyperlink" Target="http://ar.wikipedia.org/wiki/%D8%A7%D9%84%D9%81%D9%8A%D8%B2%D9%8A%D8%A7%D8%A1" TargetMode="External"/><Relationship Id="rId88" Type="http://schemas.openxmlformats.org/officeDocument/2006/relationships/hyperlink" Target="http://ar.wikipedia.org/wiki/&#1575;&#1604;&#1578;&#1601;&#1575;&#1593;&#1604;&#1575;&#1578;" TargetMode="External"/><Relationship Id="rId91" Type="http://schemas.openxmlformats.org/officeDocument/2006/relationships/hyperlink" Target="http://ar.wikipedia.org/wiki/%D8%AA%D9%81%D8%A7%D8%B9%D9%84_%D9%85%D8%A7%D8%B5_%D9%84%D9%84%D8%AD%D8%B1%D8%A7%D8%B1%D8%A9" TargetMode="External"/><Relationship Id="rId9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ar.wikipedia.org/wiki/%D8%B7%D8%A7%D9%82%D8%A9" TargetMode="External"/><Relationship Id="rId23" Type="http://schemas.openxmlformats.org/officeDocument/2006/relationships/hyperlink" Target="http://ar.wikipedia.org/wiki/%D8%B1%D8%A7%D8%A8%D8%B7%D8%A9_%D9%83%D9%8A%D9%85%D9%8A%D8%A7%D8%A6%D9%8A%D8%A9" TargetMode="External"/><Relationship Id="rId28" Type="http://schemas.openxmlformats.org/officeDocument/2006/relationships/hyperlink" Target="http://ar.wikipedia.org/wiki/%D8%B7%D8%A7%D9%82%D8%A9_%D8%AF%D8%A7%D8%AE%D9%84%D9%8A%D8%A9" TargetMode="External"/><Relationship Id="rId36" Type="http://schemas.openxmlformats.org/officeDocument/2006/relationships/image" Target="media/image9.png"/><Relationship Id="rId49" Type="http://schemas.openxmlformats.org/officeDocument/2006/relationships/image" Target="media/image15.png"/><Relationship Id="rId57" Type="http://schemas.openxmlformats.org/officeDocument/2006/relationships/hyperlink" Target="http://ar.wikipedia.org/wiki/%D8%AD%D8%B1%D8%A7%D8%B1%D8%A9" TargetMode="External"/><Relationship Id="rId10" Type="http://schemas.openxmlformats.org/officeDocument/2006/relationships/image" Target="media/image4.gif"/><Relationship Id="rId31" Type="http://schemas.openxmlformats.org/officeDocument/2006/relationships/hyperlink" Target="http://ar.wikipedia.org/wiki/%D8%B7%D8%A7%D9%82%D8%A9" TargetMode="External"/><Relationship Id="rId44" Type="http://schemas.openxmlformats.org/officeDocument/2006/relationships/hyperlink" Target="http://ar.wikipedia.org/wiki/%D9%85%D8%B9%D8%A7%D8%AF%D9%84%D8%A9_%D8%AC%D9%8A%D8%A8%D8%B3-%D9%87%D9%84%D9%85%D9%87%D9%88%D9%84%D8%AA%D8%B2" TargetMode="External"/><Relationship Id="rId52" Type="http://schemas.openxmlformats.org/officeDocument/2006/relationships/hyperlink" Target="http://ar.wikipedia.org/wiki/%D8%A7%D9%84%D9%87%D9%8A%D8%AF%D8%B1%D9%88%D8%AC%D9%8A%D9%86" TargetMode="External"/><Relationship Id="rId60" Type="http://schemas.openxmlformats.org/officeDocument/2006/relationships/hyperlink" Target="http://ar.wikipedia.org/wiki/%D8%A7%D9%84%D8%A3%D9%83%D8%B3%D8%AC%D9%8A%D9%86" TargetMode="External"/><Relationship Id="rId65" Type="http://schemas.openxmlformats.org/officeDocument/2006/relationships/hyperlink" Target="http://ar.wikipedia.org/w/index.php?title=%D9%85%D8%B3%D8%B9%D8%B1_%D8%A7%D9%86%D9%81%D8%AC%D8%A7%D8%B1&amp;action=edit&amp;redlink=1" TargetMode="External"/><Relationship Id="rId73" Type="http://schemas.openxmlformats.org/officeDocument/2006/relationships/hyperlink" Target="http://ar.wikipedia.org/wiki/%D8%A7%D9%84%D9%87%D9%88%D8%A7%D8%A1" TargetMode="External"/><Relationship Id="rId78" Type="http://schemas.openxmlformats.org/officeDocument/2006/relationships/hyperlink" Target="http://ar.wikipedia.org/wiki/%D8%A7%D9%84%D8%B6%D8%BA%D8%B7" TargetMode="External"/><Relationship Id="rId81" Type="http://schemas.openxmlformats.org/officeDocument/2006/relationships/hyperlink" Target="http://ar.wikipedia.org/wiki/%D8%A5%D9%86%D8%AB%D8%A7%D9%84%D8%A8%D9%8A" TargetMode="External"/><Relationship Id="rId86" Type="http://schemas.openxmlformats.org/officeDocument/2006/relationships/hyperlink" Target="http://ar.wikipedia.org/wiki/%D8%A7%D9%84%D9%87%D9%8A%D8%AF%D8%B1%D9%88%D8%AC%D9%8A%D9%86" TargetMode="External"/><Relationship Id="rId94" Type="http://schemas.openxmlformats.org/officeDocument/2006/relationships/hyperlink" Target="http://ar.wikipedia.org/wiki/International_Union_of_Pure_and_Applied_Chemistry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3" Type="http://schemas.openxmlformats.org/officeDocument/2006/relationships/hyperlink" Target="http://ar.wikipedia.org/wiki/%D8%A7%D9%84%D9%83%D9%8A%D9%85%D9%8A%D8%A7%D8%A1" TargetMode="External"/><Relationship Id="rId18" Type="http://schemas.openxmlformats.org/officeDocument/2006/relationships/hyperlink" Target="http://ar.wikipedia.org/wiki/%D8%AF%D8%B1%D8%AC%D8%A9_%D8%A7%D9%84%D8%AD%D8%B1%D8%A7%D8%B1%D8%A9" TargetMode="External"/><Relationship Id="rId39" Type="http://schemas.openxmlformats.org/officeDocument/2006/relationships/hyperlink" Target="http://ar.wikipedia.org/wiki/%D8%AA%D9%81%D8%A7%D8%B9%D9%84_%D9%83%D9%8A%D9%85%D9%8A%D8%A7%D8%A6%D9%8A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C8E4BF-E06C-454F-80A0-D7924BA099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7</Pages>
  <Words>2304</Words>
  <Characters>13137</Characters>
  <Application>Microsoft Office Word</Application>
  <DocSecurity>0</DocSecurity>
  <Lines>109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personal</Company>
  <LinksUpToDate>false</LinksUpToDate>
  <CharactersWithSpaces>15411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nonna</dc:creator>
  <cp:lastModifiedBy>haytham</cp:lastModifiedBy>
  <cp:revision>4</cp:revision>
  <cp:lastPrinted>2010-10-29T22:49:00Z</cp:lastPrinted>
  <dcterms:created xsi:type="dcterms:W3CDTF">2013-01-12T16:34:00Z</dcterms:created>
  <dcterms:modified xsi:type="dcterms:W3CDTF">2013-01-12T18:10:00Z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-1814524269</vt:i4>
  </property>
</Properties>
</file>