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D38" w:rsidRDefault="00627D38" w:rsidP="00627D38">
      <w:pPr>
        <w:bidi/>
        <w:rPr>
          <w:b/>
          <w:bCs/>
          <w:color w:val="984806" w:themeColor="accent6" w:themeShade="80"/>
          <w:sz w:val="24"/>
          <w:szCs w:val="24"/>
          <w:rtl/>
        </w:rPr>
      </w:pPr>
      <w:r>
        <w:rPr>
          <w:rFonts w:hint="cs"/>
          <w:b/>
          <w:bCs/>
          <w:noProof/>
          <w:color w:val="984806" w:themeColor="accent6" w:themeShade="80"/>
          <w:sz w:val="24"/>
          <w:szCs w:val="24"/>
          <w:rtl/>
        </w:rPr>
        <w:drawing>
          <wp:anchor distT="0" distB="0" distL="114300" distR="114300" simplePos="0" relativeHeight="251666432" behindDoc="0" locked="0" layoutInCell="1" allowOverlap="1">
            <wp:simplePos x="0" y="0"/>
            <wp:positionH relativeFrom="column">
              <wp:posOffset>-1123315</wp:posOffset>
            </wp:positionH>
            <wp:positionV relativeFrom="paragraph">
              <wp:posOffset>200660</wp:posOffset>
            </wp:positionV>
            <wp:extent cx="7567295" cy="1577340"/>
            <wp:effectExtent l="19050" t="0" r="0" b="0"/>
            <wp:wrapSquare wrapText="bothSides"/>
            <wp:docPr id="2" name="صورة 1" descr="C:\Documents and Settings\Administrator\My Documents\My 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Documents and Settings\Administrator\My Documents\My Pictures\logo.jpg"/>
                    <pic:cNvPicPr>
                      <a:picLocks noChangeAspect="1" noChangeArrowheads="1"/>
                    </pic:cNvPicPr>
                  </pic:nvPicPr>
                  <pic:blipFill>
                    <a:blip r:embed="rId7" cstate="print"/>
                    <a:srcRect/>
                    <a:stretch>
                      <a:fillRect/>
                    </a:stretch>
                  </pic:blipFill>
                  <pic:spPr bwMode="auto">
                    <a:xfrm>
                      <a:off x="0" y="0"/>
                      <a:ext cx="7567295" cy="1577340"/>
                    </a:xfrm>
                    <a:prstGeom prst="rect">
                      <a:avLst/>
                    </a:prstGeom>
                    <a:noFill/>
                    <a:ln w="9525">
                      <a:noFill/>
                      <a:miter lim="800000"/>
                      <a:headEnd/>
                      <a:tailEnd/>
                    </a:ln>
                  </pic:spPr>
                </pic:pic>
              </a:graphicData>
            </a:graphic>
          </wp:anchor>
        </w:drawing>
      </w:r>
      <w:r>
        <w:rPr>
          <w:rFonts w:hint="cs"/>
          <w:b/>
          <w:bCs/>
          <w:noProof/>
          <w:color w:val="984806" w:themeColor="accent6" w:themeShade="80"/>
          <w:sz w:val="24"/>
          <w:szCs w:val="24"/>
          <w:rtl/>
        </w:rPr>
        <w:drawing>
          <wp:anchor distT="0" distB="0" distL="114300" distR="114300" simplePos="0" relativeHeight="251660288" behindDoc="0" locked="0" layoutInCell="1" allowOverlap="1">
            <wp:simplePos x="0" y="0"/>
            <wp:positionH relativeFrom="column">
              <wp:posOffset>1090246</wp:posOffset>
            </wp:positionH>
            <wp:positionV relativeFrom="paragraph">
              <wp:posOffset>-800100</wp:posOffset>
            </wp:positionV>
            <wp:extent cx="4088423" cy="1143000"/>
            <wp:effectExtent l="0" t="0" r="0" b="0"/>
            <wp:wrapNone/>
            <wp:docPr id="26" name="Picture 26" descr="بسم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بسم الله"/>
                    <pic:cNvPicPr>
                      <a:picLocks noChangeAspect="1" noChangeArrowheads="1"/>
                    </pic:cNvPicPr>
                  </pic:nvPicPr>
                  <pic:blipFill>
                    <a:blip r:embed="rId8" cstate="print"/>
                    <a:srcRect/>
                    <a:stretch>
                      <a:fillRect/>
                    </a:stretch>
                  </pic:blipFill>
                  <pic:spPr bwMode="auto">
                    <a:xfrm>
                      <a:off x="0" y="0"/>
                      <a:ext cx="4088423" cy="1143000"/>
                    </a:xfrm>
                    <a:prstGeom prst="rect">
                      <a:avLst/>
                    </a:prstGeom>
                    <a:noFill/>
                    <a:ln w="9525">
                      <a:noFill/>
                      <a:miter lim="800000"/>
                      <a:headEnd/>
                      <a:tailEnd/>
                    </a:ln>
                  </pic:spPr>
                </pic:pic>
              </a:graphicData>
            </a:graphic>
          </wp:anchor>
        </w:drawing>
      </w:r>
    </w:p>
    <w:p w:rsidR="00627D38" w:rsidRDefault="00627D38" w:rsidP="00627D38">
      <w:pPr>
        <w:bidi/>
        <w:rPr>
          <w:rFonts w:ascii="Arial" w:hAnsi="Arial" w:cs="Arial"/>
          <w:b/>
          <w:bCs/>
          <w:color w:val="0000CC"/>
          <w:sz w:val="44"/>
          <w:szCs w:val="44"/>
          <w:shd w:val="clear" w:color="auto" w:fill="F5F5F5"/>
        </w:rPr>
      </w:pPr>
    </w:p>
    <w:p w:rsidR="00627D38" w:rsidRDefault="00627D38" w:rsidP="00627D38">
      <w:pPr>
        <w:bidi/>
        <w:rPr>
          <w:rtl/>
        </w:rPr>
      </w:pPr>
      <w:r w:rsidRPr="004E1E61">
        <w:rPr>
          <w:rFonts w:ascii="Arial" w:hAnsi="Arial" w:cs="Arial" w:hint="cs"/>
          <w:b/>
          <w:bCs/>
          <w:color w:val="403152" w:themeColor="accent4" w:themeShade="80"/>
          <w:sz w:val="44"/>
          <w:szCs w:val="44"/>
          <w:shd w:val="clear" w:color="auto" w:fill="F5F5F5"/>
          <w:rtl/>
        </w:rPr>
        <w:t xml:space="preserve">بحث </w:t>
      </w:r>
      <w:r>
        <w:rPr>
          <w:rFonts w:ascii="Arial" w:hAnsi="Arial" w:cs="Arial" w:hint="cs"/>
          <w:b/>
          <w:bCs/>
          <w:color w:val="403152" w:themeColor="accent4" w:themeShade="80"/>
          <w:sz w:val="44"/>
          <w:szCs w:val="44"/>
          <w:shd w:val="clear" w:color="auto" w:fill="F5F5F5"/>
          <w:rtl/>
        </w:rPr>
        <w:t>تربية إسلامية</w:t>
      </w:r>
      <w:r w:rsidRPr="004E1E61">
        <w:rPr>
          <w:rFonts w:ascii="Arial" w:hAnsi="Arial" w:cs="Arial" w:hint="cs"/>
          <w:b/>
          <w:bCs/>
          <w:color w:val="403152" w:themeColor="accent4" w:themeShade="80"/>
          <w:sz w:val="44"/>
          <w:szCs w:val="44"/>
          <w:shd w:val="clear" w:color="auto" w:fill="F5F5F5"/>
          <w:rtl/>
        </w:rPr>
        <w:t xml:space="preserve"> بعنوان:</w:t>
      </w:r>
      <w:r>
        <w:rPr>
          <w:rFonts w:ascii="Arial" w:hAnsi="Arial" w:cs="Arial"/>
          <w:b/>
          <w:bCs/>
          <w:color w:val="403152" w:themeColor="accent4" w:themeShade="80"/>
          <w:sz w:val="44"/>
          <w:szCs w:val="44"/>
          <w:shd w:val="clear" w:color="auto" w:fill="F5F5F5"/>
        </w:rPr>
        <w:t>-</w:t>
      </w:r>
      <w:r w:rsidRPr="00A043FE">
        <w:t xml:space="preserve"> </w:t>
      </w:r>
    </w:p>
    <w:p w:rsidR="00627D38" w:rsidRPr="004E1E61" w:rsidRDefault="00627D38" w:rsidP="00627D38">
      <w:pPr>
        <w:bidi/>
        <w:rPr>
          <w:rStyle w:val="apple-converted-space"/>
          <w:rFonts w:ascii="Arial" w:hAnsi="Arial" w:cs="Arial"/>
          <w:b/>
          <w:bCs/>
          <w:color w:val="403152" w:themeColor="accent4" w:themeShade="80"/>
          <w:sz w:val="44"/>
          <w:szCs w:val="44"/>
          <w:shd w:val="clear" w:color="auto" w:fill="F5F5F5"/>
        </w:rPr>
      </w:pPr>
      <w:r>
        <w:rPr>
          <w:rFonts w:ascii="Arial" w:hAnsi="Arial" w:cs="Arial"/>
          <w:b/>
          <w:bCs/>
          <w:noProof/>
          <w:color w:val="403152" w:themeColor="accent4" w:themeShade="80"/>
          <w:sz w:val="44"/>
          <w:szCs w:val="44"/>
        </w:rPr>
        <w:drawing>
          <wp:anchor distT="0" distB="0" distL="114300" distR="114300" simplePos="0" relativeHeight="251667456" behindDoc="1" locked="0" layoutInCell="1" allowOverlap="1">
            <wp:simplePos x="0" y="0"/>
            <wp:positionH relativeFrom="column">
              <wp:posOffset>173334</wp:posOffset>
            </wp:positionH>
            <wp:positionV relativeFrom="paragraph">
              <wp:posOffset>75844</wp:posOffset>
            </wp:positionV>
            <wp:extent cx="5375868" cy="2581167"/>
            <wp:effectExtent l="0" t="0" r="0" b="0"/>
            <wp:wrapNone/>
            <wp:docPr id="3" name="Picture 1" descr="http://cdn-wac.emaratalyoum.com/polopoly_fs/1.291303.1284568825!/image/1502776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wac.emaratalyoum.com/polopoly_fs/1.291303.1284568825!/image/1502776806.JPG"/>
                    <pic:cNvPicPr>
                      <a:picLocks noChangeAspect="1" noChangeArrowheads="1"/>
                    </pic:cNvPicPr>
                  </pic:nvPicPr>
                  <pic:blipFill>
                    <a:blip r:embed="rId9" cstate="print">
                      <a:lum bright="40000" contrast="-40000"/>
                    </a:blip>
                    <a:srcRect/>
                    <a:stretch>
                      <a:fillRect/>
                    </a:stretch>
                  </pic:blipFill>
                  <pic:spPr bwMode="auto">
                    <a:xfrm>
                      <a:off x="0" y="0"/>
                      <a:ext cx="5378489" cy="2582426"/>
                    </a:xfrm>
                    <a:prstGeom prst="ellipse">
                      <a:avLst/>
                    </a:prstGeom>
                    <a:ln>
                      <a:noFill/>
                    </a:ln>
                    <a:effectLst>
                      <a:softEdge rad="112500"/>
                    </a:effectLst>
                  </pic:spPr>
                </pic:pic>
              </a:graphicData>
            </a:graphic>
          </wp:anchor>
        </w:drawing>
      </w:r>
    </w:p>
    <w:p w:rsidR="00627D38" w:rsidRDefault="009206CF" w:rsidP="00627D38">
      <w:pPr>
        <w:bidi/>
        <w:rPr>
          <w:rStyle w:val="apple-converted-space"/>
          <w:rFonts w:ascii="Arial" w:hAnsi="Arial" w:cs="Arial"/>
          <w:b/>
          <w:bCs/>
          <w:color w:val="0000CC"/>
          <w:sz w:val="44"/>
          <w:szCs w:val="44"/>
          <w:shd w:val="clear" w:color="auto" w:fill="F5F5F5"/>
        </w:rPr>
      </w:pPr>
      <w:r w:rsidRPr="009206CF">
        <w:rPr>
          <w:noProof/>
          <w:color w:val="FFFF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5.6pt;margin-top:18.5pt;width:368.3pt;height:162.9pt;rotation:-309131fd;z-index:251661312" fillcolor="#0f243e [1615]" stroked="f">
            <v:shadow on="t" color="#b2b2b2" opacity="52429f" offset="3pt"/>
            <v:textpath style="font-family:&quot;Times New Roman&quot;;v-text-kern:t" trim="t" fitpath="t" string="الطلاق&#10;&#10;"/>
            <w10:wrap type="square"/>
          </v:shape>
        </w:pict>
      </w:r>
    </w:p>
    <w:p w:rsidR="00627D38" w:rsidRDefault="00627D38" w:rsidP="00627D38">
      <w:pPr>
        <w:bidi/>
        <w:rPr>
          <w:rStyle w:val="apple-converted-space"/>
          <w:rFonts w:ascii="Arial" w:hAnsi="Arial" w:cs="Arial"/>
          <w:b/>
          <w:bCs/>
          <w:color w:val="0000CC"/>
          <w:sz w:val="44"/>
          <w:szCs w:val="44"/>
          <w:shd w:val="clear" w:color="auto" w:fill="F5F5F5"/>
        </w:rPr>
      </w:pPr>
    </w:p>
    <w:p w:rsidR="00627D38" w:rsidRDefault="00627D38" w:rsidP="00627D38">
      <w:pPr>
        <w:bidi/>
        <w:rPr>
          <w:rStyle w:val="apple-converted-space"/>
          <w:rFonts w:ascii="Arial" w:hAnsi="Arial" w:cs="Arial"/>
          <w:b/>
          <w:bCs/>
          <w:color w:val="0000CC"/>
          <w:sz w:val="44"/>
          <w:szCs w:val="44"/>
          <w:shd w:val="clear" w:color="auto" w:fill="F5F5F5"/>
        </w:rPr>
      </w:pPr>
    </w:p>
    <w:p w:rsidR="00627D38" w:rsidRDefault="00627D38" w:rsidP="00627D38">
      <w:pPr>
        <w:bidi/>
        <w:rPr>
          <w:b/>
          <w:bCs/>
          <w:color w:val="0000CC"/>
          <w:sz w:val="44"/>
          <w:szCs w:val="44"/>
          <w:rtl/>
        </w:rPr>
      </w:pPr>
    </w:p>
    <w:p w:rsidR="00627D38" w:rsidRPr="00EF0594" w:rsidRDefault="00627D38" w:rsidP="00627D38">
      <w:pPr>
        <w:bidi/>
        <w:rPr>
          <w:color w:val="FF0000"/>
          <w:sz w:val="32"/>
          <w:szCs w:val="32"/>
          <w:rtl/>
        </w:rPr>
      </w:pPr>
      <w:r w:rsidRPr="00EF0594">
        <w:rPr>
          <w:rFonts w:hint="cs"/>
          <w:color w:val="FF0000"/>
          <w:sz w:val="32"/>
          <w:szCs w:val="32"/>
          <w:rtl/>
        </w:rPr>
        <w:t xml:space="preserve">إعداد الطالب/                               </w:t>
      </w:r>
      <w:r>
        <w:rPr>
          <w:rFonts w:hint="cs"/>
          <w:color w:val="FF0000"/>
          <w:sz w:val="32"/>
          <w:szCs w:val="32"/>
          <w:rtl/>
        </w:rPr>
        <w:t xml:space="preserve">                         </w:t>
      </w:r>
      <w:r w:rsidRPr="00EF0594">
        <w:rPr>
          <w:rFonts w:hint="cs"/>
          <w:color w:val="FF0000"/>
          <w:sz w:val="32"/>
          <w:szCs w:val="32"/>
          <w:rtl/>
        </w:rPr>
        <w:t xml:space="preserve">    إشراف المعلم/</w:t>
      </w:r>
    </w:p>
    <w:p w:rsidR="00627D38" w:rsidRPr="00EF0594" w:rsidRDefault="00627D38" w:rsidP="00627D38">
      <w:pPr>
        <w:bidi/>
        <w:rPr>
          <w:color w:val="0000CC"/>
          <w:sz w:val="32"/>
          <w:szCs w:val="32"/>
          <w:rtl/>
        </w:rPr>
      </w:pPr>
      <w:r w:rsidRPr="00EF0594">
        <w:rPr>
          <w:rFonts w:hint="cs"/>
          <w:color w:val="0000CC"/>
          <w:sz w:val="32"/>
          <w:szCs w:val="32"/>
          <w:rtl/>
        </w:rPr>
        <w:t xml:space="preserve">هيثم محمد محمد السيد السوهاجي          </w:t>
      </w:r>
      <w:r w:rsidR="00EE1931">
        <w:rPr>
          <w:rFonts w:hint="cs"/>
          <w:color w:val="0000CC"/>
          <w:sz w:val="32"/>
          <w:szCs w:val="32"/>
          <w:rtl/>
        </w:rPr>
        <w:t xml:space="preserve">                  </w:t>
      </w:r>
      <w:r>
        <w:rPr>
          <w:rFonts w:hint="cs"/>
          <w:color w:val="0000CC"/>
          <w:sz w:val="32"/>
          <w:szCs w:val="32"/>
          <w:rtl/>
        </w:rPr>
        <w:t xml:space="preserve">     </w:t>
      </w:r>
      <w:r w:rsidRPr="00EF0594">
        <w:rPr>
          <w:rFonts w:hint="cs"/>
          <w:color w:val="0000CC"/>
          <w:sz w:val="32"/>
          <w:szCs w:val="32"/>
          <w:rtl/>
        </w:rPr>
        <w:t xml:space="preserve"> عبد </w:t>
      </w:r>
      <w:r>
        <w:rPr>
          <w:rFonts w:hint="cs"/>
          <w:color w:val="0000CC"/>
          <w:sz w:val="32"/>
          <w:szCs w:val="32"/>
          <w:rtl/>
        </w:rPr>
        <w:t>الحميد</w:t>
      </w:r>
      <w:r w:rsidR="00EE1931">
        <w:rPr>
          <w:rFonts w:hint="cs"/>
          <w:color w:val="0000CC"/>
          <w:sz w:val="32"/>
          <w:szCs w:val="32"/>
          <w:rtl/>
        </w:rPr>
        <w:t xml:space="preserve"> عبد العزيز</w:t>
      </w:r>
    </w:p>
    <w:p w:rsidR="00627D38" w:rsidRPr="00EF0594" w:rsidRDefault="00627D38" w:rsidP="00627D38">
      <w:pPr>
        <w:bidi/>
        <w:rPr>
          <w:color w:val="514F4F"/>
          <w:sz w:val="32"/>
          <w:szCs w:val="32"/>
          <w:rtl/>
        </w:rPr>
      </w:pPr>
      <w:r>
        <w:rPr>
          <w:noProof/>
          <w:color w:val="514F4F"/>
          <w:sz w:val="32"/>
          <w:szCs w:val="32"/>
          <w:rtl/>
        </w:rPr>
        <w:drawing>
          <wp:anchor distT="0" distB="0" distL="114300" distR="114300" simplePos="0" relativeHeight="251670528" behindDoc="0" locked="0" layoutInCell="1" allowOverlap="1">
            <wp:simplePos x="0" y="0"/>
            <wp:positionH relativeFrom="column">
              <wp:posOffset>-380372</wp:posOffset>
            </wp:positionH>
            <wp:positionV relativeFrom="paragraph">
              <wp:posOffset>102556</wp:posOffset>
            </wp:positionV>
            <wp:extent cx="2060959" cy="1457011"/>
            <wp:effectExtent l="19050" t="0" r="0" b="0"/>
            <wp:wrapNone/>
            <wp:docPr id="5" name="Picture 4" descr="http://www.mundoarabe.org/divorcio_i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undoarabe.org/divorcio_isl.jpg"/>
                    <pic:cNvPicPr>
                      <a:picLocks noChangeAspect="1" noChangeArrowheads="1"/>
                    </pic:cNvPicPr>
                  </pic:nvPicPr>
                  <pic:blipFill>
                    <a:blip r:embed="rId10" cstate="print"/>
                    <a:srcRect/>
                    <a:stretch>
                      <a:fillRect/>
                    </a:stretch>
                  </pic:blipFill>
                  <pic:spPr bwMode="auto">
                    <a:xfrm>
                      <a:off x="0" y="0"/>
                      <a:ext cx="2060959" cy="1457011"/>
                    </a:xfrm>
                    <a:prstGeom prst="rect">
                      <a:avLst/>
                    </a:prstGeom>
                    <a:noFill/>
                    <a:ln w="9525">
                      <a:noFill/>
                      <a:miter lim="800000"/>
                      <a:headEnd/>
                      <a:tailEnd/>
                    </a:ln>
                  </pic:spPr>
                </pic:pic>
              </a:graphicData>
            </a:graphic>
          </wp:anchor>
        </w:drawing>
      </w:r>
      <w:r>
        <w:rPr>
          <w:noProof/>
          <w:color w:val="514F4F"/>
          <w:sz w:val="32"/>
          <w:szCs w:val="32"/>
          <w:rtl/>
        </w:rPr>
        <w:drawing>
          <wp:anchor distT="0" distB="0" distL="114300" distR="114300" simplePos="0" relativeHeight="251668480" behindDoc="0" locked="0" layoutInCell="1" allowOverlap="1">
            <wp:simplePos x="0" y="0"/>
            <wp:positionH relativeFrom="column">
              <wp:posOffset>3970564</wp:posOffset>
            </wp:positionH>
            <wp:positionV relativeFrom="paragraph">
              <wp:posOffset>102556</wp:posOffset>
            </wp:positionV>
            <wp:extent cx="2060959" cy="1457011"/>
            <wp:effectExtent l="19050" t="0" r="0" b="0"/>
            <wp:wrapNone/>
            <wp:docPr id="4" name="Picture 4" descr="http://www.mundoarabe.org/divorcio_i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undoarabe.org/divorcio_isl.jpg"/>
                    <pic:cNvPicPr>
                      <a:picLocks noChangeAspect="1" noChangeArrowheads="1"/>
                    </pic:cNvPicPr>
                  </pic:nvPicPr>
                  <pic:blipFill>
                    <a:blip r:embed="rId10" cstate="print"/>
                    <a:srcRect/>
                    <a:stretch>
                      <a:fillRect/>
                    </a:stretch>
                  </pic:blipFill>
                  <pic:spPr bwMode="auto">
                    <a:xfrm>
                      <a:off x="0" y="0"/>
                      <a:ext cx="2060575" cy="1456740"/>
                    </a:xfrm>
                    <a:prstGeom prst="rect">
                      <a:avLst/>
                    </a:prstGeom>
                    <a:noFill/>
                    <a:ln w="9525">
                      <a:noFill/>
                      <a:miter lim="800000"/>
                      <a:headEnd/>
                      <a:tailEnd/>
                    </a:ln>
                  </pic:spPr>
                </pic:pic>
              </a:graphicData>
            </a:graphic>
          </wp:anchor>
        </w:drawing>
      </w:r>
    </w:p>
    <w:p w:rsidR="00627D38" w:rsidRDefault="00627D38" w:rsidP="00627D38">
      <w:pPr>
        <w:jc w:val="right"/>
        <w:rPr>
          <w:rtl/>
        </w:rPr>
      </w:pPr>
    </w:p>
    <w:p w:rsidR="00627D38" w:rsidRDefault="00627D38" w:rsidP="00627D38">
      <w:pPr>
        <w:jc w:val="center"/>
        <w:rPr>
          <w:sz w:val="32"/>
          <w:szCs w:val="32"/>
          <w:rtl/>
        </w:rPr>
      </w:pPr>
      <w:r w:rsidRPr="004E1E61">
        <w:rPr>
          <w:rFonts w:hint="cs"/>
          <w:sz w:val="32"/>
          <w:szCs w:val="32"/>
          <w:rtl/>
        </w:rPr>
        <w:t>العام الدراسي201</w:t>
      </w:r>
      <w:r>
        <w:rPr>
          <w:rFonts w:hint="cs"/>
          <w:sz w:val="32"/>
          <w:szCs w:val="32"/>
          <w:rtl/>
        </w:rPr>
        <w:t>2</w:t>
      </w:r>
      <w:r w:rsidRPr="004E1E61">
        <w:rPr>
          <w:rFonts w:hint="cs"/>
          <w:sz w:val="32"/>
          <w:szCs w:val="32"/>
          <w:rtl/>
        </w:rPr>
        <w:t>/</w:t>
      </w:r>
      <w:r>
        <w:rPr>
          <w:rFonts w:hint="cs"/>
          <w:sz w:val="32"/>
          <w:szCs w:val="32"/>
          <w:rtl/>
        </w:rPr>
        <w:t xml:space="preserve"> </w:t>
      </w:r>
      <w:r w:rsidRPr="004E1E61">
        <w:rPr>
          <w:rFonts w:hint="cs"/>
          <w:sz w:val="32"/>
          <w:szCs w:val="32"/>
          <w:rtl/>
        </w:rPr>
        <w:t>201</w:t>
      </w:r>
      <w:r>
        <w:rPr>
          <w:rFonts w:hint="cs"/>
          <w:sz w:val="32"/>
          <w:szCs w:val="32"/>
          <w:rtl/>
        </w:rPr>
        <w:t>3</w:t>
      </w:r>
    </w:p>
    <w:p w:rsidR="00627D38" w:rsidRDefault="00627D38" w:rsidP="00627D38">
      <w:pPr>
        <w:jc w:val="center"/>
        <w:rPr>
          <w:sz w:val="32"/>
          <w:szCs w:val="32"/>
          <w:rtl/>
        </w:rPr>
      </w:pPr>
    </w:p>
    <w:p w:rsidR="00792231" w:rsidRDefault="00792231" w:rsidP="00792231">
      <w:pPr>
        <w:jc w:val="center"/>
        <w:rPr>
          <w:sz w:val="32"/>
          <w:szCs w:val="32"/>
          <w:rtl/>
        </w:rPr>
      </w:pPr>
    </w:p>
    <w:p w:rsidR="00792231" w:rsidRDefault="00792231" w:rsidP="00792231">
      <w:pPr>
        <w:bidi/>
        <w:rPr>
          <w:rFonts w:ascii="Andalus" w:hAnsi="Andalus" w:cs="Andalus"/>
          <w:b/>
          <w:bCs/>
          <w:color w:val="FF0000"/>
          <w:sz w:val="40"/>
          <w:szCs w:val="40"/>
          <w:rtl/>
        </w:rPr>
      </w:pPr>
    </w:p>
    <w:p w:rsidR="00792231" w:rsidRDefault="00792231" w:rsidP="00792231">
      <w:pPr>
        <w:bidi/>
        <w:rPr>
          <w:rFonts w:ascii="Andalus" w:hAnsi="Andalus" w:cs="Andalus"/>
          <w:b/>
          <w:bCs/>
          <w:color w:val="FF0000"/>
          <w:sz w:val="40"/>
          <w:szCs w:val="40"/>
          <w:rtl/>
        </w:rPr>
      </w:pPr>
    </w:p>
    <w:p w:rsidR="00792231" w:rsidRPr="00645F42" w:rsidRDefault="009206CF" w:rsidP="00792231">
      <w:pPr>
        <w:bidi/>
        <w:rPr>
          <w:rFonts w:ascii="Andalus" w:hAnsi="Andalus" w:cs="Andalus"/>
          <w:color w:val="FF0000"/>
          <w:sz w:val="40"/>
          <w:szCs w:val="40"/>
          <w:rtl/>
        </w:rPr>
      </w:pPr>
      <w:r>
        <w:rPr>
          <w:rFonts w:ascii="Andalus" w:hAnsi="Andalus" w:cs="Andalus"/>
          <w:noProof/>
          <w:color w:val="FF0000"/>
          <w:sz w:val="40"/>
          <w:szCs w:val="40"/>
          <w:rtl/>
        </w:rPr>
        <w:pict>
          <v:shapetype id="_x0000_t141" coordsize="21600,21600" o:spt="141" adj="16200" path="m,l10800@1,21600,m0@0l10800,21600,21600@0e">
            <v:formulas>
              <v:f eqn="val #0"/>
              <v:f eqn="sum 21600 0 @0"/>
              <v:f eqn="prod #0 1 2"/>
              <v:f eqn="sum @2 10800 0"/>
            </v:formulas>
            <v:path textpathok="t" o:connecttype="custom" o:connectlocs="10800,@1;0,@2;10800,21600;21600,@2" o:connectangles="270,180,90,0"/>
            <v:textpath on="t" fitshape="t"/>
            <v:handles>
              <v:h position="topLeft,#0" yrange="10800,21600"/>
            </v:handles>
            <o:lock v:ext="edit" text="t" shapetype="t"/>
          </v:shapetype>
          <v:shape id="_x0000_s1027" type="#_x0000_t141" style="position:absolute;left:0;text-align:left;margin-left:183.95pt;margin-top:-8.3pt;width:76.5pt;height:68.25pt;z-index:251672576;mso-position-horizontal-relative:margin;mso-position-vertical-relative:margin" fillcolor="#9400ed" strokecolor="#e36c0a" strokeweight="1pt">
            <v:fill r:id="rId11" o:title="شلال متحرك" color2="blue" recolor="t" type="frame"/>
            <v:shadow on="t" type="perspective" color="silver" opacity=".5" origin=".5,.5" offset="-6pt,-2pt" offset2=",8pt" matrix="1.25,,,1.25"/>
            <v:textpath style="font-family:&quot;Arial Black&quot;;v-text-kern:t" trim="t" fitpath="t" string="الفهرس"/>
            <w10:wrap type="square" anchorx="margin" anchory="margin"/>
          </v:shape>
        </w:pict>
      </w:r>
      <w:r w:rsidR="00792231" w:rsidRPr="00645F42">
        <w:rPr>
          <w:rFonts w:ascii="Andalus" w:hAnsi="Andalus" w:cs="Andalus"/>
          <w:color w:val="000000"/>
          <w:sz w:val="40"/>
          <w:szCs w:val="40"/>
          <w:rtl/>
        </w:rPr>
        <w:t>الموضوع</w:t>
      </w:r>
      <w:r w:rsidR="00792231" w:rsidRPr="00645F42">
        <w:rPr>
          <w:rFonts w:ascii="Andalus" w:hAnsi="Andalus" w:cs="Andalus"/>
          <w:color w:val="FF0000"/>
          <w:sz w:val="40"/>
          <w:szCs w:val="40"/>
          <w:rtl/>
        </w:rPr>
        <w:t xml:space="preserve">                </w:t>
      </w:r>
      <w:r w:rsidR="00792231">
        <w:rPr>
          <w:rFonts w:ascii="Andalus" w:hAnsi="Andalus" w:cs="Andalus"/>
          <w:color w:val="FF0000"/>
          <w:sz w:val="40"/>
          <w:szCs w:val="40"/>
          <w:rtl/>
        </w:rPr>
        <w:t xml:space="preserve">     </w:t>
      </w:r>
      <w:r w:rsidR="00792231" w:rsidRPr="00645F42">
        <w:rPr>
          <w:rFonts w:ascii="Andalus" w:hAnsi="Andalus" w:cs="Andalus"/>
          <w:color w:val="FF0000"/>
          <w:sz w:val="40"/>
          <w:szCs w:val="40"/>
          <w:rtl/>
        </w:rPr>
        <w:t xml:space="preserve">                                           رقم الصفحة</w:t>
      </w:r>
    </w:p>
    <w:p w:rsidR="00792231" w:rsidRPr="00645F42" w:rsidRDefault="00792231" w:rsidP="00792231">
      <w:pPr>
        <w:bidi/>
        <w:rPr>
          <w:rFonts w:ascii="Andalus" w:hAnsi="Andalus" w:cs="Andalus"/>
          <w:color w:val="FF0000"/>
          <w:sz w:val="40"/>
          <w:szCs w:val="40"/>
          <w:rtl/>
        </w:rPr>
      </w:pPr>
      <w:r w:rsidRPr="00645F42">
        <w:rPr>
          <w:rFonts w:ascii="Andalus" w:hAnsi="Andalus" w:cs="Andalus"/>
          <w:color w:val="FF0000"/>
          <w:sz w:val="40"/>
          <w:szCs w:val="40"/>
          <w:rtl/>
        </w:rPr>
        <w:t>الفهرس</w:t>
      </w:r>
      <w:r w:rsidRPr="00645F42">
        <w:rPr>
          <w:rFonts w:ascii="Andalus" w:hAnsi="Andalus" w:cs="Andalus"/>
          <w:color w:val="000000" w:themeColor="text1"/>
          <w:sz w:val="40"/>
          <w:szCs w:val="40"/>
          <w:rtl/>
        </w:rPr>
        <w:t>..................................</w:t>
      </w:r>
      <w:r>
        <w:rPr>
          <w:rFonts w:ascii="Andalus" w:hAnsi="Andalus" w:cs="Andalus"/>
          <w:color w:val="000000" w:themeColor="text1"/>
          <w:sz w:val="40"/>
          <w:szCs w:val="40"/>
          <w:rtl/>
        </w:rPr>
        <w:t>...</w:t>
      </w:r>
      <w:r w:rsidRPr="00645F42">
        <w:rPr>
          <w:rFonts w:ascii="Andalus" w:hAnsi="Andalus" w:cs="Andalus"/>
          <w:color w:val="000000" w:themeColor="text1"/>
          <w:sz w:val="40"/>
          <w:szCs w:val="40"/>
          <w:rtl/>
        </w:rPr>
        <w:t>.......................................................2</w:t>
      </w:r>
    </w:p>
    <w:p w:rsidR="00792231" w:rsidRPr="00645F42" w:rsidRDefault="00792231" w:rsidP="00792231">
      <w:pPr>
        <w:bidi/>
        <w:rPr>
          <w:rFonts w:ascii="Andalus" w:hAnsi="Andalus" w:cs="Andalus"/>
          <w:color w:val="FF0000"/>
          <w:sz w:val="40"/>
          <w:szCs w:val="40"/>
          <w:rtl/>
        </w:rPr>
      </w:pPr>
      <w:r w:rsidRPr="00645F42">
        <w:rPr>
          <w:rFonts w:ascii="Andalus" w:hAnsi="Andalus" w:cs="Andalus"/>
          <w:color w:val="FF0000"/>
          <w:sz w:val="40"/>
          <w:szCs w:val="40"/>
          <w:rtl/>
        </w:rPr>
        <w:t>المقدمــة</w:t>
      </w:r>
      <w:r w:rsidRPr="00645F42">
        <w:rPr>
          <w:rFonts w:ascii="Andalus" w:hAnsi="Andalus" w:cs="Andalus"/>
          <w:color w:val="000000"/>
          <w:sz w:val="40"/>
          <w:szCs w:val="40"/>
          <w:rtl/>
        </w:rPr>
        <w:t>.................</w:t>
      </w:r>
      <w:r>
        <w:rPr>
          <w:rFonts w:ascii="Andalus" w:hAnsi="Andalus" w:cs="Andalus"/>
          <w:color w:val="000000"/>
          <w:sz w:val="40"/>
          <w:szCs w:val="40"/>
          <w:rtl/>
        </w:rPr>
        <w:t>........................</w:t>
      </w:r>
      <w:r w:rsidRPr="00645F42">
        <w:rPr>
          <w:rFonts w:ascii="Andalus" w:hAnsi="Andalus" w:cs="Andalus"/>
          <w:color w:val="000000"/>
          <w:sz w:val="40"/>
          <w:szCs w:val="40"/>
          <w:rtl/>
        </w:rPr>
        <w:t>..................................................3</w:t>
      </w:r>
    </w:p>
    <w:p w:rsidR="00792231" w:rsidRPr="00645F42" w:rsidRDefault="00792231" w:rsidP="003C6041">
      <w:pPr>
        <w:bidi/>
        <w:rPr>
          <w:rFonts w:ascii="Andalus" w:hAnsi="Andalus" w:cs="Andalus"/>
          <w:color w:val="FF0000"/>
          <w:sz w:val="40"/>
          <w:szCs w:val="40"/>
          <w:rtl/>
        </w:rPr>
      </w:pPr>
      <w:r w:rsidRPr="00645F42">
        <w:rPr>
          <w:rFonts w:ascii="Andalus" w:hAnsi="Andalus" w:cs="Andalus"/>
          <w:color w:val="0000FF"/>
          <w:sz w:val="40"/>
          <w:szCs w:val="40"/>
          <w:rtl/>
          <w:lang w:bidi="ar-EG"/>
        </w:rPr>
        <w:t>المبحث الأول</w:t>
      </w:r>
      <w:r w:rsidRPr="00645F42">
        <w:rPr>
          <w:rFonts w:ascii="Andalus" w:hAnsi="Andalus" w:cs="Andalus"/>
          <w:color w:val="FF0000"/>
          <w:sz w:val="40"/>
          <w:szCs w:val="40"/>
          <w:rtl/>
          <w:lang w:bidi="ar-EG"/>
        </w:rPr>
        <w:t xml:space="preserve"> </w:t>
      </w:r>
      <w:r w:rsidR="003C6041">
        <w:rPr>
          <w:rFonts w:ascii="Andalus" w:hAnsi="Andalus" w:cs="Andalus" w:hint="cs"/>
          <w:color w:val="FF0000"/>
          <w:sz w:val="40"/>
          <w:szCs w:val="40"/>
          <w:rtl/>
          <w:lang w:bidi="ar-EG"/>
        </w:rPr>
        <w:t>مفهوم الطلاق و مشروعيته</w:t>
      </w:r>
      <w:r w:rsidRPr="00645F42">
        <w:rPr>
          <w:rFonts w:ascii="Andalus" w:hAnsi="Andalus" w:cs="Andalus"/>
          <w:color w:val="000000" w:themeColor="text1"/>
          <w:sz w:val="40"/>
          <w:szCs w:val="40"/>
          <w:rtl/>
        </w:rPr>
        <w:t>............</w:t>
      </w:r>
      <w:r>
        <w:rPr>
          <w:rFonts w:ascii="Andalus" w:hAnsi="Andalus" w:cs="Andalus" w:hint="cs"/>
          <w:color w:val="000000" w:themeColor="text1"/>
          <w:sz w:val="40"/>
          <w:szCs w:val="40"/>
          <w:rtl/>
        </w:rPr>
        <w:t>.</w:t>
      </w:r>
      <w:r w:rsidR="003C6041">
        <w:rPr>
          <w:rFonts w:ascii="Andalus" w:hAnsi="Andalus" w:cs="Andalus"/>
          <w:color w:val="000000" w:themeColor="text1"/>
          <w:sz w:val="40"/>
          <w:szCs w:val="40"/>
          <w:rtl/>
        </w:rPr>
        <w:t>........</w:t>
      </w:r>
      <w:r>
        <w:rPr>
          <w:rFonts w:ascii="Andalus" w:hAnsi="Andalus" w:cs="Andalus"/>
          <w:color w:val="000000" w:themeColor="text1"/>
          <w:sz w:val="40"/>
          <w:szCs w:val="40"/>
          <w:rtl/>
        </w:rPr>
        <w:t>....</w:t>
      </w:r>
      <w:r w:rsidRPr="00645F42">
        <w:rPr>
          <w:rFonts w:ascii="Andalus" w:hAnsi="Andalus" w:cs="Andalus"/>
          <w:color w:val="000000" w:themeColor="text1"/>
          <w:sz w:val="40"/>
          <w:szCs w:val="40"/>
          <w:rtl/>
        </w:rPr>
        <w:t>....................4</w:t>
      </w:r>
    </w:p>
    <w:p w:rsidR="00792231" w:rsidRPr="00645F42" w:rsidRDefault="00792231" w:rsidP="003C6041">
      <w:pPr>
        <w:bidi/>
        <w:rPr>
          <w:rFonts w:ascii="Andalus" w:hAnsi="Andalus" w:cs="Andalus"/>
          <w:color w:val="FF0000"/>
          <w:sz w:val="40"/>
          <w:szCs w:val="40"/>
          <w:rtl/>
        </w:rPr>
      </w:pPr>
      <w:r w:rsidRPr="00645F42">
        <w:rPr>
          <w:rFonts w:ascii="Andalus" w:hAnsi="Andalus" w:cs="Andalus"/>
          <w:color w:val="0000FF"/>
          <w:sz w:val="40"/>
          <w:szCs w:val="40"/>
          <w:rtl/>
        </w:rPr>
        <w:t>المبحث الثاني</w:t>
      </w:r>
      <w:r w:rsidRPr="00645F42">
        <w:rPr>
          <w:rFonts w:ascii="Andalus" w:hAnsi="Andalus" w:cs="Andalus"/>
          <w:color w:val="FF0000"/>
          <w:sz w:val="40"/>
          <w:szCs w:val="40"/>
          <w:rtl/>
        </w:rPr>
        <w:t xml:space="preserve"> </w:t>
      </w:r>
      <w:r w:rsidR="003C6041">
        <w:rPr>
          <w:rFonts w:ascii="Andalus" w:hAnsi="Andalus" w:cs="Andalus" w:hint="cs"/>
          <w:color w:val="FF0000"/>
          <w:sz w:val="40"/>
          <w:szCs w:val="40"/>
          <w:rtl/>
        </w:rPr>
        <w:t>أحكام الطلاق</w:t>
      </w:r>
      <w:r w:rsidRPr="00645F42">
        <w:rPr>
          <w:rFonts w:ascii="Andalus" w:hAnsi="Andalus" w:cs="Andalus"/>
          <w:color w:val="000000"/>
          <w:sz w:val="40"/>
          <w:szCs w:val="40"/>
          <w:rtl/>
        </w:rPr>
        <w:t>..............</w:t>
      </w:r>
      <w:r w:rsidR="003C6041">
        <w:rPr>
          <w:rFonts w:ascii="Andalus" w:hAnsi="Andalus" w:cs="Andalus" w:hint="cs"/>
          <w:color w:val="000000"/>
          <w:sz w:val="40"/>
          <w:szCs w:val="40"/>
          <w:rtl/>
        </w:rPr>
        <w:t>.............</w:t>
      </w:r>
      <w:r w:rsidRPr="00645F42">
        <w:rPr>
          <w:rFonts w:ascii="Andalus" w:hAnsi="Andalus" w:cs="Andalus"/>
          <w:color w:val="000000"/>
          <w:sz w:val="40"/>
          <w:szCs w:val="40"/>
          <w:rtl/>
        </w:rPr>
        <w:t>...................................</w:t>
      </w:r>
      <w:r w:rsidR="003C6041">
        <w:rPr>
          <w:rFonts w:ascii="Andalus" w:hAnsi="Andalus" w:cs="Andalus" w:hint="cs"/>
          <w:color w:val="000000"/>
          <w:sz w:val="40"/>
          <w:szCs w:val="40"/>
          <w:rtl/>
        </w:rPr>
        <w:t>4</w:t>
      </w:r>
    </w:p>
    <w:p w:rsidR="00792231" w:rsidRPr="00645F42" w:rsidRDefault="00792231" w:rsidP="003C6041">
      <w:pPr>
        <w:bidi/>
        <w:rPr>
          <w:rFonts w:ascii="Andalus" w:hAnsi="Andalus" w:cs="Andalus"/>
          <w:color w:val="FF0000"/>
          <w:sz w:val="40"/>
          <w:szCs w:val="40"/>
          <w:rtl/>
        </w:rPr>
      </w:pPr>
      <w:r w:rsidRPr="00645F42">
        <w:rPr>
          <w:rFonts w:ascii="Andalus" w:hAnsi="Andalus" w:cs="Andalus"/>
          <w:color w:val="0000FF"/>
          <w:sz w:val="40"/>
          <w:szCs w:val="40"/>
          <w:rtl/>
        </w:rPr>
        <w:t>المبحث الثالث</w:t>
      </w:r>
      <w:r w:rsidRPr="00645F42">
        <w:rPr>
          <w:rFonts w:ascii="Andalus" w:hAnsi="Andalus" w:cs="Andalus"/>
          <w:color w:val="FF0000"/>
          <w:sz w:val="40"/>
          <w:szCs w:val="40"/>
          <w:rtl/>
        </w:rPr>
        <w:t xml:space="preserve"> </w:t>
      </w:r>
      <w:r w:rsidR="003C6041">
        <w:rPr>
          <w:rFonts w:ascii="Andalus" w:hAnsi="Andalus" w:cs="Andalus" w:hint="cs"/>
          <w:color w:val="FF0000"/>
          <w:sz w:val="40"/>
          <w:szCs w:val="40"/>
          <w:rtl/>
        </w:rPr>
        <w:t>أقسام الطلاق</w:t>
      </w:r>
      <w:r>
        <w:rPr>
          <w:rFonts w:ascii="Andalus" w:hAnsi="Andalus" w:cs="Andalus"/>
          <w:color w:val="000000"/>
          <w:sz w:val="40"/>
          <w:szCs w:val="40"/>
          <w:rtl/>
        </w:rPr>
        <w:t>.........</w:t>
      </w:r>
      <w:r w:rsidRPr="00645F42">
        <w:rPr>
          <w:rFonts w:ascii="Andalus" w:hAnsi="Andalus" w:cs="Andalus"/>
          <w:color w:val="000000"/>
          <w:sz w:val="40"/>
          <w:szCs w:val="40"/>
          <w:rtl/>
        </w:rPr>
        <w:t>......................</w:t>
      </w:r>
      <w:r>
        <w:rPr>
          <w:rFonts w:ascii="Andalus" w:hAnsi="Andalus" w:cs="Andalus"/>
          <w:color w:val="000000"/>
          <w:sz w:val="40"/>
          <w:szCs w:val="40"/>
          <w:rtl/>
        </w:rPr>
        <w:t>.</w:t>
      </w:r>
      <w:r w:rsidRPr="00645F42">
        <w:rPr>
          <w:rFonts w:ascii="Andalus" w:hAnsi="Andalus" w:cs="Andalus"/>
          <w:color w:val="000000"/>
          <w:sz w:val="40"/>
          <w:szCs w:val="40"/>
          <w:rtl/>
        </w:rPr>
        <w:t>................</w:t>
      </w:r>
      <w:r w:rsidR="003C6041">
        <w:rPr>
          <w:rFonts w:ascii="Andalus" w:hAnsi="Andalus" w:cs="Andalus" w:hint="cs"/>
          <w:color w:val="000000"/>
          <w:sz w:val="40"/>
          <w:szCs w:val="40"/>
          <w:rtl/>
        </w:rPr>
        <w:t>......</w:t>
      </w:r>
      <w:r w:rsidRPr="00645F42">
        <w:rPr>
          <w:rFonts w:ascii="Andalus" w:hAnsi="Andalus" w:cs="Andalus"/>
          <w:color w:val="000000"/>
          <w:sz w:val="40"/>
          <w:szCs w:val="40"/>
          <w:rtl/>
        </w:rPr>
        <w:t>.........</w:t>
      </w:r>
      <w:r w:rsidR="003C6041">
        <w:rPr>
          <w:rFonts w:ascii="Andalus" w:hAnsi="Andalus" w:cs="Andalus" w:hint="cs"/>
          <w:color w:val="000000"/>
          <w:sz w:val="40"/>
          <w:szCs w:val="40"/>
          <w:rtl/>
        </w:rPr>
        <w:t>7</w:t>
      </w:r>
    </w:p>
    <w:p w:rsidR="00792231" w:rsidRPr="00645F42" w:rsidRDefault="00792231" w:rsidP="003C6041">
      <w:pPr>
        <w:bidi/>
        <w:rPr>
          <w:rFonts w:ascii="Andalus" w:hAnsi="Andalus" w:cs="Andalus"/>
          <w:color w:val="FF0000"/>
          <w:sz w:val="40"/>
          <w:szCs w:val="40"/>
          <w:rtl/>
        </w:rPr>
      </w:pPr>
      <w:r w:rsidRPr="00645F42">
        <w:rPr>
          <w:rFonts w:ascii="Andalus" w:eastAsia="Times New Roman" w:hAnsi="Andalus" w:cs="Andalus"/>
          <w:color w:val="FF0000"/>
          <w:sz w:val="40"/>
          <w:szCs w:val="40"/>
          <w:rtl/>
        </w:rPr>
        <w:t>الخاتمة</w:t>
      </w:r>
      <w:r w:rsidRPr="00645F42">
        <w:rPr>
          <w:rFonts w:ascii="Andalus" w:eastAsia="Times New Roman" w:hAnsi="Andalus" w:cs="Andalus"/>
          <w:color w:val="000000"/>
          <w:sz w:val="40"/>
          <w:szCs w:val="40"/>
          <w:rtl/>
        </w:rPr>
        <w:t>................</w:t>
      </w:r>
      <w:r>
        <w:rPr>
          <w:rFonts w:ascii="Andalus" w:eastAsia="Times New Roman" w:hAnsi="Andalus" w:cs="Andalus"/>
          <w:color w:val="000000"/>
          <w:sz w:val="40"/>
          <w:szCs w:val="40"/>
          <w:rtl/>
        </w:rPr>
        <w:t>.......................</w:t>
      </w:r>
      <w:r w:rsidRPr="00645F42">
        <w:rPr>
          <w:rFonts w:ascii="Andalus" w:eastAsia="Times New Roman" w:hAnsi="Andalus" w:cs="Andalus"/>
          <w:color w:val="000000"/>
          <w:sz w:val="40"/>
          <w:szCs w:val="40"/>
          <w:rtl/>
        </w:rPr>
        <w:t>...............................................</w:t>
      </w:r>
      <w:r w:rsidR="003C6041">
        <w:rPr>
          <w:rFonts w:ascii="Andalus" w:eastAsia="Times New Roman" w:hAnsi="Andalus" w:cs="Andalus" w:hint="cs"/>
          <w:color w:val="000000"/>
          <w:sz w:val="40"/>
          <w:szCs w:val="40"/>
          <w:rtl/>
        </w:rPr>
        <w:t>..</w:t>
      </w:r>
      <w:r w:rsidRPr="00645F42">
        <w:rPr>
          <w:rFonts w:ascii="Andalus" w:eastAsia="Times New Roman" w:hAnsi="Andalus" w:cs="Andalus"/>
          <w:color w:val="000000"/>
          <w:sz w:val="40"/>
          <w:szCs w:val="40"/>
          <w:rtl/>
        </w:rPr>
        <w:t>.....</w:t>
      </w:r>
      <w:r w:rsidR="003C6041">
        <w:rPr>
          <w:rFonts w:ascii="Andalus" w:eastAsia="Times New Roman" w:hAnsi="Andalus" w:cs="Andalus" w:hint="cs"/>
          <w:color w:val="000000"/>
          <w:sz w:val="40"/>
          <w:szCs w:val="40"/>
          <w:rtl/>
        </w:rPr>
        <w:t>7</w:t>
      </w:r>
    </w:p>
    <w:p w:rsidR="00792231" w:rsidRPr="00645F42" w:rsidRDefault="00792231" w:rsidP="003C6041">
      <w:pPr>
        <w:bidi/>
        <w:spacing w:before="100" w:beforeAutospacing="1" w:after="100" w:afterAutospacing="1" w:line="240" w:lineRule="auto"/>
        <w:outlineLvl w:val="1"/>
        <w:rPr>
          <w:rFonts w:ascii="Andalus" w:hAnsi="Andalus" w:cs="Andalus"/>
          <w:color w:val="000000"/>
          <w:sz w:val="40"/>
          <w:szCs w:val="40"/>
          <w:rtl/>
        </w:rPr>
      </w:pPr>
      <w:r w:rsidRPr="00645F42">
        <w:rPr>
          <w:rFonts w:ascii="Andalus" w:hAnsi="Andalus" w:cs="Andalus"/>
          <w:color w:val="FF0000"/>
          <w:sz w:val="40"/>
          <w:szCs w:val="40"/>
          <w:rtl/>
        </w:rPr>
        <w:t xml:space="preserve">المصادر و </w:t>
      </w:r>
      <w:r w:rsidRPr="00645F42">
        <w:rPr>
          <w:rFonts w:ascii="Andalus" w:hAnsi="Andalus" w:cs="Andalus"/>
          <w:vanish/>
          <w:color w:val="FF0000"/>
          <w:sz w:val="40"/>
          <w:szCs w:val="40"/>
        </w:rPr>
        <w:t xml:space="preserve">[ </w:t>
      </w:r>
      <w:hyperlink r:id="rId12" w:tooltip="تعديل المقطع : مراجع" w:history="1">
        <w:r w:rsidRPr="00645F42">
          <w:rPr>
            <w:rFonts w:ascii="Andalus" w:hAnsi="Andalus" w:cs="Andalus"/>
            <w:vanish/>
            <w:color w:val="FF0000"/>
            <w:sz w:val="40"/>
            <w:szCs w:val="40"/>
          </w:rPr>
          <w:t>edit</w:t>
        </w:r>
      </w:hyperlink>
      <w:r w:rsidRPr="00645F42">
        <w:rPr>
          <w:rFonts w:ascii="Andalus" w:hAnsi="Andalus" w:cs="Andalus"/>
          <w:vanish/>
          <w:color w:val="FF0000"/>
          <w:sz w:val="40"/>
          <w:szCs w:val="40"/>
        </w:rPr>
        <w:t xml:space="preserve"> ] References</w:t>
      </w:r>
      <w:r w:rsidRPr="00645F42">
        <w:rPr>
          <w:rFonts w:ascii="Andalus" w:hAnsi="Andalus" w:cs="Andalus"/>
          <w:color w:val="FF0000"/>
          <w:sz w:val="40"/>
          <w:szCs w:val="40"/>
          <w:rtl/>
        </w:rPr>
        <w:t>المراجع</w:t>
      </w:r>
      <w:r w:rsidRPr="00645F42">
        <w:rPr>
          <w:rFonts w:ascii="Andalus" w:hAnsi="Andalus" w:cs="Andalus"/>
          <w:color w:val="000000"/>
          <w:sz w:val="40"/>
          <w:szCs w:val="40"/>
          <w:rtl/>
        </w:rPr>
        <w:t>...............</w:t>
      </w:r>
      <w:r>
        <w:rPr>
          <w:rFonts w:ascii="Andalus" w:hAnsi="Andalus" w:cs="Andalus"/>
          <w:color w:val="000000"/>
          <w:sz w:val="40"/>
          <w:szCs w:val="40"/>
          <w:rtl/>
        </w:rPr>
        <w:t>.......................</w:t>
      </w:r>
      <w:r w:rsidRPr="00645F42">
        <w:rPr>
          <w:rFonts w:ascii="Andalus" w:hAnsi="Andalus" w:cs="Andalus"/>
          <w:color w:val="000000"/>
          <w:sz w:val="40"/>
          <w:szCs w:val="40"/>
          <w:rtl/>
        </w:rPr>
        <w:t>............................</w:t>
      </w:r>
      <w:r w:rsidR="003C6041">
        <w:rPr>
          <w:rFonts w:ascii="Andalus" w:hAnsi="Andalus" w:cs="Andalus" w:hint="cs"/>
          <w:color w:val="000000"/>
          <w:sz w:val="40"/>
          <w:szCs w:val="40"/>
          <w:rtl/>
        </w:rPr>
        <w:t>....</w:t>
      </w:r>
      <w:r w:rsidRPr="00645F42">
        <w:rPr>
          <w:rFonts w:ascii="Andalus" w:hAnsi="Andalus" w:cs="Andalus"/>
          <w:color w:val="000000"/>
          <w:sz w:val="40"/>
          <w:szCs w:val="40"/>
          <w:rtl/>
        </w:rPr>
        <w:t xml:space="preserve">..... </w:t>
      </w:r>
      <w:r w:rsidR="003C6041">
        <w:rPr>
          <w:rFonts w:ascii="Andalus" w:hAnsi="Andalus" w:cs="Andalus" w:hint="cs"/>
          <w:color w:val="000000"/>
          <w:sz w:val="40"/>
          <w:szCs w:val="40"/>
          <w:rtl/>
        </w:rPr>
        <w:t>8</w:t>
      </w:r>
    </w:p>
    <w:p w:rsidR="00792231" w:rsidRDefault="00792231" w:rsidP="00792231">
      <w:pPr>
        <w:bidi/>
        <w:spacing w:before="100" w:beforeAutospacing="1" w:after="100" w:afterAutospacing="1" w:line="240" w:lineRule="auto"/>
        <w:outlineLvl w:val="1"/>
        <w:rPr>
          <w:rFonts w:ascii="Andalus" w:hAnsi="Andalus" w:cs="Andalus" w:hint="cs"/>
          <w:b/>
          <w:bCs/>
          <w:color w:val="000000"/>
          <w:sz w:val="40"/>
          <w:szCs w:val="40"/>
          <w:rtl/>
        </w:rPr>
      </w:pPr>
    </w:p>
    <w:p w:rsidR="003C6041" w:rsidRDefault="003C6041" w:rsidP="003C6041">
      <w:pPr>
        <w:bidi/>
        <w:spacing w:before="100" w:beforeAutospacing="1" w:after="100" w:afterAutospacing="1" w:line="240" w:lineRule="auto"/>
        <w:outlineLvl w:val="1"/>
        <w:rPr>
          <w:rFonts w:ascii="Andalus" w:hAnsi="Andalus" w:cs="Andalus"/>
          <w:b/>
          <w:bCs/>
          <w:color w:val="000000"/>
          <w:sz w:val="40"/>
          <w:szCs w:val="40"/>
          <w:rtl/>
        </w:rPr>
      </w:pPr>
    </w:p>
    <w:p w:rsidR="00FB3BD4" w:rsidRDefault="00FB3BD4" w:rsidP="00FB3BD4">
      <w:pPr>
        <w:bidi/>
        <w:spacing w:before="100" w:beforeAutospacing="1" w:after="100" w:afterAutospacing="1" w:line="240" w:lineRule="auto"/>
        <w:outlineLvl w:val="1"/>
        <w:rPr>
          <w:rFonts w:ascii="Andalus" w:hAnsi="Andalus" w:cs="Andalus"/>
          <w:b/>
          <w:bCs/>
          <w:color w:val="000000"/>
          <w:sz w:val="40"/>
          <w:szCs w:val="40"/>
          <w:rtl/>
        </w:rPr>
      </w:pPr>
    </w:p>
    <w:p w:rsidR="00FB3BD4" w:rsidRDefault="00FB3BD4" w:rsidP="00FB3BD4">
      <w:pPr>
        <w:bidi/>
        <w:rPr>
          <w:rFonts w:cs="Akhbar MT" w:hint="cs"/>
          <w:b/>
          <w:bCs/>
          <w:color w:val="FF0000"/>
          <w:sz w:val="40"/>
          <w:szCs w:val="40"/>
          <w:rtl/>
        </w:rPr>
      </w:pPr>
    </w:p>
    <w:p w:rsidR="00792231" w:rsidRPr="00FB3BD4" w:rsidRDefault="00792231" w:rsidP="00FB3BD4">
      <w:pPr>
        <w:bidi/>
        <w:rPr>
          <w:rFonts w:cs="Akhbar MT" w:hint="cs"/>
          <w:b/>
          <w:bCs/>
          <w:color w:val="FF0000"/>
          <w:sz w:val="40"/>
          <w:szCs w:val="40"/>
          <w:rtl/>
          <w:lang w:bidi="ar-EG"/>
        </w:rPr>
      </w:pPr>
      <w:r w:rsidRPr="00FB3BD4">
        <w:rPr>
          <w:rFonts w:cs="Akhbar MT" w:hint="cs"/>
          <w:b/>
          <w:bCs/>
          <w:color w:val="FF0000"/>
          <w:sz w:val="40"/>
          <w:szCs w:val="40"/>
          <w:rtl/>
        </w:rPr>
        <w:lastRenderedPageBreak/>
        <w:t>المقدمة</w:t>
      </w:r>
      <w:r w:rsidR="00FB3BD4" w:rsidRPr="00FB3BD4">
        <w:rPr>
          <w:rFonts w:cs="Akhbar MT" w:hint="cs"/>
          <w:b/>
          <w:bCs/>
          <w:color w:val="FF0000"/>
          <w:sz w:val="40"/>
          <w:szCs w:val="40"/>
          <w:rtl/>
          <w:lang w:bidi="ar-EG"/>
        </w:rPr>
        <w:t>:-</w:t>
      </w:r>
    </w:p>
    <w:p w:rsidR="00FB3BD4" w:rsidRPr="00FB3BD4" w:rsidRDefault="00FB3BD4" w:rsidP="00FB3BD4">
      <w:pPr>
        <w:bidi/>
        <w:jc w:val="lowKashida"/>
        <w:rPr>
          <w:rFonts w:asciiTheme="majorBidi" w:hAnsiTheme="majorBidi" w:cstheme="majorBidi"/>
          <w:color w:val="008000"/>
          <w:sz w:val="28"/>
          <w:szCs w:val="28"/>
          <w:rtl/>
        </w:rPr>
      </w:pPr>
      <w:r w:rsidRPr="00FB3BD4">
        <w:rPr>
          <w:rFonts w:asciiTheme="majorBidi" w:hAnsiTheme="majorBidi" w:cstheme="majorBidi"/>
          <w:color w:val="008000"/>
          <w:sz w:val="28"/>
          <w:szCs w:val="28"/>
          <w:rtl/>
        </w:rPr>
        <w:t>قال تعالى</w:t>
      </w:r>
      <w:r w:rsidRPr="00FB3BD4">
        <w:rPr>
          <w:rFonts w:asciiTheme="majorBidi" w:hAnsiTheme="majorBidi" w:cstheme="majorBidi"/>
          <w:color w:val="008000"/>
          <w:sz w:val="28"/>
          <w:szCs w:val="28"/>
        </w:rPr>
        <w:t>))</w:t>
      </w:r>
      <w:r w:rsidRPr="00FB3BD4">
        <w:rPr>
          <w:rFonts w:asciiTheme="majorBidi" w:hAnsiTheme="majorBidi" w:cstheme="majorBidi"/>
          <w:color w:val="008000"/>
          <w:sz w:val="28"/>
          <w:szCs w:val="28"/>
          <w:rtl/>
        </w:rPr>
        <w:t xml:space="preserve"> الطَّلق مرَّتانِ فإمساكُ بِمعروفٍ أو تسريحٌ بإحسانٍ...)) </w:t>
      </w:r>
      <w:r w:rsidRPr="00094D07">
        <w:rPr>
          <w:rFonts w:asciiTheme="majorBidi" w:hAnsiTheme="majorBidi" w:cstheme="majorBidi"/>
          <w:b/>
          <w:bCs/>
          <w:color w:val="0000CC"/>
          <w:sz w:val="28"/>
          <w:szCs w:val="28"/>
          <w:vertAlign w:val="superscript"/>
          <w:rtl/>
        </w:rPr>
        <w:t>(</w:t>
      </w:r>
      <w:r w:rsidRPr="00094D07">
        <w:rPr>
          <w:rFonts w:asciiTheme="majorBidi" w:hAnsiTheme="majorBidi" w:cstheme="majorBidi"/>
          <w:b/>
          <w:bCs/>
          <w:color w:val="0000CC"/>
          <w:sz w:val="28"/>
          <w:szCs w:val="28"/>
          <w:vertAlign w:val="superscript"/>
        </w:rPr>
        <w:t>1</w:t>
      </w:r>
      <w:r w:rsidRPr="00094D07">
        <w:rPr>
          <w:rFonts w:asciiTheme="majorBidi" w:hAnsiTheme="majorBidi" w:cstheme="majorBidi"/>
          <w:b/>
          <w:bCs/>
          <w:color w:val="0000CC"/>
          <w:sz w:val="28"/>
          <w:szCs w:val="28"/>
          <w:vertAlign w:val="superscript"/>
          <w:rtl/>
        </w:rPr>
        <w:t>)</w:t>
      </w:r>
    </w:p>
    <w:p w:rsidR="00FB3BD4" w:rsidRDefault="00FB3BD4" w:rsidP="009A3F26">
      <w:pPr>
        <w:bidi/>
        <w:jc w:val="lowKashida"/>
        <w:rPr>
          <w:rFonts w:asciiTheme="majorBidi" w:hAnsiTheme="majorBidi" w:cstheme="majorBidi" w:hint="cs"/>
          <w:b/>
          <w:bCs/>
          <w:color w:val="0000FF"/>
          <w:sz w:val="28"/>
          <w:szCs w:val="28"/>
          <w:rtl/>
        </w:rPr>
      </w:pPr>
      <w:r w:rsidRPr="004040E0">
        <w:rPr>
          <w:rFonts w:asciiTheme="majorBidi" w:hAnsiTheme="majorBidi" w:cstheme="majorBidi"/>
          <w:sz w:val="28"/>
          <w:szCs w:val="28"/>
          <w:rtl/>
          <w:lang w:bidi="ar-AE"/>
        </w:rPr>
        <w:t xml:space="preserve">حديثي اليوم عن </w:t>
      </w:r>
      <w:r w:rsidRPr="004040E0">
        <w:rPr>
          <w:rFonts w:asciiTheme="majorBidi" w:hAnsiTheme="majorBidi" w:cstheme="majorBidi" w:hint="cs"/>
          <w:sz w:val="28"/>
          <w:szCs w:val="28"/>
          <w:rtl/>
          <w:lang w:bidi="ar-AE"/>
        </w:rPr>
        <w:t>أبغض الحلال</w:t>
      </w:r>
      <w:r w:rsidRPr="004040E0">
        <w:rPr>
          <w:rFonts w:asciiTheme="majorBidi" w:hAnsiTheme="majorBidi" w:cstheme="majorBidi"/>
          <w:sz w:val="28"/>
          <w:szCs w:val="28"/>
          <w:rtl/>
          <w:lang w:bidi="ar-AE"/>
        </w:rPr>
        <w:t xml:space="preserve"> </w:t>
      </w:r>
      <w:r w:rsidRPr="004040E0">
        <w:rPr>
          <w:rFonts w:asciiTheme="majorBidi" w:hAnsiTheme="majorBidi" w:cstheme="majorBidi" w:hint="cs"/>
          <w:sz w:val="28"/>
          <w:szCs w:val="28"/>
          <w:rtl/>
          <w:lang w:bidi="ar-AE"/>
        </w:rPr>
        <w:t>الذي و</w:t>
      </w:r>
      <w:r w:rsidRPr="004040E0">
        <w:rPr>
          <w:rFonts w:asciiTheme="majorBidi" w:hAnsiTheme="majorBidi" w:cstheme="majorBidi"/>
          <w:sz w:val="28"/>
          <w:szCs w:val="28"/>
          <w:rtl/>
          <w:lang w:bidi="ar-AE"/>
        </w:rPr>
        <w:t>رد ذكره في ال</w:t>
      </w:r>
      <w:r w:rsidRPr="004040E0">
        <w:rPr>
          <w:rFonts w:asciiTheme="majorBidi" w:hAnsiTheme="majorBidi" w:cstheme="majorBidi" w:hint="cs"/>
          <w:sz w:val="28"/>
          <w:szCs w:val="28"/>
          <w:rtl/>
          <w:lang w:bidi="ar-AE"/>
        </w:rPr>
        <w:t>قرآن الكريم و السنة النبوية،</w:t>
      </w:r>
      <w:r w:rsidR="004040E0" w:rsidRPr="004040E0">
        <w:rPr>
          <w:rFonts w:asciiTheme="majorBidi" w:hAnsiTheme="majorBidi" w:cstheme="majorBidi" w:hint="cs"/>
          <w:sz w:val="28"/>
          <w:szCs w:val="28"/>
          <w:rtl/>
          <w:lang w:bidi="ar-AE"/>
        </w:rPr>
        <w:t xml:space="preserve"> ألا و هي</w:t>
      </w:r>
      <w:r w:rsidR="004040E0" w:rsidRPr="004040E0">
        <w:rPr>
          <w:rFonts w:asciiTheme="majorBidi" w:hAnsiTheme="majorBidi" w:cstheme="majorBidi"/>
          <w:sz w:val="28"/>
          <w:szCs w:val="28"/>
          <w:rtl/>
          <w:lang w:bidi="ar-AE"/>
        </w:rPr>
        <w:t xml:space="preserve"> </w:t>
      </w:r>
      <w:r w:rsidR="004040E0" w:rsidRPr="004040E0">
        <w:rPr>
          <w:rFonts w:asciiTheme="majorBidi" w:hAnsiTheme="majorBidi" w:cstheme="majorBidi" w:hint="cs"/>
          <w:color w:val="FF0000"/>
          <w:sz w:val="28"/>
          <w:szCs w:val="28"/>
          <w:u w:val="single"/>
          <w:rtl/>
          <w:lang w:bidi="ar-AE"/>
        </w:rPr>
        <w:t>"الطلاق</w:t>
      </w:r>
      <w:r w:rsidRPr="004040E0">
        <w:rPr>
          <w:rFonts w:asciiTheme="majorBidi" w:hAnsiTheme="majorBidi" w:cstheme="majorBidi"/>
          <w:color w:val="FF0000"/>
          <w:sz w:val="28"/>
          <w:szCs w:val="28"/>
          <w:u w:val="single"/>
          <w:rtl/>
          <w:lang w:bidi="ar-AE"/>
        </w:rPr>
        <w:t>"</w:t>
      </w:r>
      <w:r w:rsidR="004040E0" w:rsidRPr="004040E0">
        <w:rPr>
          <w:rFonts w:asciiTheme="majorBidi" w:hAnsiTheme="majorBidi" w:cstheme="majorBidi"/>
          <w:sz w:val="28"/>
          <w:szCs w:val="28"/>
          <w:rtl/>
          <w:lang w:bidi="ar-AE"/>
        </w:rPr>
        <w:t xml:space="preserve"> .</w:t>
      </w:r>
      <w:r w:rsidR="004040E0" w:rsidRPr="004040E0">
        <w:rPr>
          <w:rFonts w:asciiTheme="majorBidi" w:hAnsiTheme="majorBidi" w:cstheme="majorBidi" w:hint="cs"/>
          <w:sz w:val="28"/>
          <w:szCs w:val="28"/>
          <w:rtl/>
          <w:lang w:bidi="ar-AE"/>
        </w:rPr>
        <w:t xml:space="preserve"> </w:t>
      </w:r>
      <w:r w:rsidRPr="004040E0">
        <w:rPr>
          <w:rFonts w:asciiTheme="majorBidi" w:hAnsiTheme="majorBidi" w:cstheme="majorBidi"/>
          <w:sz w:val="28"/>
          <w:szCs w:val="28"/>
          <w:rtl/>
        </w:rPr>
        <w:t>و تعد أهمية البحث في كونه يبين</w:t>
      </w:r>
      <w:r w:rsidR="009A3F26">
        <w:rPr>
          <w:rFonts w:asciiTheme="majorBidi" w:hAnsiTheme="majorBidi" w:cstheme="majorBidi" w:hint="cs"/>
          <w:sz w:val="28"/>
          <w:szCs w:val="28"/>
          <w:rtl/>
        </w:rPr>
        <w:t xml:space="preserve"> مفهوم</w:t>
      </w:r>
      <w:r w:rsidR="00094D07">
        <w:rPr>
          <w:rFonts w:asciiTheme="majorBidi" w:hAnsiTheme="majorBidi" w:cstheme="majorBidi" w:hint="cs"/>
          <w:sz w:val="28"/>
          <w:szCs w:val="28"/>
          <w:rtl/>
        </w:rPr>
        <w:t xml:space="preserve"> و</w:t>
      </w:r>
      <w:r w:rsidRPr="004040E0">
        <w:rPr>
          <w:rFonts w:asciiTheme="majorBidi" w:hAnsiTheme="majorBidi" w:cstheme="majorBidi"/>
          <w:sz w:val="28"/>
          <w:szCs w:val="28"/>
          <w:rtl/>
        </w:rPr>
        <w:t xml:space="preserve"> </w:t>
      </w:r>
      <w:r w:rsidR="004040E0" w:rsidRPr="004040E0">
        <w:rPr>
          <w:rFonts w:asciiTheme="majorBidi" w:hAnsiTheme="majorBidi" w:cstheme="majorBidi" w:hint="cs"/>
          <w:sz w:val="28"/>
          <w:szCs w:val="28"/>
          <w:rtl/>
        </w:rPr>
        <w:t>أحكام و شروط و أقسام الطلاق</w:t>
      </w:r>
      <w:r w:rsidRPr="004040E0">
        <w:rPr>
          <w:rFonts w:asciiTheme="majorBidi" w:hAnsiTheme="majorBidi" w:cstheme="majorBidi"/>
          <w:sz w:val="28"/>
          <w:szCs w:val="28"/>
          <w:rtl/>
        </w:rPr>
        <w:t>. و لقد اخترت هذا البحث لأنني لاح</w:t>
      </w:r>
      <w:r w:rsidR="004040E0" w:rsidRPr="004040E0">
        <w:rPr>
          <w:rFonts w:asciiTheme="majorBidi" w:hAnsiTheme="majorBidi" w:cstheme="majorBidi"/>
          <w:sz w:val="28"/>
          <w:szCs w:val="28"/>
          <w:rtl/>
        </w:rPr>
        <w:t>ظت أ</w:t>
      </w:r>
      <w:r w:rsidR="004040E0" w:rsidRPr="004040E0">
        <w:rPr>
          <w:rFonts w:asciiTheme="majorBidi" w:hAnsiTheme="majorBidi" w:cstheme="majorBidi" w:hint="cs"/>
          <w:sz w:val="28"/>
          <w:szCs w:val="28"/>
          <w:rtl/>
        </w:rPr>
        <w:t>ن نسبة الطلاق قد ارتفعت في المجتمع الذي أعيش فيه، كم أنني وجدت بعض الناس يستخفون بموضوع الطلاق</w:t>
      </w:r>
      <w:r w:rsidRPr="004040E0">
        <w:rPr>
          <w:rFonts w:asciiTheme="majorBidi" w:hAnsiTheme="majorBidi" w:cstheme="majorBidi"/>
          <w:sz w:val="28"/>
          <w:szCs w:val="28"/>
          <w:rtl/>
        </w:rPr>
        <w:t>، و ل</w:t>
      </w:r>
      <w:r w:rsidR="004040E0" w:rsidRPr="004040E0">
        <w:rPr>
          <w:rFonts w:asciiTheme="majorBidi" w:hAnsiTheme="majorBidi" w:cstheme="majorBidi"/>
          <w:sz w:val="28"/>
          <w:szCs w:val="28"/>
          <w:rtl/>
        </w:rPr>
        <w:t>محاولة ال</w:t>
      </w:r>
      <w:r w:rsidR="004040E0" w:rsidRPr="004040E0">
        <w:rPr>
          <w:rFonts w:asciiTheme="majorBidi" w:hAnsiTheme="majorBidi" w:cstheme="majorBidi" w:hint="cs"/>
          <w:sz w:val="28"/>
          <w:szCs w:val="28"/>
          <w:rtl/>
        </w:rPr>
        <w:t>تقليل من نسبة الطلاق</w:t>
      </w:r>
      <w:r w:rsidRPr="004040E0">
        <w:rPr>
          <w:rFonts w:asciiTheme="majorBidi" w:hAnsiTheme="majorBidi" w:cstheme="majorBidi"/>
          <w:sz w:val="28"/>
          <w:szCs w:val="28"/>
          <w:rtl/>
        </w:rPr>
        <w:t>.</w:t>
      </w:r>
      <w:r w:rsidRPr="00FB3BD4">
        <w:rPr>
          <w:rFonts w:asciiTheme="majorBidi" w:hAnsiTheme="majorBidi" w:cstheme="majorBidi"/>
          <w:b/>
          <w:bCs/>
          <w:color w:val="000080"/>
          <w:sz w:val="32"/>
          <w:szCs w:val="32"/>
        </w:rPr>
        <w:t xml:space="preserve"> </w:t>
      </w:r>
      <w:r w:rsidRPr="00FB3BD4">
        <w:rPr>
          <w:rFonts w:asciiTheme="majorBidi" w:hAnsiTheme="majorBidi" w:cstheme="majorBidi"/>
          <w:b/>
          <w:bCs/>
          <w:color w:val="000080"/>
          <w:sz w:val="32"/>
          <w:szCs w:val="32"/>
        </w:rPr>
        <w:br/>
      </w:r>
      <w:r w:rsidRPr="00FB3BD4">
        <w:rPr>
          <w:rFonts w:asciiTheme="majorBidi" w:hAnsiTheme="majorBidi" w:cstheme="majorBidi"/>
          <w:b/>
          <w:bCs/>
          <w:color w:val="000080"/>
          <w:sz w:val="32"/>
          <w:szCs w:val="32"/>
        </w:rPr>
        <w:br/>
      </w:r>
      <w:r w:rsidRPr="004040E0">
        <w:rPr>
          <w:rFonts w:asciiTheme="majorBidi" w:hAnsiTheme="majorBidi" w:cstheme="majorBidi"/>
          <w:b/>
          <w:bCs/>
          <w:color w:val="000080"/>
          <w:sz w:val="28"/>
          <w:szCs w:val="28"/>
          <w:rtl/>
        </w:rPr>
        <w:t xml:space="preserve">لذا سأركز في هذا البحث على </w:t>
      </w:r>
      <w:r w:rsidR="009A3F26">
        <w:rPr>
          <w:rFonts w:asciiTheme="majorBidi" w:hAnsiTheme="majorBidi" w:cstheme="majorBidi" w:hint="cs"/>
          <w:b/>
          <w:bCs/>
          <w:color w:val="000080"/>
          <w:sz w:val="28"/>
          <w:szCs w:val="28"/>
          <w:rtl/>
        </w:rPr>
        <w:t>هذه</w:t>
      </w:r>
      <w:r w:rsidRPr="004040E0">
        <w:rPr>
          <w:rFonts w:asciiTheme="majorBidi" w:hAnsiTheme="majorBidi" w:cstheme="majorBidi"/>
          <w:b/>
          <w:bCs/>
          <w:color w:val="000080"/>
          <w:sz w:val="28"/>
          <w:szCs w:val="28"/>
          <w:rtl/>
        </w:rPr>
        <w:t xml:space="preserve"> </w:t>
      </w:r>
      <w:r w:rsidRPr="004040E0">
        <w:rPr>
          <w:rFonts w:asciiTheme="majorBidi" w:hAnsiTheme="majorBidi" w:cstheme="majorBidi"/>
          <w:b/>
          <w:bCs/>
          <w:color w:val="000080"/>
          <w:sz w:val="28"/>
          <w:szCs w:val="28"/>
          <w:rtl/>
          <w:lang w:bidi="ar-EG"/>
        </w:rPr>
        <w:t>مباحث</w:t>
      </w:r>
      <w:r w:rsidRPr="004040E0">
        <w:rPr>
          <w:rFonts w:asciiTheme="majorBidi" w:hAnsiTheme="majorBidi" w:cstheme="majorBidi"/>
          <w:b/>
          <w:bCs/>
          <w:color w:val="000080"/>
          <w:sz w:val="28"/>
          <w:szCs w:val="28"/>
          <w:rtl/>
        </w:rPr>
        <w:t>:-</w:t>
      </w:r>
      <w:r w:rsidRPr="004040E0">
        <w:rPr>
          <w:rFonts w:asciiTheme="majorBidi" w:hAnsiTheme="majorBidi" w:cstheme="majorBidi"/>
          <w:b/>
          <w:bCs/>
          <w:color w:val="000080"/>
          <w:sz w:val="28"/>
          <w:szCs w:val="28"/>
        </w:rPr>
        <w:t xml:space="preserve"> </w:t>
      </w:r>
      <w:r w:rsidRPr="004040E0">
        <w:rPr>
          <w:rFonts w:asciiTheme="majorBidi" w:hAnsiTheme="majorBidi" w:cstheme="majorBidi"/>
          <w:b/>
          <w:bCs/>
          <w:color w:val="000080"/>
          <w:sz w:val="28"/>
          <w:szCs w:val="28"/>
        </w:rPr>
        <w:br/>
      </w:r>
      <w:r w:rsidR="004040E0">
        <w:rPr>
          <w:rFonts w:asciiTheme="majorBidi" w:hAnsiTheme="majorBidi" w:cstheme="majorBidi"/>
          <w:b/>
          <w:bCs/>
          <w:color w:val="0000FF"/>
          <w:sz w:val="28"/>
          <w:szCs w:val="28"/>
          <w:rtl/>
        </w:rPr>
        <w:t>1</w:t>
      </w:r>
      <w:r w:rsidR="009A3F26">
        <w:rPr>
          <w:rFonts w:asciiTheme="majorBidi" w:hAnsiTheme="majorBidi" w:cstheme="majorBidi" w:hint="cs"/>
          <w:b/>
          <w:bCs/>
          <w:color w:val="0000FF"/>
          <w:sz w:val="28"/>
          <w:szCs w:val="28"/>
          <w:rtl/>
        </w:rPr>
        <w:t>- مفهوم الطلاق و مشروعيته.</w:t>
      </w:r>
    </w:p>
    <w:p w:rsidR="009A3F26" w:rsidRDefault="009A3F26" w:rsidP="009A3F26">
      <w:pPr>
        <w:bidi/>
        <w:jc w:val="lowKashida"/>
        <w:rPr>
          <w:rFonts w:asciiTheme="majorBidi" w:hAnsiTheme="majorBidi" w:cstheme="majorBidi" w:hint="cs"/>
          <w:b/>
          <w:bCs/>
          <w:color w:val="0000FF"/>
          <w:sz w:val="28"/>
          <w:szCs w:val="28"/>
          <w:rtl/>
        </w:rPr>
      </w:pPr>
      <w:r>
        <w:rPr>
          <w:rFonts w:asciiTheme="majorBidi" w:hAnsiTheme="majorBidi" w:cstheme="majorBidi" w:hint="cs"/>
          <w:b/>
          <w:bCs/>
          <w:color w:val="0000FF"/>
          <w:sz w:val="28"/>
          <w:szCs w:val="28"/>
          <w:rtl/>
        </w:rPr>
        <w:t>2-  أحكام الطلاق.</w:t>
      </w:r>
    </w:p>
    <w:p w:rsidR="009A3F26" w:rsidRPr="00FB3BD4" w:rsidRDefault="009A3F26" w:rsidP="009A3F26">
      <w:pPr>
        <w:bidi/>
        <w:jc w:val="lowKashida"/>
        <w:rPr>
          <w:rFonts w:asciiTheme="majorBidi" w:hAnsiTheme="majorBidi" w:cstheme="majorBidi"/>
          <w:sz w:val="32"/>
          <w:szCs w:val="32"/>
          <w:rtl/>
          <w:lang w:bidi="ar-AE"/>
        </w:rPr>
      </w:pPr>
      <w:r>
        <w:rPr>
          <w:rFonts w:asciiTheme="majorBidi" w:hAnsiTheme="majorBidi" w:cstheme="majorBidi" w:hint="cs"/>
          <w:b/>
          <w:bCs/>
          <w:color w:val="0000FF"/>
          <w:sz w:val="28"/>
          <w:szCs w:val="28"/>
          <w:rtl/>
        </w:rPr>
        <w:t>3- أقسام الطلاق.</w:t>
      </w:r>
    </w:p>
    <w:p w:rsidR="00792231" w:rsidRDefault="00792231" w:rsidP="00792231">
      <w:pPr>
        <w:jc w:val="lowKashida"/>
        <w:rPr>
          <w:rFonts w:cs="Akhbar MT" w:hint="cs"/>
          <w:b/>
          <w:bCs/>
          <w:color w:val="000000"/>
          <w:rtl/>
        </w:rPr>
      </w:pPr>
    </w:p>
    <w:p w:rsidR="00094D07" w:rsidRDefault="00094D07" w:rsidP="00792231">
      <w:pPr>
        <w:jc w:val="lowKashida"/>
        <w:rPr>
          <w:rFonts w:cs="Akhbar MT" w:hint="cs"/>
          <w:b/>
          <w:bCs/>
          <w:color w:val="000000"/>
          <w:rtl/>
        </w:rPr>
      </w:pPr>
    </w:p>
    <w:p w:rsidR="00094D07" w:rsidRDefault="00094D07" w:rsidP="00792231">
      <w:pPr>
        <w:jc w:val="lowKashida"/>
        <w:rPr>
          <w:rFonts w:cs="Akhbar MT" w:hint="cs"/>
          <w:b/>
          <w:bCs/>
          <w:color w:val="000000"/>
          <w:rtl/>
        </w:rPr>
      </w:pPr>
    </w:p>
    <w:p w:rsidR="00094D07" w:rsidRDefault="00094D07" w:rsidP="00792231">
      <w:pPr>
        <w:jc w:val="lowKashida"/>
        <w:rPr>
          <w:rFonts w:cs="Akhbar MT" w:hint="cs"/>
          <w:b/>
          <w:bCs/>
          <w:color w:val="000000"/>
          <w:rtl/>
        </w:rPr>
      </w:pPr>
    </w:p>
    <w:p w:rsidR="00094D07" w:rsidRDefault="00094D07" w:rsidP="00792231">
      <w:pPr>
        <w:jc w:val="lowKashida"/>
        <w:rPr>
          <w:rFonts w:cs="Akhbar MT" w:hint="cs"/>
          <w:b/>
          <w:bCs/>
          <w:color w:val="000000"/>
          <w:rtl/>
        </w:rPr>
      </w:pPr>
    </w:p>
    <w:p w:rsidR="00094D07" w:rsidRDefault="00094D07" w:rsidP="00792231">
      <w:pPr>
        <w:jc w:val="lowKashida"/>
        <w:rPr>
          <w:rFonts w:cs="Akhbar MT" w:hint="cs"/>
          <w:b/>
          <w:bCs/>
          <w:color w:val="000000"/>
          <w:rtl/>
        </w:rPr>
      </w:pPr>
    </w:p>
    <w:p w:rsidR="00094D07" w:rsidRDefault="00094D07" w:rsidP="00792231">
      <w:pPr>
        <w:jc w:val="lowKashida"/>
        <w:rPr>
          <w:rFonts w:cs="Akhbar MT" w:hint="cs"/>
          <w:b/>
          <w:bCs/>
          <w:color w:val="000000"/>
          <w:rtl/>
        </w:rPr>
      </w:pPr>
    </w:p>
    <w:p w:rsidR="00094D07" w:rsidRDefault="00094D07" w:rsidP="00792231">
      <w:pPr>
        <w:jc w:val="lowKashida"/>
        <w:rPr>
          <w:rFonts w:cs="Akhbar MT" w:hint="cs"/>
          <w:b/>
          <w:bCs/>
          <w:color w:val="000000"/>
          <w:rtl/>
        </w:rPr>
      </w:pPr>
    </w:p>
    <w:p w:rsidR="00094D07" w:rsidRDefault="00094D07" w:rsidP="00792231">
      <w:pPr>
        <w:jc w:val="lowKashida"/>
        <w:rPr>
          <w:rFonts w:cs="Akhbar MT" w:hint="cs"/>
          <w:b/>
          <w:bCs/>
          <w:color w:val="000000"/>
          <w:rtl/>
        </w:rPr>
      </w:pPr>
    </w:p>
    <w:p w:rsidR="00094D07" w:rsidRDefault="00094D07" w:rsidP="00792231">
      <w:pPr>
        <w:jc w:val="lowKashida"/>
        <w:rPr>
          <w:rFonts w:cs="Akhbar MT" w:hint="cs"/>
          <w:b/>
          <w:bCs/>
          <w:color w:val="000000"/>
          <w:rtl/>
        </w:rPr>
      </w:pPr>
    </w:p>
    <w:p w:rsidR="00094D07" w:rsidRDefault="00094D07" w:rsidP="00792231">
      <w:pPr>
        <w:jc w:val="lowKashida"/>
        <w:rPr>
          <w:rFonts w:cs="Akhbar MT"/>
          <w:sz w:val="32"/>
          <w:szCs w:val="32"/>
          <w:rtl/>
        </w:rPr>
      </w:pPr>
    </w:p>
    <w:p w:rsidR="00792231" w:rsidRDefault="00792231" w:rsidP="00792231">
      <w:pPr>
        <w:jc w:val="lowKashida"/>
        <w:rPr>
          <w:rFonts w:cs="Akhbar MT"/>
          <w:sz w:val="32"/>
          <w:szCs w:val="32"/>
          <w:rtl/>
        </w:rPr>
      </w:pPr>
    </w:p>
    <w:p w:rsidR="00792231" w:rsidRPr="00DB15BB" w:rsidRDefault="00792231" w:rsidP="00792231">
      <w:pPr>
        <w:bidi/>
        <w:spacing w:before="100" w:beforeAutospacing="1" w:after="100" w:afterAutospacing="1" w:line="240" w:lineRule="auto"/>
        <w:outlineLvl w:val="1"/>
        <w:rPr>
          <w:rFonts w:ascii="Andalus" w:hAnsi="Andalus" w:cs="Andalus"/>
          <w:b/>
          <w:bCs/>
          <w:color w:val="000000"/>
          <w:sz w:val="40"/>
          <w:szCs w:val="40"/>
          <w:rtl/>
        </w:rPr>
      </w:pPr>
    </w:p>
    <w:p w:rsidR="00627D38" w:rsidRDefault="00390022" w:rsidP="00627D38">
      <w:pPr>
        <w:jc w:val="center"/>
        <w:rPr>
          <w:rFonts w:hint="cs"/>
          <w:sz w:val="32"/>
          <w:szCs w:val="32"/>
          <w:rtl/>
        </w:rPr>
      </w:pPr>
      <w:r>
        <w:rPr>
          <w:rFonts w:ascii="Andalus" w:hAnsi="Andalus" w:cs="Andalus"/>
          <w:b/>
          <w:bCs/>
          <w:noProof/>
          <w:color w:val="000000"/>
          <w:sz w:val="40"/>
          <w:szCs w:val="40"/>
          <w:rtl/>
        </w:rPr>
        <w:pict>
          <v:shapetype id="_x0000_t202" coordsize="21600,21600" o:spt="202" path="m,l,21600r21600,l21600,xe">
            <v:stroke joinstyle="miter"/>
            <v:path gradientshapeok="t" o:connecttype="rect"/>
          </v:shapetype>
          <v:shape id="_x0000_s1028" type="#_x0000_t202" style="position:absolute;left:0;text-align:left;margin-left:-63.1pt;margin-top:52pt;width:557pt;height:18.2pt;z-index:251673600">
            <v:textbox>
              <w:txbxContent>
                <w:p w:rsidR="00EE1931" w:rsidRPr="00390022" w:rsidRDefault="00EE1931" w:rsidP="00390022">
                  <w:pPr>
                    <w:pStyle w:val="ListParagraph"/>
                    <w:numPr>
                      <w:ilvl w:val="0"/>
                      <w:numId w:val="1"/>
                    </w:numPr>
                    <w:bidi/>
                    <w:rPr>
                      <w:rFonts w:hint="cs"/>
                      <w:color w:val="808080" w:themeColor="background1" w:themeShade="80"/>
                      <w:lang w:bidi="ar-EG"/>
                    </w:rPr>
                  </w:pPr>
                  <w:r w:rsidRPr="00390022">
                    <w:rPr>
                      <w:rFonts w:hint="cs"/>
                      <w:color w:val="808080" w:themeColor="background1" w:themeShade="80"/>
                      <w:rtl/>
                      <w:lang w:bidi="ar-EG"/>
                    </w:rPr>
                    <w:t>سورة البقرة آية 229.</w:t>
                  </w:r>
                </w:p>
              </w:txbxContent>
            </v:textbox>
          </v:shape>
        </w:pict>
      </w:r>
    </w:p>
    <w:p w:rsidR="00094D07" w:rsidRPr="00F6502C" w:rsidRDefault="00390022" w:rsidP="00094D07">
      <w:pPr>
        <w:bidi/>
        <w:rPr>
          <w:rFonts w:hint="cs"/>
          <w:color w:val="984806" w:themeColor="accent6" w:themeShade="80"/>
          <w:sz w:val="32"/>
          <w:szCs w:val="32"/>
          <w:rtl/>
        </w:rPr>
      </w:pPr>
      <w:r>
        <w:rPr>
          <w:rFonts w:hint="cs"/>
          <w:color w:val="FF0000"/>
          <w:sz w:val="32"/>
          <w:szCs w:val="32"/>
          <w:rtl/>
        </w:rPr>
        <w:lastRenderedPageBreak/>
        <w:t xml:space="preserve">المبحث الأول:- </w:t>
      </w:r>
      <w:r w:rsidR="00094D07" w:rsidRPr="00F6502C">
        <w:rPr>
          <w:rFonts w:hint="cs"/>
          <w:color w:val="984806" w:themeColor="accent6" w:themeShade="80"/>
          <w:sz w:val="32"/>
          <w:szCs w:val="32"/>
          <w:rtl/>
        </w:rPr>
        <w:t>مفهوم الطلاق و مشروعيته:-</w:t>
      </w:r>
    </w:p>
    <w:p w:rsidR="00094D07" w:rsidRDefault="00094D07" w:rsidP="00390022">
      <w:pPr>
        <w:bidi/>
        <w:rPr>
          <w:rFonts w:asciiTheme="majorBidi" w:hAnsiTheme="majorBidi" w:cstheme="majorBidi" w:hint="cs"/>
          <w:sz w:val="28"/>
          <w:szCs w:val="28"/>
          <w:shd w:val="clear" w:color="auto" w:fill="FFFFFF"/>
          <w:rtl/>
        </w:rPr>
      </w:pPr>
      <w:r>
        <w:rPr>
          <w:rFonts w:ascii="Arial Black" w:hAnsi="Arial Black"/>
          <w:b/>
          <w:bCs/>
          <w:color w:val="0000FF"/>
          <w:sz w:val="25"/>
          <w:szCs w:val="25"/>
          <w:shd w:val="clear" w:color="auto" w:fill="FFFFFF"/>
        </w:rPr>
        <w:br/>
      </w:r>
      <w:r w:rsidR="00390022">
        <w:rPr>
          <w:rFonts w:asciiTheme="majorBidi" w:hAnsiTheme="majorBidi" w:cstheme="majorBidi" w:hint="cs"/>
          <w:sz w:val="28"/>
          <w:szCs w:val="28"/>
          <w:shd w:val="clear" w:color="auto" w:fill="FFFFFF"/>
          <w:rtl/>
        </w:rPr>
        <w:t xml:space="preserve">         </w:t>
      </w:r>
      <w:r w:rsidRPr="00094D07">
        <w:rPr>
          <w:rFonts w:asciiTheme="majorBidi" w:hAnsiTheme="majorBidi" w:cstheme="majorBidi"/>
          <w:sz w:val="28"/>
          <w:szCs w:val="28"/>
          <w:shd w:val="clear" w:color="auto" w:fill="FFFFFF"/>
          <w:rtl/>
        </w:rPr>
        <w:t xml:space="preserve">يعرّف الطلاق لغةً مأخوذ من قوله : أطلقت الناقة فطلقت ، إذا أرسلها من عقال و قيد ، و يقال طلقت الناقة ( بفتح اللام ) إذا فك وثاقها ، و طلقت المرأة ( بضم اللام ) إذا انحلت عقدة زواجها و في اصطلاح الفقهاء : هو حل العصمة </w:t>
      </w:r>
      <w:r w:rsidRPr="00094D07">
        <w:rPr>
          <w:rFonts w:asciiTheme="majorBidi" w:hAnsiTheme="majorBidi" w:cstheme="majorBidi"/>
          <w:color w:val="0000CC"/>
          <w:sz w:val="28"/>
          <w:szCs w:val="28"/>
          <w:shd w:val="clear" w:color="auto" w:fill="FFFFFF"/>
          <w:vertAlign w:val="superscript"/>
          <w:rtl/>
        </w:rPr>
        <w:t>(1)</w:t>
      </w:r>
      <w:r w:rsidRPr="00094D07">
        <w:rPr>
          <w:rFonts w:asciiTheme="majorBidi" w:hAnsiTheme="majorBidi" w:cstheme="majorBidi"/>
          <w:sz w:val="28"/>
          <w:szCs w:val="28"/>
          <w:shd w:val="clear" w:color="auto" w:fill="FFFFFF"/>
          <w:rtl/>
        </w:rPr>
        <w:t xml:space="preserve"> المنعقدة بين الزوجين ، و إنهاء العلاقة الزوجية ، قال إمام الحرمين: هو لفظ جاهلي ورد الإسلام بتقريره</w:t>
      </w:r>
      <w:r w:rsidRPr="00094D07">
        <w:rPr>
          <w:rFonts w:asciiTheme="majorBidi" w:hAnsiTheme="majorBidi" w:cstheme="majorBidi"/>
          <w:sz w:val="28"/>
          <w:szCs w:val="28"/>
          <w:shd w:val="clear" w:color="auto" w:fill="FFFFFF"/>
        </w:rPr>
        <w:t>.</w:t>
      </w:r>
      <w:r w:rsidRPr="00094D07">
        <w:rPr>
          <w:rStyle w:val="apple-converted-space"/>
          <w:rFonts w:asciiTheme="majorBidi" w:hAnsiTheme="majorBidi" w:cstheme="majorBidi"/>
          <w:sz w:val="28"/>
          <w:szCs w:val="28"/>
          <w:shd w:val="clear" w:color="auto" w:fill="FFFFFF"/>
        </w:rPr>
        <w:t> </w:t>
      </w:r>
      <w:r w:rsidRPr="00094D07">
        <w:rPr>
          <w:rFonts w:asciiTheme="majorBidi" w:hAnsiTheme="majorBidi" w:cstheme="majorBidi"/>
          <w:sz w:val="28"/>
          <w:szCs w:val="28"/>
          <w:shd w:val="clear" w:color="auto" w:fill="FFFFFF"/>
        </w:rPr>
        <w:br/>
      </w:r>
      <w:r w:rsidRPr="00094D07">
        <w:rPr>
          <w:rFonts w:asciiTheme="majorBidi" w:hAnsiTheme="majorBidi" w:cstheme="majorBidi"/>
          <w:sz w:val="28"/>
          <w:szCs w:val="28"/>
          <w:shd w:val="clear" w:color="auto" w:fill="FFFFFF"/>
          <w:rtl/>
        </w:rPr>
        <w:t xml:space="preserve">أما الطلاق اصطلاحاً فهو : : رفع قيد النكاح حالا ومالاً بلفظ مخصوص </w:t>
      </w:r>
      <w:r w:rsidRPr="00094D07">
        <w:rPr>
          <w:rFonts w:asciiTheme="majorBidi" w:hAnsiTheme="majorBidi" w:cstheme="majorBidi" w:hint="cs"/>
          <w:sz w:val="28"/>
          <w:szCs w:val="28"/>
          <w:shd w:val="clear" w:color="auto" w:fill="FFFFFF"/>
          <w:rtl/>
        </w:rPr>
        <w:t>،</w:t>
      </w:r>
      <w:r w:rsidRPr="00094D07">
        <w:rPr>
          <w:rFonts w:asciiTheme="majorBidi" w:hAnsiTheme="majorBidi" w:cstheme="majorBidi"/>
          <w:sz w:val="28"/>
          <w:szCs w:val="28"/>
          <w:shd w:val="clear" w:color="auto" w:fill="FFFFFF"/>
          <w:rtl/>
        </w:rPr>
        <w:t>وهو ما اشتمل على مادة طلق أو ما في معناه مما يفيد ذلك صراحة أو دلالة أي حل عقد النكاح القائم بين الزوجين</w:t>
      </w:r>
      <w:r w:rsidRPr="00094D07">
        <w:rPr>
          <w:rFonts w:asciiTheme="majorBidi" w:hAnsiTheme="majorBidi" w:cstheme="majorBidi"/>
          <w:color w:val="0000CC"/>
          <w:sz w:val="28"/>
          <w:szCs w:val="28"/>
          <w:shd w:val="clear" w:color="auto" w:fill="FFFFFF"/>
          <w:vertAlign w:val="superscript"/>
          <w:rtl/>
        </w:rPr>
        <w:t>(</w:t>
      </w:r>
      <w:r w:rsidRPr="00094D07">
        <w:rPr>
          <w:rFonts w:asciiTheme="majorBidi" w:hAnsiTheme="majorBidi" w:cstheme="majorBidi" w:hint="cs"/>
          <w:color w:val="0000CC"/>
          <w:sz w:val="28"/>
          <w:szCs w:val="28"/>
          <w:shd w:val="clear" w:color="auto" w:fill="FFFFFF"/>
          <w:vertAlign w:val="superscript"/>
          <w:rtl/>
        </w:rPr>
        <w:t>2</w:t>
      </w:r>
      <w:r w:rsidRPr="00094D07">
        <w:rPr>
          <w:rFonts w:asciiTheme="majorBidi" w:hAnsiTheme="majorBidi" w:cstheme="majorBidi"/>
          <w:color w:val="0000CC"/>
          <w:sz w:val="28"/>
          <w:szCs w:val="28"/>
          <w:shd w:val="clear" w:color="auto" w:fill="FFFFFF"/>
          <w:vertAlign w:val="superscript"/>
          <w:rtl/>
        </w:rPr>
        <w:t>)</w:t>
      </w:r>
      <w:r w:rsidRPr="00094D07">
        <w:rPr>
          <w:rFonts w:asciiTheme="majorBidi" w:hAnsiTheme="majorBidi" w:cstheme="majorBidi"/>
          <w:sz w:val="28"/>
          <w:szCs w:val="28"/>
          <w:shd w:val="clear" w:color="auto" w:fill="FFFFFF"/>
          <w:rtl/>
        </w:rPr>
        <w:t xml:space="preserve"> .وقد ثبتت مشروعية الطلاق في الكتاب والسنة وكذلك الإجماع , والمأثور عن الصحابة ، و المعقول</w:t>
      </w:r>
      <w:r w:rsidRPr="00094D07">
        <w:rPr>
          <w:rFonts w:asciiTheme="majorBidi" w:hAnsiTheme="majorBidi" w:cstheme="majorBidi"/>
          <w:sz w:val="28"/>
          <w:szCs w:val="28"/>
          <w:shd w:val="clear" w:color="auto" w:fill="FFFFFF"/>
        </w:rPr>
        <w:t>.</w:t>
      </w:r>
      <w:r w:rsidRPr="00094D07">
        <w:rPr>
          <w:rFonts w:asciiTheme="majorBidi" w:hAnsiTheme="majorBidi" w:cstheme="majorBidi"/>
          <w:sz w:val="28"/>
          <w:szCs w:val="28"/>
          <w:shd w:val="clear" w:color="auto" w:fill="FFFFFF"/>
        </w:rPr>
        <w:br/>
      </w:r>
      <w:r w:rsidRPr="00094D07">
        <w:rPr>
          <w:rFonts w:asciiTheme="majorBidi" w:hAnsiTheme="majorBidi" w:cstheme="majorBidi"/>
          <w:sz w:val="28"/>
          <w:szCs w:val="28"/>
          <w:shd w:val="clear" w:color="auto" w:fill="FFFFFF"/>
          <w:rtl/>
        </w:rPr>
        <w:t>ومن السنة : ما روى البخاري في صحيحة عن ابن عمر رضي الله عنهما أنه طلق امرأته وهي حائض على عهد رسول الله صلى الله عليه وسلم فسأل عمر ابن الخطاب عن ذلك فقال رسول الله صلى الله عليه وسلم (مُرْهُ فليُرجِعها , ثم يمسكها حتى تطهر ثم تحيض ثم تطهر ثم إن شاء أمسك بعد وإن شاء طلق قبل أن يمس فتلك العدة التي أمر الله أن تطلق لها النساء) ، و كذلك فقد طلق الرسول صلى الله عليه و سلم أم المؤمنين السيدة حفصة – رضي الله عنها- ثم راجعها. و الإجماع فقد أجمع المسلمون على مشروعية الطلاق أما المعقول فإن العقل يقضي أنه إذا فسدت الحياة الزوجية وتعذر الإصلاح بين الزوجين أن يفترقا ويذهب كل منهما إلى حال سبيله</w:t>
      </w:r>
      <w:r w:rsidRPr="00094D07">
        <w:rPr>
          <w:rFonts w:asciiTheme="majorBidi" w:hAnsiTheme="majorBidi" w:cstheme="majorBidi"/>
          <w:sz w:val="28"/>
          <w:szCs w:val="28"/>
          <w:shd w:val="clear" w:color="auto" w:fill="FFFFFF"/>
        </w:rPr>
        <w:t>.</w:t>
      </w:r>
    </w:p>
    <w:p w:rsidR="00390022" w:rsidRPr="00F6502C" w:rsidRDefault="00390022" w:rsidP="00F6502C">
      <w:pPr>
        <w:bidi/>
        <w:rPr>
          <w:rFonts w:asciiTheme="majorBidi" w:hAnsiTheme="majorBidi" w:cstheme="majorBidi"/>
          <w:color w:val="FF0000"/>
          <w:sz w:val="28"/>
          <w:szCs w:val="28"/>
          <w:rtl/>
        </w:rPr>
      </w:pPr>
      <w:r>
        <w:rPr>
          <w:rFonts w:asciiTheme="majorBidi" w:hAnsiTheme="majorBidi" w:cstheme="majorBidi" w:hint="cs"/>
          <w:color w:val="FF0000"/>
          <w:sz w:val="32"/>
          <w:szCs w:val="32"/>
          <w:shd w:val="clear" w:color="auto" w:fill="FFFFFF"/>
          <w:rtl/>
        </w:rPr>
        <w:t xml:space="preserve">المبحث الثاني:- </w:t>
      </w:r>
      <w:r w:rsidRPr="00F6502C">
        <w:rPr>
          <w:rFonts w:asciiTheme="majorBidi" w:hAnsiTheme="majorBidi" w:cstheme="majorBidi" w:hint="cs"/>
          <w:color w:val="984806" w:themeColor="accent6" w:themeShade="80"/>
          <w:sz w:val="32"/>
          <w:szCs w:val="32"/>
          <w:shd w:val="clear" w:color="auto" w:fill="FFFFFF"/>
          <w:rtl/>
        </w:rPr>
        <w:t>أحكام الطلاق:-</w:t>
      </w:r>
    </w:p>
    <w:p w:rsidR="00F6502C" w:rsidRPr="00F6502C" w:rsidRDefault="00F6502C" w:rsidP="00F6502C">
      <w:pPr>
        <w:bidi/>
        <w:rPr>
          <w:rFonts w:asciiTheme="majorBidi" w:hAnsiTheme="majorBidi" w:cstheme="majorBidi"/>
          <w:color w:val="008000"/>
          <w:sz w:val="28"/>
          <w:szCs w:val="28"/>
        </w:rPr>
      </w:pPr>
      <w:r w:rsidRPr="00F6502C">
        <w:rPr>
          <w:rFonts w:asciiTheme="majorBidi" w:hAnsiTheme="majorBidi" w:cstheme="majorBidi"/>
          <w:color w:val="008000"/>
          <w:sz w:val="28"/>
          <w:szCs w:val="28"/>
          <w:rtl/>
        </w:rPr>
        <w:t xml:space="preserve">قال تعالى: ((يائيُّها النبيُّ إذا طلّقتُمُ النِّساءَ فطلَّقوهنَّ لعدَّتِهِنَّ و أحصوا العدَّة و اتَّقوا الله ربَّكُم لا تُخرجوهنَّ من بيوتهنَّ و لا يخرجنَ إلَّا أن يأتين بفحشة مبيّنة))  </w:t>
      </w:r>
      <w:r w:rsidRPr="00F6502C">
        <w:rPr>
          <w:rFonts w:asciiTheme="majorBidi" w:hAnsiTheme="majorBidi" w:cstheme="majorBidi"/>
          <w:color w:val="008000"/>
          <w:sz w:val="28"/>
          <w:szCs w:val="28"/>
        </w:rPr>
        <w:t xml:space="preserve"> </w:t>
      </w:r>
      <w:r w:rsidRPr="00F6502C">
        <w:rPr>
          <w:rFonts w:asciiTheme="majorBidi" w:hAnsiTheme="majorBidi" w:cstheme="majorBidi"/>
          <w:b/>
          <w:bCs/>
          <w:color w:val="0000CC"/>
          <w:sz w:val="28"/>
          <w:szCs w:val="28"/>
          <w:vertAlign w:val="superscript"/>
          <w:rtl/>
        </w:rPr>
        <w:t>(</w:t>
      </w:r>
      <w:r w:rsidRPr="00F6502C">
        <w:rPr>
          <w:rFonts w:asciiTheme="majorBidi" w:hAnsiTheme="majorBidi" w:cstheme="majorBidi"/>
          <w:b/>
          <w:bCs/>
          <w:color w:val="0000CC"/>
          <w:sz w:val="28"/>
          <w:szCs w:val="28"/>
          <w:vertAlign w:val="superscript"/>
        </w:rPr>
        <w:t>3</w:t>
      </w:r>
      <w:r w:rsidRPr="00F6502C">
        <w:rPr>
          <w:rFonts w:asciiTheme="majorBidi" w:hAnsiTheme="majorBidi" w:cstheme="majorBidi"/>
          <w:b/>
          <w:bCs/>
          <w:color w:val="0000CC"/>
          <w:sz w:val="28"/>
          <w:szCs w:val="28"/>
          <w:vertAlign w:val="superscript"/>
          <w:rtl/>
        </w:rPr>
        <w:t>)</w:t>
      </w:r>
    </w:p>
    <w:p w:rsidR="00F6502C" w:rsidRPr="00C30871" w:rsidRDefault="00F6502C" w:rsidP="00C30871">
      <w:pPr>
        <w:bidi/>
        <w:rPr>
          <w:rFonts w:asciiTheme="majorBidi" w:hAnsiTheme="majorBidi" w:cstheme="majorBidi"/>
          <w:color w:val="000000"/>
          <w:sz w:val="28"/>
          <w:szCs w:val="28"/>
          <w:rtl/>
        </w:rPr>
      </w:pPr>
      <w:r w:rsidRPr="00C30871">
        <w:rPr>
          <w:rFonts w:asciiTheme="majorBidi" w:hAnsiTheme="majorBidi" w:cstheme="majorBidi"/>
          <w:color w:val="000000"/>
          <w:sz w:val="28"/>
          <w:szCs w:val="28"/>
          <w:rtl/>
        </w:rPr>
        <w:t>الطلاق المشروع .. فـي</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 xml:space="preserve">أول آية من سورة الطلاق يوجه الله الخطاب إلى رسوله بصورة خاصة: </w:t>
      </w:r>
      <w:r w:rsidR="00C30871" w:rsidRPr="00C30871">
        <w:rPr>
          <w:rFonts w:asciiTheme="majorBidi" w:hAnsiTheme="majorBidi" w:cstheme="majorBidi" w:hint="cs"/>
          <w:color w:val="008000"/>
          <w:sz w:val="28"/>
          <w:szCs w:val="28"/>
          <w:rtl/>
        </w:rPr>
        <w:t>"</w:t>
      </w:r>
      <w:r w:rsidRPr="00C30871">
        <w:rPr>
          <w:rFonts w:asciiTheme="majorBidi" w:hAnsiTheme="majorBidi" w:cstheme="majorBidi"/>
          <w:color w:val="008000"/>
          <w:sz w:val="28"/>
          <w:szCs w:val="28"/>
          <w:rtl/>
        </w:rPr>
        <w:t>يا أيها النبي</w:t>
      </w:r>
      <w:r w:rsidR="00C30871" w:rsidRPr="00C30871">
        <w:rPr>
          <w:rFonts w:asciiTheme="majorBidi" w:hAnsiTheme="majorBidi" w:cstheme="majorBidi" w:hint="cs"/>
          <w:color w:val="008000"/>
          <w:sz w:val="28"/>
          <w:szCs w:val="28"/>
          <w:rtl/>
        </w:rPr>
        <w:t>"</w:t>
      </w:r>
      <w:r w:rsidRPr="00C30871">
        <w:rPr>
          <w:rFonts w:asciiTheme="majorBidi" w:hAnsiTheme="majorBidi" w:cstheme="majorBidi"/>
          <w:color w:val="000000"/>
          <w:sz w:val="28"/>
          <w:szCs w:val="28"/>
          <w:rtl/>
        </w:rPr>
        <w:t xml:space="preserve"> باعتبــاره مسئولا عن الأمة و شاهدا عليها، ثم يعم المسلمين ببلاغة فائقة: </w:t>
      </w:r>
      <w:r w:rsidRPr="00C30871">
        <w:rPr>
          <w:rFonts w:asciiTheme="majorBidi" w:hAnsiTheme="majorBidi" w:cstheme="majorBidi"/>
          <w:color w:val="008000"/>
          <w:sz w:val="28"/>
          <w:szCs w:val="28"/>
          <w:rtl/>
        </w:rPr>
        <w:t>(إِذَا</w:t>
      </w:r>
      <w:r w:rsidRPr="00C30871">
        <w:rPr>
          <w:rFonts w:asciiTheme="majorBidi" w:hAnsiTheme="majorBidi" w:cstheme="majorBidi"/>
          <w:color w:val="008000"/>
          <w:sz w:val="28"/>
          <w:szCs w:val="28"/>
        </w:rPr>
        <w:t xml:space="preserve"> </w:t>
      </w:r>
      <w:r w:rsidRPr="00C30871">
        <w:rPr>
          <w:rFonts w:asciiTheme="majorBidi" w:hAnsiTheme="majorBidi" w:cstheme="majorBidi"/>
          <w:color w:val="008000"/>
          <w:sz w:val="28"/>
          <w:szCs w:val="28"/>
          <w:rtl/>
        </w:rPr>
        <w:t>طَلَّقْتُمُ النِّسَا</w:t>
      </w:r>
      <w:r w:rsidR="00C30871" w:rsidRPr="00C30871">
        <w:rPr>
          <w:rFonts w:asciiTheme="majorBidi" w:hAnsiTheme="majorBidi" w:cstheme="majorBidi" w:hint="cs"/>
          <w:color w:val="008000"/>
          <w:sz w:val="28"/>
          <w:szCs w:val="28"/>
          <w:rtl/>
        </w:rPr>
        <w:t>ء)</w:t>
      </w:r>
      <w:r w:rsidRPr="00C30871">
        <w:rPr>
          <w:rFonts w:asciiTheme="majorBidi" w:hAnsiTheme="majorBidi" w:cstheme="majorBidi"/>
          <w:color w:val="000000"/>
          <w:sz w:val="28"/>
          <w:szCs w:val="28"/>
          <w:rtl/>
        </w:rPr>
        <w:t>، وذلك لكي ينسف المزاعم التي تقول بان علاقة الرجل بزوجته</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وتدبيره لشؤونها أمر خاصٌ به، ولا يمت بصلة إلى الدين الذي تمثله القيادة</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الإسلامية، ويؤكد بان هذا الوهم غلط فاضح ، لأن علاقة الرجل بزوجته لا تقف عند حدود, مصالح الفرد بل تنتشر إلى كل امرأة</w:t>
      </w:r>
      <w:r w:rsidRPr="00C30871">
        <w:rPr>
          <w:rFonts w:asciiTheme="majorBidi" w:hAnsiTheme="majorBidi" w:cstheme="majorBidi"/>
          <w:color w:val="000000"/>
          <w:sz w:val="28"/>
          <w:szCs w:val="28"/>
        </w:rPr>
        <w:t>.</w:t>
      </w:r>
      <w:r w:rsidRPr="00C30871">
        <w:rPr>
          <w:rFonts w:asciiTheme="majorBidi" w:hAnsiTheme="majorBidi" w:cstheme="majorBidi"/>
          <w:color w:val="000000"/>
          <w:sz w:val="28"/>
          <w:szCs w:val="28"/>
        </w:rPr>
        <w:br/>
      </w:r>
      <w:r w:rsidRPr="00C30871">
        <w:rPr>
          <w:rFonts w:asciiTheme="majorBidi" w:hAnsiTheme="majorBidi" w:cstheme="majorBidi"/>
          <w:color w:val="000000"/>
          <w:sz w:val="28"/>
          <w:szCs w:val="28"/>
          <w:rtl/>
        </w:rPr>
        <w:t>أليست الزوجة عضوة في المجتمع الإسلامي،</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وبالتالي لها إمداداتها وعلاقاتها بالمجتمع وبقيادته؟ فلابد إذاً أن يكون التعامل</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معها ضمن حدود الله وتوجيه القيادة الإلهية. ولذلك بدأ الخطاب بالنبي ثم توسع إلى</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سائر المسلمين</w:t>
      </w:r>
      <w:r w:rsidRPr="00C30871">
        <w:rPr>
          <w:rFonts w:asciiTheme="majorBidi" w:hAnsiTheme="majorBidi" w:cstheme="majorBidi"/>
          <w:color w:val="000000"/>
          <w:sz w:val="28"/>
          <w:szCs w:val="28"/>
        </w:rPr>
        <w:t>.</w:t>
      </w:r>
    </w:p>
    <w:p w:rsidR="00F6502C" w:rsidRPr="00C30871" w:rsidRDefault="00F6502C" w:rsidP="00C30871">
      <w:pPr>
        <w:bidi/>
        <w:rPr>
          <w:rFonts w:asciiTheme="majorBidi" w:hAnsiTheme="majorBidi" w:cstheme="majorBidi"/>
          <w:color w:val="000000"/>
          <w:sz w:val="28"/>
          <w:szCs w:val="28"/>
          <w:rtl/>
        </w:rPr>
      </w:pPr>
      <w:r w:rsidRPr="00C30871">
        <w:rPr>
          <w:rFonts w:asciiTheme="majorBidi" w:hAnsiTheme="majorBidi" w:cstheme="majorBidi"/>
          <w:noProof/>
          <w:color w:val="000000"/>
          <w:sz w:val="28"/>
          <w:szCs w:val="28"/>
          <w:rtl/>
        </w:rPr>
        <w:pict>
          <v:shape id="_x0000_s1030" type="#_x0000_t202" style="position:absolute;left:0;text-align:left;margin-left:-61.5pt;margin-top:97.45pt;width:555.4pt;height:37.95pt;z-index:251674624">
            <v:textbox>
              <w:txbxContent>
                <w:p w:rsidR="00EE1931" w:rsidRPr="00F6502C" w:rsidRDefault="00EE1931" w:rsidP="00F6502C">
                  <w:pPr>
                    <w:pStyle w:val="ListParagraph"/>
                    <w:numPr>
                      <w:ilvl w:val="0"/>
                      <w:numId w:val="4"/>
                    </w:numPr>
                    <w:bidi/>
                    <w:rPr>
                      <w:rFonts w:ascii="Arial Black" w:hAnsi="Arial Black" w:hint="cs"/>
                      <w:color w:val="808080" w:themeColor="background1" w:themeShade="80"/>
                      <w:sz w:val="20"/>
                      <w:szCs w:val="20"/>
                      <w:shd w:val="clear" w:color="auto" w:fill="FFFFFF"/>
                    </w:rPr>
                  </w:pPr>
                  <w:r w:rsidRPr="00F6502C">
                    <w:rPr>
                      <w:rFonts w:ascii="Arial Black" w:hAnsi="Arial Black"/>
                      <w:color w:val="808080" w:themeColor="background1" w:themeShade="80"/>
                      <w:sz w:val="20"/>
                      <w:szCs w:val="20"/>
                      <w:shd w:val="clear" w:color="auto" w:fill="FFFFFF"/>
                      <w:rtl/>
                    </w:rPr>
                    <w:t>د/ محمد عبد السلام محمد ، العلاقات الأسرية في الإسلام ( 1407هـ - 1987 م</w:t>
                  </w:r>
                  <w:r w:rsidRPr="00F6502C">
                    <w:rPr>
                      <w:rFonts w:ascii="Arial Black" w:hAnsi="Arial Black"/>
                      <w:color w:val="808080" w:themeColor="background1" w:themeShade="80"/>
                      <w:sz w:val="20"/>
                      <w:szCs w:val="20"/>
                      <w:shd w:val="clear" w:color="auto" w:fill="FFFFFF"/>
                    </w:rPr>
                    <w:t xml:space="preserve"> </w:t>
                  </w:r>
                  <w:r w:rsidRPr="00F6502C">
                    <w:rPr>
                      <w:rFonts w:ascii="Arial Black" w:hAnsi="Arial Black" w:hint="cs"/>
                      <w:color w:val="808080" w:themeColor="background1" w:themeShade="80"/>
                      <w:sz w:val="20"/>
                      <w:szCs w:val="20"/>
                      <w:shd w:val="clear" w:color="auto" w:fill="FFFFFF"/>
                      <w:rtl/>
                    </w:rPr>
                    <w:t xml:space="preserve">).                   </w:t>
                  </w:r>
                  <w:r>
                    <w:rPr>
                      <w:rFonts w:ascii="Arial Black" w:hAnsi="Arial Black" w:hint="cs"/>
                      <w:color w:val="808080" w:themeColor="background1" w:themeShade="80"/>
                      <w:sz w:val="20"/>
                      <w:szCs w:val="20"/>
                      <w:shd w:val="clear" w:color="auto" w:fill="FFFFFF"/>
                      <w:rtl/>
                    </w:rPr>
                    <w:t>(2</w:t>
                  </w:r>
                  <w:r w:rsidRPr="00F6502C">
                    <w:rPr>
                      <w:rFonts w:ascii="Arial Black" w:hAnsi="Arial Black" w:hint="cs"/>
                      <w:color w:val="808080" w:themeColor="background1" w:themeShade="80"/>
                      <w:sz w:val="20"/>
                      <w:szCs w:val="20"/>
                      <w:shd w:val="clear" w:color="auto" w:fill="FFFFFF"/>
                      <w:rtl/>
                    </w:rPr>
                    <w:t>)</w:t>
                  </w:r>
                  <w:r w:rsidRPr="00F6502C">
                    <w:rPr>
                      <w:rFonts w:hint="cs"/>
                      <w:color w:val="808080" w:themeColor="background1" w:themeShade="80"/>
                      <w:sz w:val="20"/>
                      <w:szCs w:val="20"/>
                      <w:rtl/>
                      <w:lang w:bidi="ar-EG"/>
                    </w:rPr>
                    <w:t>ابن همام، شرح فتح القدير.</w:t>
                  </w:r>
                </w:p>
                <w:p w:rsidR="00EE1931" w:rsidRPr="00F6502C" w:rsidRDefault="00EE1931" w:rsidP="00F6502C">
                  <w:pPr>
                    <w:pStyle w:val="ListParagraph"/>
                    <w:numPr>
                      <w:ilvl w:val="0"/>
                      <w:numId w:val="5"/>
                    </w:numPr>
                    <w:bidi/>
                    <w:rPr>
                      <w:rFonts w:ascii="Arial Black" w:hAnsi="Arial Black" w:hint="cs"/>
                      <w:color w:val="808080" w:themeColor="background1" w:themeShade="80"/>
                      <w:sz w:val="20"/>
                      <w:szCs w:val="20"/>
                      <w:shd w:val="clear" w:color="auto" w:fill="FFFFFF"/>
                    </w:rPr>
                  </w:pPr>
                  <w:r w:rsidRPr="00F6502C">
                    <w:rPr>
                      <w:rFonts w:ascii="Arial Black" w:hAnsi="Arial Black" w:hint="cs"/>
                      <w:color w:val="808080" w:themeColor="background1" w:themeShade="80"/>
                      <w:sz w:val="20"/>
                      <w:szCs w:val="20"/>
                      <w:shd w:val="clear" w:color="auto" w:fill="FFFFFF"/>
                      <w:rtl/>
                    </w:rPr>
                    <w:t>سورة الطلاق الآية 1.</w:t>
                  </w:r>
                </w:p>
              </w:txbxContent>
            </v:textbox>
          </v:shape>
        </w:pict>
      </w:r>
      <w:r w:rsidRPr="00C30871">
        <w:rPr>
          <w:rFonts w:asciiTheme="majorBidi" w:hAnsiTheme="majorBidi" w:cstheme="majorBidi"/>
          <w:color w:val="000000"/>
          <w:sz w:val="28"/>
          <w:szCs w:val="28"/>
          <w:rtl/>
        </w:rPr>
        <w:t xml:space="preserve">والملاحظ انه تعالى قال: </w:t>
      </w:r>
      <w:r w:rsidRPr="00C30871">
        <w:rPr>
          <w:rFonts w:asciiTheme="majorBidi" w:hAnsiTheme="majorBidi" w:cstheme="majorBidi"/>
          <w:color w:val="008000"/>
          <w:sz w:val="28"/>
          <w:szCs w:val="28"/>
          <w:rtl/>
        </w:rPr>
        <w:t>«طلقتم»</w:t>
      </w:r>
      <w:r w:rsidRPr="00C30871">
        <w:rPr>
          <w:rFonts w:asciiTheme="majorBidi" w:hAnsiTheme="majorBidi" w:cstheme="majorBidi"/>
          <w:color w:val="000000"/>
          <w:sz w:val="28"/>
          <w:szCs w:val="28"/>
          <w:rtl/>
        </w:rPr>
        <w:t xml:space="preserve"> بصيغة الماضي، ثم قال</w:t>
      </w:r>
      <w:r w:rsidRPr="00C30871">
        <w:rPr>
          <w:rFonts w:asciiTheme="majorBidi" w:hAnsiTheme="majorBidi" w:cstheme="majorBidi"/>
          <w:color w:val="008000"/>
          <w:sz w:val="28"/>
          <w:szCs w:val="28"/>
        </w:rPr>
        <w:t>: «</w:t>
      </w:r>
      <w:r w:rsidRPr="00C30871">
        <w:rPr>
          <w:rFonts w:asciiTheme="majorBidi" w:hAnsiTheme="majorBidi" w:cstheme="majorBidi"/>
          <w:color w:val="008000"/>
          <w:sz w:val="28"/>
          <w:szCs w:val="28"/>
          <w:rtl/>
        </w:rPr>
        <w:t>فطلقوهن»</w:t>
      </w:r>
      <w:r w:rsidRPr="00C30871">
        <w:rPr>
          <w:rFonts w:asciiTheme="majorBidi" w:hAnsiTheme="majorBidi" w:cstheme="majorBidi"/>
          <w:color w:val="000000"/>
          <w:sz w:val="28"/>
          <w:szCs w:val="28"/>
          <w:rtl/>
        </w:rPr>
        <w:t xml:space="preserve"> مما يدل على أن للطلاق مرحلتين: المرحلة النفسية الداخلية، والمرحلة</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القانونية الظاهرية، وتلك تسبق هذه، إلا أنها لا تكفي لتحقق الطلاق لأنه يجب إجراء</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الطلاق وفق حدوده ومنها الصيغة التي تفيد إيقاعه، كقول الرجل: زوجتي فلانة طالق،</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أو: أنت طالق</w:t>
      </w:r>
      <w:r w:rsidRPr="00C30871">
        <w:rPr>
          <w:rFonts w:asciiTheme="majorBidi" w:hAnsiTheme="majorBidi" w:cstheme="majorBidi"/>
          <w:color w:val="000000"/>
          <w:sz w:val="28"/>
          <w:szCs w:val="28"/>
        </w:rPr>
        <w:t>.</w:t>
      </w:r>
      <w:r w:rsidRPr="00C30871">
        <w:rPr>
          <w:rFonts w:asciiTheme="majorBidi" w:hAnsiTheme="majorBidi" w:cstheme="majorBidi"/>
          <w:color w:val="000000"/>
          <w:sz w:val="28"/>
          <w:szCs w:val="28"/>
        </w:rPr>
        <w:br/>
      </w:r>
      <w:r w:rsidRPr="00C30871">
        <w:rPr>
          <w:rFonts w:asciiTheme="majorBidi" w:hAnsiTheme="majorBidi" w:cstheme="majorBidi"/>
          <w:color w:val="000000"/>
          <w:sz w:val="28"/>
          <w:szCs w:val="28"/>
          <w:rtl/>
        </w:rPr>
        <w:t xml:space="preserve">ولعل كلمة </w:t>
      </w:r>
      <w:r w:rsidRPr="00C30871">
        <w:rPr>
          <w:rFonts w:asciiTheme="majorBidi" w:hAnsiTheme="majorBidi" w:cstheme="majorBidi"/>
          <w:color w:val="008000"/>
          <w:sz w:val="28"/>
          <w:szCs w:val="28"/>
          <w:rtl/>
        </w:rPr>
        <w:t>«النساء»</w:t>
      </w:r>
      <w:r w:rsidRPr="00C30871">
        <w:rPr>
          <w:rFonts w:asciiTheme="majorBidi" w:hAnsiTheme="majorBidi" w:cstheme="majorBidi"/>
          <w:color w:val="000000"/>
          <w:sz w:val="28"/>
          <w:szCs w:val="28"/>
          <w:rtl/>
        </w:rPr>
        <w:t xml:space="preserve"> تنصرف إلى الزوجات اللاتي تم الدخول بهن، فان</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 xml:space="preserve">غير المدخول بها ليس لها </w:t>
      </w:r>
      <w:r w:rsidRPr="00C30871">
        <w:rPr>
          <w:rFonts w:asciiTheme="majorBidi" w:hAnsiTheme="majorBidi" w:cstheme="majorBidi"/>
          <w:color w:val="000000"/>
          <w:sz w:val="28"/>
          <w:szCs w:val="28"/>
          <w:rtl/>
        </w:rPr>
        <w:lastRenderedPageBreak/>
        <w:t>عدة، لان الحكمة منها، حسب الأخبار، هو منع اختلاط المياه،</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وهذا منتف في غير المدخول بهن</w:t>
      </w:r>
      <w:r w:rsidRPr="00C30871">
        <w:rPr>
          <w:rFonts w:asciiTheme="majorBidi" w:hAnsiTheme="majorBidi" w:cstheme="majorBidi"/>
          <w:color w:val="000000"/>
          <w:sz w:val="28"/>
          <w:szCs w:val="28"/>
        </w:rPr>
        <w:t>.</w:t>
      </w:r>
      <w:r w:rsidR="00C30871">
        <w:rPr>
          <w:rFonts w:asciiTheme="majorBidi" w:hAnsiTheme="majorBidi" w:cstheme="majorBidi" w:hint="cs"/>
          <w:color w:val="000000"/>
          <w:sz w:val="28"/>
          <w:szCs w:val="28"/>
          <w:rtl/>
        </w:rPr>
        <w:t xml:space="preserve"> </w:t>
      </w:r>
      <w:r w:rsidRPr="00C30871">
        <w:rPr>
          <w:rFonts w:asciiTheme="majorBidi" w:hAnsiTheme="majorBidi" w:cstheme="majorBidi"/>
          <w:color w:val="000000"/>
          <w:sz w:val="28"/>
          <w:szCs w:val="28"/>
          <w:rtl/>
        </w:rPr>
        <w:t>ولأن هناك طلاق الجاهلية وطلاق البدعة، لم يدع</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الوحي الكلمة هكذا إنما حدد النوع المشروع والصحيح من الطلاق، وهو الذي تأتي الآيات</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اللاحقة على بيان حدوده وشروطه، ومن شروطه العدة، وأن يتم في طهر لم بواقعها فيه،</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لأنه وحده الذي يدخل في حساب العدة الشرعية</w:t>
      </w:r>
      <w:r w:rsidRPr="00C30871">
        <w:rPr>
          <w:rFonts w:asciiTheme="majorBidi" w:hAnsiTheme="majorBidi" w:cstheme="majorBidi"/>
          <w:color w:val="000000"/>
          <w:sz w:val="28"/>
          <w:szCs w:val="28"/>
        </w:rPr>
        <w:t>.</w:t>
      </w:r>
      <w:r w:rsidRPr="00C30871">
        <w:rPr>
          <w:rFonts w:asciiTheme="majorBidi" w:hAnsiTheme="majorBidi" w:cstheme="majorBidi"/>
          <w:color w:val="FF0000"/>
          <w:sz w:val="28"/>
          <w:szCs w:val="28"/>
          <w:rtl/>
        </w:rPr>
        <w:t xml:space="preserve"> </w:t>
      </w:r>
      <w:r w:rsidR="00C30871" w:rsidRPr="00C30871">
        <w:rPr>
          <w:rFonts w:asciiTheme="majorBidi" w:hAnsiTheme="majorBidi" w:cstheme="majorBidi" w:hint="cs"/>
          <w:color w:val="0000CC"/>
          <w:sz w:val="28"/>
          <w:szCs w:val="28"/>
          <w:vertAlign w:val="superscript"/>
          <w:rtl/>
        </w:rPr>
        <w:t>(1)</w:t>
      </w:r>
    </w:p>
    <w:p w:rsidR="00F6502C" w:rsidRPr="00C30871" w:rsidRDefault="00F6502C" w:rsidP="00C30871">
      <w:pPr>
        <w:bidi/>
        <w:rPr>
          <w:rFonts w:asciiTheme="majorBidi" w:hAnsiTheme="majorBidi" w:cstheme="majorBidi"/>
          <w:color w:val="000000"/>
          <w:sz w:val="28"/>
          <w:szCs w:val="28"/>
          <w:rtl/>
        </w:rPr>
      </w:pPr>
      <w:r w:rsidRPr="00C30871">
        <w:rPr>
          <w:rFonts w:asciiTheme="majorBidi" w:hAnsiTheme="majorBidi" w:cstheme="majorBidi"/>
          <w:color w:val="0000CC"/>
          <w:sz w:val="28"/>
          <w:szCs w:val="28"/>
          <w:rtl/>
        </w:rPr>
        <w:t>من شروط المطلق</w:t>
      </w:r>
      <w:r w:rsidRPr="00C30871">
        <w:rPr>
          <w:rFonts w:asciiTheme="majorBidi" w:hAnsiTheme="majorBidi" w:cstheme="majorBidi"/>
          <w:color w:val="0000CC"/>
          <w:sz w:val="28"/>
          <w:szCs w:val="28"/>
        </w:rPr>
        <w:t xml:space="preserve"> </w:t>
      </w:r>
      <w:r w:rsidRPr="00C30871">
        <w:rPr>
          <w:rFonts w:asciiTheme="majorBidi" w:hAnsiTheme="majorBidi" w:cstheme="majorBidi"/>
          <w:color w:val="0000CC"/>
          <w:sz w:val="28"/>
          <w:szCs w:val="28"/>
          <w:rtl/>
        </w:rPr>
        <w:t>:</w:t>
      </w:r>
      <w:r w:rsidR="00C30871" w:rsidRPr="00C30871">
        <w:rPr>
          <w:rFonts w:asciiTheme="majorBidi" w:hAnsiTheme="majorBidi" w:cstheme="majorBidi" w:hint="cs"/>
          <w:color w:val="000000"/>
          <w:sz w:val="28"/>
          <w:szCs w:val="28"/>
          <w:rtl/>
        </w:rPr>
        <w:t>-</w:t>
      </w:r>
      <w:r w:rsidRPr="00C30871">
        <w:rPr>
          <w:rFonts w:asciiTheme="majorBidi" w:hAnsiTheme="majorBidi" w:cstheme="majorBidi"/>
          <w:color w:val="000000"/>
          <w:sz w:val="28"/>
          <w:szCs w:val="28"/>
        </w:rPr>
        <w:br/>
      </w:r>
      <w:r w:rsidR="00C30871" w:rsidRPr="00C30871">
        <w:rPr>
          <w:rFonts w:asciiTheme="majorBidi" w:hAnsiTheme="majorBidi" w:cstheme="majorBidi" w:hint="cs"/>
          <w:color w:val="4F6228" w:themeColor="accent3" w:themeShade="80"/>
          <w:sz w:val="28"/>
          <w:szCs w:val="28"/>
          <w:rtl/>
        </w:rPr>
        <w:t xml:space="preserve">من </w:t>
      </w:r>
      <w:r w:rsidRPr="00C30871">
        <w:rPr>
          <w:rFonts w:asciiTheme="majorBidi" w:hAnsiTheme="majorBidi" w:cstheme="majorBidi"/>
          <w:color w:val="4F6228" w:themeColor="accent3" w:themeShade="80"/>
          <w:sz w:val="28"/>
          <w:szCs w:val="28"/>
          <w:rtl/>
        </w:rPr>
        <w:t>السنة</w:t>
      </w:r>
      <w:r w:rsidRPr="00C30871">
        <w:rPr>
          <w:rFonts w:asciiTheme="majorBidi" w:hAnsiTheme="majorBidi" w:cstheme="majorBidi"/>
          <w:color w:val="4F6228" w:themeColor="accent3" w:themeShade="80"/>
          <w:sz w:val="28"/>
          <w:szCs w:val="28"/>
        </w:rPr>
        <w:t xml:space="preserve"> </w:t>
      </w:r>
      <w:r w:rsidRPr="00C30871">
        <w:rPr>
          <w:rFonts w:asciiTheme="majorBidi" w:hAnsiTheme="majorBidi" w:cstheme="majorBidi"/>
          <w:color w:val="4F6228" w:themeColor="accent3" w:themeShade="80"/>
          <w:sz w:val="28"/>
          <w:szCs w:val="28"/>
          <w:rtl/>
        </w:rPr>
        <w:t>ال</w:t>
      </w:r>
      <w:r w:rsidR="00C30871" w:rsidRPr="00C30871">
        <w:rPr>
          <w:rFonts w:asciiTheme="majorBidi" w:hAnsiTheme="majorBidi" w:cstheme="majorBidi" w:hint="cs"/>
          <w:color w:val="4F6228" w:themeColor="accent3" w:themeShade="80"/>
          <w:sz w:val="28"/>
          <w:szCs w:val="28"/>
          <w:rtl/>
        </w:rPr>
        <w:t>نبوية:</w:t>
      </w:r>
      <w:r w:rsidR="00C30871" w:rsidRPr="00C30871">
        <w:rPr>
          <w:rFonts w:asciiTheme="majorBidi" w:hAnsiTheme="majorBidi" w:cstheme="majorBidi" w:hint="cs"/>
          <w:color w:val="000000"/>
          <w:sz w:val="28"/>
          <w:szCs w:val="28"/>
          <w:rtl/>
        </w:rPr>
        <w:t>-</w:t>
      </w:r>
      <w:r w:rsidRPr="00C30871">
        <w:rPr>
          <w:rFonts w:asciiTheme="majorBidi" w:hAnsiTheme="majorBidi" w:cstheme="majorBidi"/>
          <w:color w:val="000000"/>
          <w:sz w:val="28"/>
          <w:szCs w:val="28"/>
        </w:rPr>
        <w:br/>
        <w:t>1</w:t>
      </w:r>
      <w:r w:rsidRPr="00C30871">
        <w:rPr>
          <w:rFonts w:asciiTheme="majorBidi" w:hAnsiTheme="majorBidi" w:cstheme="majorBidi"/>
          <w:color w:val="000000"/>
          <w:sz w:val="28"/>
          <w:szCs w:val="28"/>
          <w:rtl/>
        </w:rPr>
        <w:t>) روي عن الإمام علي بن أبي طالب عليه السلام قوله:.((لا يجوز</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طلاق الغلام حتى يحتلم))</w:t>
      </w:r>
    </w:p>
    <w:p w:rsidR="00F6502C" w:rsidRPr="00C30871" w:rsidRDefault="00F6502C" w:rsidP="00F6502C">
      <w:pPr>
        <w:bidi/>
        <w:rPr>
          <w:rFonts w:asciiTheme="majorBidi" w:hAnsiTheme="majorBidi" w:cstheme="majorBidi"/>
          <w:color w:val="000000"/>
          <w:sz w:val="28"/>
          <w:szCs w:val="28"/>
        </w:rPr>
      </w:pPr>
      <w:r w:rsidRPr="00C30871">
        <w:rPr>
          <w:rFonts w:asciiTheme="majorBidi" w:hAnsiTheme="majorBidi" w:cstheme="majorBidi"/>
          <w:color w:val="000000"/>
          <w:sz w:val="28"/>
          <w:szCs w:val="28"/>
        </w:rPr>
        <w:t>2</w:t>
      </w:r>
      <w:r w:rsidRPr="00C30871">
        <w:rPr>
          <w:rFonts w:asciiTheme="majorBidi" w:hAnsiTheme="majorBidi" w:cstheme="majorBidi"/>
          <w:color w:val="000000"/>
          <w:sz w:val="28"/>
          <w:szCs w:val="28"/>
          <w:rtl/>
        </w:rPr>
        <w:t>) وروي عن الإمام الصادق عليه السلام أنه</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قال</w:t>
      </w:r>
      <w:proofErr w:type="gramStart"/>
      <w:r w:rsidRPr="00C30871">
        <w:rPr>
          <w:rFonts w:asciiTheme="majorBidi" w:hAnsiTheme="majorBidi" w:cstheme="majorBidi"/>
          <w:color w:val="000000"/>
          <w:sz w:val="28"/>
          <w:szCs w:val="28"/>
          <w:rtl/>
        </w:rPr>
        <w:t>:..</w:t>
      </w:r>
      <w:proofErr w:type="gramEnd"/>
      <w:r w:rsidRPr="00C30871">
        <w:rPr>
          <w:rFonts w:asciiTheme="majorBidi" w:hAnsiTheme="majorBidi" w:cstheme="majorBidi"/>
          <w:color w:val="000000"/>
          <w:sz w:val="28"/>
          <w:szCs w:val="28"/>
          <w:rtl/>
        </w:rPr>
        <w:t>((كل طلاق جائز إلاّ طلاق المعتوه أو الصبي أو مبرسم أو مجنون أو</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مُكْرَه ))</w:t>
      </w:r>
      <w:r w:rsidRPr="00C30871">
        <w:rPr>
          <w:rFonts w:asciiTheme="majorBidi" w:hAnsiTheme="majorBidi" w:cstheme="majorBidi"/>
          <w:color w:val="000000"/>
          <w:sz w:val="28"/>
          <w:szCs w:val="28"/>
        </w:rPr>
        <w:br/>
        <w:t>3</w:t>
      </w:r>
      <w:r w:rsidRPr="00C30871">
        <w:rPr>
          <w:rFonts w:asciiTheme="majorBidi" w:hAnsiTheme="majorBidi" w:cstheme="majorBidi"/>
          <w:color w:val="000000"/>
          <w:sz w:val="28"/>
          <w:szCs w:val="28"/>
          <w:rtl/>
        </w:rPr>
        <w:t>) وقال عليه السلام...((لا يجوز طلاق في استكراه )).</w:t>
      </w:r>
      <w:r w:rsidRPr="00C30871">
        <w:rPr>
          <w:rFonts w:asciiTheme="majorBidi" w:hAnsiTheme="majorBidi" w:cstheme="majorBidi"/>
          <w:color w:val="000000"/>
          <w:sz w:val="28"/>
          <w:szCs w:val="28"/>
        </w:rPr>
        <w:br/>
        <w:t>4</w:t>
      </w:r>
      <w:r w:rsidRPr="00C30871">
        <w:rPr>
          <w:rFonts w:asciiTheme="majorBidi" w:hAnsiTheme="majorBidi" w:cstheme="majorBidi"/>
          <w:color w:val="000000"/>
          <w:sz w:val="28"/>
          <w:szCs w:val="28"/>
          <w:rtl/>
        </w:rPr>
        <w:t>) وروي عن الإمام الباقر عليه السلام في حديث</w:t>
      </w:r>
      <w:proofErr w:type="gramStart"/>
      <w:r w:rsidRPr="00C30871">
        <w:rPr>
          <w:rFonts w:asciiTheme="majorBidi" w:hAnsiTheme="majorBidi" w:cstheme="majorBidi"/>
          <w:color w:val="000000"/>
          <w:sz w:val="28"/>
          <w:szCs w:val="28"/>
          <w:rtl/>
        </w:rPr>
        <w:t>:..</w:t>
      </w:r>
      <w:proofErr w:type="gramEnd"/>
      <w:r w:rsidRPr="00C30871">
        <w:rPr>
          <w:rFonts w:asciiTheme="majorBidi" w:hAnsiTheme="majorBidi" w:cstheme="majorBidi"/>
          <w:color w:val="000000"/>
          <w:sz w:val="28"/>
          <w:szCs w:val="28"/>
          <w:rtl/>
        </w:rPr>
        <w:t>(( ولو أن رجلاً طلَّق على</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سُنَّة، وعلى طُهْر من غير جماع، وأشهد ولم ينو الطلاق، لم يكن طلاقه</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طلاقاً )).</w:t>
      </w:r>
      <w:r w:rsidRPr="00C30871">
        <w:rPr>
          <w:rFonts w:asciiTheme="majorBidi" w:hAnsiTheme="majorBidi" w:cstheme="majorBidi"/>
          <w:color w:val="000000"/>
          <w:sz w:val="28"/>
          <w:szCs w:val="28"/>
        </w:rPr>
        <w:br/>
        <w:t>5</w:t>
      </w:r>
      <w:r w:rsidRPr="00C30871">
        <w:rPr>
          <w:rFonts w:asciiTheme="majorBidi" w:hAnsiTheme="majorBidi" w:cstheme="majorBidi"/>
          <w:color w:val="000000"/>
          <w:sz w:val="28"/>
          <w:szCs w:val="28"/>
          <w:rtl/>
        </w:rPr>
        <w:t>) وسئل الإمام الرضا عليه السلام عن طلاق السكران والصبي والمعتوه</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والمغلوب على عقله ومن لم يتزوج بعد، فقال: لا يجوز</w:t>
      </w:r>
      <w:r w:rsidRPr="00C30871">
        <w:rPr>
          <w:rFonts w:asciiTheme="majorBidi" w:hAnsiTheme="majorBidi" w:cstheme="majorBidi"/>
          <w:color w:val="000000"/>
          <w:sz w:val="28"/>
          <w:szCs w:val="28"/>
        </w:rPr>
        <w:t>.</w:t>
      </w:r>
      <w:r w:rsidRPr="00C30871">
        <w:rPr>
          <w:rFonts w:asciiTheme="majorBidi" w:hAnsiTheme="majorBidi" w:cstheme="majorBidi"/>
          <w:color w:val="000000"/>
          <w:sz w:val="28"/>
          <w:szCs w:val="28"/>
        </w:rPr>
        <w:br/>
      </w:r>
      <w:r w:rsidRPr="00C30871">
        <w:rPr>
          <w:rFonts w:asciiTheme="majorBidi" w:hAnsiTheme="majorBidi" w:cstheme="majorBidi"/>
          <w:color w:val="000000"/>
          <w:sz w:val="28"/>
          <w:szCs w:val="28"/>
          <w:rtl/>
        </w:rPr>
        <w:t>الأحكام</w:t>
      </w:r>
      <w:r w:rsidRPr="00C30871">
        <w:rPr>
          <w:rFonts w:asciiTheme="majorBidi" w:hAnsiTheme="majorBidi" w:cstheme="majorBidi"/>
          <w:color w:val="000000"/>
          <w:sz w:val="28"/>
          <w:szCs w:val="28"/>
        </w:rPr>
        <w:br/>
      </w:r>
      <w:r w:rsidRPr="00C30871">
        <w:rPr>
          <w:rFonts w:asciiTheme="majorBidi" w:hAnsiTheme="majorBidi" w:cstheme="majorBidi"/>
          <w:color w:val="000000"/>
          <w:sz w:val="28"/>
          <w:szCs w:val="28"/>
          <w:rtl/>
        </w:rPr>
        <w:t>يُشترط  في</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المطلِّق توفر الأهلية بالبلوغ والعقل والاختيار والقصد</w:t>
      </w:r>
      <w:r w:rsidRPr="00C30871">
        <w:rPr>
          <w:rFonts w:asciiTheme="majorBidi" w:hAnsiTheme="majorBidi" w:cstheme="majorBidi"/>
          <w:color w:val="000000"/>
          <w:sz w:val="28"/>
          <w:szCs w:val="28"/>
        </w:rPr>
        <w:t>.</w:t>
      </w:r>
      <w:r w:rsidRPr="00C30871">
        <w:rPr>
          <w:rFonts w:asciiTheme="majorBidi" w:hAnsiTheme="majorBidi" w:cstheme="majorBidi"/>
          <w:color w:val="000000"/>
          <w:sz w:val="28"/>
          <w:szCs w:val="28"/>
        </w:rPr>
        <w:br/>
      </w:r>
      <w:r w:rsidRPr="00C30871">
        <w:rPr>
          <w:rFonts w:asciiTheme="majorBidi" w:hAnsiTheme="majorBidi" w:cstheme="majorBidi"/>
          <w:color w:val="000000"/>
          <w:sz w:val="28"/>
          <w:szCs w:val="28"/>
          <w:rtl/>
        </w:rPr>
        <w:t>أ : فلا يصح طلاق</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الصبي، ولا المجنون و لا من أجبر على الطلاق، ولا من تلفظ بصيغة الطلاق من دون قصد</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إيقاعه حقيقةً كالهازل، والساهي، والنائم</w:t>
      </w:r>
      <w:r w:rsidRPr="00C30871">
        <w:rPr>
          <w:rFonts w:asciiTheme="majorBidi" w:hAnsiTheme="majorBidi" w:cstheme="majorBidi"/>
          <w:color w:val="000000"/>
          <w:sz w:val="28"/>
          <w:szCs w:val="28"/>
        </w:rPr>
        <w:t>.</w:t>
      </w:r>
      <w:r w:rsidRPr="00C30871">
        <w:rPr>
          <w:rFonts w:asciiTheme="majorBidi" w:hAnsiTheme="majorBidi" w:cstheme="majorBidi"/>
          <w:color w:val="000000"/>
          <w:sz w:val="28"/>
          <w:szCs w:val="28"/>
        </w:rPr>
        <w:br/>
      </w:r>
      <w:r w:rsidRPr="00C30871">
        <w:rPr>
          <w:rFonts w:asciiTheme="majorBidi" w:hAnsiTheme="majorBidi" w:cstheme="majorBidi"/>
          <w:color w:val="000000"/>
          <w:sz w:val="28"/>
          <w:szCs w:val="28"/>
          <w:rtl/>
        </w:rPr>
        <w:t>ب : السكران، والمخدَّر بسبب استعمال</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المخدرات وغيرها، لا يصح طلاقهما، وهكذا كل من زال عقله وقدرته على التمييز لسبب من</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الأسباب</w:t>
      </w:r>
      <w:r w:rsidRPr="00C30871">
        <w:rPr>
          <w:rFonts w:asciiTheme="majorBidi" w:hAnsiTheme="majorBidi" w:cstheme="majorBidi"/>
          <w:color w:val="000000"/>
          <w:sz w:val="28"/>
          <w:szCs w:val="28"/>
        </w:rPr>
        <w:t xml:space="preserve">. </w:t>
      </w:r>
    </w:p>
    <w:p w:rsidR="00F6502C" w:rsidRPr="00C30871" w:rsidRDefault="00C30871" w:rsidP="00C30871">
      <w:pPr>
        <w:bidi/>
        <w:rPr>
          <w:rFonts w:asciiTheme="majorBidi" w:hAnsiTheme="majorBidi" w:cstheme="majorBidi"/>
          <w:color w:val="000000"/>
          <w:sz w:val="28"/>
          <w:szCs w:val="28"/>
          <w:rtl/>
        </w:rPr>
      </w:pPr>
      <w:r w:rsidRPr="00C30871">
        <w:rPr>
          <w:rFonts w:asciiTheme="majorBidi" w:hAnsiTheme="majorBidi" w:cstheme="majorBidi"/>
          <w:noProof/>
          <w:color w:val="0000CC"/>
          <w:sz w:val="28"/>
          <w:szCs w:val="28"/>
          <w:rtl/>
        </w:rPr>
        <w:pict>
          <v:shape id="_x0000_s1031" type="#_x0000_t202" style="position:absolute;left:0;text-align:left;margin-left:-61.35pt;margin-top:261.9pt;width:555.4pt;height:29.25pt;z-index:251675648">
            <v:textbox>
              <w:txbxContent>
                <w:p w:rsidR="00EE1931" w:rsidRPr="00C30871" w:rsidRDefault="00EE1931" w:rsidP="00C30871">
                  <w:pPr>
                    <w:bidi/>
                    <w:rPr>
                      <w:rFonts w:ascii="Arial Black" w:hAnsi="Arial Black" w:hint="cs"/>
                      <w:color w:val="808080" w:themeColor="background1" w:themeShade="80"/>
                      <w:sz w:val="20"/>
                      <w:szCs w:val="20"/>
                      <w:shd w:val="clear" w:color="auto" w:fill="FFFFFF"/>
                      <w:lang w:bidi="ar-EG"/>
                    </w:rPr>
                  </w:pPr>
                  <w:r>
                    <w:rPr>
                      <w:rFonts w:ascii="Arial Black" w:hAnsi="Arial Black" w:hint="cs"/>
                      <w:color w:val="808080" w:themeColor="background1" w:themeShade="80"/>
                      <w:sz w:val="20"/>
                      <w:szCs w:val="20"/>
                      <w:shd w:val="clear" w:color="auto" w:fill="FFFFFF"/>
                      <w:rtl/>
                      <w:lang w:bidi="ar-EG"/>
                    </w:rPr>
                    <w:t>(1)</w:t>
                  </w:r>
                  <w:r w:rsidRPr="00C30871">
                    <w:rPr>
                      <w:rFonts w:ascii="Garamond" w:hAnsi="Garamond"/>
                      <w:color w:val="FF0000"/>
                      <w:rtl/>
                    </w:rPr>
                    <w:t xml:space="preserve"> </w:t>
                  </w:r>
                  <w:hyperlink r:id="rId13" w:tgtFrame="_blank" w:history="1">
                    <w:r w:rsidRPr="00C30871">
                      <w:rPr>
                        <w:rStyle w:val="Hyperlink"/>
                        <w:rFonts w:ascii="Garamond" w:hAnsi="Garamond" w:cs="Akhbar MT"/>
                        <w:color w:val="808080" w:themeColor="background1" w:themeShade="80"/>
                        <w:u w:val="single"/>
                      </w:rPr>
                      <w:t>http://www.almodarresi.com/books/698/index.ht</w:t>
                    </w:r>
                    <w:r w:rsidRPr="00C30871">
                      <w:rPr>
                        <w:rStyle w:val="Hyperlink"/>
                        <w:rFonts w:ascii="Garamond" w:hAnsi="Garamond"/>
                        <w:color w:val="808080" w:themeColor="background1" w:themeShade="80"/>
                        <w:u w:val="single"/>
                      </w:rPr>
                      <w:t>m</w:t>
                    </w:r>
                  </w:hyperlink>
                </w:p>
              </w:txbxContent>
            </v:textbox>
          </v:shape>
        </w:pict>
      </w:r>
      <w:r w:rsidR="00F6502C" w:rsidRPr="00C30871">
        <w:rPr>
          <w:rFonts w:asciiTheme="majorBidi" w:hAnsiTheme="majorBidi" w:cstheme="majorBidi"/>
          <w:color w:val="0000CC"/>
          <w:sz w:val="28"/>
          <w:szCs w:val="28"/>
          <w:rtl/>
        </w:rPr>
        <w:t>شروط المـطـلَّقة:</w:t>
      </w:r>
      <w:r w:rsidRPr="00C30871">
        <w:rPr>
          <w:rFonts w:asciiTheme="majorBidi" w:hAnsiTheme="majorBidi" w:cstheme="majorBidi" w:hint="cs"/>
          <w:color w:val="000000"/>
          <w:sz w:val="28"/>
          <w:szCs w:val="28"/>
          <w:rtl/>
        </w:rPr>
        <w:t>-</w:t>
      </w:r>
      <w:r w:rsidR="00F6502C" w:rsidRPr="00C30871">
        <w:rPr>
          <w:rFonts w:asciiTheme="majorBidi" w:hAnsiTheme="majorBidi" w:cstheme="majorBidi"/>
          <w:color w:val="000000"/>
          <w:sz w:val="28"/>
          <w:szCs w:val="28"/>
        </w:rPr>
        <w:br/>
      </w:r>
      <w:r w:rsidRPr="00C30871">
        <w:rPr>
          <w:rFonts w:asciiTheme="majorBidi" w:hAnsiTheme="majorBidi" w:cstheme="majorBidi" w:hint="cs"/>
          <w:color w:val="4F6228" w:themeColor="accent3" w:themeShade="80"/>
          <w:sz w:val="28"/>
          <w:szCs w:val="28"/>
          <w:rtl/>
        </w:rPr>
        <w:t xml:space="preserve">من </w:t>
      </w:r>
      <w:r w:rsidR="00F6502C" w:rsidRPr="00C30871">
        <w:rPr>
          <w:rFonts w:asciiTheme="majorBidi" w:hAnsiTheme="majorBidi" w:cstheme="majorBidi"/>
          <w:color w:val="4F6228" w:themeColor="accent3" w:themeShade="80"/>
          <w:sz w:val="28"/>
          <w:szCs w:val="28"/>
          <w:rtl/>
        </w:rPr>
        <w:t>السنة ال</w:t>
      </w:r>
      <w:r w:rsidRPr="00C30871">
        <w:rPr>
          <w:rFonts w:asciiTheme="majorBidi" w:hAnsiTheme="majorBidi" w:cstheme="majorBidi" w:hint="cs"/>
          <w:color w:val="4F6228" w:themeColor="accent3" w:themeShade="80"/>
          <w:sz w:val="28"/>
          <w:szCs w:val="28"/>
          <w:rtl/>
        </w:rPr>
        <w:t>نبوية:-</w:t>
      </w:r>
      <w:r w:rsidR="00F6502C" w:rsidRPr="00C30871">
        <w:rPr>
          <w:rFonts w:asciiTheme="majorBidi" w:hAnsiTheme="majorBidi" w:cstheme="majorBidi"/>
          <w:color w:val="000000"/>
          <w:sz w:val="28"/>
          <w:szCs w:val="28"/>
        </w:rPr>
        <w:br/>
      </w:r>
      <w:r>
        <w:rPr>
          <w:rFonts w:asciiTheme="majorBidi" w:hAnsiTheme="majorBidi" w:cstheme="majorBidi" w:hint="cs"/>
          <w:color w:val="000000"/>
          <w:sz w:val="28"/>
          <w:szCs w:val="28"/>
          <w:rtl/>
        </w:rPr>
        <w:t>1-</w:t>
      </w:r>
      <w:r w:rsidR="00F6502C" w:rsidRPr="00C30871">
        <w:rPr>
          <w:rFonts w:asciiTheme="majorBidi" w:hAnsiTheme="majorBidi" w:cstheme="majorBidi"/>
          <w:color w:val="000000"/>
          <w:sz w:val="28"/>
          <w:szCs w:val="28"/>
          <w:rtl/>
        </w:rPr>
        <w:t>قال الإمام علي عليه</w:t>
      </w:r>
      <w:r w:rsidR="00F6502C" w:rsidRPr="00C30871">
        <w:rPr>
          <w:rFonts w:asciiTheme="majorBidi" w:hAnsiTheme="majorBidi" w:cstheme="majorBidi"/>
          <w:color w:val="000000"/>
          <w:sz w:val="28"/>
          <w:szCs w:val="28"/>
        </w:rPr>
        <w:t xml:space="preserve"> </w:t>
      </w:r>
      <w:r w:rsidR="00F6502C" w:rsidRPr="00C30871">
        <w:rPr>
          <w:rFonts w:asciiTheme="majorBidi" w:hAnsiTheme="majorBidi" w:cstheme="majorBidi"/>
          <w:color w:val="000000"/>
          <w:sz w:val="28"/>
          <w:szCs w:val="28"/>
          <w:rtl/>
        </w:rPr>
        <w:t>السلام:....«لا طلاق إلا من بعد نكاح، ولا عتق إلاّ من بعد ملك</w:t>
      </w:r>
      <w:r w:rsidR="00F6502C" w:rsidRPr="00C30871">
        <w:rPr>
          <w:rFonts w:asciiTheme="majorBidi" w:hAnsiTheme="majorBidi" w:cstheme="majorBidi"/>
          <w:color w:val="000000"/>
          <w:sz w:val="28"/>
          <w:szCs w:val="28"/>
        </w:rPr>
        <w:t>.»</w:t>
      </w:r>
      <w:r w:rsidR="00F6502C" w:rsidRPr="00C30871">
        <w:rPr>
          <w:rFonts w:asciiTheme="majorBidi" w:hAnsiTheme="majorBidi" w:cstheme="majorBidi"/>
          <w:color w:val="000000"/>
          <w:sz w:val="28"/>
          <w:szCs w:val="28"/>
        </w:rPr>
        <w:br/>
      </w:r>
      <w:r>
        <w:rPr>
          <w:rFonts w:asciiTheme="majorBidi" w:hAnsiTheme="majorBidi" w:cstheme="majorBidi" w:hint="cs"/>
          <w:color w:val="000000"/>
          <w:sz w:val="28"/>
          <w:szCs w:val="28"/>
          <w:rtl/>
        </w:rPr>
        <w:t xml:space="preserve">2- </w:t>
      </w:r>
      <w:r w:rsidR="00F6502C" w:rsidRPr="00C30871">
        <w:rPr>
          <w:rFonts w:asciiTheme="majorBidi" w:hAnsiTheme="majorBidi" w:cstheme="majorBidi"/>
          <w:color w:val="000000"/>
          <w:sz w:val="28"/>
          <w:szCs w:val="28"/>
          <w:rtl/>
        </w:rPr>
        <w:t>وسئل الإمام</w:t>
      </w:r>
      <w:r w:rsidR="00F6502C" w:rsidRPr="00C30871">
        <w:rPr>
          <w:rFonts w:asciiTheme="majorBidi" w:hAnsiTheme="majorBidi" w:cstheme="majorBidi"/>
          <w:color w:val="000000"/>
          <w:sz w:val="28"/>
          <w:szCs w:val="28"/>
        </w:rPr>
        <w:t xml:space="preserve"> </w:t>
      </w:r>
      <w:r w:rsidR="00F6502C" w:rsidRPr="00C30871">
        <w:rPr>
          <w:rFonts w:asciiTheme="majorBidi" w:hAnsiTheme="majorBidi" w:cstheme="majorBidi"/>
          <w:color w:val="000000"/>
          <w:sz w:val="28"/>
          <w:szCs w:val="28"/>
          <w:rtl/>
        </w:rPr>
        <w:t>الصادق عليه السلام عن رجل طلَّق إمرأته وهي حائض، فقال:. ((الطلاق لغير</w:t>
      </w:r>
      <w:r w:rsidR="00F6502C" w:rsidRPr="00C30871">
        <w:rPr>
          <w:rFonts w:asciiTheme="majorBidi" w:hAnsiTheme="majorBidi" w:cstheme="majorBidi"/>
          <w:color w:val="000000"/>
          <w:sz w:val="28"/>
          <w:szCs w:val="28"/>
        </w:rPr>
        <w:t xml:space="preserve"> </w:t>
      </w:r>
      <w:r w:rsidR="00F6502C" w:rsidRPr="00C30871">
        <w:rPr>
          <w:rFonts w:asciiTheme="majorBidi" w:hAnsiTheme="majorBidi" w:cstheme="majorBidi"/>
          <w:color w:val="000000"/>
          <w:sz w:val="28"/>
          <w:szCs w:val="28"/>
          <w:rtl/>
        </w:rPr>
        <w:t>السُنَّة باطل)).</w:t>
      </w:r>
      <w:r w:rsidR="00F6502C" w:rsidRPr="00C30871">
        <w:rPr>
          <w:rFonts w:asciiTheme="majorBidi" w:hAnsiTheme="majorBidi" w:cstheme="majorBidi"/>
          <w:color w:val="000000"/>
          <w:sz w:val="28"/>
          <w:szCs w:val="28"/>
        </w:rPr>
        <w:br/>
      </w:r>
      <w:r>
        <w:rPr>
          <w:rFonts w:asciiTheme="majorBidi" w:hAnsiTheme="majorBidi" w:cstheme="majorBidi" w:hint="cs"/>
          <w:color w:val="000000"/>
          <w:sz w:val="28"/>
          <w:szCs w:val="28"/>
          <w:rtl/>
        </w:rPr>
        <w:t xml:space="preserve">3- </w:t>
      </w:r>
      <w:r w:rsidR="00F6502C" w:rsidRPr="00C30871">
        <w:rPr>
          <w:rFonts w:asciiTheme="majorBidi" w:hAnsiTheme="majorBidi" w:cstheme="majorBidi"/>
          <w:color w:val="000000"/>
          <w:sz w:val="28"/>
          <w:szCs w:val="28"/>
          <w:rtl/>
        </w:rPr>
        <w:t>وروي عن الإمامين الباقر والصادق عليهما السلام أنهما</w:t>
      </w:r>
      <w:r w:rsidR="00F6502C" w:rsidRPr="00C30871">
        <w:rPr>
          <w:rFonts w:asciiTheme="majorBidi" w:hAnsiTheme="majorBidi" w:cstheme="majorBidi"/>
          <w:color w:val="000000"/>
          <w:sz w:val="28"/>
          <w:szCs w:val="28"/>
        </w:rPr>
        <w:t xml:space="preserve"> </w:t>
      </w:r>
      <w:r w:rsidR="00F6502C" w:rsidRPr="00C30871">
        <w:rPr>
          <w:rFonts w:asciiTheme="majorBidi" w:hAnsiTheme="majorBidi" w:cstheme="majorBidi"/>
          <w:color w:val="000000"/>
          <w:sz w:val="28"/>
          <w:szCs w:val="28"/>
          <w:rtl/>
        </w:rPr>
        <w:t>قالا:....«إذا طلَّق الرجل في دم النفاس، أو طلَّقها بعد ما يمسّها، فليس طلاقه</w:t>
      </w:r>
      <w:r w:rsidR="00F6502C" w:rsidRPr="00C30871">
        <w:rPr>
          <w:rFonts w:asciiTheme="majorBidi" w:hAnsiTheme="majorBidi" w:cstheme="majorBidi"/>
          <w:color w:val="000000"/>
          <w:sz w:val="28"/>
          <w:szCs w:val="28"/>
        </w:rPr>
        <w:t xml:space="preserve"> </w:t>
      </w:r>
      <w:r w:rsidR="00F6502C" w:rsidRPr="00C30871">
        <w:rPr>
          <w:rFonts w:asciiTheme="majorBidi" w:hAnsiTheme="majorBidi" w:cstheme="majorBidi"/>
          <w:color w:val="000000"/>
          <w:sz w:val="28"/>
          <w:szCs w:val="28"/>
          <w:rtl/>
        </w:rPr>
        <w:t>إياها بطلاق)).</w:t>
      </w:r>
      <w:r w:rsidR="00F6502C" w:rsidRPr="00C30871">
        <w:rPr>
          <w:rFonts w:asciiTheme="majorBidi" w:hAnsiTheme="majorBidi" w:cstheme="majorBidi"/>
          <w:color w:val="000000"/>
          <w:sz w:val="28"/>
          <w:szCs w:val="28"/>
        </w:rPr>
        <w:br/>
      </w:r>
      <w:r>
        <w:rPr>
          <w:rFonts w:asciiTheme="majorBidi" w:hAnsiTheme="majorBidi" w:cstheme="majorBidi" w:hint="cs"/>
          <w:color w:val="000000"/>
          <w:sz w:val="28"/>
          <w:szCs w:val="28"/>
          <w:rtl/>
        </w:rPr>
        <w:t xml:space="preserve">4- </w:t>
      </w:r>
      <w:r w:rsidR="00F6502C" w:rsidRPr="00C30871">
        <w:rPr>
          <w:rFonts w:asciiTheme="majorBidi" w:hAnsiTheme="majorBidi" w:cstheme="majorBidi"/>
          <w:color w:val="000000"/>
          <w:sz w:val="28"/>
          <w:szCs w:val="28"/>
          <w:rtl/>
        </w:rPr>
        <w:t>وقال الإمام الباقر عليه السلام:.«لا طلاق إلاّ على السُنَّة،</w:t>
      </w:r>
      <w:r w:rsidR="00F6502C" w:rsidRPr="00C30871">
        <w:rPr>
          <w:rFonts w:asciiTheme="majorBidi" w:hAnsiTheme="majorBidi" w:cstheme="majorBidi"/>
          <w:color w:val="000000"/>
          <w:sz w:val="28"/>
          <w:szCs w:val="28"/>
        </w:rPr>
        <w:t xml:space="preserve"> </w:t>
      </w:r>
      <w:r w:rsidR="00F6502C" w:rsidRPr="00C30871">
        <w:rPr>
          <w:rFonts w:asciiTheme="majorBidi" w:hAnsiTheme="majorBidi" w:cstheme="majorBidi"/>
          <w:color w:val="000000"/>
          <w:sz w:val="28"/>
          <w:szCs w:val="28"/>
          <w:rtl/>
        </w:rPr>
        <w:t>ولا طلاق إلا على طُهْرٍ من غير جماع)).</w:t>
      </w:r>
      <w:r w:rsidR="00F6502C" w:rsidRPr="00C30871">
        <w:rPr>
          <w:rFonts w:asciiTheme="majorBidi" w:hAnsiTheme="majorBidi" w:cstheme="majorBidi"/>
          <w:color w:val="000000"/>
          <w:sz w:val="28"/>
          <w:szCs w:val="28"/>
        </w:rPr>
        <w:br/>
      </w:r>
      <w:r>
        <w:rPr>
          <w:rFonts w:asciiTheme="majorBidi" w:hAnsiTheme="majorBidi" w:cstheme="majorBidi" w:hint="cs"/>
          <w:color w:val="000000"/>
          <w:sz w:val="28"/>
          <w:szCs w:val="28"/>
          <w:rtl/>
        </w:rPr>
        <w:t xml:space="preserve">5- </w:t>
      </w:r>
      <w:r w:rsidR="00F6502C" w:rsidRPr="00C30871">
        <w:rPr>
          <w:rFonts w:asciiTheme="majorBidi" w:hAnsiTheme="majorBidi" w:cstheme="majorBidi"/>
          <w:color w:val="000000"/>
          <w:sz w:val="28"/>
          <w:szCs w:val="28"/>
          <w:rtl/>
        </w:rPr>
        <w:t>وروى محمد بن مسلم عن أحد الإمامين</w:t>
      </w:r>
      <w:r w:rsidR="00F6502C" w:rsidRPr="00C30871">
        <w:rPr>
          <w:rFonts w:asciiTheme="majorBidi" w:hAnsiTheme="majorBidi" w:cstheme="majorBidi"/>
          <w:color w:val="000000"/>
          <w:sz w:val="28"/>
          <w:szCs w:val="28"/>
        </w:rPr>
        <w:t xml:space="preserve"> (</w:t>
      </w:r>
      <w:r w:rsidR="00F6502C" w:rsidRPr="00C30871">
        <w:rPr>
          <w:rFonts w:asciiTheme="majorBidi" w:hAnsiTheme="majorBidi" w:cstheme="majorBidi"/>
          <w:color w:val="000000"/>
          <w:sz w:val="28"/>
          <w:szCs w:val="28"/>
          <w:rtl/>
        </w:rPr>
        <w:t>الباقر أو الصادق عليهما السلام) أنه سئل عن الرجل يطلق إمرأته وهو غائب، فقال عليه</w:t>
      </w:r>
      <w:r w:rsidR="00F6502C" w:rsidRPr="00C30871">
        <w:rPr>
          <w:rFonts w:asciiTheme="majorBidi" w:hAnsiTheme="majorBidi" w:cstheme="majorBidi"/>
          <w:color w:val="000000"/>
          <w:sz w:val="28"/>
          <w:szCs w:val="28"/>
        </w:rPr>
        <w:t xml:space="preserve"> </w:t>
      </w:r>
      <w:r w:rsidR="00F6502C" w:rsidRPr="00C30871">
        <w:rPr>
          <w:rFonts w:asciiTheme="majorBidi" w:hAnsiTheme="majorBidi" w:cstheme="majorBidi"/>
          <w:color w:val="000000"/>
          <w:sz w:val="28"/>
          <w:szCs w:val="28"/>
          <w:rtl/>
        </w:rPr>
        <w:t>السلام:..«يجوز طلاقه على كل حال، وتعتد إمرأته من يوم طَلَّقَها)).</w:t>
      </w:r>
      <w:r w:rsidR="00F6502C" w:rsidRPr="00C30871">
        <w:rPr>
          <w:rFonts w:asciiTheme="majorBidi" w:hAnsiTheme="majorBidi" w:cstheme="majorBidi"/>
          <w:color w:val="000000"/>
          <w:sz w:val="28"/>
          <w:szCs w:val="28"/>
        </w:rPr>
        <w:br/>
      </w:r>
      <w:r>
        <w:rPr>
          <w:rFonts w:asciiTheme="majorBidi" w:hAnsiTheme="majorBidi" w:cstheme="majorBidi" w:hint="cs"/>
          <w:color w:val="000000"/>
          <w:sz w:val="28"/>
          <w:szCs w:val="28"/>
          <w:rtl/>
        </w:rPr>
        <w:lastRenderedPageBreak/>
        <w:t xml:space="preserve">6- </w:t>
      </w:r>
      <w:r w:rsidR="00F6502C" w:rsidRPr="00C30871">
        <w:rPr>
          <w:rFonts w:asciiTheme="majorBidi" w:hAnsiTheme="majorBidi" w:cstheme="majorBidi"/>
          <w:color w:val="000000"/>
          <w:sz w:val="28"/>
          <w:szCs w:val="28"/>
          <w:rtl/>
        </w:rPr>
        <w:t>وقال</w:t>
      </w:r>
      <w:r w:rsidR="00F6502C" w:rsidRPr="00C30871">
        <w:rPr>
          <w:rFonts w:asciiTheme="majorBidi" w:hAnsiTheme="majorBidi" w:cstheme="majorBidi"/>
          <w:color w:val="000000"/>
          <w:sz w:val="28"/>
          <w:szCs w:val="28"/>
        </w:rPr>
        <w:t xml:space="preserve"> </w:t>
      </w:r>
      <w:r w:rsidR="00F6502C" w:rsidRPr="00C30871">
        <w:rPr>
          <w:rFonts w:asciiTheme="majorBidi" w:hAnsiTheme="majorBidi" w:cstheme="majorBidi"/>
          <w:color w:val="000000"/>
          <w:sz w:val="28"/>
          <w:szCs w:val="28"/>
          <w:rtl/>
        </w:rPr>
        <w:t>الإمام الصادق عليه السلام</w:t>
      </w:r>
      <w:r w:rsidR="00F6502C" w:rsidRPr="00C30871">
        <w:rPr>
          <w:rFonts w:asciiTheme="majorBidi" w:hAnsiTheme="majorBidi" w:cstheme="majorBidi"/>
          <w:color w:val="000000"/>
          <w:sz w:val="28"/>
          <w:szCs w:val="28"/>
        </w:rPr>
        <w:t>:</w:t>
      </w:r>
      <w:r w:rsidR="00F6502C" w:rsidRPr="00C30871">
        <w:rPr>
          <w:rFonts w:asciiTheme="majorBidi" w:hAnsiTheme="majorBidi" w:cstheme="majorBidi"/>
          <w:color w:val="000000"/>
          <w:sz w:val="28"/>
          <w:szCs w:val="28"/>
        </w:rPr>
        <w:br/>
      </w:r>
      <w:r w:rsidR="00F6502C" w:rsidRPr="00C30871">
        <w:rPr>
          <w:rFonts w:asciiTheme="majorBidi" w:hAnsiTheme="majorBidi" w:cstheme="majorBidi"/>
          <w:color w:val="000000"/>
          <w:sz w:val="28"/>
          <w:szCs w:val="28"/>
          <w:rtl/>
        </w:rPr>
        <w:t>((الغائب إذا أراد أن يطلقها، تركها شهراً.»</w:t>
      </w:r>
    </w:p>
    <w:p w:rsidR="00F6502C" w:rsidRPr="00C30871" w:rsidRDefault="00C30871" w:rsidP="00C30871">
      <w:pPr>
        <w:bidi/>
        <w:rPr>
          <w:rFonts w:asciiTheme="majorBidi" w:hAnsiTheme="majorBidi" w:cstheme="majorBidi"/>
          <w:color w:val="000000"/>
          <w:sz w:val="28"/>
          <w:szCs w:val="28"/>
          <w:rtl/>
        </w:rPr>
      </w:pPr>
      <w:r>
        <w:rPr>
          <w:rFonts w:asciiTheme="majorBidi" w:hAnsiTheme="majorBidi" w:cstheme="majorBidi" w:hint="cs"/>
          <w:color w:val="000000"/>
          <w:sz w:val="28"/>
          <w:szCs w:val="28"/>
          <w:rtl/>
        </w:rPr>
        <w:t xml:space="preserve">7- </w:t>
      </w:r>
      <w:r w:rsidR="00F6502C" w:rsidRPr="00C30871">
        <w:rPr>
          <w:rFonts w:asciiTheme="majorBidi" w:hAnsiTheme="majorBidi" w:cstheme="majorBidi"/>
          <w:color w:val="000000"/>
          <w:sz w:val="28"/>
          <w:szCs w:val="28"/>
          <w:rtl/>
        </w:rPr>
        <w:t>وقيل للإمام الصادق عليه السلام: الرجل يطلق إمرأته وهو غائب، فيعلم أنه يوم طلقها</w:t>
      </w:r>
      <w:r w:rsidR="00F6502C" w:rsidRPr="00C30871">
        <w:rPr>
          <w:rFonts w:asciiTheme="majorBidi" w:hAnsiTheme="majorBidi" w:cstheme="majorBidi"/>
          <w:color w:val="000000"/>
          <w:sz w:val="28"/>
          <w:szCs w:val="28"/>
        </w:rPr>
        <w:t xml:space="preserve"> </w:t>
      </w:r>
      <w:r w:rsidR="00F6502C" w:rsidRPr="00C30871">
        <w:rPr>
          <w:rFonts w:asciiTheme="majorBidi" w:hAnsiTheme="majorBidi" w:cstheme="majorBidi"/>
          <w:color w:val="000000"/>
          <w:sz w:val="28"/>
          <w:szCs w:val="28"/>
          <w:rtl/>
        </w:rPr>
        <w:t>كانت طامثاً، فقال: يجوز</w:t>
      </w:r>
      <w:r w:rsidR="00F6502C" w:rsidRPr="00C30871">
        <w:rPr>
          <w:rFonts w:asciiTheme="majorBidi" w:hAnsiTheme="majorBidi" w:cstheme="majorBidi"/>
          <w:color w:val="000000"/>
          <w:sz w:val="28"/>
          <w:szCs w:val="28"/>
        </w:rPr>
        <w:t>.</w:t>
      </w:r>
      <w:r w:rsidR="00F6502C" w:rsidRPr="00C30871">
        <w:rPr>
          <w:rFonts w:asciiTheme="majorBidi" w:hAnsiTheme="majorBidi" w:cstheme="majorBidi"/>
          <w:color w:val="000000"/>
          <w:sz w:val="28"/>
          <w:szCs w:val="28"/>
        </w:rPr>
        <w:br/>
      </w:r>
      <w:r>
        <w:rPr>
          <w:rFonts w:asciiTheme="majorBidi" w:hAnsiTheme="majorBidi" w:cstheme="majorBidi" w:hint="cs"/>
          <w:color w:val="000000"/>
          <w:sz w:val="28"/>
          <w:szCs w:val="28"/>
          <w:rtl/>
        </w:rPr>
        <w:t xml:space="preserve">8- </w:t>
      </w:r>
      <w:r w:rsidR="00F6502C" w:rsidRPr="00C30871">
        <w:rPr>
          <w:rFonts w:asciiTheme="majorBidi" w:hAnsiTheme="majorBidi" w:cstheme="majorBidi"/>
          <w:color w:val="000000"/>
          <w:sz w:val="28"/>
          <w:szCs w:val="28"/>
          <w:rtl/>
        </w:rPr>
        <w:t>وجاء عن الإمام الصادق عليه السلام عن المرأة</w:t>
      </w:r>
      <w:r w:rsidR="00F6502C" w:rsidRPr="00C30871">
        <w:rPr>
          <w:rFonts w:asciiTheme="majorBidi" w:hAnsiTheme="majorBidi" w:cstheme="majorBidi"/>
          <w:color w:val="000000"/>
          <w:sz w:val="28"/>
          <w:szCs w:val="28"/>
        </w:rPr>
        <w:t xml:space="preserve"> </w:t>
      </w:r>
      <w:r w:rsidR="00F6502C" w:rsidRPr="00C30871">
        <w:rPr>
          <w:rFonts w:asciiTheme="majorBidi" w:hAnsiTheme="majorBidi" w:cstheme="majorBidi"/>
          <w:color w:val="000000"/>
          <w:sz w:val="28"/>
          <w:szCs w:val="28"/>
          <w:rtl/>
        </w:rPr>
        <w:t>المسترابة (وهي التي لا تحيض ولكنها في سن الحيض) وقد واقعها زوجها، كيف يطلقها</w:t>
      </w:r>
      <w:r w:rsidR="00F6502C" w:rsidRPr="00C30871">
        <w:rPr>
          <w:rFonts w:asciiTheme="majorBidi" w:hAnsiTheme="majorBidi" w:cstheme="majorBidi"/>
          <w:color w:val="000000"/>
          <w:sz w:val="28"/>
          <w:szCs w:val="28"/>
        </w:rPr>
        <w:t xml:space="preserve"> </w:t>
      </w:r>
      <w:r w:rsidR="00F6502C" w:rsidRPr="00C30871">
        <w:rPr>
          <w:rFonts w:asciiTheme="majorBidi" w:hAnsiTheme="majorBidi" w:cstheme="majorBidi"/>
          <w:color w:val="000000"/>
          <w:sz w:val="28"/>
          <w:szCs w:val="28"/>
          <w:rtl/>
        </w:rPr>
        <w:t>زوجها إذا أراد طلاقها، فقال الامام عليه السلام</w:t>
      </w:r>
    </w:p>
    <w:p w:rsidR="00F6502C" w:rsidRPr="00C30871" w:rsidRDefault="00F6502C" w:rsidP="00C30871">
      <w:pPr>
        <w:bidi/>
        <w:rPr>
          <w:rFonts w:asciiTheme="majorBidi" w:hAnsiTheme="majorBidi" w:cstheme="majorBidi"/>
          <w:color w:val="000000"/>
          <w:sz w:val="28"/>
          <w:szCs w:val="28"/>
          <w:rtl/>
        </w:rPr>
      </w:pPr>
      <w:r w:rsidRPr="00C30871">
        <w:rPr>
          <w:rFonts w:asciiTheme="majorBidi" w:hAnsiTheme="majorBidi" w:cstheme="majorBidi"/>
          <w:color w:val="000000"/>
          <w:sz w:val="28"/>
          <w:szCs w:val="28"/>
          <w:rtl/>
        </w:rPr>
        <w:t>((ليمسك عنها ثلاثة أشهر ثم</w:t>
      </w:r>
      <w:r w:rsidRPr="00C30871">
        <w:rPr>
          <w:rFonts w:asciiTheme="majorBidi" w:hAnsiTheme="majorBidi" w:cstheme="majorBidi"/>
          <w:color w:val="000000"/>
          <w:sz w:val="28"/>
          <w:szCs w:val="28"/>
        </w:rPr>
        <w:t xml:space="preserve"> </w:t>
      </w:r>
      <w:r w:rsidRPr="00C30871">
        <w:rPr>
          <w:rFonts w:asciiTheme="majorBidi" w:hAnsiTheme="majorBidi" w:cstheme="majorBidi"/>
          <w:color w:val="000000"/>
          <w:sz w:val="28"/>
          <w:szCs w:val="28"/>
          <w:rtl/>
        </w:rPr>
        <w:t>يطلِّقها)).</w:t>
      </w:r>
      <w:r w:rsidR="00C30871" w:rsidRPr="00C30871">
        <w:rPr>
          <w:rFonts w:asciiTheme="majorBidi" w:hAnsiTheme="majorBidi" w:cstheme="majorBidi" w:hint="cs"/>
          <w:color w:val="0000CC"/>
          <w:sz w:val="28"/>
          <w:szCs w:val="28"/>
          <w:vertAlign w:val="superscript"/>
          <w:rtl/>
        </w:rPr>
        <w:t>(1)</w:t>
      </w:r>
    </w:p>
    <w:p w:rsidR="00971711" w:rsidRDefault="00971711" w:rsidP="00971711">
      <w:pPr>
        <w:pStyle w:val="NoSpacing"/>
        <w:bidi/>
        <w:rPr>
          <w:rFonts w:asciiTheme="majorBidi" w:hAnsiTheme="majorBidi" w:cstheme="majorBidi" w:hint="cs"/>
          <w:color w:val="31849B" w:themeColor="accent5" w:themeShade="BF"/>
          <w:sz w:val="28"/>
          <w:szCs w:val="28"/>
          <w:rtl/>
        </w:rPr>
      </w:pPr>
    </w:p>
    <w:p w:rsidR="00971711" w:rsidRDefault="00971711" w:rsidP="00971711">
      <w:pPr>
        <w:pStyle w:val="NoSpacing"/>
        <w:bidi/>
        <w:rPr>
          <w:rFonts w:asciiTheme="majorBidi" w:hAnsiTheme="majorBidi" w:cstheme="majorBidi" w:hint="cs"/>
          <w:color w:val="31849B" w:themeColor="accent5" w:themeShade="BF"/>
          <w:sz w:val="28"/>
          <w:szCs w:val="28"/>
          <w:rtl/>
        </w:rPr>
      </w:pPr>
    </w:p>
    <w:p w:rsidR="00F6502C" w:rsidRPr="00971711" w:rsidRDefault="00F6502C" w:rsidP="00971711">
      <w:pPr>
        <w:pStyle w:val="NoSpacing"/>
        <w:bidi/>
        <w:rPr>
          <w:rFonts w:asciiTheme="majorBidi" w:hAnsiTheme="majorBidi" w:cstheme="majorBidi"/>
          <w:color w:val="31849B" w:themeColor="accent5" w:themeShade="BF"/>
          <w:sz w:val="28"/>
          <w:szCs w:val="28"/>
          <w:rtl/>
        </w:rPr>
      </w:pPr>
      <w:r w:rsidRPr="00971711">
        <w:rPr>
          <w:rFonts w:ascii="Andalus" w:hAnsi="Andalus" w:cs="Andalus"/>
          <w:color w:val="31849B" w:themeColor="accent5" w:themeShade="BF"/>
          <w:sz w:val="28"/>
          <w:szCs w:val="28"/>
          <w:rtl/>
        </w:rPr>
        <w:t>الأحكام</w:t>
      </w:r>
      <w:r w:rsidR="00971711" w:rsidRPr="00971711">
        <w:rPr>
          <w:rFonts w:ascii="Andalus" w:hAnsi="Andalus" w:cs="Andalus"/>
          <w:color w:val="31849B" w:themeColor="accent5" w:themeShade="BF"/>
          <w:sz w:val="28"/>
          <w:szCs w:val="28"/>
          <w:rtl/>
        </w:rPr>
        <w:t>:-</w:t>
      </w:r>
      <w:r w:rsidRPr="00971711">
        <w:rPr>
          <w:rFonts w:ascii="Andalus" w:hAnsi="Andalus" w:cs="Andalus"/>
          <w:sz w:val="28"/>
          <w:szCs w:val="28"/>
        </w:rPr>
        <w:br/>
      </w:r>
      <w:r w:rsidRPr="00971711">
        <w:rPr>
          <w:rFonts w:asciiTheme="majorBidi" w:hAnsiTheme="majorBidi" w:cstheme="majorBidi"/>
          <w:sz w:val="28"/>
          <w:szCs w:val="28"/>
          <w:rtl/>
        </w:rPr>
        <w:t>* يشترط في الزوجة التي يراد تطليقها</w:t>
      </w:r>
      <w:r w:rsidRPr="00971711">
        <w:rPr>
          <w:rFonts w:asciiTheme="majorBidi" w:hAnsiTheme="majorBidi" w:cstheme="majorBidi"/>
          <w:sz w:val="28"/>
          <w:szCs w:val="28"/>
        </w:rPr>
        <w:t>:</w:t>
      </w:r>
      <w:r w:rsidRPr="00971711">
        <w:rPr>
          <w:rFonts w:asciiTheme="majorBidi" w:hAnsiTheme="majorBidi" w:cstheme="majorBidi"/>
          <w:sz w:val="28"/>
          <w:szCs w:val="28"/>
        </w:rPr>
        <w:br/>
      </w:r>
      <w:r w:rsidRPr="00971711">
        <w:rPr>
          <w:rFonts w:asciiTheme="majorBidi" w:hAnsiTheme="majorBidi" w:cstheme="majorBidi"/>
          <w:sz w:val="28"/>
          <w:szCs w:val="28"/>
          <w:rtl/>
        </w:rPr>
        <w:t>أ: أن</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تكون زوجة دائمة، فلا طلاق للزوجة المتمتع بها</w:t>
      </w:r>
      <w:r w:rsidRPr="00971711">
        <w:rPr>
          <w:rFonts w:asciiTheme="majorBidi" w:hAnsiTheme="majorBidi" w:cstheme="majorBidi"/>
          <w:sz w:val="28"/>
          <w:szCs w:val="28"/>
        </w:rPr>
        <w:t>.</w:t>
      </w:r>
      <w:r w:rsidRPr="00971711">
        <w:rPr>
          <w:rFonts w:asciiTheme="majorBidi" w:hAnsiTheme="majorBidi" w:cstheme="majorBidi"/>
          <w:sz w:val="28"/>
          <w:szCs w:val="28"/>
        </w:rPr>
        <w:br/>
      </w:r>
      <w:r w:rsidRPr="00971711">
        <w:rPr>
          <w:rFonts w:asciiTheme="majorBidi" w:hAnsiTheme="majorBidi" w:cstheme="majorBidi"/>
          <w:sz w:val="28"/>
          <w:szCs w:val="28"/>
          <w:rtl/>
        </w:rPr>
        <w:t>ب: أن تكون طاهرة من الحيض</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والنفاس في حالة تواجد الزوج معها في بلد واحد</w:t>
      </w:r>
      <w:r w:rsidRPr="00971711">
        <w:rPr>
          <w:rFonts w:asciiTheme="majorBidi" w:hAnsiTheme="majorBidi" w:cstheme="majorBidi"/>
          <w:sz w:val="28"/>
          <w:szCs w:val="28"/>
        </w:rPr>
        <w:t>.</w:t>
      </w:r>
      <w:r w:rsidRPr="00971711">
        <w:rPr>
          <w:rFonts w:asciiTheme="majorBidi" w:hAnsiTheme="majorBidi" w:cstheme="majorBidi"/>
          <w:sz w:val="28"/>
          <w:szCs w:val="28"/>
        </w:rPr>
        <w:br/>
      </w:r>
      <w:r w:rsidRPr="00971711">
        <w:rPr>
          <w:rFonts w:asciiTheme="majorBidi" w:hAnsiTheme="majorBidi" w:cstheme="majorBidi"/>
          <w:sz w:val="28"/>
          <w:szCs w:val="28"/>
          <w:rtl/>
        </w:rPr>
        <w:t>ج: أن تكون في طُهْر لم يواقعها</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الزوج فيه</w:t>
      </w:r>
      <w:r w:rsidRPr="00971711">
        <w:rPr>
          <w:rFonts w:asciiTheme="majorBidi" w:hAnsiTheme="majorBidi" w:cstheme="majorBidi"/>
          <w:sz w:val="28"/>
          <w:szCs w:val="28"/>
        </w:rPr>
        <w:t>.</w:t>
      </w:r>
      <w:r w:rsidRPr="00971711">
        <w:rPr>
          <w:rFonts w:asciiTheme="majorBidi" w:hAnsiTheme="majorBidi" w:cstheme="majorBidi"/>
          <w:sz w:val="28"/>
          <w:szCs w:val="28"/>
        </w:rPr>
        <w:br/>
      </w:r>
      <w:r w:rsidRPr="00971711">
        <w:rPr>
          <w:rFonts w:asciiTheme="majorBidi" w:hAnsiTheme="majorBidi" w:cstheme="majorBidi"/>
          <w:sz w:val="28"/>
          <w:szCs w:val="28"/>
          <w:rtl/>
        </w:rPr>
        <w:t>* وإليك بعض الفروع التفصيلية لهذه الشروط</w:t>
      </w:r>
      <w:r w:rsidRPr="00971711">
        <w:rPr>
          <w:rFonts w:asciiTheme="majorBidi" w:hAnsiTheme="majorBidi" w:cstheme="majorBidi"/>
          <w:sz w:val="28"/>
          <w:szCs w:val="28"/>
        </w:rPr>
        <w:t>:</w:t>
      </w:r>
      <w:r w:rsidRPr="00971711">
        <w:rPr>
          <w:rFonts w:asciiTheme="majorBidi" w:hAnsiTheme="majorBidi" w:cstheme="majorBidi"/>
          <w:sz w:val="28"/>
          <w:szCs w:val="28"/>
        </w:rPr>
        <w:br/>
      </w:r>
      <w:r w:rsidRPr="00971711">
        <w:rPr>
          <w:rFonts w:asciiTheme="majorBidi" w:hAnsiTheme="majorBidi" w:cstheme="majorBidi"/>
          <w:sz w:val="28"/>
          <w:szCs w:val="28"/>
          <w:rtl/>
        </w:rPr>
        <w:t>اولاً- اشتراط الطهارة</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من الحيض إنما هو بالنسبة للزوجة المدخول بها غير الحامل. أما طلاق الزوجة قبل</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الدخول بها فيصح حتى لو كانت في حالة الحيض، وكذلك طلاق الحامل في حالة</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 xml:space="preserve">الحيض </w:t>
      </w:r>
      <w:r w:rsidRPr="00971711">
        <w:rPr>
          <w:rFonts w:asciiTheme="majorBidi" w:hAnsiTheme="majorBidi" w:cstheme="majorBidi"/>
          <w:sz w:val="28"/>
          <w:szCs w:val="28"/>
        </w:rPr>
        <w:t>.</w:t>
      </w:r>
      <w:r w:rsidRPr="00971711">
        <w:rPr>
          <w:rFonts w:asciiTheme="majorBidi" w:hAnsiTheme="majorBidi" w:cstheme="majorBidi"/>
          <w:sz w:val="28"/>
          <w:szCs w:val="28"/>
        </w:rPr>
        <w:br/>
      </w:r>
      <w:r w:rsidRPr="00971711">
        <w:rPr>
          <w:rFonts w:asciiTheme="majorBidi" w:hAnsiTheme="majorBidi" w:cstheme="majorBidi"/>
          <w:sz w:val="28"/>
          <w:szCs w:val="28"/>
          <w:rtl/>
        </w:rPr>
        <w:t>ثانياً- إذا كان الزوج غائباً عن زوجته فالأشبه صحة طلاقه لها وإن كانت</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في حالة حيض أو نفاس، سواء كان باستطاعته الاستعلام عن حالها أم لا</w:t>
      </w:r>
      <w:r w:rsidRPr="00971711">
        <w:rPr>
          <w:rFonts w:asciiTheme="majorBidi" w:hAnsiTheme="majorBidi" w:cstheme="majorBidi"/>
          <w:sz w:val="28"/>
          <w:szCs w:val="28"/>
        </w:rPr>
        <w:t>.</w:t>
      </w:r>
      <w:r w:rsidRPr="00971711">
        <w:rPr>
          <w:rFonts w:asciiTheme="majorBidi" w:hAnsiTheme="majorBidi" w:cstheme="majorBidi"/>
          <w:sz w:val="28"/>
          <w:szCs w:val="28"/>
        </w:rPr>
        <w:br/>
      </w:r>
      <w:r w:rsidRPr="00971711">
        <w:rPr>
          <w:rFonts w:asciiTheme="majorBidi" w:hAnsiTheme="majorBidi" w:cstheme="majorBidi"/>
          <w:sz w:val="28"/>
          <w:szCs w:val="28"/>
          <w:rtl/>
        </w:rPr>
        <w:t>ثالثاً- إذا</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غاب الزوج عن زوجته في طهرٍ كان قد واقعها فيه، فالأحوط أن ينتظر فترة تنتقل زوجته</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خلالها حسب العادة إلى طهر آخر ثم يطلقها، وإن كان الأشبه بالقواعد صحة طلاق الغائب</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مطلقاً</w:t>
      </w:r>
      <w:r w:rsidRPr="00971711">
        <w:rPr>
          <w:rFonts w:asciiTheme="majorBidi" w:hAnsiTheme="majorBidi" w:cstheme="majorBidi"/>
          <w:sz w:val="28"/>
          <w:szCs w:val="28"/>
        </w:rPr>
        <w:t>.</w:t>
      </w:r>
      <w:r w:rsidRPr="00971711">
        <w:rPr>
          <w:rFonts w:asciiTheme="majorBidi" w:hAnsiTheme="majorBidi" w:cstheme="majorBidi"/>
          <w:sz w:val="28"/>
          <w:szCs w:val="28"/>
        </w:rPr>
        <w:br/>
      </w:r>
      <w:r w:rsidRPr="00971711">
        <w:rPr>
          <w:rFonts w:asciiTheme="majorBidi" w:hAnsiTheme="majorBidi" w:cstheme="majorBidi"/>
          <w:sz w:val="28"/>
          <w:szCs w:val="28"/>
          <w:rtl/>
        </w:rPr>
        <w:t>رابعاً- الزوج الحاضر في بلد الزوجة، إذا كان من المتعذَِّر عليه التعرف</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على حالة زوجته من حيث الطهر وعدمه، كان حكمه حكم الغائب</w:t>
      </w:r>
      <w:r w:rsidRPr="00971711">
        <w:rPr>
          <w:rFonts w:asciiTheme="majorBidi" w:hAnsiTheme="majorBidi" w:cstheme="majorBidi"/>
          <w:sz w:val="28"/>
          <w:szCs w:val="28"/>
        </w:rPr>
        <w:t>.</w:t>
      </w:r>
      <w:r w:rsidRPr="00971711">
        <w:rPr>
          <w:rFonts w:asciiTheme="majorBidi" w:hAnsiTheme="majorBidi" w:cstheme="majorBidi"/>
          <w:sz w:val="28"/>
          <w:szCs w:val="28"/>
        </w:rPr>
        <w:br/>
      </w:r>
      <w:r w:rsidRPr="00971711">
        <w:rPr>
          <w:rFonts w:asciiTheme="majorBidi" w:hAnsiTheme="majorBidi" w:cstheme="majorBidi"/>
          <w:sz w:val="28"/>
          <w:szCs w:val="28"/>
          <w:rtl/>
        </w:rPr>
        <w:t>خامساً- يجوز طلاق</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الزوجة اليائسة، والصغيرة، والحامل في طُهْر المواقعة</w:t>
      </w:r>
      <w:r w:rsidRPr="00971711">
        <w:rPr>
          <w:rFonts w:asciiTheme="majorBidi" w:hAnsiTheme="majorBidi" w:cstheme="majorBidi"/>
          <w:sz w:val="28"/>
          <w:szCs w:val="28"/>
        </w:rPr>
        <w:t>.</w:t>
      </w:r>
      <w:r w:rsidRPr="00971711">
        <w:rPr>
          <w:rFonts w:asciiTheme="majorBidi" w:hAnsiTheme="majorBidi" w:cstheme="majorBidi"/>
          <w:sz w:val="28"/>
          <w:szCs w:val="28"/>
        </w:rPr>
        <w:br/>
      </w:r>
      <w:r w:rsidRPr="00971711">
        <w:rPr>
          <w:rFonts w:asciiTheme="majorBidi" w:hAnsiTheme="majorBidi" w:cstheme="majorBidi"/>
          <w:sz w:val="28"/>
          <w:szCs w:val="28"/>
          <w:rtl/>
        </w:rPr>
        <w:t>سادساً- الزوجة</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المسترابة (وهي من تكون في سنّ الحيض ولكنها لا تحيض لسبب خلقي أو عارض مرضي) يصح</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طلاقها في طهر المواقعة بعد مرور ثلاثة أشهر على آخر مرة واقعها الزوج</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فيها</w:t>
      </w:r>
      <w:r w:rsidRPr="00971711">
        <w:rPr>
          <w:rFonts w:asciiTheme="majorBidi" w:hAnsiTheme="majorBidi" w:cstheme="majorBidi"/>
          <w:sz w:val="28"/>
          <w:szCs w:val="28"/>
        </w:rPr>
        <w:t>.</w:t>
      </w:r>
      <w:r w:rsidRPr="00971711">
        <w:rPr>
          <w:rFonts w:asciiTheme="majorBidi" w:hAnsiTheme="majorBidi" w:cstheme="majorBidi"/>
          <w:sz w:val="28"/>
          <w:szCs w:val="28"/>
        </w:rPr>
        <w:br/>
      </w:r>
      <w:r w:rsidRPr="00971711">
        <w:rPr>
          <w:rFonts w:asciiTheme="majorBidi" w:hAnsiTheme="majorBidi" w:cstheme="majorBidi"/>
          <w:sz w:val="28"/>
          <w:szCs w:val="28"/>
          <w:rtl/>
        </w:rPr>
        <w:t>سابعاً- إذا طَهُرت المرأة من دم الحيض أو النفاس صح طلاقها حتى قبل أن</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تغتسل</w:t>
      </w:r>
      <w:r w:rsidRPr="00971711">
        <w:rPr>
          <w:rFonts w:asciiTheme="majorBidi" w:hAnsiTheme="majorBidi" w:cstheme="majorBidi"/>
          <w:sz w:val="28"/>
          <w:szCs w:val="28"/>
        </w:rPr>
        <w:t>.</w:t>
      </w:r>
      <w:r w:rsidRPr="00971711">
        <w:rPr>
          <w:rFonts w:asciiTheme="majorBidi" w:hAnsiTheme="majorBidi" w:cstheme="majorBidi"/>
          <w:sz w:val="28"/>
          <w:szCs w:val="28"/>
        </w:rPr>
        <w:br/>
      </w:r>
      <w:r w:rsidRPr="00971711">
        <w:rPr>
          <w:rFonts w:asciiTheme="majorBidi" w:hAnsiTheme="majorBidi" w:cstheme="majorBidi"/>
          <w:sz w:val="28"/>
          <w:szCs w:val="28"/>
          <w:rtl/>
        </w:rPr>
        <w:t>ثامناً- لا يقع الطلاق بالنسبة للزوجة المتمتَّع بها، إذ أن الانفصال</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بينهما يقع باكتمال المدة، أو بهبة الزوج بقية المدة لزوجته، وبذلك ينفصلان دون</w:t>
      </w:r>
      <w:r w:rsidRPr="00971711">
        <w:rPr>
          <w:rFonts w:asciiTheme="majorBidi" w:hAnsiTheme="majorBidi" w:cstheme="majorBidi"/>
          <w:sz w:val="28"/>
          <w:szCs w:val="28"/>
        </w:rPr>
        <w:t xml:space="preserve"> </w:t>
      </w:r>
      <w:r w:rsidRPr="00971711">
        <w:rPr>
          <w:rFonts w:asciiTheme="majorBidi" w:hAnsiTheme="majorBidi" w:cstheme="majorBidi"/>
          <w:sz w:val="28"/>
          <w:szCs w:val="28"/>
          <w:rtl/>
        </w:rPr>
        <w:t>حاجة إلى الطلاق ولا إلى أي شرط من الشروط المذكورة</w:t>
      </w:r>
      <w:r w:rsidRPr="00971711">
        <w:rPr>
          <w:rFonts w:asciiTheme="majorBidi" w:hAnsiTheme="majorBidi" w:cstheme="majorBidi"/>
          <w:sz w:val="28"/>
          <w:szCs w:val="28"/>
        </w:rPr>
        <w:t>.</w:t>
      </w:r>
      <w:r w:rsidRPr="00971711">
        <w:rPr>
          <w:rFonts w:asciiTheme="majorBidi" w:hAnsiTheme="majorBidi" w:cstheme="majorBidi"/>
          <w:sz w:val="28"/>
          <w:szCs w:val="28"/>
          <w:rtl/>
        </w:rPr>
        <w:t xml:space="preserve"> </w:t>
      </w:r>
      <w:r w:rsidRPr="00971711">
        <w:rPr>
          <w:rFonts w:asciiTheme="majorBidi" w:hAnsiTheme="majorBidi" w:cstheme="majorBidi"/>
          <w:color w:val="0000CC"/>
          <w:sz w:val="28"/>
          <w:szCs w:val="28"/>
          <w:vertAlign w:val="superscript"/>
          <w:rtl/>
        </w:rPr>
        <w:t>(</w:t>
      </w:r>
      <w:r w:rsidR="00971711" w:rsidRPr="00971711">
        <w:rPr>
          <w:rFonts w:asciiTheme="majorBidi" w:hAnsiTheme="majorBidi" w:cstheme="majorBidi"/>
          <w:color w:val="0000CC"/>
          <w:sz w:val="28"/>
          <w:szCs w:val="28"/>
          <w:vertAlign w:val="superscript"/>
          <w:rtl/>
        </w:rPr>
        <w:t>2</w:t>
      </w:r>
      <w:r w:rsidRPr="00971711">
        <w:rPr>
          <w:rFonts w:asciiTheme="majorBidi" w:hAnsiTheme="majorBidi" w:cstheme="majorBidi"/>
          <w:color w:val="0000CC"/>
          <w:sz w:val="28"/>
          <w:szCs w:val="28"/>
          <w:vertAlign w:val="superscript"/>
          <w:rtl/>
        </w:rPr>
        <w:t>).</w:t>
      </w:r>
      <w:r w:rsidRPr="00971711">
        <w:rPr>
          <w:rFonts w:asciiTheme="majorBidi" w:hAnsiTheme="majorBidi" w:cstheme="majorBidi"/>
          <w:sz w:val="28"/>
          <w:szCs w:val="28"/>
        </w:rPr>
        <w:br/>
      </w:r>
    </w:p>
    <w:p w:rsidR="00F6502C" w:rsidRPr="00971711" w:rsidRDefault="00F6502C" w:rsidP="00F6502C">
      <w:pPr>
        <w:bidi/>
        <w:rPr>
          <w:rFonts w:asciiTheme="majorBidi" w:hAnsiTheme="majorBidi" w:cstheme="majorBidi"/>
          <w:color w:val="000000"/>
          <w:sz w:val="28"/>
          <w:szCs w:val="28"/>
          <w:rtl/>
        </w:rPr>
      </w:pPr>
    </w:p>
    <w:p w:rsidR="00971711" w:rsidRDefault="00971711" w:rsidP="00F6502C">
      <w:pPr>
        <w:bidi/>
        <w:rPr>
          <w:rFonts w:hint="cs"/>
          <w:rtl/>
        </w:rPr>
      </w:pPr>
    </w:p>
    <w:p w:rsidR="00971711" w:rsidRDefault="00971711" w:rsidP="00971711">
      <w:pPr>
        <w:bidi/>
        <w:rPr>
          <w:rFonts w:hint="cs"/>
          <w:rtl/>
        </w:rPr>
      </w:pPr>
      <w:r w:rsidRPr="00971711">
        <w:rPr>
          <w:rFonts w:ascii="Andalus" w:hAnsi="Andalus" w:cs="Andalus"/>
          <w:noProof/>
          <w:sz w:val="28"/>
          <w:szCs w:val="28"/>
        </w:rPr>
        <w:pict>
          <v:shape id="_x0000_s1032" type="#_x0000_t202" style="position:absolute;left:0;text-align:left;margin-left:-61.4pt;margin-top:21.3pt;width:555.4pt;height:49.85pt;z-index:251676672">
            <v:textbox style="mso-next-textbox:#_x0000_s1032">
              <w:txbxContent>
                <w:p w:rsidR="00EE1931" w:rsidRDefault="00EE1931" w:rsidP="00971711">
                  <w:pPr>
                    <w:bidi/>
                    <w:rPr>
                      <w:rFonts w:ascii="Arial Black" w:hAnsi="Arial Black" w:hint="cs"/>
                      <w:color w:val="808080" w:themeColor="background1" w:themeShade="80"/>
                      <w:sz w:val="20"/>
                      <w:szCs w:val="20"/>
                      <w:shd w:val="clear" w:color="auto" w:fill="FFFFFF"/>
                      <w:rtl/>
                      <w:lang w:bidi="ar-EG"/>
                    </w:rPr>
                  </w:pPr>
                  <w:r>
                    <w:rPr>
                      <w:rFonts w:ascii="Arial Black" w:hAnsi="Arial Black" w:hint="cs"/>
                      <w:color w:val="808080" w:themeColor="background1" w:themeShade="80"/>
                      <w:sz w:val="20"/>
                      <w:szCs w:val="20"/>
                      <w:shd w:val="clear" w:color="auto" w:fill="FFFFFF"/>
                      <w:rtl/>
                      <w:lang w:bidi="ar-EG"/>
                    </w:rPr>
                    <w:t>(1)كتاب فقه السنة للإمام للشيخ سيد سابق، ج2، ص166-169.</w:t>
                  </w:r>
                </w:p>
                <w:p w:rsidR="00EE1931" w:rsidRPr="00971711" w:rsidRDefault="00EE1931" w:rsidP="00971711">
                  <w:pPr>
                    <w:bidi/>
                    <w:rPr>
                      <w:rFonts w:ascii="Garamond" w:hAnsi="Garamond"/>
                      <w:color w:val="808080" w:themeColor="background1" w:themeShade="80"/>
                    </w:rPr>
                  </w:pPr>
                  <w:r>
                    <w:rPr>
                      <w:rFonts w:ascii="Arial Black" w:hAnsi="Arial Black" w:hint="cs"/>
                      <w:color w:val="808080" w:themeColor="background1" w:themeShade="80"/>
                      <w:sz w:val="20"/>
                      <w:szCs w:val="20"/>
                      <w:shd w:val="clear" w:color="auto" w:fill="FFFFFF"/>
                      <w:rtl/>
                      <w:lang w:bidi="ar-EG"/>
                    </w:rPr>
                    <w:t xml:space="preserve">(2) </w:t>
                  </w:r>
                  <w:r w:rsidRPr="00971711">
                    <w:rPr>
                      <w:rFonts w:ascii="Garamond" w:hAnsi="Garamond" w:cs="Akhbar MT"/>
                      <w:color w:val="808080" w:themeColor="background1" w:themeShade="80"/>
                      <w:rtl/>
                    </w:rPr>
                    <w:t>كتاب الوجيز - أحكام الطلاق</w:t>
                  </w:r>
                  <w:r w:rsidRPr="00971711">
                    <w:rPr>
                      <w:rFonts w:ascii="Garamond" w:hAnsi="Garamond" w:cs="Akhbar MT"/>
                      <w:color w:val="808080" w:themeColor="background1" w:themeShade="80"/>
                    </w:rPr>
                    <w:t xml:space="preserve"> </w:t>
                  </w:r>
                  <w:r w:rsidRPr="00971711">
                    <w:rPr>
                      <w:rFonts w:ascii="Garamond" w:hAnsi="Garamond" w:cs="Akhbar MT"/>
                      <w:color w:val="808080" w:themeColor="background1" w:themeShade="80"/>
                      <w:rtl/>
                    </w:rPr>
                    <w:t>ومعالجة تفكك الأسرة</w:t>
                  </w:r>
                  <w:r>
                    <w:rPr>
                      <w:rFonts w:ascii="Garamond" w:hAnsi="Garamond" w:hint="cs"/>
                      <w:color w:val="808080" w:themeColor="background1" w:themeShade="80"/>
                      <w:rtl/>
                    </w:rPr>
                    <w:t>، ص96- 101.</w:t>
                  </w:r>
                </w:p>
                <w:p w:rsidR="00EE1931" w:rsidRPr="00971711" w:rsidRDefault="00EE1931" w:rsidP="00971711">
                  <w:pPr>
                    <w:bidi/>
                    <w:rPr>
                      <w:rFonts w:ascii="Arial Black" w:hAnsi="Arial Black" w:hint="cs"/>
                      <w:color w:val="808080" w:themeColor="background1" w:themeShade="80"/>
                      <w:sz w:val="20"/>
                      <w:szCs w:val="20"/>
                      <w:shd w:val="clear" w:color="auto" w:fill="FFFFFF"/>
                      <w:rtl/>
                      <w:lang w:bidi="ar-EG"/>
                    </w:rPr>
                  </w:pPr>
                </w:p>
                <w:p w:rsidR="00EE1931" w:rsidRPr="00C30871" w:rsidRDefault="00EE1931" w:rsidP="00971711">
                  <w:pPr>
                    <w:bidi/>
                    <w:rPr>
                      <w:rFonts w:ascii="Arial Black" w:hAnsi="Arial Black" w:hint="cs"/>
                      <w:color w:val="808080" w:themeColor="background1" w:themeShade="80"/>
                      <w:sz w:val="20"/>
                      <w:szCs w:val="20"/>
                      <w:shd w:val="clear" w:color="auto" w:fill="FFFFFF"/>
                      <w:lang w:bidi="ar-EG"/>
                    </w:rPr>
                  </w:pPr>
                </w:p>
              </w:txbxContent>
            </v:textbox>
          </v:shape>
        </w:pict>
      </w:r>
    </w:p>
    <w:p w:rsidR="00297C78" w:rsidRDefault="00297C78" w:rsidP="00297C78">
      <w:pPr>
        <w:bidi/>
        <w:rPr>
          <w:rFonts w:asciiTheme="majorBidi" w:hAnsiTheme="majorBidi" w:cstheme="majorBidi" w:hint="cs"/>
          <w:color w:val="FF0000"/>
          <w:sz w:val="28"/>
          <w:szCs w:val="28"/>
          <w:rtl/>
        </w:rPr>
      </w:pPr>
      <w:r>
        <w:rPr>
          <w:rFonts w:asciiTheme="majorBidi" w:hAnsiTheme="majorBidi" w:cstheme="majorBidi" w:hint="cs"/>
          <w:color w:val="FF0000"/>
          <w:sz w:val="32"/>
          <w:szCs w:val="32"/>
          <w:rtl/>
        </w:rPr>
        <w:lastRenderedPageBreak/>
        <w:t xml:space="preserve">المبحث الثالث:- </w:t>
      </w:r>
      <w:r w:rsidRPr="00297C78">
        <w:rPr>
          <w:rFonts w:asciiTheme="majorBidi" w:hAnsiTheme="majorBidi" w:cstheme="majorBidi"/>
          <w:color w:val="984806" w:themeColor="accent6" w:themeShade="80"/>
          <w:sz w:val="32"/>
          <w:szCs w:val="32"/>
          <w:rtl/>
        </w:rPr>
        <w:t>أقسام الطلاق:-</w:t>
      </w:r>
    </w:p>
    <w:p w:rsidR="00297C78" w:rsidRPr="00297C78" w:rsidRDefault="00297C78" w:rsidP="00297C78">
      <w:pPr>
        <w:bidi/>
        <w:rPr>
          <w:rFonts w:asciiTheme="majorBidi" w:hAnsiTheme="majorBidi" w:cstheme="majorBidi"/>
          <w:color w:val="FF0000"/>
          <w:sz w:val="28"/>
          <w:szCs w:val="28"/>
          <w:rtl/>
        </w:rPr>
      </w:pPr>
      <w:r w:rsidRPr="00297C78">
        <w:rPr>
          <w:rFonts w:asciiTheme="majorBidi" w:hAnsiTheme="majorBidi" w:cstheme="majorBidi"/>
          <w:b/>
          <w:bCs/>
          <w:color w:val="000000"/>
          <w:sz w:val="28"/>
          <w:szCs w:val="28"/>
        </w:rPr>
        <w:br/>
      </w:r>
      <w:r w:rsidRPr="00297C78">
        <w:rPr>
          <w:rFonts w:asciiTheme="majorBidi" w:hAnsiTheme="majorBidi" w:cstheme="majorBidi"/>
          <w:b/>
          <w:bCs/>
          <w:color w:val="000000"/>
          <w:sz w:val="28"/>
          <w:szCs w:val="28"/>
          <w:rtl/>
        </w:rPr>
        <w:t>القرآن الكريم</w:t>
      </w:r>
      <w:r w:rsidRPr="00297C78">
        <w:rPr>
          <w:rFonts w:asciiTheme="majorBidi" w:hAnsiTheme="majorBidi" w:cstheme="majorBidi"/>
          <w:b/>
          <w:bCs/>
          <w:color w:val="008000"/>
          <w:sz w:val="28"/>
          <w:szCs w:val="28"/>
          <w:rtl/>
        </w:rPr>
        <w:t xml:space="preserve"> : قال الله سبحانه: (وَإِذَا طَلَّقْتُمُ النَّسَاء</w:t>
      </w:r>
      <w:r w:rsidRPr="00297C78">
        <w:rPr>
          <w:rFonts w:asciiTheme="majorBidi" w:hAnsiTheme="majorBidi" w:cstheme="majorBidi"/>
          <w:b/>
          <w:bCs/>
          <w:color w:val="008000"/>
          <w:sz w:val="28"/>
          <w:szCs w:val="28"/>
        </w:rPr>
        <w:t xml:space="preserve"> </w:t>
      </w:r>
      <w:r w:rsidRPr="00297C78">
        <w:rPr>
          <w:rFonts w:asciiTheme="majorBidi" w:hAnsiTheme="majorBidi" w:cstheme="majorBidi"/>
          <w:b/>
          <w:bCs/>
          <w:color w:val="008000"/>
          <w:sz w:val="28"/>
          <w:szCs w:val="28"/>
          <w:rtl/>
        </w:rPr>
        <w:t>فَبَلَغْنَ أَجَلَهُنَّ فَأَمْسِكُوهُنَّ بِمَعْرُوفٍ أَوْ سَرِّحُوهُنَّ</w:t>
      </w:r>
      <w:r w:rsidRPr="00297C78">
        <w:rPr>
          <w:rFonts w:asciiTheme="majorBidi" w:hAnsiTheme="majorBidi" w:cstheme="majorBidi"/>
          <w:b/>
          <w:bCs/>
          <w:color w:val="008000"/>
          <w:sz w:val="28"/>
          <w:szCs w:val="28"/>
        </w:rPr>
        <w:t xml:space="preserve"> </w:t>
      </w:r>
      <w:r w:rsidRPr="00297C78">
        <w:rPr>
          <w:rFonts w:asciiTheme="majorBidi" w:hAnsiTheme="majorBidi" w:cstheme="majorBidi"/>
          <w:b/>
          <w:bCs/>
          <w:color w:val="008000"/>
          <w:sz w:val="28"/>
          <w:szCs w:val="28"/>
          <w:rtl/>
        </w:rPr>
        <w:t>بِمَعْرُوفٍ وَلاَ تُمْسِكُوهُنَّ ضِرَارًا لَّتَعْتَدُواْ وَمَن يَفْعَلْ ذَلِكَ</w:t>
      </w:r>
      <w:r w:rsidRPr="00297C78">
        <w:rPr>
          <w:rFonts w:asciiTheme="majorBidi" w:hAnsiTheme="majorBidi" w:cstheme="majorBidi"/>
          <w:b/>
          <w:bCs/>
          <w:color w:val="008000"/>
          <w:sz w:val="28"/>
          <w:szCs w:val="28"/>
        </w:rPr>
        <w:t xml:space="preserve"> </w:t>
      </w:r>
      <w:r w:rsidRPr="00297C78">
        <w:rPr>
          <w:rFonts w:asciiTheme="majorBidi" w:hAnsiTheme="majorBidi" w:cstheme="majorBidi"/>
          <w:b/>
          <w:bCs/>
          <w:color w:val="008000"/>
          <w:sz w:val="28"/>
          <w:szCs w:val="28"/>
          <w:rtl/>
        </w:rPr>
        <w:t>فَقَدْ ظَلَمَ نَفْسَهُ وَلاَ تَتَّخِذُوَاْ آيَاتِ اللّهِ هُزُوًا وَاذْكُرُواْ</w:t>
      </w:r>
      <w:r w:rsidRPr="00297C78">
        <w:rPr>
          <w:rFonts w:asciiTheme="majorBidi" w:hAnsiTheme="majorBidi" w:cstheme="majorBidi"/>
          <w:b/>
          <w:bCs/>
          <w:color w:val="008000"/>
          <w:sz w:val="28"/>
          <w:szCs w:val="28"/>
        </w:rPr>
        <w:t xml:space="preserve"> </w:t>
      </w:r>
      <w:r w:rsidRPr="00297C78">
        <w:rPr>
          <w:rFonts w:asciiTheme="majorBidi" w:hAnsiTheme="majorBidi" w:cstheme="majorBidi"/>
          <w:b/>
          <w:bCs/>
          <w:color w:val="008000"/>
          <w:sz w:val="28"/>
          <w:szCs w:val="28"/>
          <w:rtl/>
        </w:rPr>
        <w:t>نِعْمَتَ اللّهِ عَلَيْكُمْ وَمَا أَنزَلَ عَلَيْكُمْ مِّنَ الْكِتَابِ</w:t>
      </w:r>
      <w:r w:rsidRPr="00297C78">
        <w:rPr>
          <w:rFonts w:asciiTheme="majorBidi" w:hAnsiTheme="majorBidi" w:cstheme="majorBidi"/>
          <w:b/>
          <w:bCs/>
          <w:color w:val="008000"/>
          <w:sz w:val="28"/>
          <w:szCs w:val="28"/>
        </w:rPr>
        <w:t xml:space="preserve"> </w:t>
      </w:r>
      <w:r w:rsidRPr="00297C78">
        <w:rPr>
          <w:rFonts w:asciiTheme="majorBidi" w:hAnsiTheme="majorBidi" w:cstheme="majorBidi"/>
          <w:b/>
          <w:bCs/>
          <w:color w:val="008000"/>
          <w:sz w:val="28"/>
          <w:szCs w:val="28"/>
          <w:rtl/>
        </w:rPr>
        <w:t>وَالْحِكْمَةِ يَعِظُكُم بِهِ وَاتَّقُواْ اللّهَ وَاعْلَمُواْ أَنَّ اللّهَ</w:t>
      </w:r>
      <w:r w:rsidRPr="00297C78">
        <w:rPr>
          <w:rFonts w:asciiTheme="majorBidi" w:hAnsiTheme="majorBidi" w:cstheme="majorBidi"/>
          <w:b/>
          <w:bCs/>
          <w:color w:val="008000"/>
          <w:sz w:val="28"/>
          <w:szCs w:val="28"/>
        </w:rPr>
        <w:t xml:space="preserve"> </w:t>
      </w:r>
      <w:r w:rsidRPr="00297C78">
        <w:rPr>
          <w:rFonts w:asciiTheme="majorBidi" w:hAnsiTheme="majorBidi" w:cstheme="majorBidi"/>
          <w:b/>
          <w:bCs/>
          <w:color w:val="008000"/>
          <w:sz w:val="28"/>
          <w:szCs w:val="28"/>
          <w:rtl/>
        </w:rPr>
        <w:t>بِكُلِّ شَيْءٍ عَلِيمٌ)</w:t>
      </w:r>
      <w:r w:rsidRPr="00297C78">
        <w:rPr>
          <w:rFonts w:asciiTheme="majorBidi" w:hAnsiTheme="majorBidi" w:cstheme="majorBidi"/>
          <w:b/>
          <w:bCs/>
          <w:color w:val="FF0000"/>
          <w:sz w:val="28"/>
          <w:szCs w:val="28"/>
          <w:rtl/>
        </w:rPr>
        <w:t xml:space="preserve"> </w:t>
      </w:r>
      <w:r w:rsidRPr="00297C78">
        <w:rPr>
          <w:rFonts w:asciiTheme="majorBidi" w:hAnsiTheme="majorBidi" w:cstheme="majorBidi"/>
          <w:b/>
          <w:bCs/>
          <w:color w:val="0000CC"/>
          <w:sz w:val="28"/>
          <w:szCs w:val="28"/>
          <w:vertAlign w:val="superscript"/>
          <w:rtl/>
        </w:rPr>
        <w:t>(</w:t>
      </w:r>
      <w:r>
        <w:rPr>
          <w:rFonts w:asciiTheme="majorBidi" w:hAnsiTheme="majorBidi" w:cstheme="majorBidi" w:hint="cs"/>
          <w:b/>
          <w:bCs/>
          <w:color w:val="0000CC"/>
          <w:sz w:val="28"/>
          <w:szCs w:val="28"/>
          <w:vertAlign w:val="superscript"/>
          <w:rtl/>
        </w:rPr>
        <w:t>1</w:t>
      </w:r>
      <w:r w:rsidRPr="00297C78">
        <w:rPr>
          <w:rFonts w:asciiTheme="majorBidi" w:hAnsiTheme="majorBidi" w:cstheme="majorBidi"/>
          <w:b/>
          <w:bCs/>
          <w:color w:val="0000CC"/>
          <w:sz w:val="28"/>
          <w:szCs w:val="28"/>
          <w:vertAlign w:val="superscript"/>
          <w:rtl/>
        </w:rPr>
        <w:t>).</w:t>
      </w:r>
      <w:r w:rsidRPr="00297C78">
        <w:rPr>
          <w:rFonts w:asciiTheme="majorBidi" w:hAnsiTheme="majorBidi" w:cstheme="majorBidi"/>
          <w:b/>
          <w:bCs/>
          <w:color w:val="000000"/>
          <w:sz w:val="28"/>
          <w:szCs w:val="28"/>
        </w:rPr>
        <w:br/>
      </w:r>
      <w:r w:rsidRPr="00297C78">
        <w:rPr>
          <w:rFonts w:asciiTheme="majorBidi" w:hAnsiTheme="majorBidi" w:cstheme="majorBidi"/>
          <w:b/>
          <w:bCs/>
          <w:color w:val="FF0000"/>
          <w:sz w:val="28"/>
          <w:szCs w:val="28"/>
          <w:u w:val="single"/>
          <w:rtl/>
        </w:rPr>
        <w:t>و هذا استنتاج من الآية:</w:t>
      </w:r>
      <w:r w:rsidRPr="00297C78">
        <w:rPr>
          <w:rFonts w:asciiTheme="majorBidi" w:hAnsiTheme="majorBidi" w:cstheme="majorBidi"/>
          <w:color w:val="000000"/>
          <w:sz w:val="28"/>
          <w:szCs w:val="28"/>
        </w:rPr>
        <w:br/>
      </w:r>
      <w:r w:rsidRPr="00297C78">
        <w:rPr>
          <w:rFonts w:asciiTheme="majorBidi" w:hAnsiTheme="majorBidi" w:cstheme="majorBidi"/>
          <w:b/>
          <w:bCs/>
          <w:color w:val="000000"/>
          <w:sz w:val="28"/>
          <w:szCs w:val="28"/>
          <w:rtl/>
        </w:rPr>
        <w:t>الطلاق قسمان: رجعي</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وبائن، ويستطيع الزوج في الطلاق الرجعي أن يعود لزوجته ويبطل الطلاق ما دامت في</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العدة، أما إذا اكتملت العدة ولم يقرر الرجوع فإن الزوجة تصبح حرة وبإمكانها أن</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تتزوج من أي رجل آخر</w:t>
      </w:r>
      <w:r w:rsidRPr="00297C78">
        <w:rPr>
          <w:rFonts w:asciiTheme="majorBidi" w:hAnsiTheme="majorBidi" w:cstheme="majorBidi"/>
          <w:b/>
          <w:bCs/>
          <w:color w:val="000000"/>
          <w:sz w:val="28"/>
          <w:szCs w:val="28"/>
        </w:rPr>
        <w:t>.</w:t>
      </w:r>
      <w:r w:rsidRPr="00297C78">
        <w:rPr>
          <w:rFonts w:asciiTheme="majorBidi" w:hAnsiTheme="majorBidi" w:cstheme="majorBidi"/>
          <w:b/>
          <w:bCs/>
          <w:color w:val="000000"/>
          <w:sz w:val="28"/>
          <w:szCs w:val="28"/>
          <w:rtl/>
        </w:rPr>
        <w:t>ولكن قرار الزوج بالرجوع لزوجته في العدة ينبغي أن يكون</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بهدف العيش معها بوئام ومودة في بيت الزوجية وليس بهدف الإضرار بها، إذ قد يُسَوِّل</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الشيطان للزوج بالرجعة في آخر أيام العدة، ثم إمساكها لفترة ثم تطليقها من جديد</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وذلك بهدف الإضرار بها ومنعها من الزواج من غيره مهما أمكن</w:t>
      </w:r>
      <w:r w:rsidRPr="00297C78">
        <w:rPr>
          <w:rFonts w:asciiTheme="majorBidi" w:hAnsiTheme="majorBidi" w:cstheme="majorBidi"/>
          <w:b/>
          <w:bCs/>
          <w:color w:val="000000"/>
          <w:sz w:val="28"/>
          <w:szCs w:val="28"/>
        </w:rPr>
        <w:t>.</w:t>
      </w:r>
      <w:r w:rsidRPr="00297C78">
        <w:rPr>
          <w:rFonts w:asciiTheme="majorBidi" w:hAnsiTheme="majorBidi" w:cstheme="majorBidi"/>
          <w:b/>
          <w:bCs/>
          <w:color w:val="000000"/>
          <w:sz w:val="28"/>
          <w:szCs w:val="28"/>
          <w:rtl/>
        </w:rPr>
        <w:t>إن الآية الكريمة</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تعتبر هذا التصرف اعتداء على حق الغير، وظلماً بالنفس، ذلك إن حدود الله التي تحافظ</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على حقوق الناس هي في مصلحة الجميع، فإذا تجاوزها شخص واعتدى على حقوق الآخرين، فقد</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يأتي شخص آخر ويعتدي على حقوقه هو، وهكذا تعم الفوضى</w:t>
      </w:r>
      <w:r w:rsidRPr="00297C78">
        <w:rPr>
          <w:rFonts w:asciiTheme="majorBidi" w:hAnsiTheme="majorBidi" w:cstheme="majorBidi"/>
          <w:b/>
          <w:bCs/>
          <w:color w:val="000000"/>
          <w:sz w:val="28"/>
          <w:szCs w:val="28"/>
        </w:rPr>
        <w:t>.</w:t>
      </w:r>
      <w:r w:rsidRPr="00297C78">
        <w:rPr>
          <w:rFonts w:asciiTheme="majorBidi" w:hAnsiTheme="majorBidi" w:cstheme="majorBidi"/>
          <w:b/>
          <w:bCs/>
          <w:color w:val="000000"/>
          <w:sz w:val="28"/>
          <w:szCs w:val="28"/>
          <w:rtl/>
        </w:rPr>
        <w:t>إذن، على الزوج أن يفكر</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ملياً قبل اتخاذ قرار الرجوع، فإذا كـان يريدها فعـلاً، ويريد العيش معها في إطـار</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الحدود التي بينـها الله، فليراجعها قبل انتهاء الفترة الممنوحة لـه وهي العدة، وإلا</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فليس له حق في منعها من التصرف في شؤونها بعد انتهاء العدة</w:t>
      </w:r>
      <w:r w:rsidRPr="00297C78">
        <w:rPr>
          <w:rFonts w:asciiTheme="majorBidi" w:hAnsiTheme="majorBidi" w:cstheme="majorBidi"/>
          <w:b/>
          <w:bCs/>
          <w:color w:val="000000"/>
          <w:sz w:val="28"/>
          <w:szCs w:val="28"/>
        </w:rPr>
        <w:t>.</w:t>
      </w:r>
      <w:r w:rsidRPr="00297C78">
        <w:rPr>
          <w:rFonts w:asciiTheme="majorBidi" w:hAnsiTheme="majorBidi" w:cstheme="majorBidi"/>
          <w:b/>
          <w:bCs/>
          <w:color w:val="000000"/>
          <w:sz w:val="28"/>
          <w:szCs w:val="28"/>
        </w:rPr>
        <w:br/>
      </w:r>
      <w:r w:rsidRPr="00297C78">
        <w:rPr>
          <w:rFonts w:asciiTheme="majorBidi" w:hAnsiTheme="majorBidi" w:cstheme="majorBidi"/>
          <w:b/>
          <w:bCs/>
          <w:color w:val="000000"/>
          <w:sz w:val="28"/>
          <w:szCs w:val="28"/>
          <w:rtl/>
        </w:rPr>
        <w:t>وفي تفسير هذه</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الآية يقول الإمام الصادق عليه السلام</w:t>
      </w:r>
      <w:r w:rsidRPr="00297C78">
        <w:rPr>
          <w:rFonts w:asciiTheme="majorBidi" w:hAnsiTheme="majorBidi" w:cstheme="majorBidi"/>
          <w:b/>
          <w:bCs/>
          <w:color w:val="000000"/>
          <w:sz w:val="28"/>
          <w:szCs w:val="28"/>
        </w:rPr>
        <w:t>:</w:t>
      </w:r>
    </w:p>
    <w:p w:rsidR="00297C78" w:rsidRPr="00297C78" w:rsidRDefault="00297C78" w:rsidP="00297C78">
      <w:pPr>
        <w:bidi/>
        <w:rPr>
          <w:rFonts w:asciiTheme="majorBidi" w:hAnsiTheme="majorBidi" w:cstheme="majorBidi"/>
          <w:b/>
          <w:bCs/>
          <w:color w:val="000000"/>
          <w:sz w:val="28"/>
          <w:szCs w:val="28"/>
          <w:rtl/>
        </w:rPr>
      </w:pPr>
      <w:proofErr w:type="gramStart"/>
      <w:r w:rsidRPr="00297C78">
        <w:rPr>
          <w:rFonts w:asciiTheme="majorBidi" w:hAnsiTheme="majorBidi" w:cstheme="majorBidi"/>
          <w:b/>
          <w:bCs/>
          <w:color w:val="000000"/>
          <w:sz w:val="28"/>
          <w:szCs w:val="28"/>
        </w:rPr>
        <w:t>))</w:t>
      </w:r>
      <w:r w:rsidRPr="00297C78">
        <w:rPr>
          <w:rFonts w:asciiTheme="majorBidi" w:hAnsiTheme="majorBidi" w:cstheme="majorBidi"/>
          <w:b/>
          <w:bCs/>
          <w:color w:val="000000"/>
          <w:sz w:val="28"/>
          <w:szCs w:val="28"/>
          <w:rtl/>
        </w:rPr>
        <w:t>لا</w:t>
      </w:r>
      <w:proofErr w:type="gramEnd"/>
      <w:r w:rsidRPr="00297C78">
        <w:rPr>
          <w:rFonts w:asciiTheme="majorBidi" w:hAnsiTheme="majorBidi" w:cstheme="majorBidi"/>
          <w:b/>
          <w:bCs/>
          <w:color w:val="000000"/>
          <w:sz w:val="28"/>
          <w:szCs w:val="28"/>
          <w:rtl/>
        </w:rPr>
        <w:t xml:space="preserve"> ينبغي للرجل أن يطلق امرأته ثم</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يراجعها وليس له فيها حاجة ثم يطلقها، فهذا الضرار الذي نهى الله عزوجل عنه، إلاّ</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أن يطلق ثم يراجع وهو ينوى الإمساك</w:t>
      </w:r>
      <w:r w:rsidRPr="00297C78">
        <w:rPr>
          <w:rFonts w:asciiTheme="majorBidi" w:hAnsiTheme="majorBidi" w:cstheme="majorBidi"/>
          <w:b/>
          <w:bCs/>
          <w:color w:val="000000"/>
          <w:sz w:val="28"/>
          <w:szCs w:val="28"/>
        </w:rPr>
        <w:t>.((</w:t>
      </w:r>
      <w:r w:rsidRPr="00297C78">
        <w:rPr>
          <w:rFonts w:asciiTheme="majorBidi" w:hAnsiTheme="majorBidi" w:cstheme="majorBidi"/>
          <w:b/>
          <w:bCs/>
          <w:color w:val="000000"/>
          <w:sz w:val="28"/>
          <w:szCs w:val="28"/>
        </w:rPr>
        <w:br/>
      </w:r>
      <w:r w:rsidRPr="00297C78">
        <w:rPr>
          <w:rFonts w:asciiTheme="majorBidi" w:hAnsiTheme="majorBidi" w:cstheme="majorBidi"/>
          <w:b/>
          <w:bCs/>
          <w:color w:val="000000"/>
          <w:sz w:val="28"/>
          <w:szCs w:val="28"/>
          <w:rtl/>
        </w:rPr>
        <w:t>وروى الحلبي أنه سأل الإمام الصادق عليه</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السلام عن قول الله عزوجل</w:t>
      </w:r>
      <w:r w:rsidRPr="00297C78">
        <w:rPr>
          <w:rFonts w:asciiTheme="majorBidi" w:hAnsiTheme="majorBidi" w:cstheme="majorBidi"/>
          <w:b/>
          <w:bCs/>
          <w:color w:val="008000"/>
          <w:sz w:val="28"/>
          <w:szCs w:val="28"/>
          <w:rtl/>
        </w:rPr>
        <w:t>: (وَلاَ تُمْسِكُوهُنَّ ضِرَارًا لَّتَعْتَدُواْ)</w:t>
      </w:r>
      <w:r w:rsidRPr="00297C78">
        <w:rPr>
          <w:rFonts w:asciiTheme="majorBidi" w:hAnsiTheme="majorBidi" w:cstheme="majorBidi"/>
          <w:b/>
          <w:bCs/>
          <w:color w:val="000000"/>
          <w:sz w:val="28"/>
          <w:szCs w:val="28"/>
          <w:rtl/>
        </w:rPr>
        <w:t xml:space="preserve"> فقال</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الإمام: ((الرجل يطلِّق حتى إذا كادت أن يخلو أجلها راجعها ثم طلقها، يفعل ذلك ثلاث</w:t>
      </w:r>
      <w:r w:rsidRPr="00297C78">
        <w:rPr>
          <w:rFonts w:asciiTheme="majorBidi" w:hAnsiTheme="majorBidi" w:cstheme="majorBidi"/>
          <w:b/>
          <w:bCs/>
          <w:color w:val="000000"/>
          <w:sz w:val="28"/>
          <w:szCs w:val="28"/>
        </w:rPr>
        <w:t xml:space="preserve"> </w:t>
      </w:r>
      <w:r w:rsidRPr="00297C78">
        <w:rPr>
          <w:rFonts w:asciiTheme="majorBidi" w:hAnsiTheme="majorBidi" w:cstheme="majorBidi"/>
          <w:b/>
          <w:bCs/>
          <w:color w:val="000000"/>
          <w:sz w:val="28"/>
          <w:szCs w:val="28"/>
          <w:rtl/>
        </w:rPr>
        <w:t>مرات، فنهى الله عزوجل عن ذلك)).</w:t>
      </w:r>
    </w:p>
    <w:p w:rsidR="00297C78" w:rsidRPr="00AC1512" w:rsidRDefault="00297C78" w:rsidP="00297C78">
      <w:pPr>
        <w:shd w:val="clear" w:color="auto" w:fill="FFFFFF"/>
        <w:bidi/>
        <w:spacing w:after="0" w:line="360" w:lineRule="atLeast"/>
        <w:rPr>
          <w:rFonts w:asciiTheme="majorBidi" w:eastAsia="Times New Roman" w:hAnsiTheme="majorBidi" w:cstheme="majorBidi"/>
          <w:color w:val="FF0000"/>
          <w:sz w:val="28"/>
          <w:szCs w:val="28"/>
          <w:rtl/>
        </w:rPr>
      </w:pPr>
      <w:r w:rsidRPr="00AC1512">
        <w:rPr>
          <w:rFonts w:asciiTheme="majorBidi" w:eastAsia="Times New Roman" w:hAnsiTheme="majorBidi" w:cstheme="majorBidi"/>
          <w:color w:val="FF0000"/>
          <w:sz w:val="28"/>
          <w:szCs w:val="28"/>
          <w:rtl/>
        </w:rPr>
        <w:t>الخاتمة:-</w:t>
      </w:r>
    </w:p>
    <w:p w:rsidR="00297C78" w:rsidRPr="00AC1512" w:rsidRDefault="00297C78" w:rsidP="00297C78">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بينت في هذا البحث </w:t>
      </w:r>
      <w:r>
        <w:rPr>
          <w:rFonts w:asciiTheme="majorBidi" w:hAnsiTheme="majorBidi" w:cstheme="majorBidi" w:hint="cs"/>
          <w:b/>
          <w:bCs/>
          <w:color w:val="000080"/>
          <w:sz w:val="28"/>
          <w:szCs w:val="28"/>
          <w:rtl/>
        </w:rPr>
        <w:t>مفهوم الطلاق</w:t>
      </w:r>
      <w:r w:rsidRPr="00AC1512">
        <w:rPr>
          <w:rFonts w:asciiTheme="majorBidi" w:hAnsiTheme="majorBidi" w:cstheme="majorBidi"/>
          <w:b/>
          <w:bCs/>
          <w:color w:val="000080"/>
          <w:sz w:val="28"/>
          <w:szCs w:val="28"/>
          <w:rtl/>
        </w:rPr>
        <w:t>.</w:t>
      </w:r>
    </w:p>
    <w:p w:rsidR="00297C78" w:rsidRPr="00AC1512" w:rsidRDefault="00297C78" w:rsidP="00297C78">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وضحت أهم </w:t>
      </w:r>
      <w:r>
        <w:rPr>
          <w:rFonts w:asciiTheme="majorBidi" w:hAnsiTheme="majorBidi" w:cstheme="majorBidi" w:hint="cs"/>
          <w:b/>
          <w:bCs/>
          <w:color w:val="000080"/>
          <w:sz w:val="28"/>
          <w:szCs w:val="28"/>
          <w:rtl/>
        </w:rPr>
        <w:t>أحكام الطلاق و شروط كل من المطلق و المطلقة</w:t>
      </w:r>
      <w:r w:rsidRPr="00AC1512">
        <w:rPr>
          <w:rFonts w:asciiTheme="majorBidi" w:hAnsiTheme="majorBidi" w:cstheme="majorBidi"/>
          <w:b/>
          <w:bCs/>
          <w:color w:val="000080"/>
          <w:sz w:val="28"/>
          <w:szCs w:val="28"/>
          <w:rtl/>
        </w:rPr>
        <w:t>.</w:t>
      </w:r>
    </w:p>
    <w:p w:rsidR="00297C78" w:rsidRPr="00AC1512" w:rsidRDefault="00297C78" w:rsidP="00297C78">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كما ذكرت في البحث </w:t>
      </w:r>
      <w:r>
        <w:rPr>
          <w:rFonts w:asciiTheme="majorBidi" w:hAnsiTheme="majorBidi" w:cstheme="majorBidi" w:hint="cs"/>
          <w:b/>
          <w:bCs/>
          <w:color w:val="000080"/>
          <w:sz w:val="28"/>
          <w:szCs w:val="28"/>
          <w:rtl/>
        </w:rPr>
        <w:t xml:space="preserve">قسمي </w:t>
      </w:r>
      <w:r w:rsidR="0001178B">
        <w:rPr>
          <w:rFonts w:asciiTheme="majorBidi" w:hAnsiTheme="majorBidi" w:cstheme="majorBidi" w:hint="cs"/>
          <w:b/>
          <w:bCs/>
          <w:color w:val="000080"/>
          <w:sz w:val="28"/>
          <w:szCs w:val="28"/>
          <w:rtl/>
        </w:rPr>
        <w:t>الطلاق</w:t>
      </w:r>
      <w:r w:rsidRPr="00AC1512">
        <w:rPr>
          <w:rFonts w:asciiTheme="majorBidi" w:hAnsiTheme="majorBidi" w:cstheme="majorBidi"/>
          <w:b/>
          <w:bCs/>
          <w:color w:val="000080"/>
          <w:sz w:val="28"/>
          <w:szCs w:val="28"/>
          <w:rtl/>
        </w:rPr>
        <w:t>.</w:t>
      </w:r>
    </w:p>
    <w:p w:rsidR="00297C78" w:rsidRPr="00AC1512" w:rsidRDefault="00297C78" w:rsidP="0001178B">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أوصي جميع المسلمين </w:t>
      </w:r>
      <w:r w:rsidR="0001178B">
        <w:rPr>
          <w:rFonts w:asciiTheme="majorBidi" w:hAnsiTheme="majorBidi" w:cstheme="majorBidi" w:hint="cs"/>
          <w:b/>
          <w:bCs/>
          <w:color w:val="000080"/>
          <w:sz w:val="28"/>
          <w:szCs w:val="28"/>
          <w:rtl/>
        </w:rPr>
        <w:t>بمحاولة الابتعاد عن الطلاق قدر المستطاع</w:t>
      </w:r>
      <w:r w:rsidRPr="00AC1512">
        <w:rPr>
          <w:rFonts w:asciiTheme="majorBidi" w:hAnsiTheme="majorBidi" w:cstheme="majorBidi"/>
          <w:b/>
          <w:bCs/>
          <w:color w:val="000080"/>
          <w:sz w:val="28"/>
          <w:szCs w:val="28"/>
          <w:rtl/>
        </w:rPr>
        <w:t>.</w:t>
      </w:r>
    </w:p>
    <w:p w:rsidR="00297C78" w:rsidRPr="00AC1512" w:rsidRDefault="00297C78" w:rsidP="0001178B">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أقترح إقامة ندوات و محاضرات تتحدث عن </w:t>
      </w:r>
      <w:r w:rsidR="0001178B">
        <w:rPr>
          <w:rFonts w:asciiTheme="majorBidi" w:hAnsiTheme="majorBidi" w:cstheme="majorBidi" w:hint="cs"/>
          <w:b/>
          <w:bCs/>
          <w:color w:val="000080"/>
          <w:sz w:val="28"/>
          <w:szCs w:val="28"/>
          <w:rtl/>
        </w:rPr>
        <w:t>الطلاق و أضراره</w:t>
      </w:r>
      <w:r w:rsidRPr="00AC1512">
        <w:rPr>
          <w:rFonts w:asciiTheme="majorBidi" w:hAnsiTheme="majorBidi" w:cstheme="majorBidi"/>
          <w:b/>
          <w:bCs/>
          <w:color w:val="000080"/>
          <w:sz w:val="28"/>
          <w:szCs w:val="28"/>
          <w:rtl/>
        </w:rPr>
        <w:t>.</w:t>
      </w:r>
    </w:p>
    <w:p w:rsidR="00297C78" w:rsidRPr="00AC1512" w:rsidRDefault="00297C78" w:rsidP="0001178B">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أقترح أن </w:t>
      </w:r>
      <w:r w:rsidR="0001178B">
        <w:rPr>
          <w:rFonts w:asciiTheme="majorBidi" w:hAnsiTheme="majorBidi" w:cstheme="majorBidi" w:hint="cs"/>
          <w:b/>
          <w:bCs/>
          <w:color w:val="000080"/>
          <w:sz w:val="28"/>
          <w:szCs w:val="28"/>
          <w:rtl/>
        </w:rPr>
        <w:t>إقامة مكاتب لحل المشاكل بين الأزواج و محاولة حل المشاكل دون الطلاق و الانفكاك</w:t>
      </w:r>
      <w:r w:rsidRPr="00AC1512">
        <w:rPr>
          <w:rFonts w:asciiTheme="majorBidi" w:hAnsiTheme="majorBidi" w:cstheme="majorBidi"/>
          <w:b/>
          <w:bCs/>
          <w:color w:val="000080"/>
          <w:sz w:val="28"/>
          <w:szCs w:val="28"/>
          <w:rtl/>
        </w:rPr>
        <w:t xml:space="preserve"> .</w:t>
      </w:r>
    </w:p>
    <w:p w:rsidR="00297C78" w:rsidRPr="00AC1512" w:rsidRDefault="0001178B" w:rsidP="0001178B">
      <w:pPr>
        <w:pStyle w:val="ListParagraph"/>
        <w:numPr>
          <w:ilvl w:val="0"/>
          <w:numId w:val="6"/>
        </w:numPr>
        <w:bidi/>
        <w:rPr>
          <w:rFonts w:asciiTheme="majorBidi" w:hAnsiTheme="majorBidi" w:cstheme="majorBidi"/>
          <w:b/>
          <w:bCs/>
          <w:color w:val="000080"/>
          <w:sz w:val="28"/>
          <w:szCs w:val="28"/>
        </w:rPr>
      </w:pPr>
      <w:r>
        <w:rPr>
          <w:rFonts w:asciiTheme="majorBidi" w:hAnsiTheme="majorBidi" w:cstheme="majorBidi" w:hint="cs"/>
          <w:noProof/>
          <w:color w:val="FF0000"/>
          <w:sz w:val="32"/>
          <w:szCs w:val="32"/>
          <w:rtl/>
        </w:rPr>
        <w:pict>
          <v:shape id="_x0000_s1033" type="#_x0000_t202" style="position:absolute;left:0;text-align:left;margin-left:-61.55pt;margin-top:36.45pt;width:555.4pt;height:24.5pt;z-index:251677696">
            <v:textbox style="mso-next-textbox:#_x0000_s1033">
              <w:txbxContent>
                <w:p w:rsidR="00EE1931" w:rsidRPr="00971711" w:rsidRDefault="00EE1931" w:rsidP="0001178B">
                  <w:pPr>
                    <w:bidi/>
                    <w:rPr>
                      <w:rFonts w:ascii="Garamond" w:hAnsi="Garamond"/>
                      <w:color w:val="808080" w:themeColor="background1" w:themeShade="80"/>
                    </w:rPr>
                  </w:pPr>
                  <w:r>
                    <w:rPr>
                      <w:rFonts w:ascii="Arial Black" w:hAnsi="Arial Black" w:hint="cs"/>
                      <w:color w:val="808080" w:themeColor="background1" w:themeShade="80"/>
                      <w:sz w:val="20"/>
                      <w:szCs w:val="20"/>
                      <w:shd w:val="clear" w:color="auto" w:fill="FFFFFF"/>
                      <w:rtl/>
                      <w:lang w:bidi="ar-EG"/>
                    </w:rPr>
                    <w:t>(1)</w:t>
                  </w:r>
                  <w:r w:rsidRPr="00297C78">
                    <w:rPr>
                      <w:rFonts w:ascii="Garamond" w:hAnsi="Garamond" w:cs="Arial"/>
                      <w:color w:val="FF0000"/>
                      <w:u w:val="single"/>
                      <w:rtl/>
                    </w:rPr>
                    <w:t xml:space="preserve"> </w:t>
                  </w:r>
                  <w:hyperlink r:id="rId14" w:tgtFrame="_blank" w:history="1">
                    <w:r>
                      <w:rPr>
                        <w:rStyle w:val="Hyperlink"/>
                        <w:rFonts w:ascii="Garamond" w:hAnsi="Garamond" w:cs="Akhbar MT" w:hint="cs"/>
                        <w:color w:val="808080" w:themeColor="background1" w:themeShade="80"/>
                        <w:u w:val="single"/>
                        <w:rtl/>
                      </w:rPr>
                      <w:t>سورة</w:t>
                    </w:r>
                  </w:hyperlink>
                  <w:r>
                    <w:rPr>
                      <w:rFonts w:ascii="Garamond" w:hAnsi="Garamond" w:cs="Arial" w:hint="cs"/>
                      <w:color w:val="808080" w:themeColor="background1" w:themeShade="80"/>
                      <w:u w:val="single"/>
                      <w:rtl/>
                    </w:rPr>
                    <w:t xml:space="preserve"> البقرة آية 231.</w:t>
                  </w:r>
                </w:p>
                <w:p w:rsidR="00EE1931" w:rsidRPr="00971711" w:rsidRDefault="00EE1931" w:rsidP="00297C78">
                  <w:pPr>
                    <w:bidi/>
                    <w:rPr>
                      <w:rFonts w:ascii="Arial Black" w:hAnsi="Arial Black" w:hint="cs"/>
                      <w:color w:val="808080" w:themeColor="background1" w:themeShade="80"/>
                      <w:sz w:val="20"/>
                      <w:szCs w:val="20"/>
                      <w:shd w:val="clear" w:color="auto" w:fill="FFFFFF"/>
                      <w:rtl/>
                      <w:lang w:bidi="ar-EG"/>
                    </w:rPr>
                  </w:pPr>
                </w:p>
                <w:p w:rsidR="00EE1931" w:rsidRPr="00C30871" w:rsidRDefault="00EE1931" w:rsidP="00297C78">
                  <w:pPr>
                    <w:bidi/>
                    <w:rPr>
                      <w:rFonts w:ascii="Arial Black" w:hAnsi="Arial Black" w:hint="cs"/>
                      <w:color w:val="808080" w:themeColor="background1" w:themeShade="80"/>
                      <w:sz w:val="20"/>
                      <w:szCs w:val="20"/>
                      <w:shd w:val="clear" w:color="auto" w:fill="FFFFFF"/>
                      <w:lang w:bidi="ar-EG"/>
                    </w:rPr>
                  </w:pPr>
                </w:p>
              </w:txbxContent>
            </v:textbox>
          </v:shape>
        </w:pict>
      </w:r>
      <w:r w:rsidR="00297C78" w:rsidRPr="00AC1512">
        <w:rPr>
          <w:rFonts w:asciiTheme="majorBidi" w:hAnsiTheme="majorBidi" w:cstheme="majorBidi"/>
          <w:b/>
          <w:bCs/>
          <w:color w:val="000080"/>
          <w:sz w:val="28"/>
          <w:szCs w:val="28"/>
          <w:rtl/>
        </w:rPr>
        <w:t>أوصي المعلمون بت</w:t>
      </w:r>
      <w:r w:rsidR="00297C78">
        <w:rPr>
          <w:rFonts w:asciiTheme="majorBidi" w:hAnsiTheme="majorBidi" w:cstheme="majorBidi" w:hint="cs"/>
          <w:b/>
          <w:bCs/>
          <w:color w:val="000080"/>
          <w:sz w:val="28"/>
          <w:szCs w:val="28"/>
          <w:rtl/>
        </w:rPr>
        <w:t>ح</w:t>
      </w:r>
      <w:r>
        <w:rPr>
          <w:rFonts w:asciiTheme="majorBidi" w:hAnsiTheme="majorBidi" w:cstheme="majorBidi" w:hint="cs"/>
          <w:b/>
          <w:bCs/>
          <w:color w:val="000080"/>
          <w:sz w:val="28"/>
          <w:szCs w:val="28"/>
          <w:rtl/>
        </w:rPr>
        <w:t>ذير الطلاب و توعيتهم بأخطار الطلاق و أضرار على الزوجين</w:t>
      </w:r>
      <w:r w:rsidR="00297C78">
        <w:rPr>
          <w:rFonts w:asciiTheme="majorBidi" w:hAnsiTheme="majorBidi" w:cstheme="majorBidi" w:hint="cs"/>
          <w:b/>
          <w:bCs/>
          <w:color w:val="000080"/>
          <w:sz w:val="28"/>
          <w:szCs w:val="28"/>
          <w:rtl/>
        </w:rPr>
        <w:t>.</w:t>
      </w:r>
    </w:p>
    <w:p w:rsidR="00297C78" w:rsidRDefault="0001178B" w:rsidP="00297C78">
      <w:pPr>
        <w:bidi/>
        <w:rPr>
          <w:rFonts w:asciiTheme="majorBidi" w:hAnsiTheme="majorBidi" w:cstheme="majorBidi" w:hint="cs"/>
          <w:color w:val="FF0000"/>
          <w:sz w:val="32"/>
          <w:szCs w:val="32"/>
          <w:rtl/>
        </w:rPr>
      </w:pPr>
      <w:r>
        <w:rPr>
          <w:rFonts w:asciiTheme="majorBidi" w:hAnsiTheme="majorBidi" w:cstheme="majorBidi" w:hint="cs"/>
          <w:color w:val="FF0000"/>
          <w:sz w:val="32"/>
          <w:szCs w:val="32"/>
          <w:rtl/>
        </w:rPr>
        <w:lastRenderedPageBreak/>
        <w:t>المصادر و المراجع (حسب ورودها):-</w:t>
      </w:r>
    </w:p>
    <w:p w:rsidR="003C6041" w:rsidRPr="003C6041" w:rsidRDefault="0001178B" w:rsidP="003C6041">
      <w:pPr>
        <w:pStyle w:val="ListParagraph"/>
        <w:numPr>
          <w:ilvl w:val="0"/>
          <w:numId w:val="7"/>
        </w:numPr>
        <w:bidi/>
        <w:rPr>
          <w:rFonts w:hint="cs"/>
          <w:sz w:val="28"/>
          <w:szCs w:val="28"/>
          <w:lang w:bidi="ar-EG"/>
        </w:rPr>
      </w:pPr>
      <w:r w:rsidRPr="003C6041">
        <w:rPr>
          <w:rFonts w:hint="cs"/>
          <w:sz w:val="28"/>
          <w:szCs w:val="28"/>
          <w:rtl/>
          <w:lang w:bidi="ar-EG"/>
        </w:rPr>
        <w:t xml:space="preserve"> سورة البقرة آية 229.</w:t>
      </w:r>
    </w:p>
    <w:p w:rsidR="003C6041" w:rsidRPr="003C6041" w:rsidRDefault="003C6041" w:rsidP="003C6041">
      <w:pPr>
        <w:pStyle w:val="ListParagraph"/>
        <w:numPr>
          <w:ilvl w:val="0"/>
          <w:numId w:val="7"/>
        </w:numPr>
        <w:bidi/>
        <w:rPr>
          <w:rFonts w:hint="cs"/>
          <w:sz w:val="28"/>
          <w:szCs w:val="28"/>
          <w:lang w:bidi="ar-EG"/>
        </w:rPr>
      </w:pPr>
      <w:r w:rsidRPr="003C6041">
        <w:rPr>
          <w:rFonts w:ascii="Arial Black" w:hAnsi="Arial Black"/>
          <w:sz w:val="28"/>
          <w:szCs w:val="28"/>
          <w:shd w:val="clear" w:color="auto" w:fill="FFFFFF"/>
          <w:rtl/>
        </w:rPr>
        <w:t>د/ محمد عبد السلام محمد ، العلاقات الأسرية في الإسلام ( 1407هـ - 1987 م</w:t>
      </w:r>
      <w:r w:rsidRPr="003C6041">
        <w:rPr>
          <w:rFonts w:ascii="Arial Black" w:hAnsi="Arial Black"/>
          <w:sz w:val="28"/>
          <w:szCs w:val="28"/>
          <w:shd w:val="clear" w:color="auto" w:fill="FFFFFF"/>
        </w:rPr>
        <w:t xml:space="preserve"> </w:t>
      </w:r>
      <w:r w:rsidRPr="003C6041">
        <w:rPr>
          <w:rFonts w:ascii="Arial Black" w:hAnsi="Arial Black" w:hint="cs"/>
          <w:sz w:val="28"/>
          <w:szCs w:val="28"/>
          <w:shd w:val="clear" w:color="auto" w:fill="FFFFFF"/>
          <w:rtl/>
        </w:rPr>
        <w:t xml:space="preserve">).              </w:t>
      </w:r>
    </w:p>
    <w:p w:rsidR="003C6041" w:rsidRPr="003C6041" w:rsidRDefault="003C6041" w:rsidP="003C6041">
      <w:pPr>
        <w:pStyle w:val="ListParagraph"/>
        <w:numPr>
          <w:ilvl w:val="0"/>
          <w:numId w:val="7"/>
        </w:numPr>
        <w:bidi/>
        <w:rPr>
          <w:rFonts w:hint="cs"/>
          <w:sz w:val="28"/>
          <w:szCs w:val="28"/>
          <w:lang w:bidi="ar-EG"/>
        </w:rPr>
      </w:pPr>
      <w:r w:rsidRPr="003C6041">
        <w:rPr>
          <w:rFonts w:hint="cs"/>
          <w:sz w:val="28"/>
          <w:szCs w:val="28"/>
          <w:rtl/>
          <w:lang w:bidi="ar-EG"/>
        </w:rPr>
        <w:t>ابن همام، شرح فتح القدير.</w:t>
      </w:r>
    </w:p>
    <w:p w:rsidR="003C6041" w:rsidRPr="003C6041" w:rsidRDefault="003C6041" w:rsidP="003C6041">
      <w:pPr>
        <w:pStyle w:val="ListParagraph"/>
        <w:numPr>
          <w:ilvl w:val="0"/>
          <w:numId w:val="7"/>
        </w:numPr>
        <w:bidi/>
        <w:rPr>
          <w:rFonts w:hint="cs"/>
          <w:sz w:val="28"/>
          <w:szCs w:val="28"/>
          <w:lang w:bidi="ar-EG"/>
        </w:rPr>
      </w:pPr>
      <w:r w:rsidRPr="003C6041">
        <w:rPr>
          <w:rFonts w:ascii="Arial Black" w:hAnsi="Arial Black" w:hint="cs"/>
          <w:sz w:val="28"/>
          <w:szCs w:val="28"/>
          <w:shd w:val="clear" w:color="auto" w:fill="FFFFFF"/>
          <w:rtl/>
        </w:rPr>
        <w:t>سورة الطلاق الآية 1.</w:t>
      </w:r>
    </w:p>
    <w:p w:rsidR="0001178B" w:rsidRPr="003C6041" w:rsidRDefault="003C6041" w:rsidP="0001178B">
      <w:pPr>
        <w:pStyle w:val="ListParagraph"/>
        <w:numPr>
          <w:ilvl w:val="0"/>
          <w:numId w:val="7"/>
        </w:numPr>
        <w:bidi/>
        <w:rPr>
          <w:rFonts w:hint="cs"/>
          <w:color w:val="0000CC"/>
          <w:sz w:val="28"/>
          <w:szCs w:val="28"/>
          <w:lang w:bidi="ar-EG"/>
        </w:rPr>
      </w:pPr>
      <w:hyperlink r:id="rId15" w:tgtFrame="_blank" w:history="1">
        <w:r w:rsidRPr="003C6041">
          <w:rPr>
            <w:rStyle w:val="Hyperlink"/>
            <w:rFonts w:ascii="Garamond" w:hAnsi="Garamond" w:cs="Akhbar MT"/>
            <w:color w:val="0000CC"/>
            <w:sz w:val="28"/>
            <w:szCs w:val="28"/>
            <w:u w:val="single"/>
          </w:rPr>
          <w:t>http://www.almodarresi.com/books/698/index.ht</w:t>
        </w:r>
        <w:r w:rsidRPr="003C6041">
          <w:rPr>
            <w:rStyle w:val="Hyperlink"/>
            <w:rFonts w:ascii="Garamond" w:hAnsi="Garamond"/>
            <w:color w:val="0000CC"/>
            <w:sz w:val="28"/>
            <w:szCs w:val="28"/>
            <w:u w:val="single"/>
          </w:rPr>
          <w:t>m</w:t>
        </w:r>
      </w:hyperlink>
    </w:p>
    <w:p w:rsidR="003C6041" w:rsidRPr="003C6041" w:rsidRDefault="003C6041" w:rsidP="003C6041">
      <w:pPr>
        <w:pStyle w:val="ListParagraph"/>
        <w:numPr>
          <w:ilvl w:val="0"/>
          <w:numId w:val="7"/>
        </w:numPr>
        <w:bidi/>
        <w:rPr>
          <w:rFonts w:ascii="Arial Black" w:hAnsi="Arial Black" w:hint="cs"/>
          <w:sz w:val="28"/>
          <w:szCs w:val="28"/>
          <w:shd w:val="clear" w:color="auto" w:fill="FFFFFF"/>
          <w:rtl/>
          <w:lang w:bidi="ar-EG"/>
        </w:rPr>
      </w:pPr>
      <w:r w:rsidRPr="003C6041">
        <w:rPr>
          <w:rFonts w:ascii="Arial Black" w:hAnsi="Arial Black" w:hint="cs"/>
          <w:sz w:val="28"/>
          <w:szCs w:val="28"/>
          <w:shd w:val="clear" w:color="auto" w:fill="FFFFFF"/>
          <w:rtl/>
          <w:lang w:bidi="ar-EG"/>
        </w:rPr>
        <w:t>كتاب فقه السنة للإمام للشيخ سيد سابق، ج2، ص166-169.</w:t>
      </w:r>
    </w:p>
    <w:p w:rsidR="003C6041" w:rsidRPr="003C6041" w:rsidRDefault="003C6041" w:rsidP="003C6041">
      <w:pPr>
        <w:pStyle w:val="ListParagraph"/>
        <w:numPr>
          <w:ilvl w:val="0"/>
          <w:numId w:val="7"/>
        </w:numPr>
        <w:bidi/>
        <w:rPr>
          <w:rFonts w:ascii="Garamond" w:hAnsi="Garamond"/>
          <w:sz w:val="28"/>
          <w:szCs w:val="28"/>
        </w:rPr>
      </w:pPr>
      <w:r w:rsidRPr="003C6041">
        <w:rPr>
          <w:rFonts w:ascii="Garamond" w:hAnsi="Garamond" w:cs="Akhbar MT"/>
          <w:sz w:val="28"/>
          <w:szCs w:val="28"/>
          <w:rtl/>
        </w:rPr>
        <w:t>كتاب الوجيز - أحكام الطلاق</w:t>
      </w:r>
      <w:r w:rsidRPr="003C6041">
        <w:rPr>
          <w:rFonts w:ascii="Garamond" w:hAnsi="Garamond" w:cs="Akhbar MT"/>
          <w:sz w:val="28"/>
          <w:szCs w:val="28"/>
        </w:rPr>
        <w:t xml:space="preserve"> </w:t>
      </w:r>
      <w:r w:rsidRPr="003C6041">
        <w:rPr>
          <w:rFonts w:ascii="Garamond" w:hAnsi="Garamond" w:cs="Akhbar MT"/>
          <w:sz w:val="28"/>
          <w:szCs w:val="28"/>
          <w:rtl/>
        </w:rPr>
        <w:t>ومعالجة تفكك الأسرة</w:t>
      </w:r>
      <w:r w:rsidRPr="003C6041">
        <w:rPr>
          <w:rFonts w:ascii="Garamond" w:hAnsi="Garamond" w:hint="cs"/>
          <w:sz w:val="28"/>
          <w:szCs w:val="28"/>
          <w:rtl/>
        </w:rPr>
        <w:t>، ص96- 101.</w:t>
      </w:r>
    </w:p>
    <w:p w:rsidR="003C6041" w:rsidRPr="003C6041" w:rsidRDefault="003C6041" w:rsidP="003C6041">
      <w:pPr>
        <w:pStyle w:val="ListParagraph"/>
        <w:numPr>
          <w:ilvl w:val="0"/>
          <w:numId w:val="7"/>
        </w:numPr>
        <w:bidi/>
        <w:rPr>
          <w:rFonts w:ascii="Garamond" w:hAnsi="Garamond"/>
          <w:sz w:val="28"/>
          <w:szCs w:val="28"/>
        </w:rPr>
      </w:pPr>
      <w:hyperlink r:id="rId16" w:tgtFrame="_blank" w:history="1">
        <w:r w:rsidRPr="003C6041">
          <w:rPr>
            <w:rStyle w:val="Hyperlink"/>
            <w:rFonts w:ascii="Garamond" w:hAnsi="Garamond" w:cs="Akhbar MT" w:hint="cs"/>
            <w:color w:val="auto"/>
            <w:sz w:val="28"/>
            <w:szCs w:val="28"/>
            <w:rtl/>
          </w:rPr>
          <w:t>سورة</w:t>
        </w:r>
      </w:hyperlink>
      <w:r w:rsidRPr="003C6041">
        <w:rPr>
          <w:rFonts w:ascii="Garamond" w:hAnsi="Garamond" w:cs="Arial" w:hint="cs"/>
          <w:sz w:val="28"/>
          <w:szCs w:val="28"/>
          <w:rtl/>
        </w:rPr>
        <w:t xml:space="preserve"> البقرة آية 231.</w:t>
      </w:r>
    </w:p>
    <w:p w:rsidR="003C6041" w:rsidRPr="003C6041" w:rsidRDefault="003C6041" w:rsidP="003C6041">
      <w:pPr>
        <w:bidi/>
        <w:ind w:left="360"/>
        <w:rPr>
          <w:rFonts w:hint="cs"/>
          <w:color w:val="808080" w:themeColor="background1" w:themeShade="80"/>
          <w:lang w:bidi="ar-EG"/>
        </w:rPr>
      </w:pPr>
    </w:p>
    <w:p w:rsidR="0001178B" w:rsidRPr="00297C78" w:rsidRDefault="0001178B" w:rsidP="0001178B">
      <w:pPr>
        <w:bidi/>
        <w:rPr>
          <w:rFonts w:asciiTheme="majorBidi" w:hAnsiTheme="majorBidi" w:cstheme="majorBidi" w:hint="cs"/>
          <w:color w:val="FF0000"/>
          <w:sz w:val="32"/>
          <w:szCs w:val="32"/>
          <w:rtl/>
        </w:rPr>
      </w:pPr>
    </w:p>
    <w:p w:rsidR="00297C78" w:rsidRDefault="00297C78" w:rsidP="00297C78">
      <w:pPr>
        <w:bidi/>
        <w:rPr>
          <w:rFonts w:asciiTheme="majorBidi" w:hAnsiTheme="majorBidi" w:cstheme="majorBidi" w:hint="cs"/>
          <w:color w:val="FF0000"/>
          <w:sz w:val="32"/>
          <w:szCs w:val="32"/>
          <w:rtl/>
        </w:rPr>
      </w:pPr>
    </w:p>
    <w:p w:rsidR="00297C78" w:rsidRDefault="00297C78" w:rsidP="00297C78">
      <w:pPr>
        <w:bidi/>
        <w:rPr>
          <w:rFonts w:asciiTheme="majorBidi" w:hAnsiTheme="majorBidi" w:cstheme="majorBidi" w:hint="cs"/>
          <w:color w:val="FF0000"/>
          <w:sz w:val="32"/>
          <w:szCs w:val="32"/>
          <w:rtl/>
        </w:rPr>
      </w:pPr>
    </w:p>
    <w:p w:rsidR="00297C78" w:rsidRDefault="00297C78" w:rsidP="00297C78">
      <w:pPr>
        <w:bidi/>
        <w:rPr>
          <w:rFonts w:asciiTheme="majorBidi" w:hAnsiTheme="majorBidi" w:cstheme="majorBidi" w:hint="cs"/>
          <w:color w:val="FF0000"/>
          <w:sz w:val="32"/>
          <w:szCs w:val="32"/>
          <w:rtl/>
        </w:rPr>
      </w:pPr>
    </w:p>
    <w:p w:rsidR="00297C78" w:rsidRDefault="00297C78" w:rsidP="00297C78">
      <w:pPr>
        <w:bidi/>
        <w:rPr>
          <w:rFonts w:asciiTheme="majorBidi" w:hAnsiTheme="majorBidi" w:cstheme="majorBidi" w:hint="cs"/>
          <w:color w:val="FF0000"/>
          <w:sz w:val="32"/>
          <w:szCs w:val="32"/>
          <w:rtl/>
        </w:rPr>
      </w:pPr>
    </w:p>
    <w:p w:rsidR="00297C78" w:rsidRPr="00297C78" w:rsidRDefault="00297C78" w:rsidP="00297C78">
      <w:pPr>
        <w:bidi/>
        <w:rPr>
          <w:rFonts w:asciiTheme="majorBidi" w:hAnsiTheme="majorBidi" w:cstheme="majorBidi"/>
          <w:color w:val="FF0000"/>
          <w:sz w:val="32"/>
          <w:szCs w:val="32"/>
        </w:rPr>
      </w:pPr>
    </w:p>
    <w:sectPr w:rsidR="00297C78" w:rsidRPr="00297C78" w:rsidSect="00F6502C">
      <w:footerReference w:type="default" r:id="rId17"/>
      <w:pgSz w:w="12240" w:h="15840"/>
      <w:pgMar w:top="1440" w:right="1800" w:bottom="1440" w:left="1800" w:header="0" w:footer="0" w:gutter="0"/>
      <w:pgBorders w:offsetFrom="page">
        <w:top w:val="thinThickThinSmallGap" w:sz="18" w:space="24" w:color="auto"/>
        <w:left w:val="thinThickThinSmallGap" w:sz="18" w:space="24" w:color="auto"/>
        <w:bottom w:val="thinThickThinSmallGap" w:sz="18" w:space="24" w:color="auto"/>
        <w:right w:val="thinThickThinSmallGap"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2D1" w:rsidRDefault="007812D1" w:rsidP="00094D07">
      <w:pPr>
        <w:spacing w:after="0" w:line="240" w:lineRule="auto"/>
      </w:pPr>
      <w:r>
        <w:separator/>
      </w:r>
    </w:p>
  </w:endnote>
  <w:endnote w:type="continuationSeparator" w:id="0">
    <w:p w:rsidR="007812D1" w:rsidRDefault="007812D1" w:rsidP="00094D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khbar MT">
    <w:charset w:val="B2"/>
    <w:family w:val="auto"/>
    <w:pitch w:val="variable"/>
    <w:sig w:usb0="00002001" w:usb1="00000000" w:usb2="00000000" w:usb3="00000000" w:csb0="00000040"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68214282"/>
      <w:docPartObj>
        <w:docPartGallery w:val="Page Numbers (Bottom of Page)"/>
        <w:docPartUnique/>
      </w:docPartObj>
    </w:sdtPr>
    <w:sdtEndPr>
      <w:rPr>
        <w:sz w:val="24"/>
        <w:szCs w:val="24"/>
      </w:rPr>
    </w:sdtEndPr>
    <w:sdtContent>
      <w:p w:rsidR="00EE1931" w:rsidRPr="00F6502C" w:rsidRDefault="00EE1931">
        <w:pPr>
          <w:pStyle w:val="Footer"/>
          <w:jc w:val="center"/>
          <w:rPr>
            <w:sz w:val="24"/>
            <w:szCs w:val="24"/>
          </w:rPr>
        </w:pPr>
        <w:r w:rsidRPr="00F6502C">
          <w:rPr>
            <w:sz w:val="24"/>
            <w:szCs w:val="24"/>
          </w:rPr>
          <w:fldChar w:fldCharType="begin"/>
        </w:r>
        <w:r w:rsidRPr="00F6502C">
          <w:rPr>
            <w:sz w:val="24"/>
            <w:szCs w:val="24"/>
          </w:rPr>
          <w:instrText xml:space="preserve"> PAGE   \* MERGEFORMAT </w:instrText>
        </w:r>
        <w:r w:rsidRPr="00F6502C">
          <w:rPr>
            <w:sz w:val="24"/>
            <w:szCs w:val="24"/>
          </w:rPr>
          <w:fldChar w:fldCharType="separate"/>
        </w:r>
        <w:r w:rsidR="00721D5A">
          <w:rPr>
            <w:noProof/>
            <w:sz w:val="24"/>
            <w:szCs w:val="24"/>
          </w:rPr>
          <w:t>8</w:t>
        </w:r>
        <w:r w:rsidRPr="00F6502C">
          <w:rPr>
            <w:sz w:val="24"/>
            <w:szCs w:val="24"/>
          </w:rPr>
          <w:fldChar w:fldCharType="end"/>
        </w:r>
      </w:p>
    </w:sdtContent>
  </w:sdt>
  <w:p w:rsidR="00EE1931" w:rsidRDefault="00EE19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2D1" w:rsidRDefault="007812D1" w:rsidP="00094D07">
      <w:pPr>
        <w:spacing w:after="0" w:line="240" w:lineRule="auto"/>
      </w:pPr>
      <w:r>
        <w:separator/>
      </w:r>
    </w:p>
  </w:footnote>
  <w:footnote w:type="continuationSeparator" w:id="0">
    <w:p w:rsidR="007812D1" w:rsidRDefault="007812D1" w:rsidP="00094D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730A9"/>
    <w:multiLevelType w:val="hybridMultilevel"/>
    <w:tmpl w:val="2176EECC"/>
    <w:lvl w:ilvl="0" w:tplc="121AECAC">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F4160E"/>
    <w:multiLevelType w:val="hybridMultilevel"/>
    <w:tmpl w:val="89C00C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E3005E9"/>
    <w:multiLevelType w:val="hybridMultilevel"/>
    <w:tmpl w:val="7B40A9C0"/>
    <w:lvl w:ilvl="0" w:tplc="98BAC08E">
      <w:start w:val="1"/>
      <w:numFmt w:val="decimal"/>
      <w:lvlText w:val="%1-"/>
      <w:lvlJc w:val="left"/>
      <w:pPr>
        <w:ind w:left="720" w:hanging="360"/>
      </w:pPr>
      <w:rPr>
        <w:rFonts w:asciiTheme="majorBidi" w:hAnsiTheme="majorBidi" w:cstheme="majorBidi" w:hint="default"/>
        <w:color w:val="FF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BE7D77"/>
    <w:multiLevelType w:val="hybridMultilevel"/>
    <w:tmpl w:val="2EE0AB1E"/>
    <w:lvl w:ilvl="0" w:tplc="496E7C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67011E"/>
    <w:multiLevelType w:val="hybridMultilevel"/>
    <w:tmpl w:val="5264261C"/>
    <w:lvl w:ilvl="0" w:tplc="84CE7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D60A69"/>
    <w:multiLevelType w:val="hybridMultilevel"/>
    <w:tmpl w:val="A27A8B28"/>
    <w:lvl w:ilvl="0" w:tplc="EE12D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C76D04"/>
    <w:multiLevelType w:val="hybridMultilevel"/>
    <w:tmpl w:val="2314406A"/>
    <w:lvl w:ilvl="0" w:tplc="034E4A6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0"/>
  </w:num>
  <w:num w:numId="5">
    <w:abstractNumId w:val="6"/>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27D38"/>
    <w:rsid w:val="0001178B"/>
    <w:rsid w:val="00094D07"/>
    <w:rsid w:val="0011017D"/>
    <w:rsid w:val="001C510C"/>
    <w:rsid w:val="00297C78"/>
    <w:rsid w:val="00390022"/>
    <w:rsid w:val="003C6041"/>
    <w:rsid w:val="004040E0"/>
    <w:rsid w:val="00627D38"/>
    <w:rsid w:val="00721D5A"/>
    <w:rsid w:val="007812D1"/>
    <w:rsid w:val="00792231"/>
    <w:rsid w:val="009206CF"/>
    <w:rsid w:val="00971711"/>
    <w:rsid w:val="009A3F26"/>
    <w:rsid w:val="00C30871"/>
    <w:rsid w:val="00CD711D"/>
    <w:rsid w:val="00EE1931"/>
    <w:rsid w:val="00F6502C"/>
    <w:rsid w:val="00FB3BD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D38"/>
  </w:style>
  <w:style w:type="paragraph" w:styleId="Heading1">
    <w:name w:val="heading 1"/>
    <w:basedOn w:val="Normal"/>
    <w:next w:val="Normal"/>
    <w:link w:val="Heading1Char"/>
    <w:uiPriority w:val="9"/>
    <w:qFormat/>
    <w:rsid w:val="009717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17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27D38"/>
  </w:style>
  <w:style w:type="paragraph" w:styleId="BalloonText">
    <w:name w:val="Balloon Text"/>
    <w:basedOn w:val="Normal"/>
    <w:link w:val="BalloonTextChar"/>
    <w:uiPriority w:val="99"/>
    <w:semiHidden/>
    <w:unhideWhenUsed/>
    <w:rsid w:val="00627D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D38"/>
    <w:rPr>
      <w:rFonts w:ascii="Tahoma" w:hAnsi="Tahoma" w:cs="Tahoma"/>
      <w:sz w:val="16"/>
      <w:szCs w:val="16"/>
    </w:rPr>
  </w:style>
  <w:style w:type="paragraph" w:styleId="Header">
    <w:name w:val="header"/>
    <w:basedOn w:val="Normal"/>
    <w:link w:val="HeaderChar"/>
    <w:uiPriority w:val="99"/>
    <w:semiHidden/>
    <w:unhideWhenUsed/>
    <w:rsid w:val="00094D07"/>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094D07"/>
  </w:style>
  <w:style w:type="paragraph" w:styleId="Footer">
    <w:name w:val="footer"/>
    <w:basedOn w:val="Normal"/>
    <w:link w:val="FooterChar"/>
    <w:uiPriority w:val="99"/>
    <w:unhideWhenUsed/>
    <w:rsid w:val="00094D0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4D07"/>
  </w:style>
  <w:style w:type="paragraph" w:styleId="ListParagraph">
    <w:name w:val="List Paragraph"/>
    <w:basedOn w:val="Normal"/>
    <w:uiPriority w:val="34"/>
    <w:qFormat/>
    <w:rsid w:val="00390022"/>
    <w:pPr>
      <w:ind w:left="720"/>
      <w:contextualSpacing/>
    </w:pPr>
  </w:style>
  <w:style w:type="character" w:styleId="Hyperlink">
    <w:name w:val="Hyperlink"/>
    <w:basedOn w:val="DefaultParagraphFont"/>
    <w:rsid w:val="00C30871"/>
    <w:rPr>
      <w:strike w:val="0"/>
      <w:dstrike w:val="0"/>
      <w:color w:val="3369B6"/>
      <w:u w:val="none"/>
      <w:effect w:val="none"/>
    </w:rPr>
  </w:style>
  <w:style w:type="paragraph" w:styleId="NoSpacing">
    <w:name w:val="No Spacing"/>
    <w:uiPriority w:val="1"/>
    <w:qFormat/>
    <w:rsid w:val="00971711"/>
    <w:pPr>
      <w:spacing w:after="0" w:line="240" w:lineRule="auto"/>
    </w:pPr>
  </w:style>
  <w:style w:type="character" w:customStyle="1" w:styleId="Heading1Char">
    <w:name w:val="Heading 1 Char"/>
    <w:basedOn w:val="DefaultParagraphFont"/>
    <w:link w:val="Heading1"/>
    <w:uiPriority w:val="9"/>
    <w:rsid w:val="0097171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71711"/>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lmodarresi.com/books/698/index.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translate.googleusercontent.com/translate_c?hl=ar&amp;langpair=en%7Car&amp;u=http://en.wikipedia.org/w/index.php%3Ftitle%3DHydrogen_bond%26action%3Dedit%26section%3D12&amp;rurl=translate.google.com.sa&amp;usg=ALkJrhhj88xYSWbPXrR6Zy3cfyx-j0T2g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alhakeem.com/arabic/fqh/mnhag2/040.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hyperlink" Target="http://www.almodarresi.com/books/698/index.htm"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alhakeem.com/arabic/fqh/mnhag2/04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8</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dc:creator>
  <cp:lastModifiedBy>haytham</cp:lastModifiedBy>
  <cp:revision>3</cp:revision>
  <cp:lastPrinted>2012-10-15T16:25:00Z</cp:lastPrinted>
  <dcterms:created xsi:type="dcterms:W3CDTF">2012-10-12T21:43:00Z</dcterms:created>
  <dcterms:modified xsi:type="dcterms:W3CDTF">2012-10-15T16:27:00Z</dcterms:modified>
</cp:coreProperties>
</file>