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AB" w:rsidRDefault="00E755AB"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35.2pt;margin-top:-57.75pt;width:500.05pt;height:125.85pt;z-index:251658240" strokecolor="#0c0">
            <v:stroke dashstyle="dash"/>
            <v:textbox style="mso-next-textbox:#_x0000_s1026">
              <w:txbxContent>
                <w:p w:rsidR="00592266" w:rsidRPr="00E755AB" w:rsidRDefault="00592266" w:rsidP="00592266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E755AB">
                    <w:rPr>
                      <w:rFonts w:ascii="Andalus" w:hAnsi="Andalus" w:cs="Andalus" w:hint="cs"/>
                      <w:color w:val="FF0000"/>
                      <w:sz w:val="48"/>
                      <w:szCs w:val="48"/>
                      <w:rtl/>
                      <w:lang w:bidi="ar-EG"/>
                    </w:rPr>
                    <w:t>قواعد الأمن و السلامة داخل الصف.</w:t>
                  </w:r>
                </w:p>
                <w:p w:rsidR="00592266" w:rsidRPr="00E755AB" w:rsidRDefault="00592266" w:rsidP="00592266">
                  <w:pPr>
                    <w:jc w:val="center"/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The safety rules in the classroom.</w:t>
                  </w:r>
                </w:p>
              </w:txbxContent>
            </v:textbox>
          </v:shape>
        </w:pict>
      </w:r>
    </w:p>
    <w:p w:rsidR="00E755AB" w:rsidRDefault="00E755AB"/>
    <w:p w:rsidR="00E755AB" w:rsidRDefault="00E755AB">
      <w:r>
        <w:rPr>
          <w:noProof/>
        </w:rPr>
        <w:pict>
          <v:shape id="_x0000_s1027" type="#_x0000_t98" style="position:absolute;margin-left:-35.2pt;margin-top:6.4pt;width:500.05pt;height:125.85pt;z-index:251659264" strokecolor="#0c0">
            <v:stroke dashstyle="dash"/>
            <v:textbox style="mso-next-textbox:#_x0000_s1027">
              <w:txbxContent>
                <w:p w:rsidR="00592266" w:rsidRPr="00E755AB" w:rsidRDefault="00592266" w:rsidP="00592266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E755AB">
                    <w:rPr>
                      <w:rFonts w:ascii="Andalus" w:hAnsi="Andalus" w:cs="Andalus" w:hint="cs"/>
                      <w:color w:val="FF0000"/>
                      <w:sz w:val="48"/>
                      <w:szCs w:val="48"/>
                      <w:rtl/>
                      <w:lang w:bidi="ar-EG"/>
                    </w:rPr>
                    <w:t>نموذج توزيع الطلاب داخل الصف.</w:t>
                  </w:r>
                </w:p>
                <w:p w:rsidR="00592266" w:rsidRPr="00E755AB" w:rsidRDefault="00E36AF4" w:rsidP="00592266">
                  <w:pPr>
                    <w:jc w:val="center"/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 xml:space="preserve">The </w:t>
                  </w:r>
                  <w:r w:rsidR="00E755AB"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student’s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 xml:space="preserve"> distribution model in the classroom</w:t>
                  </w:r>
                </w:p>
              </w:txbxContent>
            </v:textbox>
          </v:shape>
        </w:pict>
      </w:r>
    </w:p>
    <w:p w:rsidR="00E755AB" w:rsidRDefault="00E755AB"/>
    <w:p w:rsidR="00E755AB" w:rsidRDefault="00E755AB"/>
    <w:p w:rsidR="00E755AB" w:rsidRDefault="00E755AB"/>
    <w:p w:rsidR="00E755AB" w:rsidRDefault="00E755AB">
      <w:r>
        <w:rPr>
          <w:noProof/>
        </w:rPr>
        <w:pict>
          <v:shape id="_x0000_s1028" type="#_x0000_t98" style="position:absolute;margin-left:-35.2pt;margin-top:20.35pt;width:7in;height:121.3pt;z-index:251660288" strokecolor="#0c0">
            <v:stroke dashstyle="dash"/>
            <v:textbox style="mso-next-textbox:#_x0000_s1028">
              <w:txbxContent>
                <w:p w:rsidR="00592266" w:rsidRPr="00E755AB" w:rsidRDefault="00E36AF4" w:rsidP="00E36AF4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E755AB">
                    <w:rPr>
                      <w:rFonts w:ascii="Andalus" w:hAnsi="Andalus" w:cs="Andalus" w:hint="cs"/>
                      <w:color w:val="FF0000"/>
                      <w:sz w:val="48"/>
                      <w:szCs w:val="48"/>
                      <w:rtl/>
                      <w:lang w:bidi="ar-EG"/>
                    </w:rPr>
                    <w:t>أسماء طلاب الصف الثاني عشر علمي.</w:t>
                  </w:r>
                </w:p>
                <w:p w:rsidR="00E36AF4" w:rsidRPr="00E755AB" w:rsidRDefault="00E36AF4" w:rsidP="0023509A">
                  <w:pPr>
                    <w:ind w:left="2160" w:hanging="2160"/>
                    <w:jc w:val="center"/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The</w:t>
                  </w:r>
                  <w:r w:rsidRPr="00E755AB">
                    <w:rPr>
                      <w:rFonts w:ascii="Andalus" w:hAnsi="Andalus" w:cs="Andalus" w:hint="cs"/>
                      <w:color w:val="0000CC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names of 12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vertAlign w:val="superscript"/>
                      <w:lang w:bidi="ar-EG"/>
                    </w:rPr>
                    <w:t xml:space="preserve">th </w:t>
                  </w:r>
                  <w:r w:rsidR="0023509A"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 xml:space="preserve">science 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grade students.</w:t>
                  </w:r>
                </w:p>
              </w:txbxContent>
            </v:textbox>
          </v:shape>
        </w:pict>
      </w:r>
    </w:p>
    <w:p w:rsidR="00E755AB" w:rsidRDefault="00E755AB"/>
    <w:p w:rsidR="00E755AB" w:rsidRDefault="00E755AB"/>
    <w:p w:rsidR="00E755AB" w:rsidRDefault="00E755AB"/>
    <w:p w:rsidR="00E755AB" w:rsidRDefault="00E755AB"/>
    <w:p w:rsidR="00E755AB" w:rsidRDefault="00E755AB">
      <w:r>
        <w:rPr>
          <w:noProof/>
        </w:rPr>
        <w:pict>
          <v:shape id="_x0000_s1029" type="#_x0000_t98" style="position:absolute;margin-left:-35.2pt;margin-top:4.25pt;width:7in;height:121.3pt;z-index:251661312" strokecolor="#0c0">
            <v:stroke dashstyle="dash"/>
            <v:textbox style="mso-next-textbox:#_x0000_s1029">
              <w:txbxContent>
                <w:p w:rsidR="00592266" w:rsidRPr="00E755AB" w:rsidRDefault="00E36AF4" w:rsidP="00E36AF4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  <w:t>أسماء طلاب الصف الثاني عشر الأدبي.</w:t>
                  </w:r>
                </w:p>
                <w:p w:rsidR="0023509A" w:rsidRPr="00E755AB" w:rsidRDefault="0023509A" w:rsidP="0023509A">
                  <w:pPr>
                    <w:ind w:left="2160" w:hanging="2160"/>
                    <w:jc w:val="center"/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The</w:t>
                  </w:r>
                  <w:r w:rsidRPr="00E755AB">
                    <w:rPr>
                      <w:rFonts w:ascii="Andalus" w:hAnsi="Andalus" w:cs="Andalus" w:hint="cs"/>
                      <w:color w:val="0000CC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names of 12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vertAlign w:val="superscript"/>
                      <w:lang w:bidi="ar-EG"/>
                    </w:rPr>
                    <w:t xml:space="preserve">th 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art grade students.</w:t>
                  </w:r>
                </w:p>
                <w:p w:rsidR="0023509A" w:rsidRPr="00E36AF4" w:rsidRDefault="0023509A" w:rsidP="00E36AF4">
                  <w:pPr>
                    <w:jc w:val="center"/>
                    <w:rPr>
                      <w:sz w:val="36"/>
                      <w:szCs w:val="36"/>
                      <w:rtl/>
                      <w:lang w:bidi="ar-EG"/>
                    </w:rPr>
                  </w:pPr>
                </w:p>
              </w:txbxContent>
            </v:textbox>
          </v:shape>
        </w:pict>
      </w:r>
    </w:p>
    <w:p w:rsidR="00E755AB" w:rsidRDefault="00E755AB"/>
    <w:p w:rsidR="00E755AB" w:rsidRDefault="00E755AB"/>
    <w:p w:rsidR="00E755AB" w:rsidRDefault="00E755AB"/>
    <w:p w:rsidR="00E755AB" w:rsidRDefault="00E755AB">
      <w:r>
        <w:rPr>
          <w:noProof/>
        </w:rPr>
        <w:pict>
          <v:shape id="_x0000_s1030" type="#_x0000_t98" style="position:absolute;margin-left:-35.2pt;margin-top:13.55pt;width:7in;height:121.3pt;z-index:251662336" strokecolor="#0c0">
            <v:stroke dashstyle="dash"/>
            <v:textbox style="mso-next-textbox:#_x0000_s1030">
              <w:txbxContent>
                <w:p w:rsidR="00592266" w:rsidRPr="00E755AB" w:rsidRDefault="0023509A" w:rsidP="0023509A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  <w:t>أسماء طلاب الصف السادس</w:t>
                  </w:r>
                  <w:r w:rsidR="00D76E0D" w:rsidRPr="00E755AB"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  <w:t>.</w:t>
                  </w:r>
                </w:p>
                <w:p w:rsidR="00D76E0D" w:rsidRPr="00D76E0D" w:rsidRDefault="00D76E0D" w:rsidP="0023509A">
                  <w:pPr>
                    <w:jc w:val="center"/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>The names of 6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vertAlign w:val="superscript"/>
                      <w:lang w:bidi="ar-EG"/>
                    </w:rPr>
                    <w:t>th</w:t>
                  </w:r>
                  <w:r w:rsidRPr="00E755AB">
                    <w:rPr>
                      <w:rFonts w:ascii="Andalus" w:hAnsi="Andalus" w:cs="Andalus"/>
                      <w:color w:val="0000CC"/>
                      <w:sz w:val="48"/>
                      <w:szCs w:val="48"/>
                      <w:lang w:bidi="ar-EG"/>
                    </w:rPr>
                    <w:t xml:space="preserve"> grade students.</w:t>
                  </w:r>
                </w:p>
              </w:txbxContent>
            </v:textbox>
          </v:shape>
        </w:pict>
      </w:r>
    </w:p>
    <w:p w:rsidR="00E755AB" w:rsidRDefault="00E755AB"/>
    <w:p w:rsidR="00E755AB" w:rsidRDefault="00E755AB"/>
    <w:p w:rsidR="00E755AB" w:rsidRDefault="00E755AB"/>
    <w:p w:rsidR="00E755AB" w:rsidRDefault="00E755AB"/>
    <w:p w:rsidR="00E755AB" w:rsidRDefault="00E755AB">
      <w:r>
        <w:rPr>
          <w:noProof/>
        </w:rPr>
        <w:pict>
          <v:shape id="_x0000_s1031" type="#_x0000_t98" style="position:absolute;margin-left:-35.2pt;margin-top:2.2pt;width:508.7pt;height:115.85pt;z-index:251663360" strokecolor="#0c0">
            <v:stroke dashstyle="dash"/>
            <v:textbox style="mso-next-textbox:#_x0000_s1031">
              <w:txbxContent>
                <w:p w:rsidR="00592266" w:rsidRPr="00E755AB" w:rsidRDefault="00D76E0D" w:rsidP="00D76E0D">
                  <w:pPr>
                    <w:jc w:val="center"/>
                    <w:rPr>
                      <w:rFonts w:ascii="Andalus" w:hAnsi="Andalus" w:cs="Andalus"/>
                      <w:color w:val="FF0000"/>
                      <w:sz w:val="44"/>
                      <w:szCs w:val="44"/>
                      <w:rtl/>
                      <w:lang w:bidi="ar-EG"/>
                    </w:rPr>
                  </w:pPr>
                  <w:r w:rsidRPr="00E755AB">
                    <w:rPr>
                      <w:rFonts w:ascii="Andalus" w:hAnsi="Andalus" w:cs="Andalus" w:hint="cs"/>
                      <w:color w:val="FF0000"/>
                      <w:sz w:val="44"/>
                      <w:szCs w:val="44"/>
                      <w:rtl/>
                      <w:lang w:bidi="ar-EG"/>
                    </w:rPr>
                    <w:t>درجات التقويم المستمر للصف الثاني عشر العلمي.</w:t>
                  </w:r>
                </w:p>
                <w:p w:rsidR="00D76E0D" w:rsidRPr="00E755AB" w:rsidRDefault="00D76E0D" w:rsidP="00D76E0D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E755A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The continuous evaluation marks of the 12</w:t>
                  </w:r>
                  <w:r w:rsidRPr="00E755AB">
                    <w:rPr>
                      <w:rFonts w:ascii="Andalus" w:hAnsi="Andalus" w:cs="Andalus"/>
                      <w:color w:val="0000CC"/>
                      <w:sz w:val="36"/>
                      <w:szCs w:val="36"/>
                      <w:vertAlign w:val="superscript"/>
                      <w:lang w:bidi="ar-EG"/>
                    </w:rPr>
                    <w:t xml:space="preserve">th </w:t>
                  </w:r>
                  <w:r w:rsidRPr="00E755AB">
                    <w:rPr>
                      <w:rFonts w:ascii="Andalus" w:hAnsi="Andalus" w:cs="Andalus"/>
                      <w:color w:val="0000CC"/>
                      <w:sz w:val="36"/>
                      <w:szCs w:val="36"/>
                      <w:lang w:bidi="ar-EG"/>
                    </w:rPr>
                    <w:t>science grade.</w:t>
                  </w:r>
                </w:p>
              </w:txbxContent>
            </v:textbox>
          </v:shape>
        </w:pict>
      </w:r>
    </w:p>
    <w:p w:rsidR="00E755AB" w:rsidRDefault="00E755AB"/>
    <w:p w:rsidR="00E755AB" w:rsidRDefault="00E755AB"/>
    <w:p w:rsidR="00E755AB" w:rsidRDefault="00E755AB"/>
    <w:p w:rsidR="00E755AB" w:rsidRDefault="00E755AB"/>
    <w:p w:rsidR="007E0597" w:rsidRDefault="009840B0">
      <w:r>
        <w:rPr>
          <w:noProof/>
        </w:rPr>
        <w:lastRenderedPageBreak/>
        <w:pict>
          <v:shape id="_x0000_s1033" type="#_x0000_t98" style="position:absolute;margin-left:-38.35pt;margin-top:39.95pt;width:508.7pt;height:115.85pt;z-index:251665408" strokecolor="#0c0">
            <v:stroke dashstyle="dash"/>
            <v:textbox style="mso-next-textbox:#_x0000_s1033">
              <w:txbxContent>
                <w:p w:rsidR="00D76E0D" w:rsidRPr="009840B0" w:rsidRDefault="00D76E0D" w:rsidP="00D76E0D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9840B0">
                    <w:rPr>
                      <w:rFonts w:ascii="Andalus" w:hAnsi="Andalus" w:cs="Andalus" w:hint="cs"/>
                      <w:color w:val="FF0000"/>
                      <w:sz w:val="48"/>
                      <w:szCs w:val="48"/>
                      <w:rtl/>
                      <w:lang w:bidi="ar-EG"/>
                    </w:rPr>
                    <w:t>درجات التقويم المستمر للصف السادس.</w:t>
                  </w:r>
                </w:p>
                <w:p w:rsidR="00D76E0D" w:rsidRPr="009840B0" w:rsidRDefault="00D76E0D" w:rsidP="00D76E0D">
                  <w:pPr>
                    <w:jc w:val="center"/>
                    <w:rPr>
                      <w:rFonts w:ascii="Andalus" w:hAnsi="Andalus" w:cs="Andalus"/>
                      <w:color w:val="0000CC"/>
                      <w:sz w:val="44"/>
                      <w:szCs w:val="44"/>
                      <w:rtl/>
                      <w:lang w:bidi="ar-EG"/>
                    </w:rPr>
                  </w:pPr>
                  <w:r w:rsidRPr="009840B0">
                    <w:rPr>
                      <w:rFonts w:ascii="Andalus" w:hAnsi="Andalus" w:cs="Andalus"/>
                      <w:color w:val="0000CC"/>
                      <w:sz w:val="44"/>
                      <w:szCs w:val="44"/>
                      <w:lang w:bidi="ar-EG"/>
                    </w:rPr>
                    <w:t xml:space="preserve">The continuous evaluation marks of the </w:t>
                  </w:r>
                  <w:proofErr w:type="gramStart"/>
                  <w:r w:rsidRPr="009840B0">
                    <w:rPr>
                      <w:rFonts w:ascii="Andalus" w:hAnsi="Andalus" w:cs="Andalus" w:hint="cs"/>
                      <w:color w:val="0000CC"/>
                      <w:sz w:val="44"/>
                      <w:szCs w:val="44"/>
                      <w:rtl/>
                      <w:lang w:bidi="ar-EG"/>
                    </w:rPr>
                    <w:t>6</w:t>
                  </w:r>
                  <w:proofErr w:type="spellStart"/>
                  <w:r w:rsidRPr="009840B0">
                    <w:rPr>
                      <w:rFonts w:ascii="Andalus" w:hAnsi="Andalus" w:cs="Andalus"/>
                      <w:color w:val="0000CC"/>
                      <w:sz w:val="44"/>
                      <w:szCs w:val="44"/>
                      <w:vertAlign w:val="superscript"/>
                      <w:lang w:bidi="ar-EG"/>
                    </w:rPr>
                    <w:t>th</w:t>
                  </w:r>
                  <w:proofErr w:type="spellEnd"/>
                  <w:r w:rsidRPr="009840B0">
                    <w:rPr>
                      <w:rFonts w:ascii="Andalus" w:hAnsi="Andalus" w:cs="Andalus"/>
                      <w:color w:val="0000CC"/>
                      <w:sz w:val="44"/>
                      <w:szCs w:val="44"/>
                      <w:lang w:bidi="ar-EG"/>
                    </w:rPr>
                    <w:t xml:space="preserve">  grade</w:t>
                  </w:r>
                  <w:proofErr w:type="gramEnd"/>
                  <w:r w:rsidRPr="009840B0">
                    <w:rPr>
                      <w:rFonts w:ascii="Andalus" w:hAnsi="Andalus" w:cs="Andalus"/>
                      <w:color w:val="0000CC"/>
                      <w:sz w:val="44"/>
                      <w:szCs w:val="44"/>
                      <w:lang w:bidi="ar-EG"/>
                    </w:rPr>
                    <w:t>.</w:t>
                  </w:r>
                </w:p>
                <w:p w:rsidR="00592266" w:rsidRDefault="00592266" w:rsidP="00592266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2" type="#_x0000_t98" style="position:absolute;margin-left:-38.35pt;margin-top:-65.7pt;width:508.7pt;height:115.85pt;z-index:251664384" strokecolor="#0c0">
            <v:stroke dashstyle="dash"/>
            <v:textbox style="mso-next-textbox:#_x0000_s1032">
              <w:txbxContent>
                <w:p w:rsidR="00592266" w:rsidRPr="009840B0" w:rsidRDefault="00D76E0D" w:rsidP="00D76E0D">
                  <w:pPr>
                    <w:jc w:val="center"/>
                    <w:rPr>
                      <w:rFonts w:ascii="Andalus" w:hAnsi="Andalus" w:cs="Andalus"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9840B0">
                    <w:rPr>
                      <w:rFonts w:ascii="Andalus" w:hAnsi="Andalus" w:cs="Andalus" w:hint="cs"/>
                      <w:color w:val="FF0000"/>
                      <w:sz w:val="48"/>
                      <w:szCs w:val="48"/>
                      <w:rtl/>
                      <w:lang w:bidi="ar-EG"/>
                    </w:rPr>
                    <w:t>درجات التقويم المستمر للصف الثاني عشر الأدبي.</w:t>
                  </w:r>
                </w:p>
                <w:p w:rsidR="00D76E0D" w:rsidRPr="009840B0" w:rsidRDefault="00D76E0D" w:rsidP="00D76E0D">
                  <w:pPr>
                    <w:jc w:val="center"/>
                    <w:rPr>
                      <w:rFonts w:ascii="Andalus" w:hAnsi="Andalus" w:cs="Andalus"/>
                      <w:color w:val="0000CC"/>
                      <w:sz w:val="48"/>
                      <w:szCs w:val="48"/>
                      <w:rtl/>
                      <w:lang w:bidi="ar-EG"/>
                    </w:rPr>
                  </w:pPr>
                  <w:r w:rsidRPr="009840B0">
                    <w:rPr>
                      <w:rFonts w:ascii="Andalus" w:hAnsi="Andalus" w:cs="Andalus"/>
                      <w:color w:val="0000CC"/>
                      <w:sz w:val="40"/>
                      <w:szCs w:val="40"/>
                      <w:lang w:bidi="ar-EG"/>
                    </w:rPr>
                    <w:t>The continuous evaluation marks of the 12</w:t>
                  </w:r>
                  <w:r w:rsidRPr="009840B0">
                    <w:rPr>
                      <w:rFonts w:ascii="Andalus" w:hAnsi="Andalus" w:cs="Andalus"/>
                      <w:color w:val="0000CC"/>
                      <w:sz w:val="40"/>
                      <w:szCs w:val="40"/>
                      <w:vertAlign w:val="superscript"/>
                      <w:lang w:bidi="ar-EG"/>
                    </w:rPr>
                    <w:t xml:space="preserve">th </w:t>
                  </w:r>
                  <w:r w:rsidRPr="009840B0">
                    <w:rPr>
                      <w:rFonts w:ascii="Andalus" w:hAnsi="Andalus" w:cs="Andalus"/>
                      <w:color w:val="0000CC"/>
                      <w:sz w:val="40"/>
                      <w:szCs w:val="40"/>
                      <w:lang w:bidi="ar-EG"/>
                    </w:rPr>
                    <w:t>art grade.</w:t>
                  </w:r>
                </w:p>
                <w:p w:rsidR="00D76E0D" w:rsidRPr="00D76E0D" w:rsidRDefault="00D76E0D" w:rsidP="00D76E0D">
                  <w:pPr>
                    <w:jc w:val="center"/>
                    <w:rPr>
                      <w:sz w:val="36"/>
                      <w:szCs w:val="36"/>
                      <w:lang w:bidi="ar-EG"/>
                    </w:rPr>
                  </w:pPr>
                </w:p>
              </w:txbxContent>
            </v:textbox>
          </v:shape>
        </w:pict>
      </w:r>
    </w:p>
    <w:sectPr w:rsidR="007E0597" w:rsidSect="00B069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592266"/>
    <w:rsid w:val="0011017D"/>
    <w:rsid w:val="001A1C2F"/>
    <w:rsid w:val="001C510C"/>
    <w:rsid w:val="0023509A"/>
    <w:rsid w:val="00592266"/>
    <w:rsid w:val="005F05B5"/>
    <w:rsid w:val="006E6217"/>
    <w:rsid w:val="009840B0"/>
    <w:rsid w:val="00B06973"/>
    <w:rsid w:val="00D76E0D"/>
    <w:rsid w:val="00E36AF4"/>
    <w:rsid w:val="00E7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lime,#0c0"/>
      <o:colormenu v:ext="edit" strokecolor="#0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2</cp:revision>
  <dcterms:created xsi:type="dcterms:W3CDTF">2012-11-04T15:57:00Z</dcterms:created>
  <dcterms:modified xsi:type="dcterms:W3CDTF">2012-11-11T16:47:00Z</dcterms:modified>
</cp:coreProperties>
</file>