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C2B" w:rsidRDefault="00CD5393">
      <w:pPr>
        <w:rPr>
          <w:rtl/>
          <w:lang w:bidi="ar-AE"/>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89.25pt;height:558.75pt" fillcolor="#0d0d0d [3069]" strokecolor="#0d0d0d [3069]">
            <v:shadow on="t" color="black [3213]" opacity=".5" offset="-6pt,-6pt"/>
            <v:textpath style="font-family:&quot;Times New Roman&quot;;font-weight:bold;v-text-kern:t" trim="t" fitpath="t" string="الأسم :&#10;&#10;الحادي عشر علمي &#10;&#10;تقرير عن علم المعادن &#10;&#10;مدرسة ال &#10;&#10;بأشراف : أ.&#10;&#10;"/>
          </v:shape>
        </w:pict>
      </w:r>
    </w:p>
    <w:p w:rsidR="000249FB" w:rsidRDefault="000249FB">
      <w:pPr>
        <w:rPr>
          <w:rtl/>
          <w:lang w:bidi="ar-AE"/>
        </w:rPr>
      </w:pPr>
    </w:p>
    <w:p w:rsidR="000249FB" w:rsidRDefault="000249FB">
      <w:pPr>
        <w:rPr>
          <w:rtl/>
          <w:lang w:bidi="ar-AE"/>
        </w:rPr>
      </w:pPr>
    </w:p>
    <w:p w:rsidR="000249FB" w:rsidRDefault="000249FB">
      <w:pPr>
        <w:rPr>
          <w:rtl/>
          <w:lang w:bidi="ar-AE"/>
        </w:rPr>
      </w:pPr>
    </w:p>
    <w:p w:rsidR="00A009F2" w:rsidRDefault="00A009F2" w:rsidP="000249FB">
      <w:pPr>
        <w:ind w:left="-766"/>
        <w:rPr>
          <w:rtl/>
          <w:lang w:bidi="ar-AE"/>
        </w:rPr>
      </w:pPr>
    </w:p>
    <w:p w:rsidR="00A009F2" w:rsidRDefault="00A009F2" w:rsidP="000249FB">
      <w:pPr>
        <w:ind w:left="-766"/>
        <w:rPr>
          <w:rtl/>
          <w:lang w:bidi="ar-AE"/>
        </w:rPr>
      </w:pPr>
    </w:p>
    <w:p w:rsidR="000249FB" w:rsidRDefault="000249FB" w:rsidP="000249FB">
      <w:pPr>
        <w:ind w:left="-766"/>
        <w:rPr>
          <w:rFonts w:ascii="Tahoma" w:hAnsi="Tahoma" w:cs="Tahoma"/>
          <w:b/>
          <w:bCs/>
          <w:sz w:val="32"/>
          <w:szCs w:val="32"/>
          <w:rtl/>
          <w:lang w:bidi="ar-AE"/>
        </w:rPr>
      </w:pPr>
      <w:r>
        <w:rPr>
          <w:rFonts w:ascii="Tahoma" w:hAnsi="Tahoma" w:cs="Tahoma" w:hint="cs"/>
          <w:b/>
          <w:bCs/>
          <w:sz w:val="32"/>
          <w:szCs w:val="32"/>
          <w:rtl/>
          <w:lang w:bidi="ar-AE"/>
        </w:rPr>
        <w:lastRenderedPageBreak/>
        <w:t>المقدمة :</w:t>
      </w:r>
    </w:p>
    <w:p w:rsidR="000249FB" w:rsidRDefault="000249FB" w:rsidP="000249FB">
      <w:pPr>
        <w:shd w:val="clear" w:color="auto" w:fill="FFFFFF"/>
        <w:spacing w:after="0" w:line="240" w:lineRule="auto"/>
        <w:ind w:left="-766"/>
        <w:rPr>
          <w:rFonts w:ascii="Tahoma" w:eastAsia="Times New Roman" w:hAnsi="Tahoma" w:cs="Tahoma"/>
          <w:sz w:val="28"/>
          <w:szCs w:val="28"/>
          <w:rtl/>
        </w:rPr>
      </w:pPr>
      <w:r>
        <w:rPr>
          <w:rFonts w:ascii="Tahoma" w:eastAsia="Times New Roman" w:hAnsi="Tahoma" w:cs="Tahoma"/>
          <w:sz w:val="28"/>
          <w:szCs w:val="28"/>
          <w:rtl/>
        </w:rPr>
        <w:t>المعدن</w:t>
      </w:r>
      <w:r>
        <w:rPr>
          <w:rFonts w:ascii="Tahoma" w:eastAsia="Times New Roman" w:hAnsi="Tahoma" w:cs="Tahoma" w:hint="cs"/>
          <w:sz w:val="28"/>
          <w:szCs w:val="28"/>
          <w:rtl/>
          <w:lang w:bidi="ar-AE"/>
        </w:rPr>
        <w:t xml:space="preserve"> :</w:t>
      </w:r>
      <w:r w:rsidRPr="000249FB">
        <w:rPr>
          <w:rFonts w:ascii="Tahoma" w:eastAsia="Times New Roman" w:hAnsi="Tahoma" w:cs="Tahoma"/>
          <w:sz w:val="28"/>
          <w:szCs w:val="28"/>
        </w:rPr>
        <w:t xml:space="preserve"> </w:t>
      </w:r>
      <w:r w:rsidRPr="000249FB">
        <w:rPr>
          <w:rFonts w:ascii="Tahoma" w:eastAsia="Times New Roman" w:hAnsi="Tahoma" w:cs="Tahoma"/>
          <w:sz w:val="28"/>
          <w:szCs w:val="28"/>
          <w:rtl/>
        </w:rPr>
        <w:t>هي مادة صلبة متجانسة غير</w:t>
      </w:r>
      <w:r>
        <w:rPr>
          <w:rFonts w:ascii="Tahoma" w:eastAsia="Times New Roman" w:hAnsi="Tahoma" w:cs="Tahoma"/>
          <w:sz w:val="28"/>
          <w:szCs w:val="28"/>
          <w:rtl/>
        </w:rPr>
        <w:t xml:space="preserve"> عضوية تكونت بفعل عوامل طبيعية.</w:t>
      </w:r>
      <w:r>
        <w:rPr>
          <w:rFonts w:ascii="Tahoma" w:eastAsia="Times New Roman" w:hAnsi="Tahoma" w:cs="Tahoma" w:hint="cs"/>
          <w:sz w:val="28"/>
          <w:szCs w:val="28"/>
          <w:rtl/>
        </w:rPr>
        <w:t xml:space="preserve"> </w:t>
      </w:r>
      <w:r w:rsidRPr="000249FB">
        <w:rPr>
          <w:rFonts w:ascii="Tahoma" w:eastAsia="Times New Roman" w:hAnsi="Tahoma" w:cs="Tahoma"/>
          <w:sz w:val="28"/>
          <w:szCs w:val="28"/>
          <w:rtl/>
        </w:rPr>
        <w:t>ذات</w:t>
      </w:r>
    </w:p>
    <w:p w:rsidR="000249FB" w:rsidRDefault="000249FB" w:rsidP="000249FB">
      <w:pPr>
        <w:shd w:val="clear" w:color="auto" w:fill="FFFFFF"/>
        <w:spacing w:after="0" w:line="240" w:lineRule="auto"/>
        <w:ind w:left="-766"/>
        <w:rPr>
          <w:rFonts w:ascii="Tahoma" w:eastAsia="Times New Roman" w:hAnsi="Tahoma" w:cs="Tahoma"/>
          <w:sz w:val="28"/>
          <w:szCs w:val="28"/>
          <w:rtl/>
        </w:rPr>
      </w:pPr>
    </w:p>
    <w:p w:rsidR="000249FB" w:rsidRDefault="000249FB" w:rsidP="000249FB">
      <w:pPr>
        <w:shd w:val="clear" w:color="auto" w:fill="FFFFFF"/>
        <w:spacing w:after="0" w:line="240" w:lineRule="auto"/>
        <w:ind w:left="-766"/>
        <w:rPr>
          <w:rFonts w:ascii="Tahoma" w:eastAsia="Times New Roman" w:hAnsi="Tahoma" w:cs="Tahoma"/>
          <w:sz w:val="28"/>
          <w:szCs w:val="28"/>
          <w:rtl/>
        </w:rPr>
      </w:pPr>
      <w:r w:rsidRPr="000249FB">
        <w:rPr>
          <w:rFonts w:ascii="Tahoma" w:eastAsia="Times New Roman" w:hAnsi="Tahoma" w:cs="Tahoma"/>
          <w:sz w:val="28"/>
          <w:szCs w:val="28"/>
          <w:rtl/>
        </w:rPr>
        <w:t xml:space="preserve">تركيب كيميائي مميز وترتيب ذري داخلي محدد ينعكس في نظام بلوري ثابت </w:t>
      </w:r>
    </w:p>
    <w:p w:rsidR="000249FB" w:rsidRDefault="000249FB" w:rsidP="000249FB">
      <w:pPr>
        <w:shd w:val="clear" w:color="auto" w:fill="FFFFFF"/>
        <w:spacing w:after="0" w:line="240" w:lineRule="auto"/>
        <w:ind w:left="-766"/>
        <w:rPr>
          <w:rFonts w:ascii="Tahoma" w:eastAsia="Times New Roman" w:hAnsi="Tahoma" w:cs="Tahoma"/>
          <w:sz w:val="28"/>
          <w:szCs w:val="28"/>
          <w:rtl/>
        </w:rPr>
      </w:pPr>
    </w:p>
    <w:p w:rsidR="000249FB" w:rsidRDefault="000249FB" w:rsidP="000249FB">
      <w:pPr>
        <w:shd w:val="clear" w:color="auto" w:fill="FFFFFF"/>
        <w:spacing w:after="0" w:line="240" w:lineRule="auto"/>
        <w:ind w:left="-766"/>
        <w:rPr>
          <w:rFonts w:ascii="Tahoma" w:eastAsia="Times New Roman" w:hAnsi="Tahoma" w:cs="Tahoma"/>
          <w:sz w:val="28"/>
          <w:szCs w:val="28"/>
          <w:rtl/>
        </w:rPr>
      </w:pPr>
      <w:r w:rsidRPr="000249FB">
        <w:rPr>
          <w:rFonts w:ascii="Tahoma" w:eastAsia="Times New Roman" w:hAnsi="Tahoma" w:cs="Tahoma"/>
          <w:sz w:val="28"/>
          <w:szCs w:val="28"/>
          <w:rtl/>
        </w:rPr>
        <w:t>وصفات طبيعية مميزة.</w:t>
      </w:r>
      <w:r>
        <w:rPr>
          <w:rFonts w:ascii="Tahoma" w:eastAsia="Times New Roman" w:hAnsi="Tahoma" w:cs="Tahoma" w:hint="cs"/>
          <w:sz w:val="28"/>
          <w:szCs w:val="28"/>
          <w:rtl/>
        </w:rPr>
        <w:t xml:space="preserve"> وللمعادن صفات كثيرة سيتم التطرق اليها خلال هذا </w:t>
      </w:r>
    </w:p>
    <w:p w:rsidR="000249FB" w:rsidRDefault="000249FB" w:rsidP="000249FB">
      <w:pPr>
        <w:shd w:val="clear" w:color="auto" w:fill="FFFFFF"/>
        <w:spacing w:after="0" w:line="240" w:lineRule="auto"/>
        <w:ind w:left="-766"/>
        <w:rPr>
          <w:rFonts w:ascii="Tahoma" w:eastAsia="Times New Roman" w:hAnsi="Tahoma" w:cs="Tahoma"/>
          <w:sz w:val="28"/>
          <w:szCs w:val="28"/>
          <w:rtl/>
        </w:rPr>
      </w:pPr>
    </w:p>
    <w:p w:rsidR="000249FB" w:rsidRDefault="000249FB" w:rsidP="000249FB">
      <w:pPr>
        <w:shd w:val="clear" w:color="auto" w:fill="FFFFFF"/>
        <w:spacing w:after="0" w:line="240" w:lineRule="auto"/>
        <w:ind w:left="-766"/>
        <w:rPr>
          <w:rFonts w:ascii="Tahoma" w:eastAsia="Times New Roman" w:hAnsi="Tahoma" w:cs="Tahoma"/>
          <w:sz w:val="28"/>
          <w:szCs w:val="28"/>
          <w:rtl/>
        </w:rPr>
      </w:pPr>
      <w:r>
        <w:rPr>
          <w:rFonts w:ascii="Tahoma" w:eastAsia="Times New Roman" w:hAnsi="Tahoma" w:cs="Tahoma" w:hint="cs"/>
          <w:sz w:val="28"/>
          <w:szCs w:val="28"/>
          <w:rtl/>
        </w:rPr>
        <w:t>التقرير .</w:t>
      </w:r>
    </w:p>
    <w:p w:rsidR="000249FB" w:rsidRDefault="000249FB" w:rsidP="000249FB">
      <w:pPr>
        <w:shd w:val="clear" w:color="auto" w:fill="FFFFFF"/>
        <w:spacing w:after="0" w:line="240" w:lineRule="auto"/>
        <w:ind w:left="-766"/>
        <w:rPr>
          <w:rFonts w:ascii="Tahoma" w:eastAsia="Times New Roman" w:hAnsi="Tahoma" w:cs="Tahoma"/>
          <w:sz w:val="28"/>
          <w:szCs w:val="28"/>
          <w:rtl/>
        </w:rPr>
      </w:pPr>
    </w:p>
    <w:p w:rsidR="000249FB" w:rsidRDefault="000249FB" w:rsidP="000249FB">
      <w:pPr>
        <w:shd w:val="clear" w:color="auto" w:fill="FFFFFF"/>
        <w:spacing w:after="0" w:line="240" w:lineRule="auto"/>
        <w:ind w:left="-766"/>
        <w:rPr>
          <w:rFonts w:ascii="Tahoma" w:eastAsia="Times New Roman" w:hAnsi="Tahoma" w:cs="Tahoma"/>
          <w:sz w:val="28"/>
          <w:szCs w:val="28"/>
          <w:rtl/>
        </w:rPr>
      </w:pPr>
    </w:p>
    <w:p w:rsidR="000249FB" w:rsidRDefault="000249FB" w:rsidP="000249FB">
      <w:pPr>
        <w:shd w:val="clear" w:color="auto" w:fill="FFFFFF"/>
        <w:spacing w:after="0" w:line="240" w:lineRule="auto"/>
        <w:ind w:left="-766"/>
        <w:rPr>
          <w:rFonts w:ascii="Tahoma" w:eastAsia="Times New Roman" w:hAnsi="Tahoma" w:cs="Tahoma"/>
          <w:sz w:val="28"/>
          <w:szCs w:val="28"/>
          <w:rtl/>
        </w:rPr>
      </w:pPr>
    </w:p>
    <w:p w:rsidR="000249FB" w:rsidRDefault="000249FB" w:rsidP="000249FB">
      <w:pPr>
        <w:shd w:val="clear" w:color="auto" w:fill="FFFFFF"/>
        <w:spacing w:after="0" w:line="240" w:lineRule="auto"/>
        <w:ind w:left="-766"/>
        <w:rPr>
          <w:rFonts w:ascii="Tahoma" w:eastAsia="Times New Roman" w:hAnsi="Tahoma" w:cs="Tahoma"/>
          <w:sz w:val="28"/>
          <w:szCs w:val="28"/>
          <w:rtl/>
        </w:rPr>
      </w:pPr>
    </w:p>
    <w:p w:rsidR="000249FB" w:rsidRDefault="000249FB" w:rsidP="000249FB">
      <w:pPr>
        <w:shd w:val="clear" w:color="auto" w:fill="FFFFFF"/>
        <w:spacing w:after="0" w:line="240" w:lineRule="auto"/>
        <w:ind w:left="-766"/>
        <w:rPr>
          <w:rFonts w:ascii="Tahoma" w:eastAsia="Times New Roman" w:hAnsi="Tahoma" w:cs="Tahoma"/>
          <w:sz w:val="28"/>
          <w:szCs w:val="28"/>
          <w:rtl/>
        </w:rPr>
      </w:pPr>
    </w:p>
    <w:p w:rsidR="000249FB" w:rsidRDefault="000249FB" w:rsidP="000249FB">
      <w:pPr>
        <w:shd w:val="clear" w:color="auto" w:fill="FFFFFF"/>
        <w:spacing w:after="0" w:line="240" w:lineRule="auto"/>
        <w:ind w:left="-766"/>
        <w:rPr>
          <w:rFonts w:ascii="Tahoma" w:eastAsia="Times New Roman" w:hAnsi="Tahoma" w:cs="Tahoma"/>
          <w:sz w:val="28"/>
          <w:szCs w:val="28"/>
          <w:rtl/>
        </w:rPr>
      </w:pPr>
    </w:p>
    <w:p w:rsidR="000249FB" w:rsidRDefault="000249FB" w:rsidP="000249FB">
      <w:pPr>
        <w:shd w:val="clear" w:color="auto" w:fill="FFFFFF"/>
        <w:spacing w:after="0" w:line="240" w:lineRule="auto"/>
        <w:ind w:left="-766"/>
        <w:rPr>
          <w:rFonts w:ascii="Tahoma" w:eastAsia="Times New Roman" w:hAnsi="Tahoma" w:cs="Tahoma"/>
          <w:sz w:val="28"/>
          <w:szCs w:val="28"/>
          <w:rtl/>
        </w:rPr>
      </w:pPr>
    </w:p>
    <w:p w:rsidR="000249FB" w:rsidRDefault="000249FB" w:rsidP="000249FB">
      <w:pPr>
        <w:shd w:val="clear" w:color="auto" w:fill="FFFFFF"/>
        <w:spacing w:after="0" w:line="240" w:lineRule="auto"/>
        <w:ind w:left="-766"/>
        <w:rPr>
          <w:rFonts w:ascii="Tahoma" w:eastAsia="Times New Roman" w:hAnsi="Tahoma" w:cs="Tahoma"/>
          <w:sz w:val="28"/>
          <w:szCs w:val="28"/>
          <w:rtl/>
        </w:rPr>
      </w:pPr>
    </w:p>
    <w:p w:rsidR="000249FB" w:rsidRDefault="000249FB" w:rsidP="000249FB">
      <w:pPr>
        <w:shd w:val="clear" w:color="auto" w:fill="FFFFFF"/>
        <w:spacing w:after="0" w:line="240" w:lineRule="auto"/>
        <w:ind w:left="-766"/>
        <w:rPr>
          <w:rFonts w:ascii="Tahoma" w:eastAsia="Times New Roman" w:hAnsi="Tahoma" w:cs="Tahoma"/>
          <w:sz w:val="28"/>
          <w:szCs w:val="28"/>
          <w:rtl/>
        </w:rPr>
      </w:pPr>
    </w:p>
    <w:p w:rsidR="000249FB" w:rsidRDefault="000249FB" w:rsidP="000249FB">
      <w:pPr>
        <w:shd w:val="clear" w:color="auto" w:fill="FFFFFF"/>
        <w:spacing w:after="0" w:line="240" w:lineRule="auto"/>
        <w:ind w:left="-766"/>
        <w:rPr>
          <w:rFonts w:ascii="Tahoma" w:eastAsia="Times New Roman" w:hAnsi="Tahoma" w:cs="Tahoma"/>
          <w:sz w:val="28"/>
          <w:szCs w:val="28"/>
          <w:rtl/>
        </w:rPr>
      </w:pPr>
    </w:p>
    <w:p w:rsidR="000249FB" w:rsidRDefault="000249FB" w:rsidP="000249FB">
      <w:pPr>
        <w:shd w:val="clear" w:color="auto" w:fill="FFFFFF"/>
        <w:spacing w:after="0" w:line="240" w:lineRule="auto"/>
        <w:ind w:left="-766"/>
        <w:rPr>
          <w:rFonts w:ascii="Tahoma" w:eastAsia="Times New Roman" w:hAnsi="Tahoma" w:cs="Tahoma"/>
          <w:sz w:val="28"/>
          <w:szCs w:val="28"/>
          <w:rtl/>
        </w:rPr>
      </w:pPr>
    </w:p>
    <w:p w:rsidR="000249FB" w:rsidRDefault="000249FB" w:rsidP="000249FB">
      <w:pPr>
        <w:shd w:val="clear" w:color="auto" w:fill="FFFFFF"/>
        <w:spacing w:after="0" w:line="240" w:lineRule="auto"/>
        <w:ind w:left="-766"/>
        <w:rPr>
          <w:rFonts w:ascii="Tahoma" w:eastAsia="Times New Roman" w:hAnsi="Tahoma" w:cs="Tahoma"/>
          <w:sz w:val="28"/>
          <w:szCs w:val="28"/>
          <w:rtl/>
        </w:rPr>
      </w:pPr>
    </w:p>
    <w:p w:rsidR="000249FB" w:rsidRDefault="000249FB" w:rsidP="000249FB">
      <w:pPr>
        <w:shd w:val="clear" w:color="auto" w:fill="FFFFFF"/>
        <w:spacing w:after="0" w:line="240" w:lineRule="auto"/>
        <w:ind w:left="-766"/>
        <w:rPr>
          <w:rFonts w:ascii="Tahoma" w:eastAsia="Times New Roman" w:hAnsi="Tahoma" w:cs="Tahoma"/>
          <w:sz w:val="28"/>
          <w:szCs w:val="28"/>
          <w:rtl/>
        </w:rPr>
      </w:pPr>
    </w:p>
    <w:p w:rsidR="000249FB" w:rsidRDefault="000249FB" w:rsidP="000249FB">
      <w:pPr>
        <w:shd w:val="clear" w:color="auto" w:fill="FFFFFF"/>
        <w:spacing w:after="0" w:line="240" w:lineRule="auto"/>
        <w:ind w:left="-766"/>
        <w:rPr>
          <w:rFonts w:ascii="Tahoma" w:eastAsia="Times New Roman" w:hAnsi="Tahoma" w:cs="Tahoma"/>
          <w:sz w:val="28"/>
          <w:szCs w:val="28"/>
          <w:rtl/>
        </w:rPr>
      </w:pPr>
    </w:p>
    <w:p w:rsidR="000249FB" w:rsidRDefault="000249FB" w:rsidP="000249FB">
      <w:pPr>
        <w:shd w:val="clear" w:color="auto" w:fill="FFFFFF"/>
        <w:spacing w:after="0" w:line="240" w:lineRule="auto"/>
        <w:ind w:left="-766"/>
        <w:rPr>
          <w:rFonts w:ascii="Tahoma" w:eastAsia="Times New Roman" w:hAnsi="Tahoma" w:cs="Tahoma"/>
          <w:sz w:val="28"/>
          <w:szCs w:val="28"/>
          <w:rtl/>
        </w:rPr>
      </w:pPr>
    </w:p>
    <w:p w:rsidR="000249FB" w:rsidRDefault="000249FB" w:rsidP="000249FB">
      <w:pPr>
        <w:shd w:val="clear" w:color="auto" w:fill="FFFFFF"/>
        <w:spacing w:after="0" w:line="240" w:lineRule="auto"/>
        <w:ind w:left="-766"/>
        <w:rPr>
          <w:rFonts w:ascii="Tahoma" w:eastAsia="Times New Roman" w:hAnsi="Tahoma" w:cs="Tahoma"/>
          <w:sz w:val="28"/>
          <w:szCs w:val="28"/>
          <w:rtl/>
        </w:rPr>
      </w:pPr>
    </w:p>
    <w:p w:rsidR="000249FB" w:rsidRDefault="000249FB" w:rsidP="000249FB">
      <w:pPr>
        <w:shd w:val="clear" w:color="auto" w:fill="FFFFFF"/>
        <w:spacing w:after="0" w:line="240" w:lineRule="auto"/>
        <w:ind w:left="-766"/>
        <w:rPr>
          <w:rFonts w:ascii="Tahoma" w:eastAsia="Times New Roman" w:hAnsi="Tahoma" w:cs="Tahoma"/>
          <w:sz w:val="28"/>
          <w:szCs w:val="28"/>
          <w:rtl/>
        </w:rPr>
      </w:pPr>
    </w:p>
    <w:p w:rsidR="000249FB" w:rsidRDefault="000249FB" w:rsidP="000249FB">
      <w:pPr>
        <w:shd w:val="clear" w:color="auto" w:fill="FFFFFF"/>
        <w:spacing w:after="0" w:line="240" w:lineRule="auto"/>
        <w:ind w:left="-766"/>
        <w:rPr>
          <w:rFonts w:ascii="Tahoma" w:eastAsia="Times New Roman" w:hAnsi="Tahoma" w:cs="Tahoma"/>
          <w:sz w:val="28"/>
          <w:szCs w:val="28"/>
          <w:rtl/>
        </w:rPr>
      </w:pPr>
    </w:p>
    <w:p w:rsidR="000249FB" w:rsidRDefault="000249FB" w:rsidP="000249FB">
      <w:pPr>
        <w:shd w:val="clear" w:color="auto" w:fill="FFFFFF"/>
        <w:spacing w:after="0" w:line="240" w:lineRule="auto"/>
        <w:ind w:left="-766"/>
        <w:rPr>
          <w:rFonts w:ascii="Tahoma" w:eastAsia="Times New Roman" w:hAnsi="Tahoma" w:cs="Tahoma"/>
          <w:sz w:val="28"/>
          <w:szCs w:val="28"/>
          <w:rtl/>
        </w:rPr>
      </w:pPr>
    </w:p>
    <w:p w:rsidR="000249FB" w:rsidRDefault="000249FB" w:rsidP="000249FB">
      <w:pPr>
        <w:shd w:val="clear" w:color="auto" w:fill="FFFFFF"/>
        <w:spacing w:after="0" w:line="240" w:lineRule="auto"/>
        <w:ind w:left="-766"/>
        <w:rPr>
          <w:rFonts w:ascii="Tahoma" w:eastAsia="Times New Roman" w:hAnsi="Tahoma" w:cs="Tahoma"/>
          <w:sz w:val="28"/>
          <w:szCs w:val="28"/>
          <w:rtl/>
        </w:rPr>
      </w:pPr>
    </w:p>
    <w:p w:rsidR="000249FB" w:rsidRDefault="000249FB" w:rsidP="000249FB">
      <w:pPr>
        <w:shd w:val="clear" w:color="auto" w:fill="FFFFFF"/>
        <w:spacing w:after="0" w:line="240" w:lineRule="auto"/>
        <w:ind w:left="-766"/>
        <w:rPr>
          <w:rFonts w:ascii="Tahoma" w:eastAsia="Times New Roman" w:hAnsi="Tahoma" w:cs="Tahoma"/>
          <w:sz w:val="28"/>
          <w:szCs w:val="28"/>
          <w:rtl/>
        </w:rPr>
      </w:pPr>
    </w:p>
    <w:p w:rsidR="000249FB" w:rsidRDefault="000249FB" w:rsidP="000249FB">
      <w:pPr>
        <w:shd w:val="clear" w:color="auto" w:fill="FFFFFF"/>
        <w:spacing w:after="0" w:line="240" w:lineRule="auto"/>
        <w:ind w:left="-766"/>
        <w:rPr>
          <w:rFonts w:ascii="Tahoma" w:eastAsia="Times New Roman" w:hAnsi="Tahoma" w:cs="Tahoma"/>
          <w:sz w:val="28"/>
          <w:szCs w:val="28"/>
          <w:rtl/>
        </w:rPr>
      </w:pPr>
    </w:p>
    <w:p w:rsidR="000249FB" w:rsidRDefault="000249FB" w:rsidP="000249FB">
      <w:pPr>
        <w:shd w:val="clear" w:color="auto" w:fill="FFFFFF"/>
        <w:spacing w:after="0" w:line="240" w:lineRule="auto"/>
        <w:ind w:left="-766"/>
        <w:rPr>
          <w:rFonts w:ascii="Tahoma" w:eastAsia="Times New Roman" w:hAnsi="Tahoma" w:cs="Tahoma"/>
          <w:sz w:val="28"/>
          <w:szCs w:val="28"/>
          <w:rtl/>
        </w:rPr>
      </w:pPr>
    </w:p>
    <w:p w:rsidR="000249FB" w:rsidRDefault="000249FB" w:rsidP="000249FB">
      <w:pPr>
        <w:shd w:val="clear" w:color="auto" w:fill="FFFFFF"/>
        <w:spacing w:after="0" w:line="240" w:lineRule="auto"/>
        <w:ind w:left="-766"/>
        <w:rPr>
          <w:rFonts w:ascii="Tahoma" w:eastAsia="Times New Roman" w:hAnsi="Tahoma" w:cs="Tahoma"/>
          <w:sz w:val="28"/>
          <w:szCs w:val="28"/>
          <w:rtl/>
        </w:rPr>
      </w:pPr>
    </w:p>
    <w:p w:rsidR="000249FB" w:rsidRDefault="000249FB" w:rsidP="000249FB">
      <w:pPr>
        <w:shd w:val="clear" w:color="auto" w:fill="FFFFFF"/>
        <w:spacing w:after="0" w:line="240" w:lineRule="auto"/>
        <w:ind w:left="-766"/>
        <w:rPr>
          <w:rFonts w:ascii="Tahoma" w:eastAsia="Times New Roman" w:hAnsi="Tahoma" w:cs="Tahoma"/>
          <w:sz w:val="28"/>
          <w:szCs w:val="28"/>
          <w:rtl/>
        </w:rPr>
      </w:pPr>
    </w:p>
    <w:p w:rsidR="000249FB" w:rsidRDefault="000249FB" w:rsidP="000249FB">
      <w:pPr>
        <w:shd w:val="clear" w:color="auto" w:fill="FFFFFF"/>
        <w:spacing w:after="0" w:line="240" w:lineRule="auto"/>
        <w:ind w:left="-766"/>
        <w:rPr>
          <w:rFonts w:ascii="Tahoma" w:eastAsia="Times New Roman" w:hAnsi="Tahoma" w:cs="Tahoma"/>
          <w:sz w:val="28"/>
          <w:szCs w:val="28"/>
          <w:rtl/>
        </w:rPr>
      </w:pPr>
    </w:p>
    <w:p w:rsidR="000249FB" w:rsidRDefault="000249FB" w:rsidP="000249FB">
      <w:pPr>
        <w:shd w:val="clear" w:color="auto" w:fill="FFFFFF"/>
        <w:spacing w:after="0" w:line="240" w:lineRule="auto"/>
        <w:ind w:left="-766"/>
        <w:rPr>
          <w:rFonts w:ascii="Tahoma" w:eastAsia="Times New Roman" w:hAnsi="Tahoma" w:cs="Tahoma"/>
          <w:sz w:val="28"/>
          <w:szCs w:val="28"/>
          <w:rtl/>
        </w:rPr>
      </w:pPr>
    </w:p>
    <w:p w:rsidR="000249FB" w:rsidRDefault="000249FB" w:rsidP="000249FB">
      <w:pPr>
        <w:shd w:val="clear" w:color="auto" w:fill="FFFFFF"/>
        <w:spacing w:after="0" w:line="240" w:lineRule="auto"/>
        <w:ind w:left="-766"/>
        <w:rPr>
          <w:rFonts w:ascii="Tahoma" w:eastAsia="Times New Roman" w:hAnsi="Tahoma" w:cs="Tahoma"/>
          <w:sz w:val="28"/>
          <w:szCs w:val="28"/>
          <w:rtl/>
        </w:rPr>
      </w:pPr>
    </w:p>
    <w:p w:rsidR="000249FB" w:rsidRDefault="000249FB" w:rsidP="000249FB">
      <w:pPr>
        <w:shd w:val="clear" w:color="auto" w:fill="FFFFFF"/>
        <w:spacing w:after="0" w:line="240" w:lineRule="auto"/>
        <w:ind w:left="-766"/>
        <w:rPr>
          <w:rFonts w:ascii="Tahoma" w:eastAsia="Times New Roman" w:hAnsi="Tahoma" w:cs="Tahoma"/>
          <w:sz w:val="28"/>
          <w:szCs w:val="28"/>
          <w:rtl/>
        </w:rPr>
      </w:pPr>
    </w:p>
    <w:p w:rsidR="00A009F2" w:rsidRDefault="00A009F2" w:rsidP="000249FB">
      <w:pPr>
        <w:shd w:val="clear" w:color="auto" w:fill="FFFFFF"/>
        <w:spacing w:after="0" w:line="240" w:lineRule="auto"/>
        <w:ind w:left="-766"/>
        <w:rPr>
          <w:rFonts w:ascii="Tahoma" w:eastAsia="Times New Roman" w:hAnsi="Tahoma" w:cs="Tahoma"/>
          <w:sz w:val="28"/>
          <w:szCs w:val="28"/>
          <w:rtl/>
        </w:rPr>
      </w:pPr>
    </w:p>
    <w:p w:rsidR="00A009F2" w:rsidRDefault="00A009F2" w:rsidP="000249FB">
      <w:pPr>
        <w:shd w:val="clear" w:color="auto" w:fill="FFFFFF"/>
        <w:spacing w:after="0" w:line="240" w:lineRule="auto"/>
        <w:ind w:left="-766"/>
        <w:rPr>
          <w:rFonts w:ascii="Tahoma" w:eastAsia="Times New Roman" w:hAnsi="Tahoma" w:cs="Tahoma"/>
          <w:sz w:val="28"/>
          <w:szCs w:val="28"/>
          <w:rtl/>
        </w:rPr>
      </w:pPr>
    </w:p>
    <w:p w:rsidR="00A009F2" w:rsidRDefault="00A009F2" w:rsidP="000249FB">
      <w:pPr>
        <w:shd w:val="clear" w:color="auto" w:fill="FFFFFF"/>
        <w:spacing w:after="0" w:line="240" w:lineRule="auto"/>
        <w:ind w:left="-766"/>
        <w:rPr>
          <w:rFonts w:ascii="Tahoma" w:eastAsia="Times New Roman" w:hAnsi="Tahoma" w:cs="Tahoma"/>
          <w:sz w:val="28"/>
          <w:szCs w:val="28"/>
          <w:rtl/>
        </w:rPr>
      </w:pPr>
    </w:p>
    <w:p w:rsidR="000249FB" w:rsidRDefault="000249FB" w:rsidP="000249FB">
      <w:pPr>
        <w:shd w:val="clear" w:color="auto" w:fill="FFFFFF"/>
        <w:spacing w:after="0" w:line="240" w:lineRule="auto"/>
        <w:ind w:left="-766"/>
        <w:rPr>
          <w:rFonts w:ascii="Tahoma" w:eastAsia="Times New Roman" w:hAnsi="Tahoma" w:cs="Tahoma"/>
          <w:sz w:val="28"/>
          <w:szCs w:val="28"/>
          <w:rtl/>
        </w:rPr>
      </w:pPr>
    </w:p>
    <w:p w:rsidR="000249FB" w:rsidRDefault="000249FB" w:rsidP="000249FB">
      <w:pPr>
        <w:shd w:val="clear" w:color="auto" w:fill="FFFFFF"/>
        <w:spacing w:after="0" w:line="240" w:lineRule="auto"/>
        <w:ind w:left="-766"/>
        <w:rPr>
          <w:rFonts w:ascii="Tahoma" w:eastAsia="Times New Roman" w:hAnsi="Tahoma" w:cs="Tahoma"/>
          <w:b/>
          <w:bCs/>
          <w:sz w:val="44"/>
          <w:szCs w:val="44"/>
          <w:rtl/>
          <w:lang w:bidi="ar-AE"/>
        </w:rPr>
      </w:pPr>
      <w:r w:rsidRPr="000249FB">
        <w:rPr>
          <w:rFonts w:ascii="Tahoma" w:eastAsia="Times New Roman" w:hAnsi="Tahoma" w:cs="Tahoma" w:hint="cs"/>
          <w:b/>
          <w:bCs/>
          <w:sz w:val="28"/>
          <w:szCs w:val="28"/>
          <w:rtl/>
        </w:rPr>
        <w:t xml:space="preserve">الموضوع : </w:t>
      </w:r>
    </w:p>
    <w:p w:rsidR="00A009F2" w:rsidRPr="000249FB" w:rsidRDefault="00A009F2" w:rsidP="000249FB">
      <w:pPr>
        <w:shd w:val="clear" w:color="auto" w:fill="FFFFFF"/>
        <w:spacing w:after="0" w:line="240" w:lineRule="auto"/>
        <w:ind w:left="-766"/>
        <w:rPr>
          <w:rFonts w:ascii="Tahoma" w:eastAsia="Times New Roman" w:hAnsi="Tahoma" w:cs="Tahoma"/>
          <w:b/>
          <w:bCs/>
          <w:sz w:val="44"/>
          <w:szCs w:val="44"/>
          <w:rtl/>
          <w:lang w:bidi="ar-AE"/>
        </w:rPr>
      </w:pPr>
    </w:p>
    <w:p w:rsidR="00A009F2" w:rsidRDefault="000249FB" w:rsidP="000249FB">
      <w:pPr>
        <w:shd w:val="clear" w:color="auto" w:fill="FFFFFF"/>
        <w:spacing w:after="0" w:line="240" w:lineRule="auto"/>
        <w:ind w:left="-766"/>
        <w:rPr>
          <w:rFonts w:ascii="Tahoma" w:eastAsia="Times New Roman" w:hAnsi="Tahoma" w:cs="Tahoma"/>
          <w:color w:val="000000"/>
          <w:sz w:val="28"/>
          <w:szCs w:val="28"/>
          <w:rtl/>
        </w:rPr>
      </w:pPr>
      <w:r w:rsidRPr="000249FB">
        <w:rPr>
          <w:rFonts w:ascii="Tahoma" w:eastAsia="Times New Roman" w:hAnsi="Tahoma" w:cs="Tahoma"/>
          <w:color w:val="000000"/>
          <w:sz w:val="28"/>
          <w:szCs w:val="28"/>
          <w:rtl/>
        </w:rPr>
        <w:t>الصفات الطبيعية للمعادن</w:t>
      </w:r>
      <w:r w:rsidRPr="000249FB">
        <w:rPr>
          <w:rFonts w:ascii="Tahoma" w:eastAsia="Times New Roman" w:hAnsi="Tahoma" w:cs="Tahoma"/>
          <w:color w:val="000000"/>
          <w:sz w:val="28"/>
          <w:szCs w:val="28"/>
        </w:rPr>
        <w:t>physical properties of minerals</w:t>
      </w:r>
      <w:r w:rsidRPr="000249FB">
        <w:rPr>
          <w:rFonts w:ascii="Tahoma" w:eastAsia="Times New Roman" w:hAnsi="Tahoma" w:cs="Tahoma"/>
          <w:color w:val="000000"/>
          <w:sz w:val="28"/>
          <w:szCs w:val="28"/>
          <w:rtl/>
        </w:rPr>
        <w:t xml:space="preserve"> </w:t>
      </w:r>
      <w:r w:rsidRPr="000249FB">
        <w:rPr>
          <w:rFonts w:ascii="Tahoma" w:eastAsia="Times New Roman" w:hAnsi="Tahoma" w:cs="Tahoma"/>
          <w:color w:val="000000"/>
          <w:sz w:val="28"/>
          <w:szCs w:val="28"/>
          <w:rtl/>
        </w:rPr>
        <w:br/>
        <w:t>لكي تتعرف على المعدن وتميزه عن غير- في الحقل أو المعمل - يجب الإلمام ببعض الصفات الطبيعية والتي يمكن تلخيص أهما في ما يلي :</w:t>
      </w:r>
      <w:r w:rsidRPr="000249FB">
        <w:rPr>
          <w:rFonts w:ascii="Tahoma" w:eastAsia="Times New Roman" w:hAnsi="Tahoma" w:cs="Tahoma"/>
          <w:color w:val="000000"/>
          <w:sz w:val="28"/>
          <w:szCs w:val="28"/>
          <w:rtl/>
        </w:rPr>
        <w:br/>
      </w:r>
      <w:r w:rsidRPr="000249FB">
        <w:rPr>
          <w:rFonts w:ascii="Tahoma" w:eastAsia="Times New Roman" w:hAnsi="Tahoma" w:cs="Tahoma"/>
          <w:color w:val="000000"/>
          <w:sz w:val="28"/>
          <w:szCs w:val="28"/>
          <w:rtl/>
        </w:rPr>
        <w:br/>
        <w:t xml:space="preserve">أولا: خواص بصرية </w:t>
      </w:r>
      <w:r w:rsidRPr="000249FB">
        <w:rPr>
          <w:rFonts w:ascii="Tahoma" w:eastAsia="Times New Roman" w:hAnsi="Tahoma" w:cs="Tahoma"/>
          <w:color w:val="000000"/>
          <w:sz w:val="28"/>
          <w:szCs w:val="28"/>
        </w:rPr>
        <w:t>optical properties</w:t>
      </w:r>
      <w:r w:rsidRPr="000249FB">
        <w:rPr>
          <w:rFonts w:ascii="Tahoma" w:eastAsia="Times New Roman" w:hAnsi="Tahoma" w:cs="Tahoma"/>
          <w:color w:val="000000"/>
          <w:sz w:val="28"/>
          <w:szCs w:val="28"/>
          <w:rtl/>
        </w:rPr>
        <w:t xml:space="preserve"> :</w:t>
      </w:r>
      <w:r w:rsidRPr="000249FB">
        <w:rPr>
          <w:rFonts w:ascii="Tahoma" w:eastAsia="Times New Roman" w:hAnsi="Tahoma" w:cs="Tahoma"/>
          <w:color w:val="000000"/>
          <w:sz w:val="28"/>
          <w:szCs w:val="28"/>
          <w:rtl/>
        </w:rPr>
        <w:br/>
        <w:t>وهذه الخواص وكما تدل التسمية تعتمد على الضوء ومن أمثلتها :</w:t>
      </w:r>
      <w:r w:rsidRPr="000249FB">
        <w:rPr>
          <w:rFonts w:ascii="Tahoma" w:eastAsia="Times New Roman" w:hAnsi="Tahoma" w:cs="Tahoma"/>
          <w:color w:val="000000"/>
          <w:sz w:val="28"/>
          <w:szCs w:val="28"/>
          <w:rtl/>
        </w:rPr>
        <w:br/>
        <w:t xml:space="preserve">· اللون </w:t>
      </w:r>
      <w:r w:rsidRPr="000249FB">
        <w:rPr>
          <w:rFonts w:ascii="Tahoma" w:eastAsia="Times New Roman" w:hAnsi="Tahoma" w:cs="Tahoma"/>
          <w:color w:val="000000"/>
          <w:sz w:val="28"/>
          <w:szCs w:val="28"/>
        </w:rPr>
        <w:t>color</w:t>
      </w:r>
      <w:r w:rsidRPr="000249FB">
        <w:rPr>
          <w:rFonts w:ascii="Tahoma" w:eastAsia="Times New Roman" w:hAnsi="Tahoma" w:cs="Tahoma"/>
          <w:color w:val="000000"/>
          <w:sz w:val="28"/>
          <w:szCs w:val="28"/>
          <w:rtl/>
        </w:rPr>
        <w:br/>
        <w:t xml:space="preserve">· البريق </w:t>
      </w:r>
      <w:r w:rsidRPr="000249FB">
        <w:rPr>
          <w:rFonts w:ascii="Tahoma" w:eastAsia="Times New Roman" w:hAnsi="Tahoma" w:cs="Tahoma"/>
          <w:color w:val="000000"/>
          <w:sz w:val="28"/>
          <w:szCs w:val="28"/>
        </w:rPr>
        <w:t>luster</w:t>
      </w:r>
      <w:r w:rsidRPr="000249FB">
        <w:rPr>
          <w:rFonts w:ascii="Tahoma" w:eastAsia="Times New Roman" w:hAnsi="Tahoma" w:cs="Tahoma"/>
          <w:color w:val="000000"/>
          <w:sz w:val="28"/>
          <w:szCs w:val="28"/>
          <w:rtl/>
        </w:rPr>
        <w:br/>
        <w:t xml:space="preserve">· لون المسحوق أو المخدش </w:t>
      </w:r>
      <w:r w:rsidRPr="000249FB">
        <w:rPr>
          <w:rFonts w:ascii="Tahoma" w:eastAsia="Times New Roman" w:hAnsi="Tahoma" w:cs="Tahoma"/>
          <w:color w:val="000000"/>
          <w:sz w:val="28"/>
          <w:szCs w:val="28"/>
        </w:rPr>
        <w:t>streak</w:t>
      </w:r>
      <w:r w:rsidRPr="000249FB">
        <w:rPr>
          <w:rFonts w:ascii="Tahoma" w:eastAsia="Times New Roman" w:hAnsi="Tahoma" w:cs="Tahoma"/>
          <w:color w:val="000000"/>
          <w:sz w:val="28"/>
          <w:szCs w:val="28"/>
          <w:rtl/>
        </w:rPr>
        <w:t xml:space="preserve"> </w:t>
      </w:r>
      <w:r w:rsidRPr="000249FB">
        <w:rPr>
          <w:rFonts w:ascii="Tahoma" w:eastAsia="Times New Roman" w:hAnsi="Tahoma" w:cs="Tahoma"/>
          <w:color w:val="000000"/>
          <w:sz w:val="28"/>
          <w:szCs w:val="28"/>
          <w:rtl/>
        </w:rPr>
        <w:br/>
        <w:t xml:space="preserve">· الشفافية </w:t>
      </w:r>
      <w:r w:rsidRPr="000249FB">
        <w:rPr>
          <w:rFonts w:ascii="Tahoma" w:eastAsia="Times New Roman" w:hAnsi="Tahoma" w:cs="Tahoma"/>
          <w:color w:val="000000"/>
          <w:sz w:val="28"/>
          <w:szCs w:val="28"/>
        </w:rPr>
        <w:t>transparency</w:t>
      </w:r>
      <w:r w:rsidRPr="000249FB">
        <w:rPr>
          <w:rFonts w:ascii="Tahoma" w:eastAsia="Times New Roman" w:hAnsi="Tahoma" w:cs="Tahoma"/>
          <w:color w:val="000000"/>
          <w:sz w:val="28"/>
          <w:szCs w:val="28"/>
          <w:rtl/>
        </w:rPr>
        <w:t xml:space="preserve"> </w:t>
      </w:r>
      <w:r w:rsidRPr="000249FB">
        <w:rPr>
          <w:rFonts w:ascii="Tahoma" w:eastAsia="Times New Roman" w:hAnsi="Tahoma" w:cs="Tahoma"/>
          <w:color w:val="000000"/>
          <w:sz w:val="28"/>
          <w:szCs w:val="28"/>
          <w:rtl/>
        </w:rPr>
        <w:br/>
      </w:r>
      <w:r w:rsidRPr="000249FB">
        <w:rPr>
          <w:rFonts w:ascii="Tahoma" w:eastAsia="Times New Roman" w:hAnsi="Tahoma" w:cs="Tahoma"/>
          <w:color w:val="000000"/>
          <w:sz w:val="28"/>
          <w:szCs w:val="28"/>
          <w:rtl/>
        </w:rPr>
        <w:br/>
        <w:t xml:space="preserve">ثانيا: خواص تماسكية </w:t>
      </w:r>
      <w:r w:rsidRPr="000249FB">
        <w:rPr>
          <w:rFonts w:ascii="Tahoma" w:eastAsia="Times New Roman" w:hAnsi="Tahoma" w:cs="Tahoma"/>
          <w:color w:val="000000"/>
          <w:sz w:val="28"/>
          <w:szCs w:val="28"/>
        </w:rPr>
        <w:t>cohesive properties</w:t>
      </w:r>
      <w:r w:rsidRPr="000249FB">
        <w:rPr>
          <w:rFonts w:ascii="Tahoma" w:eastAsia="Times New Roman" w:hAnsi="Tahoma" w:cs="Tahoma"/>
          <w:color w:val="000000"/>
          <w:sz w:val="28"/>
          <w:szCs w:val="28"/>
          <w:rtl/>
        </w:rPr>
        <w:br/>
        <w:t>وهذه الخواص تعتمد على مدى تماسك جزيئات مادة المعدن ومدى مرونتها ومن أمثلتها:</w:t>
      </w:r>
      <w:r w:rsidRPr="000249FB">
        <w:rPr>
          <w:rFonts w:ascii="Tahoma" w:eastAsia="Times New Roman" w:hAnsi="Tahoma" w:cs="Tahoma"/>
          <w:color w:val="000000"/>
          <w:sz w:val="28"/>
          <w:szCs w:val="28"/>
          <w:rtl/>
        </w:rPr>
        <w:br/>
        <w:t xml:space="preserve">· الصلادة </w:t>
      </w:r>
      <w:r w:rsidRPr="000249FB">
        <w:rPr>
          <w:rFonts w:ascii="Tahoma" w:eastAsia="Times New Roman" w:hAnsi="Tahoma" w:cs="Tahoma"/>
          <w:color w:val="000000"/>
          <w:sz w:val="28"/>
          <w:szCs w:val="28"/>
        </w:rPr>
        <w:t>hardness</w:t>
      </w:r>
      <w:r w:rsidRPr="000249FB">
        <w:rPr>
          <w:rFonts w:ascii="Tahoma" w:eastAsia="Times New Roman" w:hAnsi="Tahoma" w:cs="Tahoma"/>
          <w:color w:val="000000"/>
          <w:sz w:val="28"/>
          <w:szCs w:val="28"/>
          <w:rtl/>
        </w:rPr>
        <w:br/>
        <w:t xml:space="preserve">· الانفصام </w:t>
      </w:r>
      <w:r w:rsidRPr="000249FB">
        <w:rPr>
          <w:rFonts w:ascii="Tahoma" w:eastAsia="Times New Roman" w:hAnsi="Tahoma" w:cs="Tahoma"/>
          <w:color w:val="000000"/>
          <w:sz w:val="28"/>
          <w:szCs w:val="28"/>
        </w:rPr>
        <w:t>cleavage</w:t>
      </w:r>
      <w:r w:rsidRPr="000249FB">
        <w:rPr>
          <w:rFonts w:ascii="Tahoma" w:eastAsia="Times New Roman" w:hAnsi="Tahoma" w:cs="Tahoma"/>
          <w:color w:val="000000"/>
          <w:sz w:val="28"/>
          <w:szCs w:val="28"/>
          <w:rtl/>
        </w:rPr>
        <w:br/>
        <w:t xml:space="preserve">· المكسر </w:t>
      </w:r>
      <w:r w:rsidRPr="000249FB">
        <w:rPr>
          <w:rFonts w:ascii="Tahoma" w:eastAsia="Times New Roman" w:hAnsi="Tahoma" w:cs="Tahoma"/>
          <w:color w:val="000000"/>
          <w:sz w:val="28"/>
          <w:szCs w:val="28"/>
        </w:rPr>
        <w:t>fracture</w:t>
      </w:r>
      <w:r w:rsidRPr="000249FB">
        <w:rPr>
          <w:rFonts w:ascii="Tahoma" w:eastAsia="Times New Roman" w:hAnsi="Tahoma" w:cs="Tahoma"/>
          <w:color w:val="000000"/>
          <w:sz w:val="28"/>
          <w:szCs w:val="28"/>
          <w:rtl/>
        </w:rPr>
        <w:br/>
        <w:t xml:space="preserve">· التماسكية </w:t>
      </w:r>
      <w:r w:rsidRPr="000249FB">
        <w:rPr>
          <w:rFonts w:ascii="Tahoma" w:eastAsia="Times New Roman" w:hAnsi="Tahoma" w:cs="Tahoma"/>
          <w:color w:val="000000"/>
          <w:sz w:val="28"/>
          <w:szCs w:val="28"/>
        </w:rPr>
        <w:t>fenacity</w:t>
      </w:r>
      <w:r w:rsidRPr="000249FB">
        <w:rPr>
          <w:rFonts w:ascii="Tahoma" w:eastAsia="Times New Roman" w:hAnsi="Tahoma" w:cs="Tahoma"/>
          <w:color w:val="000000"/>
          <w:sz w:val="28"/>
          <w:szCs w:val="28"/>
          <w:rtl/>
        </w:rPr>
        <w:br/>
      </w:r>
      <w:r w:rsidRPr="000249FB">
        <w:rPr>
          <w:rFonts w:ascii="Tahoma" w:eastAsia="Times New Roman" w:hAnsi="Tahoma" w:cs="Tahoma"/>
          <w:color w:val="000000"/>
          <w:sz w:val="28"/>
          <w:szCs w:val="28"/>
          <w:rtl/>
        </w:rPr>
        <w:br/>
        <w:t>ثالثا: خواص حسية</w:t>
      </w:r>
      <w:r w:rsidRPr="000249FB">
        <w:rPr>
          <w:rFonts w:ascii="Tahoma" w:eastAsia="Times New Roman" w:hAnsi="Tahoma" w:cs="Tahoma"/>
          <w:color w:val="000000"/>
          <w:sz w:val="28"/>
          <w:szCs w:val="28"/>
        </w:rPr>
        <w:t>sense properties</w:t>
      </w:r>
      <w:r w:rsidRPr="000249FB">
        <w:rPr>
          <w:rFonts w:ascii="Tahoma" w:eastAsia="Times New Roman" w:hAnsi="Tahoma" w:cs="Tahoma"/>
          <w:color w:val="000000"/>
          <w:sz w:val="28"/>
          <w:szCs w:val="28"/>
          <w:rtl/>
        </w:rPr>
        <w:t xml:space="preserve"> </w:t>
      </w:r>
      <w:r w:rsidRPr="000249FB">
        <w:rPr>
          <w:rFonts w:ascii="Tahoma" w:eastAsia="Times New Roman" w:hAnsi="Tahoma" w:cs="Tahoma"/>
          <w:color w:val="000000"/>
          <w:sz w:val="28"/>
          <w:szCs w:val="28"/>
          <w:rtl/>
        </w:rPr>
        <w:br/>
        <w:t>وهذه الخواص تعتمد على بعض الحواس ومن أمثلتها:</w:t>
      </w:r>
      <w:r w:rsidRPr="000249FB">
        <w:rPr>
          <w:rFonts w:ascii="Tahoma" w:eastAsia="Times New Roman" w:hAnsi="Tahoma" w:cs="Tahoma"/>
          <w:color w:val="000000"/>
          <w:sz w:val="28"/>
          <w:szCs w:val="28"/>
          <w:rtl/>
        </w:rPr>
        <w:br/>
        <w:t xml:space="preserve">· الرائحة </w:t>
      </w:r>
      <w:r w:rsidRPr="000249FB">
        <w:rPr>
          <w:rFonts w:ascii="Tahoma" w:eastAsia="Times New Roman" w:hAnsi="Tahoma" w:cs="Tahoma"/>
          <w:color w:val="000000"/>
          <w:sz w:val="28"/>
          <w:szCs w:val="28"/>
        </w:rPr>
        <w:t>odour</w:t>
      </w:r>
      <w:r w:rsidRPr="000249FB">
        <w:rPr>
          <w:rFonts w:ascii="Tahoma" w:eastAsia="Times New Roman" w:hAnsi="Tahoma" w:cs="Tahoma"/>
          <w:color w:val="000000"/>
          <w:sz w:val="28"/>
          <w:szCs w:val="28"/>
          <w:rtl/>
        </w:rPr>
        <w:br/>
        <w:t xml:space="preserve">· اللمس </w:t>
      </w:r>
      <w:r w:rsidRPr="000249FB">
        <w:rPr>
          <w:rFonts w:ascii="Tahoma" w:eastAsia="Times New Roman" w:hAnsi="Tahoma" w:cs="Tahoma"/>
          <w:color w:val="000000"/>
          <w:sz w:val="28"/>
          <w:szCs w:val="28"/>
        </w:rPr>
        <w:t>feel</w:t>
      </w:r>
      <w:r w:rsidRPr="000249FB">
        <w:rPr>
          <w:rFonts w:ascii="Tahoma" w:eastAsia="Times New Roman" w:hAnsi="Tahoma" w:cs="Tahoma"/>
          <w:color w:val="000000"/>
          <w:sz w:val="28"/>
          <w:szCs w:val="28"/>
          <w:rtl/>
        </w:rPr>
        <w:br/>
        <w:t xml:space="preserve">· المذاق </w:t>
      </w:r>
      <w:r w:rsidRPr="000249FB">
        <w:rPr>
          <w:rFonts w:ascii="Tahoma" w:eastAsia="Times New Roman" w:hAnsi="Tahoma" w:cs="Tahoma"/>
          <w:color w:val="000000"/>
          <w:sz w:val="28"/>
          <w:szCs w:val="28"/>
        </w:rPr>
        <w:t>taste</w:t>
      </w:r>
      <w:r w:rsidRPr="000249FB">
        <w:rPr>
          <w:rFonts w:ascii="Tahoma" w:eastAsia="Times New Roman" w:hAnsi="Tahoma" w:cs="Tahoma"/>
          <w:color w:val="000000"/>
          <w:sz w:val="28"/>
          <w:szCs w:val="28"/>
          <w:rtl/>
        </w:rPr>
        <w:br/>
      </w:r>
      <w:r w:rsidRPr="000249FB">
        <w:rPr>
          <w:rFonts w:ascii="Tahoma" w:eastAsia="Times New Roman" w:hAnsi="Tahoma" w:cs="Tahoma"/>
          <w:color w:val="000000"/>
          <w:sz w:val="28"/>
          <w:szCs w:val="28"/>
          <w:rtl/>
        </w:rPr>
        <w:br/>
        <w:t xml:space="preserve">رابعا: الكثافة النوعية </w:t>
      </w:r>
      <w:r w:rsidRPr="000249FB">
        <w:rPr>
          <w:rFonts w:ascii="Tahoma" w:eastAsia="Times New Roman" w:hAnsi="Tahoma" w:cs="Tahoma"/>
          <w:color w:val="000000"/>
          <w:sz w:val="28"/>
          <w:szCs w:val="28"/>
        </w:rPr>
        <w:t>specific gravity</w:t>
      </w:r>
      <w:r w:rsidRPr="000249FB">
        <w:rPr>
          <w:rFonts w:ascii="Tahoma" w:eastAsia="Times New Roman" w:hAnsi="Tahoma" w:cs="Tahoma"/>
          <w:color w:val="000000"/>
          <w:sz w:val="28"/>
          <w:szCs w:val="28"/>
          <w:rtl/>
        </w:rPr>
        <w:br/>
        <w:t>وهذه الصفة تعني كثافة المعدن منسوب إلى كثافة الماء.</w:t>
      </w:r>
      <w:r w:rsidRPr="000249FB">
        <w:rPr>
          <w:rFonts w:ascii="Tahoma" w:eastAsia="Times New Roman" w:hAnsi="Tahoma" w:cs="Tahoma"/>
          <w:color w:val="000000"/>
          <w:sz w:val="28"/>
          <w:szCs w:val="28"/>
          <w:rtl/>
        </w:rPr>
        <w:br/>
      </w:r>
      <w:r w:rsidRPr="000249FB">
        <w:rPr>
          <w:rFonts w:ascii="Tahoma" w:eastAsia="Times New Roman" w:hAnsi="Tahoma" w:cs="Tahoma"/>
          <w:color w:val="000000"/>
          <w:sz w:val="28"/>
          <w:szCs w:val="28"/>
          <w:rtl/>
        </w:rPr>
        <w:br/>
        <w:t xml:space="preserve">خامسا : الصفات المغناطيسية </w:t>
      </w:r>
      <w:r w:rsidRPr="000249FB">
        <w:rPr>
          <w:rFonts w:ascii="Tahoma" w:eastAsia="Times New Roman" w:hAnsi="Tahoma" w:cs="Tahoma"/>
          <w:color w:val="000000"/>
          <w:sz w:val="28"/>
          <w:szCs w:val="28"/>
        </w:rPr>
        <w:t>magnetic properties</w:t>
      </w:r>
      <w:r w:rsidRPr="000249FB">
        <w:rPr>
          <w:rFonts w:ascii="Tahoma" w:eastAsia="Times New Roman" w:hAnsi="Tahoma" w:cs="Tahoma"/>
          <w:color w:val="000000"/>
          <w:sz w:val="28"/>
          <w:szCs w:val="28"/>
          <w:rtl/>
        </w:rPr>
        <w:t xml:space="preserve"> والكهربائية </w:t>
      </w:r>
      <w:r w:rsidRPr="000249FB">
        <w:rPr>
          <w:rFonts w:ascii="Tahoma" w:eastAsia="Times New Roman" w:hAnsi="Tahoma" w:cs="Tahoma"/>
          <w:color w:val="000000"/>
          <w:sz w:val="28"/>
          <w:szCs w:val="28"/>
        </w:rPr>
        <w:t>electrical</w:t>
      </w:r>
      <w:r w:rsidRPr="000249FB">
        <w:rPr>
          <w:rFonts w:ascii="Tahoma" w:eastAsia="Times New Roman" w:hAnsi="Tahoma" w:cs="Tahoma"/>
          <w:color w:val="000000"/>
          <w:sz w:val="28"/>
          <w:szCs w:val="28"/>
          <w:rtl/>
        </w:rPr>
        <w:t xml:space="preserve"> و الانصهارية </w:t>
      </w:r>
      <w:r w:rsidRPr="000249FB">
        <w:rPr>
          <w:rFonts w:ascii="Tahoma" w:eastAsia="Times New Roman" w:hAnsi="Tahoma" w:cs="Tahoma"/>
          <w:color w:val="000000"/>
          <w:sz w:val="28"/>
          <w:szCs w:val="28"/>
        </w:rPr>
        <w:t>fusitulity</w:t>
      </w:r>
      <w:r w:rsidRPr="000249FB">
        <w:rPr>
          <w:rFonts w:ascii="Tahoma" w:eastAsia="Times New Roman" w:hAnsi="Tahoma" w:cs="Tahoma"/>
          <w:color w:val="000000"/>
          <w:sz w:val="28"/>
          <w:szCs w:val="28"/>
          <w:rtl/>
        </w:rPr>
        <w:t xml:space="preserve"> و الإشعاعية </w:t>
      </w:r>
      <w:r w:rsidRPr="000249FB">
        <w:rPr>
          <w:rFonts w:ascii="Tahoma" w:eastAsia="Times New Roman" w:hAnsi="Tahoma" w:cs="Tahoma"/>
          <w:color w:val="000000"/>
          <w:sz w:val="28"/>
          <w:szCs w:val="28"/>
        </w:rPr>
        <w:t>radioactive</w:t>
      </w:r>
      <w:r w:rsidRPr="000249FB">
        <w:rPr>
          <w:rFonts w:ascii="Tahoma" w:eastAsia="Times New Roman" w:hAnsi="Tahoma" w:cs="Tahoma"/>
          <w:color w:val="000000"/>
          <w:sz w:val="28"/>
          <w:szCs w:val="28"/>
          <w:rtl/>
        </w:rPr>
        <w:t>:</w:t>
      </w:r>
      <w:r w:rsidRPr="000249FB">
        <w:rPr>
          <w:rFonts w:ascii="Tahoma" w:eastAsia="Times New Roman" w:hAnsi="Tahoma" w:cs="Tahoma"/>
          <w:color w:val="000000"/>
          <w:sz w:val="28"/>
          <w:szCs w:val="28"/>
          <w:rtl/>
        </w:rPr>
        <w:br/>
      </w:r>
      <w:r w:rsidRPr="000249FB">
        <w:rPr>
          <w:rFonts w:ascii="Tahoma" w:eastAsia="Times New Roman" w:hAnsi="Tahoma" w:cs="Tahoma"/>
          <w:color w:val="000000"/>
          <w:sz w:val="28"/>
          <w:szCs w:val="28"/>
          <w:rtl/>
        </w:rPr>
        <w:br/>
        <w:t xml:space="preserve">وهذه الخواص تتوقف على قابلية المعدن على المغنطه أو على التوصيل الكهربائية أو على الانصهار أو الإشعاع </w:t>
      </w:r>
      <w:r w:rsidRPr="000249FB">
        <w:rPr>
          <w:rFonts w:ascii="Tahoma" w:eastAsia="Times New Roman" w:hAnsi="Tahoma" w:cs="Tahoma"/>
          <w:color w:val="000000"/>
          <w:sz w:val="28"/>
          <w:szCs w:val="28"/>
          <w:rtl/>
        </w:rPr>
        <w:br/>
      </w:r>
      <w:r w:rsidRPr="000249FB">
        <w:rPr>
          <w:rFonts w:ascii="Tahoma" w:eastAsia="Times New Roman" w:hAnsi="Tahoma" w:cs="Tahoma"/>
          <w:color w:val="000000"/>
          <w:sz w:val="28"/>
          <w:szCs w:val="28"/>
          <w:rtl/>
        </w:rPr>
        <w:br/>
        <w:t xml:space="preserve">سادسا : الذوبان في الماء </w:t>
      </w:r>
      <w:r w:rsidRPr="000249FB">
        <w:rPr>
          <w:rFonts w:ascii="Tahoma" w:eastAsia="Times New Roman" w:hAnsi="Tahoma" w:cs="Tahoma"/>
          <w:color w:val="000000"/>
          <w:sz w:val="28"/>
          <w:szCs w:val="28"/>
        </w:rPr>
        <w:t>solubility</w:t>
      </w:r>
      <w:r w:rsidRPr="000249FB">
        <w:rPr>
          <w:rFonts w:ascii="Tahoma" w:eastAsia="Times New Roman" w:hAnsi="Tahoma" w:cs="Tahoma"/>
          <w:color w:val="000000"/>
          <w:sz w:val="28"/>
          <w:szCs w:val="28"/>
          <w:rtl/>
        </w:rPr>
        <w:br/>
      </w:r>
      <w:r w:rsidRPr="000249FB">
        <w:rPr>
          <w:rFonts w:ascii="Tahoma" w:eastAsia="Times New Roman" w:hAnsi="Tahoma" w:cs="Tahoma"/>
          <w:color w:val="000000"/>
          <w:sz w:val="28"/>
          <w:szCs w:val="28"/>
          <w:rtl/>
        </w:rPr>
        <w:br/>
        <w:t xml:space="preserve">أولا: الصفات المعتمدة على الخواص البصرية : </w:t>
      </w:r>
      <w:r w:rsidRPr="000249FB">
        <w:rPr>
          <w:rFonts w:ascii="Tahoma" w:eastAsia="Times New Roman" w:hAnsi="Tahoma" w:cs="Tahoma"/>
          <w:color w:val="000000"/>
          <w:sz w:val="28"/>
          <w:szCs w:val="28"/>
        </w:rPr>
        <w:t>optical properties</w:t>
      </w:r>
      <w:r w:rsidRPr="000249FB">
        <w:rPr>
          <w:rFonts w:ascii="Tahoma" w:eastAsia="Times New Roman" w:hAnsi="Tahoma" w:cs="Tahoma"/>
          <w:color w:val="000000"/>
          <w:sz w:val="28"/>
          <w:szCs w:val="28"/>
          <w:rtl/>
        </w:rPr>
        <w:br/>
      </w:r>
      <w:r w:rsidRPr="000249FB">
        <w:rPr>
          <w:rFonts w:ascii="Tahoma" w:eastAsia="Times New Roman" w:hAnsi="Tahoma" w:cs="Tahoma"/>
          <w:color w:val="000000"/>
          <w:sz w:val="28"/>
          <w:szCs w:val="28"/>
          <w:rtl/>
        </w:rPr>
        <w:lastRenderedPageBreak/>
        <w:t xml:space="preserve">أ- اللون </w:t>
      </w:r>
      <w:r w:rsidRPr="000249FB">
        <w:rPr>
          <w:rFonts w:ascii="Tahoma" w:eastAsia="Times New Roman" w:hAnsi="Tahoma" w:cs="Tahoma"/>
          <w:color w:val="000000"/>
          <w:sz w:val="28"/>
          <w:szCs w:val="28"/>
        </w:rPr>
        <w:t>color</w:t>
      </w:r>
      <w:r w:rsidRPr="000249FB">
        <w:rPr>
          <w:rFonts w:ascii="Tahoma" w:eastAsia="Times New Roman" w:hAnsi="Tahoma" w:cs="Tahoma"/>
          <w:color w:val="000000"/>
          <w:sz w:val="28"/>
          <w:szCs w:val="28"/>
          <w:rtl/>
        </w:rPr>
        <w:t xml:space="preserve"> </w:t>
      </w:r>
      <w:r w:rsidRPr="000249FB">
        <w:rPr>
          <w:rFonts w:ascii="Tahoma" w:eastAsia="Times New Roman" w:hAnsi="Tahoma" w:cs="Tahoma"/>
          <w:color w:val="000000"/>
          <w:sz w:val="28"/>
          <w:szCs w:val="28"/>
          <w:rtl/>
        </w:rPr>
        <w:br/>
        <w:t>في الحقيقة إن لون المعدن هي الخاصية الأولى التي تلفت نظر الإنسان ويعتمد لون المعدن على قدرته على امتصاص بعض مكونات الضوء الأبيض وعكس البعض الأخر فيبدو المعدن الكبريتي اصفر اللون مثلا لأنه عكس موجات الأشعة الصفراء من مجموعة الموجات المكونة للضوء الأبيض. فإذا لم يكن هناك امتصاص للضوء فالمعدن يكون عديم اللون.</w:t>
      </w:r>
      <w:r w:rsidRPr="000249FB">
        <w:rPr>
          <w:rFonts w:ascii="Tahoma" w:eastAsia="Times New Roman" w:hAnsi="Tahoma" w:cs="Tahoma"/>
          <w:color w:val="000000"/>
          <w:sz w:val="28"/>
          <w:szCs w:val="28"/>
          <w:rtl/>
        </w:rPr>
        <w:br/>
      </w:r>
      <w:r w:rsidRPr="000249FB">
        <w:rPr>
          <w:rFonts w:ascii="Tahoma" w:eastAsia="Times New Roman" w:hAnsi="Tahoma" w:cs="Tahoma"/>
          <w:color w:val="000000"/>
          <w:sz w:val="28"/>
          <w:szCs w:val="28"/>
          <w:rtl/>
        </w:rPr>
        <w:br/>
        <w:t xml:space="preserve">= ومن المعادن التي لها لون ثابت مميز(اخضر للملاكايت </w:t>
      </w:r>
      <w:r w:rsidRPr="000249FB">
        <w:rPr>
          <w:rFonts w:ascii="Tahoma" w:eastAsia="Times New Roman" w:hAnsi="Tahoma" w:cs="Tahoma"/>
          <w:color w:val="000000"/>
          <w:sz w:val="28"/>
          <w:szCs w:val="28"/>
        </w:rPr>
        <w:t>Malachite</w:t>
      </w:r>
      <w:r w:rsidRPr="000249FB">
        <w:rPr>
          <w:rFonts w:ascii="Tahoma" w:eastAsia="Times New Roman" w:hAnsi="Tahoma" w:cs="Tahoma"/>
          <w:color w:val="000000"/>
          <w:sz w:val="28"/>
          <w:szCs w:val="28"/>
          <w:rtl/>
        </w:rPr>
        <w:t>, ازرق للازورايت</w:t>
      </w:r>
      <w:r w:rsidRPr="000249FB">
        <w:rPr>
          <w:rFonts w:ascii="Tahoma" w:eastAsia="Times New Roman" w:hAnsi="Tahoma" w:cs="Tahoma"/>
          <w:color w:val="000000"/>
          <w:sz w:val="28"/>
          <w:szCs w:val="28"/>
        </w:rPr>
        <w:t>Azurite</w:t>
      </w:r>
      <w:r w:rsidRPr="000249FB">
        <w:rPr>
          <w:rFonts w:ascii="Tahoma" w:eastAsia="Times New Roman" w:hAnsi="Tahoma" w:cs="Tahoma"/>
          <w:color w:val="000000"/>
          <w:sz w:val="28"/>
          <w:szCs w:val="28"/>
          <w:rtl/>
        </w:rPr>
        <w:t xml:space="preserve"> , واصفر ذهبي للكبريت</w:t>
      </w:r>
      <w:r w:rsidRPr="000249FB">
        <w:rPr>
          <w:rFonts w:ascii="Tahoma" w:eastAsia="Times New Roman" w:hAnsi="Tahoma" w:cs="Tahoma"/>
          <w:color w:val="000000"/>
          <w:sz w:val="28"/>
          <w:szCs w:val="28"/>
        </w:rPr>
        <w:t>Pyrite</w:t>
      </w:r>
      <w:r w:rsidRPr="000249FB">
        <w:rPr>
          <w:rFonts w:ascii="Tahoma" w:eastAsia="Times New Roman" w:hAnsi="Tahoma" w:cs="Tahoma"/>
          <w:color w:val="000000"/>
          <w:sz w:val="28"/>
          <w:szCs w:val="28"/>
          <w:rtl/>
        </w:rPr>
        <w:t xml:space="preserve"> ,اسود للجرافيت </w:t>
      </w:r>
      <w:r w:rsidRPr="000249FB">
        <w:rPr>
          <w:rFonts w:ascii="Tahoma" w:eastAsia="Times New Roman" w:hAnsi="Tahoma" w:cs="Tahoma"/>
          <w:color w:val="000000"/>
          <w:sz w:val="28"/>
          <w:szCs w:val="28"/>
        </w:rPr>
        <w:t>Graphyte</w:t>
      </w:r>
      <w:r w:rsidRPr="000249FB">
        <w:rPr>
          <w:rFonts w:ascii="Tahoma" w:eastAsia="Times New Roman" w:hAnsi="Tahoma" w:cs="Tahoma"/>
          <w:color w:val="000000"/>
          <w:sz w:val="28"/>
          <w:szCs w:val="28"/>
          <w:rtl/>
        </w:rPr>
        <w:t>,احمر للسينيبار</w:t>
      </w:r>
      <w:r w:rsidRPr="000249FB">
        <w:rPr>
          <w:rFonts w:ascii="Tahoma" w:eastAsia="Times New Roman" w:hAnsi="Tahoma" w:cs="Tahoma"/>
          <w:color w:val="000000"/>
          <w:sz w:val="28"/>
          <w:szCs w:val="28"/>
        </w:rPr>
        <w:t>cinnaber</w:t>
      </w:r>
      <w:r w:rsidRPr="000249FB">
        <w:rPr>
          <w:rFonts w:ascii="Tahoma" w:eastAsia="Times New Roman" w:hAnsi="Tahoma" w:cs="Tahoma"/>
          <w:color w:val="000000"/>
          <w:sz w:val="28"/>
          <w:szCs w:val="28"/>
          <w:rtl/>
        </w:rPr>
        <w:t xml:space="preserve"> ).</w:t>
      </w:r>
      <w:r w:rsidRPr="000249FB">
        <w:rPr>
          <w:rFonts w:ascii="Tahoma" w:eastAsia="Times New Roman" w:hAnsi="Tahoma" w:cs="Tahoma"/>
          <w:color w:val="000000"/>
          <w:sz w:val="28"/>
          <w:szCs w:val="28"/>
          <w:rtl/>
        </w:rPr>
        <w:br/>
      </w:r>
      <w:r w:rsidRPr="000249FB">
        <w:rPr>
          <w:rFonts w:ascii="Tahoma" w:eastAsia="Times New Roman" w:hAnsi="Tahoma" w:cs="Tahoma"/>
          <w:color w:val="000000"/>
          <w:sz w:val="28"/>
          <w:szCs w:val="28"/>
          <w:rtl/>
        </w:rPr>
        <w:br/>
        <w:t>= ومن المعادن التي ليس لها لون ثابت , أي أنها تظهر بألوان مختلفة. وسبب اختلف اللون للمعدن الواحد لاحتوائه على كميات متفاوتة من المواد(الشوائب) الملونة أو مواد دخيلة على تركيب المعدن الكيميائي. ومن أمثلتها المعروفة معدن الكوارتز</w:t>
      </w:r>
      <w:r w:rsidRPr="000249FB">
        <w:rPr>
          <w:rFonts w:ascii="Tahoma" w:eastAsia="Times New Roman" w:hAnsi="Tahoma" w:cs="Tahoma"/>
          <w:color w:val="000000"/>
          <w:sz w:val="28"/>
          <w:szCs w:val="28"/>
        </w:rPr>
        <w:t>Quartz</w:t>
      </w:r>
      <w:r w:rsidRPr="000249FB">
        <w:rPr>
          <w:rFonts w:ascii="Tahoma" w:eastAsia="Times New Roman" w:hAnsi="Tahoma" w:cs="Tahoma"/>
          <w:color w:val="000000"/>
          <w:sz w:val="28"/>
          <w:szCs w:val="28"/>
          <w:rtl/>
        </w:rPr>
        <w:t xml:space="preserve"> .</w:t>
      </w:r>
      <w:r w:rsidRPr="000249FB">
        <w:rPr>
          <w:rFonts w:ascii="Tahoma" w:eastAsia="Times New Roman" w:hAnsi="Tahoma" w:cs="Tahoma"/>
          <w:color w:val="000000"/>
          <w:sz w:val="28"/>
          <w:szCs w:val="28"/>
          <w:rtl/>
        </w:rPr>
        <w:br/>
        <w:t xml:space="preserve">فإذا كان معدن الكوارتز نقيا فيكون شفافا عديم اللون. وهناك أنواع عديدة غير نقيه من الكوارتز تظهر بألوان مختلفة مثل الكواترز الواردي </w:t>
      </w:r>
      <w:r w:rsidRPr="000249FB">
        <w:rPr>
          <w:rFonts w:ascii="Tahoma" w:eastAsia="Times New Roman" w:hAnsi="Tahoma" w:cs="Tahoma"/>
          <w:color w:val="000000"/>
          <w:sz w:val="28"/>
          <w:szCs w:val="28"/>
        </w:rPr>
        <w:t>Rose Quartz</w:t>
      </w:r>
      <w:r w:rsidRPr="000249FB">
        <w:rPr>
          <w:rFonts w:ascii="Tahoma" w:eastAsia="Times New Roman" w:hAnsi="Tahoma" w:cs="Tahoma"/>
          <w:color w:val="000000"/>
          <w:sz w:val="28"/>
          <w:szCs w:val="28"/>
          <w:rtl/>
        </w:rPr>
        <w:t xml:space="preserve"> والتي تحتوي على شوائب من أكاسيد الحديد الأحمر إما الكوارتز البنفسجي اللون</w:t>
      </w:r>
      <w:r w:rsidRPr="000249FB">
        <w:rPr>
          <w:rFonts w:ascii="Tahoma" w:eastAsia="Times New Roman" w:hAnsi="Tahoma" w:cs="Tahoma"/>
          <w:color w:val="000000"/>
          <w:sz w:val="28"/>
          <w:szCs w:val="28"/>
        </w:rPr>
        <w:t>amethyst</w:t>
      </w:r>
      <w:r w:rsidRPr="000249FB">
        <w:rPr>
          <w:rFonts w:ascii="Tahoma" w:eastAsia="Times New Roman" w:hAnsi="Tahoma" w:cs="Tahoma"/>
          <w:color w:val="000000"/>
          <w:sz w:val="28"/>
          <w:szCs w:val="28"/>
          <w:rtl/>
        </w:rPr>
        <w:t xml:space="preserve"> فانه يحتوي على شوائب أكسيد المغنيز البنفسجية اللون.</w:t>
      </w:r>
      <w:r w:rsidRPr="000249FB">
        <w:rPr>
          <w:rFonts w:ascii="Tahoma" w:eastAsia="Times New Roman" w:hAnsi="Tahoma" w:cs="Tahoma"/>
          <w:color w:val="000000"/>
          <w:sz w:val="28"/>
          <w:szCs w:val="28"/>
          <w:rtl/>
        </w:rPr>
        <w:br/>
      </w:r>
      <w:r w:rsidRPr="000249FB">
        <w:rPr>
          <w:rFonts w:ascii="Tahoma" w:eastAsia="Times New Roman" w:hAnsi="Tahoma" w:cs="Tahoma"/>
          <w:color w:val="000000"/>
          <w:sz w:val="28"/>
          <w:szCs w:val="28"/>
          <w:rtl/>
        </w:rPr>
        <w:br/>
        <w:t>= هناك بعض الصفات المختلفة المتعلقة باللون لكنها محصورة منها:</w:t>
      </w:r>
      <w:r w:rsidRPr="000249FB">
        <w:rPr>
          <w:rFonts w:ascii="Tahoma" w:eastAsia="Times New Roman" w:hAnsi="Tahoma" w:cs="Tahoma"/>
          <w:color w:val="000000"/>
          <w:sz w:val="28"/>
          <w:szCs w:val="28"/>
          <w:rtl/>
        </w:rPr>
        <w:br/>
        <w:t xml:space="preserve">1- لعب الألوان </w:t>
      </w:r>
      <w:r w:rsidRPr="000249FB">
        <w:rPr>
          <w:rFonts w:ascii="Tahoma" w:eastAsia="Times New Roman" w:hAnsi="Tahoma" w:cs="Tahoma"/>
          <w:color w:val="000000"/>
          <w:sz w:val="28"/>
          <w:szCs w:val="28"/>
        </w:rPr>
        <w:t>play of color</w:t>
      </w:r>
      <w:r w:rsidRPr="000249FB">
        <w:rPr>
          <w:rFonts w:ascii="Tahoma" w:eastAsia="Times New Roman" w:hAnsi="Tahoma" w:cs="Tahoma"/>
          <w:color w:val="000000"/>
          <w:sz w:val="28"/>
          <w:szCs w:val="28"/>
          <w:rtl/>
        </w:rPr>
        <w:t xml:space="preserve"> وهو تغير لون المعدن بتغير الزاوية التي ينظر إليها ومن أمثلتها الموجودة في الماس </w:t>
      </w:r>
      <w:r w:rsidRPr="000249FB">
        <w:rPr>
          <w:rFonts w:ascii="Tahoma" w:eastAsia="Times New Roman" w:hAnsi="Tahoma" w:cs="Tahoma"/>
          <w:color w:val="000000"/>
          <w:sz w:val="28"/>
          <w:szCs w:val="28"/>
        </w:rPr>
        <w:t>Diamond</w:t>
      </w:r>
      <w:r w:rsidRPr="000249FB">
        <w:rPr>
          <w:rFonts w:ascii="Tahoma" w:eastAsia="Times New Roman" w:hAnsi="Tahoma" w:cs="Tahoma"/>
          <w:color w:val="000000"/>
          <w:sz w:val="28"/>
          <w:szCs w:val="28"/>
          <w:rtl/>
        </w:rPr>
        <w:t xml:space="preserve">و اللابرادوريت </w:t>
      </w:r>
      <w:r w:rsidRPr="000249FB">
        <w:rPr>
          <w:rFonts w:ascii="Tahoma" w:eastAsia="Times New Roman" w:hAnsi="Tahoma" w:cs="Tahoma"/>
          <w:color w:val="000000"/>
          <w:sz w:val="28"/>
          <w:szCs w:val="28"/>
        </w:rPr>
        <w:t>labrodorite</w:t>
      </w:r>
      <w:r w:rsidRPr="000249FB">
        <w:rPr>
          <w:rFonts w:ascii="Tahoma" w:eastAsia="Times New Roman" w:hAnsi="Tahoma" w:cs="Tahoma"/>
          <w:color w:val="000000"/>
          <w:sz w:val="28"/>
          <w:szCs w:val="28"/>
          <w:rtl/>
        </w:rPr>
        <w:t xml:space="preserve"> .</w:t>
      </w:r>
      <w:r w:rsidRPr="000249FB">
        <w:rPr>
          <w:rFonts w:ascii="Tahoma" w:eastAsia="Times New Roman" w:hAnsi="Tahoma" w:cs="Tahoma"/>
          <w:color w:val="000000"/>
          <w:sz w:val="28"/>
          <w:szCs w:val="28"/>
          <w:rtl/>
        </w:rPr>
        <w:br/>
        <w:t xml:space="preserve">2- اللألأة </w:t>
      </w:r>
      <w:r w:rsidRPr="000249FB">
        <w:rPr>
          <w:rFonts w:ascii="Tahoma" w:eastAsia="Times New Roman" w:hAnsi="Tahoma" w:cs="Tahoma"/>
          <w:color w:val="000000"/>
          <w:sz w:val="28"/>
          <w:szCs w:val="28"/>
        </w:rPr>
        <w:t>opalescence</w:t>
      </w:r>
      <w:r w:rsidRPr="000249FB">
        <w:rPr>
          <w:rFonts w:ascii="Tahoma" w:eastAsia="Times New Roman" w:hAnsi="Tahoma" w:cs="Tahoma"/>
          <w:color w:val="000000"/>
          <w:sz w:val="28"/>
          <w:szCs w:val="28"/>
          <w:rtl/>
        </w:rPr>
        <w:t xml:space="preserve"> كما في معدن الأوبال </w:t>
      </w:r>
      <w:r w:rsidRPr="000249FB">
        <w:rPr>
          <w:rFonts w:ascii="Tahoma" w:eastAsia="Times New Roman" w:hAnsi="Tahoma" w:cs="Tahoma"/>
          <w:color w:val="000000"/>
          <w:sz w:val="28"/>
          <w:szCs w:val="28"/>
        </w:rPr>
        <w:t>Opal</w:t>
      </w:r>
      <w:r w:rsidRPr="000249FB">
        <w:rPr>
          <w:rFonts w:ascii="Tahoma" w:eastAsia="Times New Roman" w:hAnsi="Tahoma" w:cs="Tahoma"/>
          <w:color w:val="000000"/>
          <w:sz w:val="28"/>
          <w:szCs w:val="28"/>
          <w:rtl/>
        </w:rPr>
        <w:t xml:space="preserve"> .</w:t>
      </w:r>
      <w:r w:rsidRPr="000249FB">
        <w:rPr>
          <w:rFonts w:ascii="Tahoma" w:eastAsia="Times New Roman" w:hAnsi="Tahoma" w:cs="Tahoma"/>
          <w:color w:val="000000"/>
          <w:sz w:val="28"/>
          <w:szCs w:val="28"/>
          <w:rtl/>
        </w:rPr>
        <w:br/>
        <w:t>3- التضوء</w:t>
      </w:r>
      <w:r w:rsidRPr="000249FB">
        <w:rPr>
          <w:rFonts w:ascii="Tahoma" w:eastAsia="Times New Roman" w:hAnsi="Tahoma" w:cs="Tahoma"/>
          <w:color w:val="000000"/>
          <w:sz w:val="28"/>
          <w:szCs w:val="28"/>
        </w:rPr>
        <w:t>luminescence</w:t>
      </w:r>
      <w:r w:rsidRPr="000249FB">
        <w:rPr>
          <w:rFonts w:ascii="Tahoma" w:eastAsia="Times New Roman" w:hAnsi="Tahoma" w:cs="Tahoma"/>
          <w:color w:val="000000"/>
          <w:sz w:val="28"/>
          <w:szCs w:val="28"/>
          <w:rtl/>
        </w:rPr>
        <w:t xml:space="preserve"> وهو إن يصدر المعدن ضوء وهاجا بلون معين قد يختلف عن لون المعدن الأصلي بعد تعرضع لطاقة خارجية مثل الأشعة فوق البنفسجية ومن أمثلة ذلك معدن الكالسيت </w:t>
      </w:r>
      <w:r w:rsidRPr="000249FB">
        <w:rPr>
          <w:rFonts w:ascii="Tahoma" w:eastAsia="Times New Roman" w:hAnsi="Tahoma" w:cs="Tahoma"/>
          <w:color w:val="000000"/>
          <w:sz w:val="28"/>
          <w:szCs w:val="28"/>
        </w:rPr>
        <w:t>Calicite</w:t>
      </w:r>
      <w:r w:rsidRPr="000249FB">
        <w:rPr>
          <w:rFonts w:ascii="Tahoma" w:eastAsia="Times New Roman" w:hAnsi="Tahoma" w:cs="Tahoma"/>
          <w:color w:val="000000"/>
          <w:sz w:val="28"/>
          <w:szCs w:val="28"/>
          <w:rtl/>
        </w:rPr>
        <w:t>.</w:t>
      </w:r>
      <w:r w:rsidRPr="000249FB">
        <w:rPr>
          <w:rFonts w:ascii="Tahoma" w:eastAsia="Times New Roman" w:hAnsi="Tahoma" w:cs="Tahoma"/>
          <w:color w:val="000000"/>
          <w:sz w:val="28"/>
          <w:szCs w:val="28"/>
          <w:rtl/>
        </w:rPr>
        <w:br/>
        <w:t xml:space="preserve">4- الصدء </w:t>
      </w:r>
      <w:r w:rsidRPr="000249FB">
        <w:rPr>
          <w:rFonts w:ascii="Tahoma" w:eastAsia="Times New Roman" w:hAnsi="Tahoma" w:cs="Tahoma"/>
          <w:color w:val="000000"/>
          <w:sz w:val="28"/>
          <w:szCs w:val="28"/>
        </w:rPr>
        <w:t>tarnish</w:t>
      </w:r>
      <w:r w:rsidRPr="000249FB">
        <w:rPr>
          <w:rFonts w:ascii="Tahoma" w:eastAsia="Times New Roman" w:hAnsi="Tahoma" w:cs="Tahoma"/>
          <w:color w:val="000000"/>
          <w:sz w:val="28"/>
          <w:szCs w:val="28"/>
          <w:rtl/>
        </w:rPr>
        <w:t xml:space="preserve"> وذلك بأن يتغطى المعدن بنواتج أكسدة مختلفة عن لون المعدن الأصلي .</w:t>
      </w:r>
      <w:r w:rsidRPr="000249FB">
        <w:rPr>
          <w:rFonts w:ascii="Tahoma" w:eastAsia="Times New Roman" w:hAnsi="Tahoma" w:cs="Tahoma"/>
          <w:color w:val="000000"/>
          <w:sz w:val="28"/>
          <w:szCs w:val="28"/>
          <w:rtl/>
        </w:rPr>
        <w:br/>
      </w:r>
      <w:r w:rsidRPr="000249FB">
        <w:rPr>
          <w:rFonts w:ascii="Tahoma" w:eastAsia="Times New Roman" w:hAnsi="Tahoma" w:cs="Tahoma"/>
          <w:color w:val="000000"/>
          <w:sz w:val="28"/>
          <w:szCs w:val="28"/>
          <w:rtl/>
        </w:rPr>
        <w:br/>
        <w:t xml:space="preserve">ب- البريق </w:t>
      </w:r>
      <w:r w:rsidRPr="000249FB">
        <w:rPr>
          <w:rFonts w:ascii="Tahoma" w:eastAsia="Times New Roman" w:hAnsi="Tahoma" w:cs="Tahoma"/>
          <w:color w:val="000000"/>
          <w:sz w:val="28"/>
          <w:szCs w:val="28"/>
        </w:rPr>
        <w:t>Luster</w:t>
      </w:r>
      <w:r w:rsidRPr="000249FB">
        <w:rPr>
          <w:rFonts w:ascii="Tahoma" w:eastAsia="Times New Roman" w:hAnsi="Tahoma" w:cs="Tahoma"/>
          <w:color w:val="000000"/>
          <w:sz w:val="28"/>
          <w:szCs w:val="28"/>
          <w:rtl/>
        </w:rPr>
        <w:t xml:space="preserve">: </w:t>
      </w:r>
      <w:r w:rsidRPr="000249FB">
        <w:rPr>
          <w:rFonts w:ascii="Tahoma" w:eastAsia="Times New Roman" w:hAnsi="Tahoma" w:cs="Tahoma"/>
          <w:color w:val="000000"/>
          <w:sz w:val="28"/>
          <w:szCs w:val="28"/>
          <w:rtl/>
        </w:rPr>
        <w:br/>
        <w:t>عبارة عن المظهر الذي يبديه سطح المعدن في الضوء المنعكس عليه ويمكن تقسيم البريق للمعادن إلى ثلاثة أنواع علما بأنه حد فاصل بينهما وهذه الأنواع هي:</w:t>
      </w:r>
      <w:r w:rsidRPr="000249FB">
        <w:rPr>
          <w:rFonts w:ascii="Tahoma" w:eastAsia="Times New Roman" w:hAnsi="Tahoma" w:cs="Tahoma"/>
          <w:color w:val="000000"/>
          <w:sz w:val="28"/>
          <w:szCs w:val="28"/>
          <w:rtl/>
        </w:rPr>
        <w:br/>
        <w:t xml:space="preserve">1- البريق الفلزي </w:t>
      </w:r>
      <w:r w:rsidRPr="000249FB">
        <w:rPr>
          <w:rFonts w:ascii="Tahoma" w:eastAsia="Times New Roman" w:hAnsi="Tahoma" w:cs="Tahoma"/>
          <w:color w:val="000000"/>
          <w:sz w:val="28"/>
          <w:szCs w:val="28"/>
        </w:rPr>
        <w:t>Metallic</w:t>
      </w:r>
      <w:r w:rsidRPr="000249FB">
        <w:rPr>
          <w:rFonts w:ascii="Tahoma" w:eastAsia="Times New Roman" w:hAnsi="Tahoma" w:cs="Tahoma"/>
          <w:color w:val="000000"/>
          <w:sz w:val="28"/>
          <w:szCs w:val="28"/>
          <w:rtl/>
        </w:rPr>
        <w:t xml:space="preserve"> </w:t>
      </w:r>
      <w:r w:rsidRPr="000249FB">
        <w:rPr>
          <w:rFonts w:ascii="Tahoma" w:eastAsia="Times New Roman" w:hAnsi="Tahoma" w:cs="Tahoma"/>
          <w:color w:val="000000"/>
          <w:sz w:val="28"/>
          <w:szCs w:val="28"/>
        </w:rPr>
        <w:t>Luster</w:t>
      </w:r>
      <w:r w:rsidRPr="000249FB">
        <w:rPr>
          <w:rFonts w:ascii="Tahoma" w:eastAsia="Times New Roman" w:hAnsi="Tahoma" w:cs="Tahoma"/>
          <w:color w:val="000000"/>
          <w:sz w:val="28"/>
          <w:szCs w:val="28"/>
          <w:rtl/>
        </w:rPr>
        <w:t xml:space="preserve"> :</w:t>
      </w:r>
    </w:p>
    <w:p w:rsidR="00A009F2" w:rsidRDefault="000249FB" w:rsidP="00A009F2">
      <w:pPr>
        <w:shd w:val="clear" w:color="auto" w:fill="FFFFFF"/>
        <w:spacing w:after="0" w:line="240" w:lineRule="auto"/>
        <w:ind w:left="-766"/>
        <w:rPr>
          <w:rFonts w:ascii="Tahoma" w:eastAsia="Times New Roman" w:hAnsi="Tahoma" w:cs="Tahoma"/>
          <w:color w:val="000000"/>
          <w:sz w:val="28"/>
          <w:szCs w:val="28"/>
          <w:rtl/>
        </w:rPr>
      </w:pPr>
      <w:r w:rsidRPr="000249FB">
        <w:rPr>
          <w:rFonts w:ascii="Tahoma" w:eastAsia="Times New Roman" w:hAnsi="Tahoma" w:cs="Tahoma"/>
          <w:color w:val="000000"/>
          <w:sz w:val="28"/>
          <w:szCs w:val="28"/>
          <w:rtl/>
        </w:rPr>
        <w:br/>
        <w:t xml:space="preserve">وهو البريق الذي تظهره المعادن الفلزية مثل : الذهب -الفضة -البلاتين وبعض المعادن الكبريتيديه تعطي هذا النوع مثل معدن (البيريت) و(الجالينا). </w:t>
      </w:r>
    </w:p>
    <w:p w:rsidR="00A009F2" w:rsidRDefault="000249FB" w:rsidP="00A009F2">
      <w:pPr>
        <w:shd w:val="clear" w:color="auto" w:fill="FFFFFF"/>
        <w:spacing w:after="0" w:line="240" w:lineRule="auto"/>
        <w:ind w:left="-766"/>
        <w:rPr>
          <w:rFonts w:ascii="Tahoma" w:eastAsia="Times New Roman" w:hAnsi="Tahoma" w:cs="Tahoma"/>
          <w:color w:val="000000"/>
          <w:sz w:val="28"/>
          <w:szCs w:val="28"/>
          <w:rtl/>
        </w:rPr>
      </w:pPr>
      <w:r w:rsidRPr="000249FB">
        <w:rPr>
          <w:rFonts w:ascii="Tahoma" w:eastAsia="Times New Roman" w:hAnsi="Tahoma" w:cs="Tahoma"/>
          <w:color w:val="000000"/>
          <w:sz w:val="28"/>
          <w:szCs w:val="28"/>
          <w:rtl/>
        </w:rPr>
        <w:br/>
        <w:t xml:space="preserve">2- البريق تحت الفلزي </w:t>
      </w:r>
      <w:r w:rsidRPr="000249FB">
        <w:rPr>
          <w:rFonts w:ascii="Tahoma" w:eastAsia="Times New Roman" w:hAnsi="Tahoma" w:cs="Tahoma"/>
          <w:color w:val="000000"/>
          <w:sz w:val="28"/>
          <w:szCs w:val="28"/>
        </w:rPr>
        <w:t>Sulrmetallic Luster</w:t>
      </w:r>
      <w:r w:rsidRPr="000249FB">
        <w:rPr>
          <w:rFonts w:ascii="Tahoma" w:eastAsia="Times New Roman" w:hAnsi="Tahoma" w:cs="Tahoma"/>
          <w:color w:val="000000"/>
          <w:sz w:val="28"/>
          <w:szCs w:val="28"/>
          <w:rtl/>
        </w:rPr>
        <w:t>:</w:t>
      </w:r>
    </w:p>
    <w:p w:rsidR="000249FB" w:rsidRDefault="000249FB" w:rsidP="000249FB">
      <w:pPr>
        <w:shd w:val="clear" w:color="auto" w:fill="FFFFFF"/>
        <w:spacing w:after="0" w:line="240" w:lineRule="auto"/>
        <w:ind w:left="-766"/>
        <w:rPr>
          <w:rFonts w:ascii="Tahoma" w:eastAsia="Times New Roman" w:hAnsi="Tahoma" w:cs="Tahoma"/>
          <w:color w:val="000000"/>
          <w:sz w:val="28"/>
          <w:szCs w:val="28"/>
          <w:rtl/>
        </w:rPr>
      </w:pPr>
      <w:r w:rsidRPr="000249FB">
        <w:rPr>
          <w:rFonts w:ascii="Tahoma" w:eastAsia="Times New Roman" w:hAnsi="Tahoma" w:cs="Tahoma"/>
          <w:color w:val="000000"/>
          <w:sz w:val="28"/>
          <w:szCs w:val="28"/>
          <w:rtl/>
        </w:rPr>
        <w:lastRenderedPageBreak/>
        <w:br/>
        <w:t>وهذا البريق شبيه بالبريق الفلزي ولكنه اضعف منه وهو مميز في المعادن الاكسيديس مثل معدن الهيماتيت.</w:t>
      </w:r>
      <w:r w:rsidRPr="000249FB">
        <w:rPr>
          <w:rFonts w:ascii="Tahoma" w:eastAsia="Times New Roman" w:hAnsi="Tahoma" w:cs="Tahoma"/>
          <w:color w:val="000000"/>
          <w:sz w:val="28"/>
          <w:szCs w:val="28"/>
          <w:rtl/>
        </w:rPr>
        <w:br/>
      </w:r>
    </w:p>
    <w:p w:rsidR="00A009F2" w:rsidRDefault="000249FB" w:rsidP="000249FB">
      <w:pPr>
        <w:shd w:val="clear" w:color="auto" w:fill="FFFFFF"/>
        <w:spacing w:after="0" w:line="240" w:lineRule="auto"/>
        <w:ind w:left="-766"/>
        <w:rPr>
          <w:rFonts w:ascii="Tahoma" w:eastAsia="Times New Roman" w:hAnsi="Tahoma" w:cs="Tahoma"/>
          <w:color w:val="000000"/>
          <w:sz w:val="28"/>
          <w:szCs w:val="28"/>
          <w:rtl/>
        </w:rPr>
      </w:pPr>
      <w:r>
        <w:rPr>
          <w:rFonts w:ascii="Tahoma" w:eastAsia="Times New Roman" w:hAnsi="Tahoma" w:cs="Tahoma" w:hint="cs"/>
          <w:color w:val="000000"/>
          <w:sz w:val="28"/>
          <w:szCs w:val="28"/>
          <w:rtl/>
        </w:rPr>
        <w:t>3</w:t>
      </w:r>
      <w:r w:rsidRPr="000249FB">
        <w:rPr>
          <w:rFonts w:ascii="Tahoma" w:eastAsia="Times New Roman" w:hAnsi="Tahoma" w:cs="Tahoma"/>
          <w:color w:val="000000"/>
          <w:sz w:val="28"/>
          <w:szCs w:val="28"/>
          <w:rtl/>
        </w:rPr>
        <w:t>-البريق اللافلزي</w:t>
      </w:r>
      <w:r w:rsidRPr="000249FB">
        <w:rPr>
          <w:rFonts w:ascii="Tahoma" w:eastAsia="Times New Roman" w:hAnsi="Tahoma" w:cs="Tahoma"/>
          <w:color w:val="000000"/>
          <w:sz w:val="28"/>
          <w:szCs w:val="28"/>
        </w:rPr>
        <w:t>Nonmclattic Luster</w:t>
      </w:r>
      <w:r w:rsidRPr="000249FB">
        <w:rPr>
          <w:rFonts w:ascii="Tahoma" w:eastAsia="Times New Roman" w:hAnsi="Tahoma" w:cs="Tahoma"/>
          <w:color w:val="000000"/>
          <w:sz w:val="28"/>
          <w:szCs w:val="28"/>
          <w:rtl/>
        </w:rPr>
        <w:t>:</w:t>
      </w:r>
    </w:p>
    <w:p w:rsidR="00A009F2" w:rsidRDefault="000249FB" w:rsidP="000249FB">
      <w:pPr>
        <w:shd w:val="clear" w:color="auto" w:fill="FFFFFF"/>
        <w:spacing w:after="0" w:line="240" w:lineRule="auto"/>
        <w:ind w:left="-766"/>
        <w:rPr>
          <w:rFonts w:ascii="Tahoma" w:eastAsia="Times New Roman" w:hAnsi="Tahoma" w:cs="Tahoma"/>
          <w:color w:val="000000"/>
          <w:sz w:val="28"/>
          <w:szCs w:val="28"/>
          <w:rtl/>
        </w:rPr>
      </w:pPr>
      <w:r w:rsidRPr="000249FB">
        <w:rPr>
          <w:rFonts w:ascii="Tahoma" w:eastAsia="Times New Roman" w:hAnsi="Tahoma" w:cs="Tahoma"/>
          <w:color w:val="000000"/>
          <w:sz w:val="28"/>
          <w:szCs w:val="28"/>
          <w:rtl/>
        </w:rPr>
        <w:br/>
        <w:t>ويشمل هذا النوع من البريق المعادن الفاتحة اللون، والشفافة،ويكون مخدشها أما عديم اللون أو فاتح.</w:t>
      </w:r>
      <w:r w:rsidRPr="000249FB">
        <w:rPr>
          <w:rFonts w:ascii="Tahoma" w:eastAsia="Times New Roman" w:hAnsi="Tahoma" w:cs="Tahoma"/>
          <w:color w:val="000000"/>
          <w:sz w:val="28"/>
          <w:szCs w:val="28"/>
          <w:rtl/>
        </w:rPr>
        <w:br/>
        <w:t xml:space="preserve">3-أ - بريق زجاجي: </w:t>
      </w:r>
      <w:r w:rsidRPr="000249FB">
        <w:rPr>
          <w:rFonts w:ascii="Tahoma" w:eastAsia="Times New Roman" w:hAnsi="Tahoma" w:cs="Tahoma"/>
          <w:color w:val="000000"/>
          <w:sz w:val="28"/>
          <w:szCs w:val="28"/>
        </w:rPr>
        <w:t>Glassy</w:t>
      </w:r>
      <w:r w:rsidRPr="000249FB">
        <w:rPr>
          <w:rFonts w:ascii="Tahoma" w:eastAsia="Times New Roman" w:hAnsi="Tahoma" w:cs="Tahoma"/>
          <w:color w:val="000000"/>
          <w:sz w:val="28"/>
          <w:szCs w:val="28"/>
          <w:rtl/>
        </w:rPr>
        <w:br/>
        <w:t xml:space="preserve">يشبه بريق الزجاج مثل الكاوارتز </w:t>
      </w:r>
      <w:r w:rsidRPr="000249FB">
        <w:rPr>
          <w:rFonts w:ascii="Tahoma" w:eastAsia="Times New Roman" w:hAnsi="Tahoma" w:cs="Tahoma"/>
          <w:color w:val="000000"/>
          <w:sz w:val="28"/>
          <w:szCs w:val="28"/>
        </w:rPr>
        <w:t>Quartz</w:t>
      </w:r>
      <w:r w:rsidRPr="000249FB">
        <w:rPr>
          <w:rFonts w:ascii="Tahoma" w:eastAsia="Times New Roman" w:hAnsi="Tahoma" w:cs="Tahoma"/>
          <w:color w:val="000000"/>
          <w:sz w:val="28"/>
          <w:szCs w:val="28"/>
          <w:rtl/>
        </w:rPr>
        <w:t>.</w:t>
      </w:r>
      <w:r w:rsidRPr="000249FB">
        <w:rPr>
          <w:rFonts w:ascii="Tahoma" w:eastAsia="Times New Roman" w:hAnsi="Tahoma" w:cs="Tahoma"/>
          <w:color w:val="000000"/>
          <w:sz w:val="28"/>
          <w:szCs w:val="28"/>
          <w:rtl/>
        </w:rPr>
        <w:br/>
        <w:t>3-ب - بريق لؤلؤي</w:t>
      </w:r>
      <w:r w:rsidRPr="000249FB">
        <w:rPr>
          <w:rFonts w:ascii="Tahoma" w:eastAsia="Times New Roman" w:hAnsi="Tahoma" w:cs="Tahoma"/>
          <w:color w:val="000000"/>
          <w:sz w:val="28"/>
          <w:szCs w:val="28"/>
        </w:rPr>
        <w:t>Pearly</w:t>
      </w:r>
      <w:r w:rsidRPr="000249FB">
        <w:rPr>
          <w:rFonts w:ascii="Tahoma" w:eastAsia="Times New Roman" w:hAnsi="Tahoma" w:cs="Tahoma"/>
          <w:color w:val="000000"/>
          <w:sz w:val="28"/>
          <w:szCs w:val="28"/>
          <w:rtl/>
        </w:rPr>
        <w:t>:</w:t>
      </w:r>
      <w:r w:rsidRPr="000249FB">
        <w:rPr>
          <w:rFonts w:ascii="Tahoma" w:eastAsia="Times New Roman" w:hAnsi="Tahoma" w:cs="Tahoma"/>
          <w:color w:val="000000"/>
          <w:sz w:val="28"/>
          <w:szCs w:val="28"/>
          <w:rtl/>
        </w:rPr>
        <w:br/>
        <w:t xml:space="preserve">يشبه لمعان اللؤلؤ مثل التلك أوالجبس </w:t>
      </w:r>
      <w:r w:rsidRPr="000249FB">
        <w:rPr>
          <w:rFonts w:ascii="Tahoma" w:eastAsia="Times New Roman" w:hAnsi="Tahoma" w:cs="Tahoma"/>
          <w:color w:val="000000"/>
          <w:sz w:val="28"/>
          <w:szCs w:val="28"/>
        </w:rPr>
        <w:t xml:space="preserve">Cypsum </w:t>
      </w:r>
      <w:r w:rsidRPr="000249FB">
        <w:rPr>
          <w:rFonts w:ascii="Tahoma" w:eastAsia="Times New Roman" w:hAnsi="Tahoma" w:cs="Tahoma"/>
          <w:color w:val="000000"/>
          <w:sz w:val="28"/>
          <w:szCs w:val="28"/>
          <w:rtl/>
        </w:rPr>
        <w:t>،</w:t>
      </w:r>
      <w:r w:rsidRPr="000249FB">
        <w:rPr>
          <w:rFonts w:ascii="Tahoma" w:eastAsia="Times New Roman" w:hAnsi="Tahoma" w:cs="Tahoma"/>
          <w:color w:val="000000"/>
          <w:sz w:val="28"/>
          <w:szCs w:val="28"/>
        </w:rPr>
        <w:t>Talc</w:t>
      </w:r>
      <w:r w:rsidRPr="000249FB">
        <w:rPr>
          <w:rFonts w:ascii="Tahoma" w:eastAsia="Times New Roman" w:hAnsi="Tahoma" w:cs="Tahoma"/>
          <w:color w:val="000000"/>
          <w:sz w:val="28"/>
          <w:szCs w:val="28"/>
          <w:rtl/>
        </w:rPr>
        <w:t>.</w:t>
      </w:r>
      <w:r w:rsidRPr="000249FB">
        <w:rPr>
          <w:rFonts w:ascii="Tahoma" w:eastAsia="Times New Roman" w:hAnsi="Tahoma" w:cs="Tahoma"/>
          <w:color w:val="000000"/>
          <w:sz w:val="28"/>
          <w:szCs w:val="28"/>
          <w:rtl/>
        </w:rPr>
        <w:br/>
        <w:t xml:space="preserve">3-جـ - بريق حريري: </w:t>
      </w:r>
      <w:r w:rsidRPr="000249FB">
        <w:rPr>
          <w:rFonts w:ascii="Tahoma" w:eastAsia="Times New Roman" w:hAnsi="Tahoma" w:cs="Tahoma"/>
          <w:color w:val="000000"/>
          <w:sz w:val="28"/>
          <w:szCs w:val="28"/>
        </w:rPr>
        <w:t>Silky</w:t>
      </w:r>
      <w:r w:rsidRPr="000249FB">
        <w:rPr>
          <w:rFonts w:ascii="Tahoma" w:eastAsia="Times New Roman" w:hAnsi="Tahoma" w:cs="Tahoma"/>
          <w:color w:val="000000"/>
          <w:sz w:val="28"/>
          <w:szCs w:val="28"/>
          <w:rtl/>
        </w:rPr>
        <w:br/>
        <w:t xml:space="preserve">يشبه لمعان الحرير مثل الأسبسش </w:t>
      </w:r>
      <w:r w:rsidRPr="000249FB">
        <w:rPr>
          <w:rFonts w:ascii="Tahoma" w:eastAsia="Times New Roman" w:hAnsi="Tahoma" w:cs="Tahoma"/>
          <w:color w:val="000000"/>
          <w:sz w:val="28"/>
          <w:szCs w:val="28"/>
        </w:rPr>
        <w:t>Aasbestos</w:t>
      </w:r>
      <w:r w:rsidRPr="000249FB">
        <w:rPr>
          <w:rFonts w:ascii="Tahoma" w:eastAsia="Times New Roman" w:hAnsi="Tahoma" w:cs="Tahoma"/>
          <w:color w:val="000000"/>
          <w:sz w:val="28"/>
          <w:szCs w:val="28"/>
          <w:rtl/>
        </w:rPr>
        <w:t xml:space="preserve"> المالاكايت </w:t>
      </w:r>
      <w:r w:rsidRPr="000249FB">
        <w:rPr>
          <w:rFonts w:ascii="Tahoma" w:eastAsia="Times New Roman" w:hAnsi="Tahoma" w:cs="Tahoma"/>
          <w:color w:val="000000"/>
          <w:sz w:val="28"/>
          <w:szCs w:val="28"/>
        </w:rPr>
        <w:t>Malachite</w:t>
      </w:r>
      <w:r w:rsidRPr="000249FB">
        <w:rPr>
          <w:rFonts w:ascii="Tahoma" w:eastAsia="Times New Roman" w:hAnsi="Tahoma" w:cs="Tahoma"/>
          <w:color w:val="000000"/>
          <w:sz w:val="28"/>
          <w:szCs w:val="28"/>
          <w:rtl/>
        </w:rPr>
        <w:t>.</w:t>
      </w:r>
      <w:r w:rsidRPr="000249FB">
        <w:rPr>
          <w:rFonts w:ascii="Tahoma" w:eastAsia="Times New Roman" w:hAnsi="Tahoma" w:cs="Tahoma"/>
          <w:color w:val="000000"/>
          <w:sz w:val="28"/>
          <w:szCs w:val="28"/>
          <w:rtl/>
        </w:rPr>
        <w:br/>
        <w:t>3-د - بريق صمغي:.</w:t>
      </w:r>
      <w:r w:rsidRPr="000249FB">
        <w:rPr>
          <w:rFonts w:ascii="Tahoma" w:eastAsia="Times New Roman" w:hAnsi="Tahoma" w:cs="Tahoma"/>
          <w:color w:val="000000"/>
          <w:sz w:val="28"/>
          <w:szCs w:val="28"/>
        </w:rPr>
        <w:t>Resinous</w:t>
      </w:r>
      <w:r w:rsidRPr="000249FB">
        <w:rPr>
          <w:rFonts w:ascii="Tahoma" w:eastAsia="Times New Roman" w:hAnsi="Tahoma" w:cs="Tahoma"/>
          <w:color w:val="000000"/>
          <w:sz w:val="28"/>
          <w:szCs w:val="28"/>
          <w:rtl/>
        </w:rPr>
        <w:br/>
        <w:t xml:space="preserve">يشبه اللمعان المنعكس من على سطح الصمغ والكهرمان مثل الكبيرت </w:t>
      </w:r>
      <w:r w:rsidRPr="000249FB">
        <w:rPr>
          <w:rFonts w:ascii="Tahoma" w:eastAsia="Times New Roman" w:hAnsi="Tahoma" w:cs="Tahoma"/>
          <w:color w:val="000000"/>
          <w:sz w:val="28"/>
          <w:szCs w:val="28"/>
        </w:rPr>
        <w:t>Sulfur</w:t>
      </w:r>
      <w:r w:rsidRPr="000249FB">
        <w:rPr>
          <w:rFonts w:ascii="Tahoma" w:eastAsia="Times New Roman" w:hAnsi="Tahoma" w:cs="Tahoma"/>
          <w:color w:val="000000"/>
          <w:sz w:val="28"/>
          <w:szCs w:val="28"/>
          <w:rtl/>
        </w:rPr>
        <w:t xml:space="preserve"> السفاليرايت </w:t>
      </w:r>
      <w:r w:rsidRPr="000249FB">
        <w:rPr>
          <w:rFonts w:ascii="Tahoma" w:eastAsia="Times New Roman" w:hAnsi="Tahoma" w:cs="Tahoma"/>
          <w:color w:val="000000"/>
          <w:sz w:val="28"/>
          <w:szCs w:val="28"/>
        </w:rPr>
        <w:t>Sphaleritc</w:t>
      </w:r>
      <w:r w:rsidRPr="000249FB">
        <w:rPr>
          <w:rFonts w:ascii="Tahoma" w:eastAsia="Times New Roman" w:hAnsi="Tahoma" w:cs="Tahoma"/>
          <w:color w:val="000000"/>
          <w:sz w:val="28"/>
          <w:szCs w:val="28"/>
          <w:rtl/>
        </w:rPr>
        <w:t>.</w:t>
      </w:r>
      <w:r w:rsidRPr="000249FB">
        <w:rPr>
          <w:rFonts w:ascii="Tahoma" w:eastAsia="Times New Roman" w:hAnsi="Tahoma" w:cs="Tahoma"/>
          <w:color w:val="000000"/>
          <w:sz w:val="28"/>
          <w:szCs w:val="28"/>
          <w:rtl/>
        </w:rPr>
        <w:br/>
        <w:t xml:space="preserve">3-هـ - بريق ماسي </w:t>
      </w:r>
      <w:r w:rsidRPr="000249FB">
        <w:rPr>
          <w:rFonts w:ascii="Tahoma" w:eastAsia="Times New Roman" w:hAnsi="Tahoma" w:cs="Tahoma"/>
          <w:color w:val="000000"/>
          <w:sz w:val="28"/>
          <w:szCs w:val="28"/>
        </w:rPr>
        <w:t>adonaxtine</w:t>
      </w:r>
      <w:r w:rsidRPr="000249FB">
        <w:rPr>
          <w:rFonts w:ascii="Tahoma" w:eastAsia="Times New Roman" w:hAnsi="Tahoma" w:cs="Tahoma"/>
          <w:color w:val="000000"/>
          <w:sz w:val="28"/>
          <w:szCs w:val="28"/>
          <w:rtl/>
        </w:rPr>
        <w:t xml:space="preserve"> مثل الماس </w:t>
      </w:r>
      <w:r w:rsidRPr="000249FB">
        <w:rPr>
          <w:rFonts w:ascii="Tahoma" w:eastAsia="Times New Roman" w:hAnsi="Tahoma" w:cs="Tahoma"/>
          <w:color w:val="000000"/>
          <w:sz w:val="28"/>
          <w:szCs w:val="28"/>
        </w:rPr>
        <w:t>Diamond</w:t>
      </w:r>
      <w:r w:rsidRPr="000249FB">
        <w:rPr>
          <w:rFonts w:ascii="Tahoma" w:eastAsia="Times New Roman" w:hAnsi="Tahoma" w:cs="Tahoma"/>
          <w:color w:val="000000"/>
          <w:sz w:val="28"/>
          <w:szCs w:val="28"/>
          <w:rtl/>
        </w:rPr>
        <w:t xml:space="preserve"> .</w:t>
      </w:r>
      <w:r w:rsidRPr="000249FB">
        <w:rPr>
          <w:rFonts w:ascii="Tahoma" w:eastAsia="Times New Roman" w:hAnsi="Tahoma" w:cs="Tahoma"/>
          <w:color w:val="000000"/>
          <w:sz w:val="28"/>
          <w:szCs w:val="28"/>
          <w:rtl/>
        </w:rPr>
        <w:br/>
        <w:t xml:space="preserve">3-م - بريق زفتي </w:t>
      </w:r>
      <w:r w:rsidRPr="000249FB">
        <w:rPr>
          <w:rFonts w:ascii="Tahoma" w:eastAsia="Times New Roman" w:hAnsi="Tahoma" w:cs="Tahoma"/>
          <w:color w:val="000000"/>
          <w:sz w:val="28"/>
          <w:szCs w:val="28"/>
        </w:rPr>
        <w:t>pitchy</w:t>
      </w:r>
      <w:r w:rsidRPr="000249FB">
        <w:rPr>
          <w:rFonts w:ascii="Tahoma" w:eastAsia="Times New Roman" w:hAnsi="Tahoma" w:cs="Tahoma"/>
          <w:color w:val="000000"/>
          <w:sz w:val="28"/>
          <w:szCs w:val="28"/>
          <w:rtl/>
        </w:rPr>
        <w:t xml:space="preserve"> مثل الباتشيلند </w:t>
      </w:r>
      <w:r w:rsidRPr="000249FB">
        <w:rPr>
          <w:rFonts w:ascii="Tahoma" w:eastAsia="Times New Roman" w:hAnsi="Tahoma" w:cs="Tahoma"/>
          <w:color w:val="000000"/>
          <w:sz w:val="28"/>
          <w:szCs w:val="28"/>
        </w:rPr>
        <w:t>pitchblends</w:t>
      </w:r>
      <w:r w:rsidRPr="000249FB">
        <w:rPr>
          <w:rFonts w:ascii="Tahoma" w:eastAsia="Times New Roman" w:hAnsi="Tahoma" w:cs="Tahoma"/>
          <w:color w:val="000000"/>
          <w:sz w:val="28"/>
          <w:szCs w:val="28"/>
          <w:rtl/>
        </w:rPr>
        <w:br/>
        <w:t>3-ر- بريق ترابي</w:t>
      </w:r>
      <w:r w:rsidRPr="000249FB">
        <w:rPr>
          <w:rFonts w:ascii="Tahoma" w:eastAsia="Times New Roman" w:hAnsi="Tahoma" w:cs="Tahoma"/>
          <w:color w:val="000000"/>
          <w:sz w:val="28"/>
          <w:szCs w:val="28"/>
        </w:rPr>
        <w:t>earthy</w:t>
      </w:r>
      <w:r w:rsidRPr="000249FB">
        <w:rPr>
          <w:rFonts w:ascii="Tahoma" w:eastAsia="Times New Roman" w:hAnsi="Tahoma" w:cs="Tahoma"/>
          <w:color w:val="000000"/>
          <w:sz w:val="28"/>
          <w:szCs w:val="28"/>
          <w:rtl/>
        </w:rPr>
        <w:t xml:space="preserve"> وهذا البريق عندما يكون سطح المعدن غير براق مثل البوكسيت , الكاولين </w:t>
      </w:r>
      <w:r w:rsidRPr="000249FB">
        <w:rPr>
          <w:rFonts w:ascii="Tahoma" w:eastAsia="Times New Roman" w:hAnsi="Tahoma" w:cs="Tahoma"/>
          <w:color w:val="000000"/>
          <w:sz w:val="28"/>
          <w:szCs w:val="28"/>
          <w:rtl/>
        </w:rPr>
        <w:br/>
      </w:r>
      <w:r w:rsidRPr="000249FB">
        <w:rPr>
          <w:rFonts w:ascii="Tahoma" w:eastAsia="Times New Roman" w:hAnsi="Tahoma" w:cs="Tahoma"/>
          <w:color w:val="000000"/>
          <w:sz w:val="28"/>
          <w:szCs w:val="28"/>
          <w:rtl/>
        </w:rPr>
        <w:br/>
        <w:t>جــ -المخدش:</w:t>
      </w:r>
      <w:r w:rsidRPr="000249FB">
        <w:rPr>
          <w:rFonts w:ascii="Tahoma" w:eastAsia="Times New Roman" w:hAnsi="Tahoma" w:cs="Tahoma"/>
          <w:color w:val="000000"/>
          <w:sz w:val="28"/>
          <w:szCs w:val="28"/>
        </w:rPr>
        <w:t>streak</w:t>
      </w:r>
    </w:p>
    <w:p w:rsidR="00A009F2" w:rsidRDefault="000249FB" w:rsidP="000249FB">
      <w:pPr>
        <w:shd w:val="clear" w:color="auto" w:fill="FFFFFF"/>
        <w:spacing w:after="0" w:line="240" w:lineRule="auto"/>
        <w:ind w:left="-766"/>
        <w:rPr>
          <w:rFonts w:ascii="Tahoma" w:eastAsia="Times New Roman" w:hAnsi="Tahoma" w:cs="Tahoma"/>
          <w:color w:val="000000"/>
          <w:sz w:val="28"/>
          <w:szCs w:val="28"/>
          <w:rtl/>
        </w:rPr>
      </w:pPr>
      <w:r w:rsidRPr="000249FB">
        <w:rPr>
          <w:rFonts w:ascii="Tahoma" w:eastAsia="Times New Roman" w:hAnsi="Tahoma" w:cs="Tahoma"/>
          <w:color w:val="000000"/>
          <w:sz w:val="28"/>
          <w:szCs w:val="28"/>
          <w:rtl/>
        </w:rPr>
        <w:br/>
        <w:t>وتعرف بانها لون مسحوق المعدن</w:t>
      </w:r>
      <w:r w:rsidRPr="000249FB">
        <w:rPr>
          <w:rFonts w:ascii="Tahoma" w:eastAsia="Times New Roman" w:hAnsi="Tahoma" w:cs="Tahoma"/>
          <w:color w:val="000000"/>
          <w:sz w:val="28"/>
          <w:szCs w:val="28"/>
          <w:rtl/>
        </w:rPr>
        <w:br/>
        <w:t>وخاصية المخدش تساعد كثيرا على المعادن التي تشترك في لون واحد.</w:t>
      </w:r>
      <w:r w:rsidRPr="000249FB">
        <w:rPr>
          <w:rFonts w:ascii="Tahoma" w:eastAsia="Times New Roman" w:hAnsi="Tahoma" w:cs="Tahoma"/>
          <w:color w:val="000000"/>
          <w:sz w:val="28"/>
          <w:szCs w:val="28"/>
          <w:rtl/>
        </w:rPr>
        <w:br/>
        <w:t xml:space="preserve">فمثلا بعض عينات الماجنتيت </w:t>
      </w:r>
      <w:r w:rsidRPr="000249FB">
        <w:rPr>
          <w:rFonts w:ascii="Tahoma" w:eastAsia="Times New Roman" w:hAnsi="Tahoma" w:cs="Tahoma"/>
          <w:color w:val="000000"/>
          <w:sz w:val="28"/>
          <w:szCs w:val="28"/>
        </w:rPr>
        <w:t>mgnetite</w:t>
      </w:r>
      <w:r w:rsidRPr="000249FB">
        <w:rPr>
          <w:rFonts w:ascii="Tahoma" w:eastAsia="Times New Roman" w:hAnsi="Tahoma" w:cs="Tahoma"/>
          <w:color w:val="000000"/>
          <w:sz w:val="28"/>
          <w:szCs w:val="28"/>
          <w:rtl/>
        </w:rPr>
        <w:t xml:space="preserve"> ومعدن الهيمالتيت </w:t>
      </w:r>
      <w:r w:rsidRPr="000249FB">
        <w:rPr>
          <w:rFonts w:ascii="Tahoma" w:eastAsia="Times New Roman" w:hAnsi="Tahoma" w:cs="Tahoma"/>
          <w:color w:val="000000"/>
          <w:sz w:val="28"/>
          <w:szCs w:val="28"/>
        </w:rPr>
        <w:t>hematite</w:t>
      </w:r>
      <w:r w:rsidRPr="000249FB">
        <w:rPr>
          <w:rFonts w:ascii="Tahoma" w:eastAsia="Times New Roman" w:hAnsi="Tahoma" w:cs="Tahoma"/>
          <w:color w:val="000000"/>
          <w:sz w:val="28"/>
          <w:szCs w:val="28"/>
          <w:rtl/>
        </w:rPr>
        <w:t xml:space="preserve"> تكون سوداء اللون ولكن مخدشها يختلف حيث يكون الميجانتيت اسود ايضا في حين يكون مخدش الهيماتيت احمر (لا تستطيع الحصول على مخدش المعادن الصلبة أعلى من 6)لأنها لا تخدش لوحة الخزف لذا فخاصية المخدش معينة غالبا</w:t>
      </w:r>
      <w:r w:rsidRPr="000249FB">
        <w:rPr>
          <w:rFonts w:ascii="Tahoma" w:eastAsia="Times New Roman" w:hAnsi="Tahoma" w:cs="Tahoma"/>
          <w:color w:val="000000"/>
          <w:sz w:val="28"/>
          <w:szCs w:val="28"/>
          <w:rtl/>
        </w:rPr>
        <w:br/>
        <w:t xml:space="preserve">في حالة المعادن ذات البريق الفلزي فقط ولا تعتمد عليها من التفرق بين المعادن ذات البريق اللافلزي. </w:t>
      </w:r>
      <w:r w:rsidRPr="000249FB">
        <w:rPr>
          <w:rFonts w:ascii="Tahoma" w:eastAsia="Times New Roman" w:hAnsi="Tahoma" w:cs="Tahoma"/>
          <w:color w:val="000000"/>
          <w:sz w:val="28"/>
          <w:szCs w:val="28"/>
          <w:rtl/>
        </w:rPr>
        <w:br/>
      </w:r>
      <w:r w:rsidRPr="000249FB">
        <w:rPr>
          <w:rFonts w:ascii="Tahoma" w:eastAsia="Times New Roman" w:hAnsi="Tahoma" w:cs="Tahoma"/>
          <w:color w:val="000000"/>
          <w:sz w:val="28"/>
          <w:szCs w:val="28"/>
          <w:rtl/>
        </w:rPr>
        <w:br/>
        <w:t xml:space="preserve">د- الشفافية </w:t>
      </w:r>
      <w:r w:rsidRPr="000249FB">
        <w:rPr>
          <w:rFonts w:ascii="Tahoma" w:eastAsia="Times New Roman" w:hAnsi="Tahoma" w:cs="Tahoma"/>
          <w:color w:val="000000"/>
          <w:sz w:val="28"/>
          <w:szCs w:val="28"/>
        </w:rPr>
        <w:t>transparency</w:t>
      </w:r>
    </w:p>
    <w:p w:rsidR="000249FB" w:rsidRDefault="000249FB" w:rsidP="00A009F2">
      <w:pPr>
        <w:shd w:val="clear" w:color="auto" w:fill="FFFFFF"/>
        <w:spacing w:after="0" w:line="240" w:lineRule="auto"/>
        <w:ind w:left="-766"/>
        <w:rPr>
          <w:rFonts w:ascii="Tahoma" w:eastAsia="Times New Roman" w:hAnsi="Tahoma" w:cs="Tahoma"/>
          <w:color w:val="000000"/>
          <w:sz w:val="18"/>
          <w:szCs w:val="18"/>
          <w:rtl/>
        </w:rPr>
      </w:pPr>
      <w:r w:rsidRPr="000249FB">
        <w:rPr>
          <w:rFonts w:ascii="Tahoma" w:eastAsia="Times New Roman" w:hAnsi="Tahoma" w:cs="Tahoma"/>
          <w:color w:val="000000"/>
          <w:sz w:val="28"/>
          <w:szCs w:val="28"/>
          <w:rtl/>
        </w:rPr>
        <w:br/>
        <w:t>هي قدرة المعدن على تمرير الضوء من خلال سمك معقول منها.</w:t>
      </w:r>
      <w:r w:rsidRPr="000249FB">
        <w:rPr>
          <w:rFonts w:ascii="Tahoma" w:eastAsia="Times New Roman" w:hAnsi="Tahoma" w:cs="Tahoma"/>
          <w:color w:val="000000"/>
          <w:sz w:val="28"/>
          <w:szCs w:val="28"/>
          <w:rtl/>
        </w:rPr>
        <w:br/>
        <w:t xml:space="preserve">= حيث يطلق على المعادن التي تسمح رؤية الأجسام من خلالها بوضوح تام اسم المعدن الشفاف </w:t>
      </w:r>
      <w:r w:rsidRPr="000249FB">
        <w:rPr>
          <w:rFonts w:ascii="Tahoma" w:eastAsia="Times New Roman" w:hAnsi="Tahoma" w:cs="Tahoma"/>
          <w:color w:val="000000"/>
          <w:sz w:val="28"/>
          <w:szCs w:val="28"/>
        </w:rPr>
        <w:t>transparent</w:t>
      </w:r>
      <w:r w:rsidRPr="000249FB">
        <w:rPr>
          <w:rFonts w:ascii="Tahoma" w:eastAsia="Times New Roman" w:hAnsi="Tahoma" w:cs="Tahoma"/>
          <w:color w:val="000000"/>
          <w:sz w:val="28"/>
          <w:szCs w:val="28"/>
          <w:rtl/>
        </w:rPr>
        <w:t xml:space="preserve"> مثل معدن الكوارتز والجبس النقي.</w:t>
      </w:r>
      <w:r w:rsidRPr="000249FB">
        <w:rPr>
          <w:rFonts w:ascii="Tahoma" w:eastAsia="Times New Roman" w:hAnsi="Tahoma" w:cs="Tahoma"/>
          <w:color w:val="000000"/>
          <w:sz w:val="28"/>
          <w:szCs w:val="28"/>
          <w:rtl/>
        </w:rPr>
        <w:br/>
        <w:t xml:space="preserve">= أما إذا ظهرت الأجسام خلف المعدن بصورة غير واضحة المعالم فيطلق على المعدن اسم نصف شفاف </w:t>
      </w:r>
      <w:r w:rsidRPr="000249FB">
        <w:rPr>
          <w:rFonts w:ascii="Tahoma" w:eastAsia="Times New Roman" w:hAnsi="Tahoma" w:cs="Tahoma"/>
          <w:color w:val="000000"/>
          <w:sz w:val="28"/>
          <w:szCs w:val="28"/>
        </w:rPr>
        <w:t>translucent</w:t>
      </w:r>
      <w:r w:rsidRPr="000249FB">
        <w:rPr>
          <w:rFonts w:ascii="Tahoma" w:eastAsia="Times New Roman" w:hAnsi="Tahoma" w:cs="Tahoma"/>
          <w:color w:val="000000"/>
          <w:sz w:val="28"/>
          <w:szCs w:val="28"/>
          <w:rtl/>
        </w:rPr>
        <w:t>مثل الكوراتز المدخن الأوبال والجبس.</w:t>
      </w:r>
      <w:r w:rsidRPr="000249FB">
        <w:rPr>
          <w:rFonts w:ascii="Tahoma" w:eastAsia="Times New Roman" w:hAnsi="Tahoma" w:cs="Tahoma"/>
          <w:color w:val="000000"/>
          <w:sz w:val="28"/>
          <w:szCs w:val="28"/>
          <w:rtl/>
        </w:rPr>
        <w:br/>
      </w:r>
    </w:p>
    <w:p w:rsidR="000249FB" w:rsidRDefault="000249FB" w:rsidP="00A009F2">
      <w:pPr>
        <w:shd w:val="clear" w:color="auto" w:fill="FFFFFF"/>
        <w:spacing w:after="0" w:line="240" w:lineRule="auto"/>
        <w:rPr>
          <w:rFonts w:ascii="Tahoma" w:eastAsia="Times New Roman" w:hAnsi="Tahoma" w:cs="Tahoma"/>
          <w:color w:val="000000"/>
          <w:sz w:val="18"/>
          <w:szCs w:val="18"/>
          <w:rtl/>
        </w:rPr>
      </w:pPr>
    </w:p>
    <w:p w:rsidR="00A009F2" w:rsidRDefault="00A009F2" w:rsidP="000249FB">
      <w:pPr>
        <w:shd w:val="clear" w:color="auto" w:fill="FFFFFF"/>
        <w:spacing w:after="0" w:line="240" w:lineRule="auto"/>
        <w:ind w:left="-766"/>
        <w:rPr>
          <w:rFonts w:ascii="Tahoma" w:eastAsia="Times New Roman" w:hAnsi="Tahoma" w:cs="Tahoma"/>
          <w:color w:val="000000"/>
          <w:sz w:val="18"/>
          <w:szCs w:val="18"/>
          <w:rtl/>
        </w:rPr>
      </w:pPr>
    </w:p>
    <w:p w:rsidR="00A009F2" w:rsidRDefault="00A009F2" w:rsidP="000249FB">
      <w:pPr>
        <w:shd w:val="clear" w:color="auto" w:fill="FFFFFF"/>
        <w:spacing w:after="0" w:line="240" w:lineRule="auto"/>
        <w:ind w:left="-766"/>
        <w:rPr>
          <w:rFonts w:ascii="Tahoma" w:eastAsia="Times New Roman" w:hAnsi="Tahoma" w:cs="Tahoma"/>
          <w:color w:val="000000"/>
          <w:sz w:val="18"/>
          <w:szCs w:val="18"/>
          <w:rtl/>
        </w:rPr>
      </w:pPr>
    </w:p>
    <w:p w:rsidR="00A009F2" w:rsidRDefault="000249FB" w:rsidP="000249FB">
      <w:pPr>
        <w:shd w:val="clear" w:color="auto" w:fill="FFFFFF"/>
        <w:spacing w:after="0" w:line="240" w:lineRule="auto"/>
        <w:ind w:left="-766"/>
        <w:rPr>
          <w:rFonts w:ascii="Tahoma" w:eastAsia="Times New Roman" w:hAnsi="Tahoma" w:cs="Tahoma"/>
          <w:color w:val="000000"/>
          <w:sz w:val="28"/>
          <w:szCs w:val="28"/>
          <w:rtl/>
        </w:rPr>
      </w:pPr>
      <w:r w:rsidRPr="000249FB">
        <w:rPr>
          <w:rFonts w:ascii="Tahoma" w:eastAsia="Times New Roman" w:hAnsi="Tahoma" w:cs="Tahoma" w:hint="cs"/>
          <w:b/>
          <w:bCs/>
          <w:color w:val="000000"/>
          <w:sz w:val="32"/>
          <w:szCs w:val="32"/>
          <w:rtl/>
        </w:rPr>
        <w:t xml:space="preserve">الخاتمة : </w:t>
      </w:r>
      <w:r w:rsidRPr="000249FB">
        <w:rPr>
          <w:rFonts w:ascii="Tahoma" w:eastAsia="Times New Roman" w:hAnsi="Tahoma" w:cs="Tahoma"/>
          <w:b/>
          <w:bCs/>
          <w:color w:val="000000"/>
          <w:sz w:val="18"/>
          <w:szCs w:val="18"/>
          <w:rtl/>
        </w:rPr>
        <w:br/>
      </w:r>
      <w:r w:rsidRPr="000249FB">
        <w:rPr>
          <w:rFonts w:ascii="Tahoma" w:eastAsia="Times New Roman" w:hAnsi="Tahoma" w:cs="Tahoma"/>
          <w:b/>
          <w:bCs/>
          <w:color w:val="000000"/>
          <w:sz w:val="28"/>
          <w:szCs w:val="28"/>
          <w:rtl/>
        </w:rPr>
        <w:br/>
      </w:r>
      <w:r w:rsidRPr="000249FB">
        <w:rPr>
          <w:rFonts w:ascii="Tahoma" w:eastAsia="Times New Roman" w:hAnsi="Tahoma" w:cs="Tahoma"/>
          <w:color w:val="000000"/>
          <w:sz w:val="28"/>
          <w:szCs w:val="28"/>
          <w:rtl/>
        </w:rPr>
        <w:t xml:space="preserve">يختزن باطن الأرض الكثير من المعادن المختلفة التي تعتبر أساسية في الصناعة </w:t>
      </w:r>
    </w:p>
    <w:p w:rsidR="00A009F2" w:rsidRDefault="00A009F2" w:rsidP="000249FB">
      <w:pPr>
        <w:shd w:val="clear" w:color="auto" w:fill="FFFFFF"/>
        <w:spacing w:after="0" w:line="240" w:lineRule="auto"/>
        <w:ind w:left="-766"/>
        <w:rPr>
          <w:rFonts w:ascii="Tahoma" w:eastAsia="Times New Roman" w:hAnsi="Tahoma" w:cs="Tahoma"/>
          <w:color w:val="000000"/>
          <w:sz w:val="28"/>
          <w:szCs w:val="28"/>
          <w:rtl/>
        </w:rPr>
      </w:pPr>
    </w:p>
    <w:p w:rsidR="00A009F2" w:rsidRDefault="000249FB" w:rsidP="000249FB">
      <w:pPr>
        <w:shd w:val="clear" w:color="auto" w:fill="FFFFFF"/>
        <w:spacing w:after="0" w:line="240" w:lineRule="auto"/>
        <w:ind w:left="-766"/>
        <w:rPr>
          <w:rFonts w:ascii="Tahoma" w:eastAsia="Times New Roman" w:hAnsi="Tahoma" w:cs="Tahoma"/>
          <w:color w:val="000000"/>
          <w:sz w:val="28"/>
          <w:szCs w:val="28"/>
          <w:rtl/>
        </w:rPr>
      </w:pPr>
      <w:r w:rsidRPr="000249FB">
        <w:rPr>
          <w:rFonts w:ascii="Tahoma" w:eastAsia="Times New Roman" w:hAnsi="Tahoma" w:cs="Tahoma"/>
          <w:color w:val="000000"/>
          <w:sz w:val="28"/>
          <w:szCs w:val="28"/>
          <w:rtl/>
        </w:rPr>
        <w:t xml:space="preserve">المعدنية وتنتشر هذه المعادن على شكل فلزات ممزوجة بمواد أخرى كالكبريت </w:t>
      </w:r>
    </w:p>
    <w:p w:rsidR="00A009F2" w:rsidRDefault="00A009F2" w:rsidP="000249FB">
      <w:pPr>
        <w:shd w:val="clear" w:color="auto" w:fill="FFFFFF"/>
        <w:spacing w:after="0" w:line="240" w:lineRule="auto"/>
        <w:ind w:left="-766"/>
        <w:rPr>
          <w:rFonts w:ascii="Tahoma" w:eastAsia="Times New Roman" w:hAnsi="Tahoma" w:cs="Tahoma"/>
          <w:color w:val="000000"/>
          <w:sz w:val="28"/>
          <w:szCs w:val="28"/>
          <w:rtl/>
        </w:rPr>
      </w:pPr>
    </w:p>
    <w:p w:rsidR="00A009F2" w:rsidRDefault="000249FB" w:rsidP="000249FB">
      <w:pPr>
        <w:shd w:val="clear" w:color="auto" w:fill="FFFFFF"/>
        <w:spacing w:after="0" w:line="240" w:lineRule="auto"/>
        <w:ind w:left="-766"/>
        <w:rPr>
          <w:rFonts w:ascii="Tahoma" w:eastAsia="Times New Roman" w:hAnsi="Tahoma" w:cs="Tahoma"/>
          <w:color w:val="000000"/>
          <w:sz w:val="28"/>
          <w:szCs w:val="28"/>
          <w:rtl/>
        </w:rPr>
      </w:pPr>
      <w:r w:rsidRPr="000249FB">
        <w:rPr>
          <w:rFonts w:ascii="Tahoma" w:eastAsia="Times New Roman" w:hAnsi="Tahoma" w:cs="Tahoma"/>
          <w:color w:val="000000"/>
          <w:sz w:val="28"/>
          <w:szCs w:val="28"/>
          <w:rtl/>
        </w:rPr>
        <w:t xml:space="preserve">أو الكلور أو الأكسجين الخ … كما قد تكون عروقاً </w:t>
      </w:r>
      <w:r w:rsidR="00A009F2">
        <w:rPr>
          <w:rFonts w:ascii="Tahoma" w:eastAsia="Times New Roman" w:hAnsi="Tahoma" w:cs="Tahoma"/>
          <w:color w:val="000000"/>
          <w:sz w:val="28"/>
          <w:szCs w:val="28"/>
          <w:rtl/>
        </w:rPr>
        <w:t xml:space="preserve">صافية . </w:t>
      </w:r>
      <w:r w:rsidRPr="000249FB">
        <w:rPr>
          <w:rFonts w:ascii="Tahoma" w:eastAsia="Times New Roman" w:hAnsi="Tahoma" w:cs="Tahoma"/>
          <w:color w:val="000000"/>
          <w:sz w:val="28"/>
          <w:szCs w:val="28"/>
          <w:rtl/>
        </w:rPr>
        <w:t>وقد تبين لنا أن ما يطلق</w:t>
      </w:r>
    </w:p>
    <w:p w:rsidR="00A009F2" w:rsidRDefault="00A009F2" w:rsidP="000249FB">
      <w:pPr>
        <w:shd w:val="clear" w:color="auto" w:fill="FFFFFF"/>
        <w:spacing w:after="0" w:line="240" w:lineRule="auto"/>
        <w:ind w:left="-766"/>
        <w:rPr>
          <w:rFonts w:ascii="Tahoma" w:eastAsia="Times New Roman" w:hAnsi="Tahoma" w:cs="Tahoma"/>
          <w:color w:val="000000"/>
          <w:sz w:val="28"/>
          <w:szCs w:val="28"/>
          <w:rtl/>
        </w:rPr>
      </w:pPr>
    </w:p>
    <w:p w:rsidR="000249FB" w:rsidRPr="000249FB" w:rsidRDefault="000249FB" w:rsidP="000249FB">
      <w:pPr>
        <w:shd w:val="clear" w:color="auto" w:fill="FFFFFF"/>
        <w:spacing w:after="0" w:line="240" w:lineRule="auto"/>
        <w:ind w:left="-766"/>
        <w:rPr>
          <w:rFonts w:ascii="Tahoma" w:eastAsia="Times New Roman" w:hAnsi="Tahoma" w:cs="Tahoma"/>
          <w:b/>
          <w:bCs/>
          <w:color w:val="000000"/>
          <w:sz w:val="28"/>
          <w:szCs w:val="28"/>
        </w:rPr>
      </w:pPr>
      <w:r w:rsidRPr="000249FB">
        <w:rPr>
          <w:rFonts w:ascii="Tahoma" w:eastAsia="Times New Roman" w:hAnsi="Tahoma" w:cs="Tahoma"/>
          <w:color w:val="000000"/>
          <w:sz w:val="28"/>
          <w:szCs w:val="28"/>
          <w:rtl/>
        </w:rPr>
        <w:t xml:space="preserve">عليه اسم الصخور هو مجموعات من المواد المعدنية التي تكون القشرة الأرضية . </w:t>
      </w:r>
      <w:r w:rsidRPr="000249FB">
        <w:rPr>
          <w:rFonts w:ascii="Tahoma" w:eastAsia="Times New Roman" w:hAnsi="Tahoma" w:cs="Tahoma"/>
          <w:color w:val="000000"/>
          <w:sz w:val="28"/>
          <w:szCs w:val="28"/>
          <w:rtl/>
        </w:rPr>
        <w:br/>
      </w:r>
      <w:r w:rsidRPr="000249FB">
        <w:rPr>
          <w:rFonts w:ascii="Tahoma" w:eastAsia="Times New Roman" w:hAnsi="Tahoma" w:cs="Tahoma"/>
          <w:color w:val="000000"/>
          <w:sz w:val="18"/>
          <w:szCs w:val="18"/>
          <w:rtl/>
        </w:rPr>
        <w:br/>
      </w:r>
    </w:p>
    <w:p w:rsidR="000249FB" w:rsidRDefault="000249FB" w:rsidP="000249FB">
      <w:pPr>
        <w:ind w:left="-766"/>
        <w:rPr>
          <w:rFonts w:ascii="Tahoma" w:hAnsi="Tahoma" w:cs="Tahoma"/>
          <w:b/>
          <w:bCs/>
          <w:sz w:val="32"/>
          <w:szCs w:val="32"/>
          <w:rtl/>
          <w:lang w:bidi="ar-AE"/>
        </w:rPr>
      </w:pPr>
    </w:p>
    <w:p w:rsidR="00A009F2" w:rsidRDefault="00A009F2" w:rsidP="000249FB">
      <w:pPr>
        <w:ind w:left="-766"/>
        <w:rPr>
          <w:rFonts w:ascii="Tahoma" w:hAnsi="Tahoma" w:cs="Tahoma"/>
          <w:b/>
          <w:bCs/>
          <w:sz w:val="32"/>
          <w:szCs w:val="32"/>
          <w:rtl/>
          <w:lang w:bidi="ar-AE"/>
        </w:rPr>
      </w:pPr>
    </w:p>
    <w:p w:rsidR="00A009F2" w:rsidRDefault="00A009F2" w:rsidP="000249FB">
      <w:pPr>
        <w:ind w:left="-766"/>
        <w:rPr>
          <w:rFonts w:ascii="Tahoma" w:hAnsi="Tahoma" w:cs="Tahoma"/>
          <w:b/>
          <w:bCs/>
          <w:sz w:val="32"/>
          <w:szCs w:val="32"/>
          <w:rtl/>
          <w:lang w:bidi="ar-AE"/>
        </w:rPr>
      </w:pPr>
    </w:p>
    <w:p w:rsidR="00A009F2" w:rsidRDefault="00A009F2" w:rsidP="000249FB">
      <w:pPr>
        <w:ind w:left="-766"/>
        <w:rPr>
          <w:rFonts w:ascii="Tahoma" w:hAnsi="Tahoma" w:cs="Tahoma"/>
          <w:b/>
          <w:bCs/>
          <w:sz w:val="32"/>
          <w:szCs w:val="32"/>
          <w:rtl/>
          <w:lang w:bidi="ar-AE"/>
        </w:rPr>
      </w:pPr>
    </w:p>
    <w:p w:rsidR="00A009F2" w:rsidRDefault="00A009F2" w:rsidP="000249FB">
      <w:pPr>
        <w:ind w:left="-766"/>
        <w:rPr>
          <w:rFonts w:ascii="Tahoma" w:hAnsi="Tahoma" w:cs="Tahoma"/>
          <w:b/>
          <w:bCs/>
          <w:sz w:val="32"/>
          <w:szCs w:val="32"/>
          <w:rtl/>
          <w:lang w:bidi="ar-AE"/>
        </w:rPr>
      </w:pPr>
    </w:p>
    <w:p w:rsidR="00A009F2" w:rsidRDefault="00A009F2" w:rsidP="000249FB">
      <w:pPr>
        <w:ind w:left="-766"/>
        <w:rPr>
          <w:rFonts w:ascii="Tahoma" w:hAnsi="Tahoma" w:cs="Tahoma"/>
          <w:b/>
          <w:bCs/>
          <w:sz w:val="32"/>
          <w:szCs w:val="32"/>
          <w:rtl/>
          <w:lang w:bidi="ar-AE"/>
        </w:rPr>
      </w:pPr>
    </w:p>
    <w:p w:rsidR="00A009F2" w:rsidRDefault="00A009F2" w:rsidP="000249FB">
      <w:pPr>
        <w:ind w:left="-766"/>
        <w:rPr>
          <w:rFonts w:ascii="Tahoma" w:hAnsi="Tahoma" w:cs="Tahoma"/>
          <w:b/>
          <w:bCs/>
          <w:sz w:val="32"/>
          <w:szCs w:val="32"/>
          <w:rtl/>
          <w:lang w:bidi="ar-AE"/>
        </w:rPr>
      </w:pPr>
    </w:p>
    <w:p w:rsidR="00A009F2" w:rsidRDefault="00A009F2" w:rsidP="000249FB">
      <w:pPr>
        <w:ind w:left="-766"/>
        <w:rPr>
          <w:rFonts w:ascii="Tahoma" w:hAnsi="Tahoma" w:cs="Tahoma"/>
          <w:b/>
          <w:bCs/>
          <w:sz w:val="32"/>
          <w:szCs w:val="32"/>
          <w:rtl/>
          <w:lang w:bidi="ar-AE"/>
        </w:rPr>
      </w:pPr>
    </w:p>
    <w:p w:rsidR="00A009F2" w:rsidRDefault="00A009F2" w:rsidP="00A009F2">
      <w:pPr>
        <w:rPr>
          <w:rFonts w:ascii="Tahoma" w:hAnsi="Tahoma" w:cs="Tahoma"/>
          <w:b/>
          <w:bCs/>
          <w:sz w:val="32"/>
          <w:szCs w:val="32"/>
          <w:rtl/>
          <w:lang w:bidi="ar-AE"/>
        </w:rPr>
      </w:pPr>
    </w:p>
    <w:p w:rsidR="00A009F2" w:rsidRDefault="00A009F2" w:rsidP="000249FB">
      <w:pPr>
        <w:ind w:left="-766"/>
        <w:rPr>
          <w:rFonts w:ascii="Tahoma" w:hAnsi="Tahoma" w:cs="Tahoma"/>
          <w:b/>
          <w:bCs/>
          <w:sz w:val="32"/>
          <w:szCs w:val="32"/>
          <w:rtl/>
          <w:lang w:bidi="ar-AE"/>
        </w:rPr>
      </w:pPr>
      <w:r>
        <w:rPr>
          <w:rFonts w:ascii="Tahoma" w:hAnsi="Tahoma" w:cs="Tahoma" w:hint="cs"/>
          <w:b/>
          <w:bCs/>
          <w:sz w:val="32"/>
          <w:szCs w:val="32"/>
          <w:rtl/>
          <w:lang w:bidi="ar-AE"/>
        </w:rPr>
        <w:t>المصادر :</w:t>
      </w:r>
    </w:p>
    <w:p w:rsidR="00A009F2" w:rsidRDefault="00A009F2" w:rsidP="000249FB">
      <w:pPr>
        <w:ind w:left="-766"/>
        <w:rPr>
          <w:rFonts w:ascii="Tahoma" w:hAnsi="Tahoma" w:cs="Tahoma"/>
          <w:b/>
          <w:bCs/>
          <w:sz w:val="32"/>
          <w:szCs w:val="32"/>
          <w:rtl/>
          <w:lang w:bidi="ar-AE"/>
        </w:rPr>
      </w:pPr>
      <w:r>
        <w:rPr>
          <w:rFonts w:ascii="Tahoma" w:hAnsi="Tahoma" w:cs="Tahoma" w:hint="cs"/>
          <w:b/>
          <w:bCs/>
          <w:sz w:val="32"/>
          <w:szCs w:val="32"/>
          <w:rtl/>
          <w:lang w:bidi="ar-AE"/>
        </w:rPr>
        <w:t>الأنترنت :</w:t>
      </w:r>
    </w:p>
    <w:p w:rsidR="00A009F2" w:rsidRDefault="00717C2B" w:rsidP="00A009F2">
      <w:pPr>
        <w:ind w:left="-766"/>
        <w:jc w:val="center"/>
        <w:rPr>
          <w:rFonts w:ascii="Tahoma" w:hAnsi="Tahoma" w:cs="Tahoma"/>
          <w:sz w:val="32"/>
          <w:szCs w:val="32"/>
          <w:rtl/>
          <w:lang w:bidi="ar-AE"/>
        </w:rPr>
      </w:pPr>
      <w:hyperlink r:id="rId6" w:history="1">
        <w:r w:rsidR="00A009F2" w:rsidRPr="00A009F2">
          <w:rPr>
            <w:rStyle w:val="Hyperlink"/>
            <w:rFonts w:ascii="Tahoma" w:hAnsi="Tahoma" w:cs="Tahoma"/>
            <w:color w:val="auto"/>
            <w:sz w:val="32"/>
            <w:szCs w:val="32"/>
            <w:lang w:bidi="ar-AE"/>
          </w:rPr>
          <w:t>http://www.uae4cam.com</w:t>
        </w:r>
      </w:hyperlink>
      <w:r w:rsidR="00A009F2" w:rsidRPr="00A009F2">
        <w:rPr>
          <w:rFonts w:ascii="Tahoma" w:hAnsi="Tahoma" w:cs="Tahoma" w:hint="cs"/>
          <w:sz w:val="32"/>
          <w:szCs w:val="32"/>
          <w:rtl/>
          <w:lang w:bidi="ar-AE"/>
        </w:rPr>
        <w:t xml:space="preserve"> </w:t>
      </w:r>
    </w:p>
    <w:p w:rsidR="00A009F2" w:rsidRPr="00A009F2" w:rsidRDefault="00A009F2" w:rsidP="00A009F2">
      <w:pPr>
        <w:ind w:left="-766"/>
        <w:rPr>
          <w:rFonts w:ascii="Tahoma" w:hAnsi="Tahoma" w:cs="Tahoma"/>
          <w:b/>
          <w:bCs/>
          <w:sz w:val="32"/>
          <w:szCs w:val="32"/>
          <w:rtl/>
          <w:lang w:bidi="ar-AE"/>
        </w:rPr>
      </w:pPr>
      <w:r w:rsidRPr="00A009F2">
        <w:rPr>
          <w:rFonts w:ascii="Tahoma" w:hAnsi="Tahoma" w:cs="Tahoma" w:hint="cs"/>
          <w:b/>
          <w:bCs/>
          <w:sz w:val="32"/>
          <w:szCs w:val="32"/>
          <w:rtl/>
          <w:lang w:bidi="ar-AE"/>
        </w:rPr>
        <w:t>موسوعة ويكيبيديا :</w:t>
      </w:r>
    </w:p>
    <w:p w:rsidR="00A009F2" w:rsidRPr="00A009F2" w:rsidRDefault="00717C2B" w:rsidP="00A009F2">
      <w:pPr>
        <w:ind w:left="-766"/>
        <w:jc w:val="center"/>
        <w:rPr>
          <w:rFonts w:ascii="Tahoma" w:hAnsi="Tahoma" w:cs="Tahoma"/>
          <w:sz w:val="32"/>
          <w:szCs w:val="32"/>
          <w:rtl/>
          <w:lang w:bidi="ar-AE"/>
        </w:rPr>
      </w:pPr>
      <w:hyperlink r:id="rId7" w:history="1">
        <w:r w:rsidR="00A009F2" w:rsidRPr="00A8566A">
          <w:rPr>
            <w:rStyle w:val="Hyperlink"/>
            <w:rFonts w:ascii="Tahoma" w:hAnsi="Tahoma" w:cs="Tahoma"/>
            <w:color w:val="000000" w:themeColor="text1"/>
            <w:sz w:val="28"/>
            <w:szCs w:val="28"/>
          </w:rPr>
          <w:t>http://ar.wikipedia.org</w:t>
        </w:r>
      </w:hyperlink>
    </w:p>
    <w:sectPr w:rsidR="00A009F2" w:rsidRPr="00A009F2" w:rsidSect="00CD5393">
      <w:headerReference w:type="default" r:id="rId8"/>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7B2B" w:rsidRDefault="00257B2B" w:rsidP="000249FB">
      <w:pPr>
        <w:spacing w:after="0" w:line="240" w:lineRule="auto"/>
      </w:pPr>
      <w:r>
        <w:separator/>
      </w:r>
    </w:p>
  </w:endnote>
  <w:endnote w:type="continuationSeparator" w:id="1">
    <w:p w:rsidR="00257B2B" w:rsidRDefault="00257B2B" w:rsidP="000249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7B2B" w:rsidRDefault="00257B2B" w:rsidP="000249FB">
      <w:pPr>
        <w:spacing w:after="0" w:line="240" w:lineRule="auto"/>
      </w:pPr>
      <w:r>
        <w:separator/>
      </w:r>
    </w:p>
  </w:footnote>
  <w:footnote w:type="continuationSeparator" w:id="1">
    <w:p w:rsidR="00257B2B" w:rsidRDefault="00257B2B" w:rsidP="000249F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9FB" w:rsidRDefault="000249FB">
    <w:pPr>
      <w:pStyle w:val="a3"/>
      <w:rPr>
        <w:rtl/>
        <w:lang w:bidi="ar-AE"/>
      </w:rPr>
    </w:pPr>
  </w:p>
  <w:p w:rsidR="000249FB" w:rsidRDefault="000249FB">
    <w:pPr>
      <w:pStyle w:val="a3"/>
      <w:rPr>
        <w:rtl/>
        <w:lang w:bidi="ar-AE"/>
      </w:rPr>
    </w:pPr>
  </w:p>
  <w:p w:rsidR="000249FB" w:rsidRDefault="000249FB">
    <w:pPr>
      <w:pStyle w:val="a3"/>
      <w:rPr>
        <w:lang w:bidi="ar-AE"/>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0249FB"/>
    <w:rsid w:val="000249FB"/>
    <w:rsid w:val="00257B2B"/>
    <w:rsid w:val="00423BFA"/>
    <w:rsid w:val="00717C2B"/>
    <w:rsid w:val="00A009F2"/>
    <w:rsid w:val="00CD539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C2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249FB"/>
    <w:pPr>
      <w:tabs>
        <w:tab w:val="center" w:pos="4153"/>
        <w:tab w:val="right" w:pos="8306"/>
      </w:tabs>
      <w:spacing w:after="0" w:line="240" w:lineRule="auto"/>
    </w:pPr>
  </w:style>
  <w:style w:type="character" w:customStyle="1" w:styleId="Char">
    <w:name w:val="رأس صفحة Char"/>
    <w:basedOn w:val="a0"/>
    <w:link w:val="a3"/>
    <w:uiPriority w:val="99"/>
    <w:semiHidden/>
    <w:rsid w:val="000249FB"/>
  </w:style>
  <w:style w:type="paragraph" w:styleId="a4">
    <w:name w:val="footer"/>
    <w:basedOn w:val="a"/>
    <w:link w:val="Char0"/>
    <w:uiPriority w:val="99"/>
    <w:semiHidden/>
    <w:unhideWhenUsed/>
    <w:rsid w:val="000249FB"/>
    <w:pPr>
      <w:tabs>
        <w:tab w:val="center" w:pos="4153"/>
        <w:tab w:val="right" w:pos="8306"/>
      </w:tabs>
      <w:spacing w:after="0" w:line="240" w:lineRule="auto"/>
    </w:pPr>
  </w:style>
  <w:style w:type="character" w:customStyle="1" w:styleId="Char0">
    <w:name w:val="تذييل صفحة Char"/>
    <w:basedOn w:val="a0"/>
    <w:link w:val="a4"/>
    <w:uiPriority w:val="99"/>
    <w:semiHidden/>
    <w:rsid w:val="000249FB"/>
  </w:style>
  <w:style w:type="character" w:styleId="Hyperlink">
    <w:name w:val="Hyperlink"/>
    <w:basedOn w:val="a0"/>
    <w:uiPriority w:val="99"/>
    <w:unhideWhenUsed/>
    <w:rsid w:val="000249FB"/>
    <w:rPr>
      <w:color w:val="0000FF"/>
      <w:u w:val="single"/>
    </w:rPr>
  </w:style>
</w:styles>
</file>

<file path=word/webSettings.xml><?xml version="1.0" encoding="utf-8"?>
<w:webSettings xmlns:r="http://schemas.openxmlformats.org/officeDocument/2006/relationships" xmlns:w="http://schemas.openxmlformats.org/wordprocessingml/2006/main">
  <w:divs>
    <w:div w:id="45184113">
      <w:bodyDiv w:val="1"/>
      <w:marLeft w:val="0"/>
      <w:marRight w:val="0"/>
      <w:marTop w:val="0"/>
      <w:marBottom w:val="0"/>
      <w:divBdr>
        <w:top w:val="none" w:sz="0" w:space="0" w:color="auto"/>
        <w:left w:val="none" w:sz="0" w:space="0" w:color="auto"/>
        <w:bottom w:val="none" w:sz="0" w:space="0" w:color="auto"/>
        <w:right w:val="none" w:sz="0" w:space="0" w:color="auto"/>
      </w:divBdr>
      <w:divsChild>
        <w:div w:id="434405315">
          <w:marLeft w:val="0"/>
          <w:marRight w:val="0"/>
          <w:marTop w:val="0"/>
          <w:marBottom w:val="0"/>
          <w:divBdr>
            <w:top w:val="none" w:sz="0" w:space="0" w:color="auto"/>
            <w:left w:val="none" w:sz="0" w:space="0" w:color="auto"/>
            <w:bottom w:val="none" w:sz="0" w:space="0" w:color="auto"/>
            <w:right w:val="none" w:sz="0" w:space="0" w:color="auto"/>
          </w:divBdr>
        </w:div>
      </w:divsChild>
    </w:div>
    <w:div w:id="1246380972">
      <w:bodyDiv w:val="1"/>
      <w:marLeft w:val="0"/>
      <w:marRight w:val="0"/>
      <w:marTop w:val="0"/>
      <w:marBottom w:val="0"/>
      <w:divBdr>
        <w:top w:val="none" w:sz="0" w:space="0" w:color="auto"/>
        <w:left w:val="none" w:sz="0" w:space="0" w:color="auto"/>
        <w:bottom w:val="none" w:sz="0" w:space="0" w:color="auto"/>
        <w:right w:val="none" w:sz="0" w:space="0" w:color="auto"/>
      </w:divBdr>
      <w:divsChild>
        <w:div w:id="1028801926">
          <w:marLeft w:val="0"/>
          <w:marRight w:val="0"/>
          <w:marTop w:val="0"/>
          <w:marBottom w:val="0"/>
          <w:divBdr>
            <w:top w:val="none" w:sz="0" w:space="0" w:color="auto"/>
            <w:left w:val="none" w:sz="0" w:space="0" w:color="auto"/>
            <w:bottom w:val="none" w:sz="0" w:space="0" w:color="auto"/>
            <w:right w:val="none" w:sz="0" w:space="0" w:color="auto"/>
          </w:divBdr>
        </w:div>
      </w:divsChild>
    </w:div>
    <w:div w:id="1471557625">
      <w:bodyDiv w:val="1"/>
      <w:marLeft w:val="0"/>
      <w:marRight w:val="0"/>
      <w:marTop w:val="0"/>
      <w:marBottom w:val="0"/>
      <w:divBdr>
        <w:top w:val="none" w:sz="0" w:space="0" w:color="auto"/>
        <w:left w:val="none" w:sz="0" w:space="0" w:color="auto"/>
        <w:bottom w:val="none" w:sz="0" w:space="0" w:color="auto"/>
        <w:right w:val="none" w:sz="0" w:space="0" w:color="auto"/>
      </w:divBdr>
      <w:divsChild>
        <w:div w:id="17619496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ar.wikipedia.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ae4cam.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799</Words>
  <Characters>4556</Characters>
  <Application>Microsoft Office Word</Application>
  <DocSecurity>0</DocSecurity>
  <Lines>37</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aa</cp:lastModifiedBy>
  <cp:revision>4</cp:revision>
  <cp:lastPrinted>2013-01-22T12:36:00Z</cp:lastPrinted>
  <dcterms:created xsi:type="dcterms:W3CDTF">2013-01-22T12:18:00Z</dcterms:created>
  <dcterms:modified xsi:type="dcterms:W3CDTF">2013-05-29T13:21:00Z</dcterms:modified>
</cp:coreProperties>
</file>