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F4F" w:rsidRDefault="005B3F4F">
      <w:pPr>
        <w:rPr>
          <w:rFonts w:hint="cs"/>
          <w:rtl/>
          <w:lang w:bidi="ar-AE"/>
        </w:rPr>
      </w:pPr>
    </w:p>
    <w:p w:rsidR="007864C3" w:rsidRDefault="007864C3">
      <w:pPr>
        <w:rPr>
          <w:rtl/>
          <w:lang w:bidi="ar-AE"/>
        </w:rPr>
      </w:pPr>
    </w:p>
    <w:p w:rsidR="007864C3" w:rsidRDefault="007864C3" w:rsidP="007864C3">
      <w:pPr>
        <w:jc w:val="center"/>
      </w:pPr>
    </w:p>
    <w:p w:rsidR="007864C3" w:rsidRDefault="00FA37C6" w:rsidP="007864C3">
      <w:pPr>
        <w:jc w:val="center"/>
        <w:rPr>
          <w:lang w:bidi="ar-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5.8pt;height:523.85pt" fillcolor="black [3213]" strokecolor="black [3213]" strokeweight="1.5pt">
            <v:shadow on="t" type="perspective" color="#900" opacity=".5" origin=",.5" offset="0,3pt" offset2=",6pt" matrix=",,,.5,,-4768371582e-16"/>
            <v:textpath style="font-family:&quot;Impact&quot;;font-weight:bold;v-text-kern:t" trim="t" fitpath="t" string="الأسم : &#10;الصف : الحادي عشر علمي &#10;&#10;مدرسة :  &#10;&#10;تقرير عن تلوث المياه الجوفية &#10;&#10;بأشراف : أ . "/>
          </v:shape>
        </w:pict>
      </w:r>
    </w:p>
    <w:p w:rsidR="007864C3" w:rsidRPr="007864C3" w:rsidRDefault="007864C3" w:rsidP="007864C3">
      <w:pPr>
        <w:rPr>
          <w:lang w:bidi="ar-AE"/>
        </w:rPr>
      </w:pPr>
    </w:p>
    <w:p w:rsidR="007864C3" w:rsidRPr="007864C3" w:rsidRDefault="007864C3" w:rsidP="007864C3">
      <w:pPr>
        <w:rPr>
          <w:lang w:bidi="ar-AE"/>
        </w:rPr>
      </w:pPr>
    </w:p>
    <w:p w:rsidR="007864C3" w:rsidRDefault="007864C3" w:rsidP="007864C3">
      <w:pPr>
        <w:tabs>
          <w:tab w:val="left" w:pos="3142"/>
        </w:tabs>
        <w:rPr>
          <w:rtl/>
          <w:lang w:bidi="ar-AE"/>
        </w:rPr>
      </w:pPr>
      <w:r>
        <w:rPr>
          <w:rtl/>
          <w:lang w:bidi="ar-AE"/>
        </w:rPr>
        <w:tab/>
      </w:r>
    </w:p>
    <w:p w:rsidR="007864C3" w:rsidRDefault="007864C3" w:rsidP="007864C3">
      <w:pPr>
        <w:tabs>
          <w:tab w:val="left" w:pos="3142"/>
        </w:tabs>
        <w:rPr>
          <w:rtl/>
          <w:lang w:bidi="ar-AE"/>
        </w:rPr>
      </w:pPr>
    </w:p>
    <w:p w:rsidR="007864C3" w:rsidRDefault="005B3F4F" w:rsidP="007864C3">
      <w:pPr>
        <w:tabs>
          <w:tab w:val="left" w:pos="3142"/>
        </w:tabs>
        <w:ind w:left="-483" w:right="-426"/>
        <w:rPr>
          <w:rtl/>
          <w:lang w:bidi="ar-AE"/>
        </w:rPr>
      </w:pPr>
      <w:r>
        <w:rPr>
          <w:lang w:bidi="ar-AE"/>
        </w:rPr>
        <w:pict>
          <v:shape id="_x0000_i1026" type="#_x0000_t136" style="width:115.05pt;height:48.85pt" fillcolor="black [3213]" strokecolor="black [3213]" strokeweight="1.5pt">
            <v:shadow on="t" type="perspective" color="#900" opacity=".5" origin=",.5" offset="0,4pt" offset2=",8pt" matrix=",,,.5,,-4768371582e-16"/>
            <v:textpath style="font-family:&quot;Impact&quot;;font-weight:bold;v-text-kern:t" trim="t" fitpath="t" string="المقدمة :"/>
          </v:shape>
        </w:pict>
      </w:r>
    </w:p>
    <w:p w:rsidR="007864C3" w:rsidRDefault="007864C3" w:rsidP="007864C3">
      <w:pPr>
        <w:tabs>
          <w:tab w:val="left" w:pos="3142"/>
        </w:tabs>
        <w:ind w:left="-483" w:right="-426"/>
        <w:rPr>
          <w:rtl/>
          <w:lang w:bidi="ar-AE"/>
        </w:rPr>
      </w:pPr>
    </w:p>
    <w:p w:rsidR="00C62F0F" w:rsidRDefault="007864C3" w:rsidP="00C62F0F">
      <w:pPr>
        <w:pStyle w:val="a3"/>
        <w:bidi/>
        <w:ind w:left="-625" w:right="-426"/>
        <w:rPr>
          <w:rFonts w:asciiTheme="minorBidi" w:hAnsiTheme="minorBidi" w:cstheme="minorBidi"/>
          <w:b/>
          <w:bCs/>
          <w:sz w:val="32"/>
          <w:szCs w:val="32"/>
          <w:rtl/>
        </w:rPr>
      </w:pPr>
      <w:r w:rsidRPr="00C62F0F">
        <w:rPr>
          <w:rFonts w:asciiTheme="minorBidi" w:hAnsiTheme="minorBidi" w:cstheme="minorBidi"/>
          <w:b/>
          <w:bCs/>
          <w:sz w:val="32"/>
          <w:szCs w:val="32"/>
          <w:rtl/>
        </w:rPr>
        <w:t xml:space="preserve">ان تلوث المياه الجوفية هو حدث طبيعي للتركيز العالي لمادة </w:t>
      </w:r>
      <w:hyperlink r:id="rId5" w:tooltip="الزرنيخ" w:history="1">
        <w:r w:rsidRPr="00C62F0F">
          <w:rPr>
            <w:rStyle w:val="Hyperlink"/>
            <w:rFonts w:asciiTheme="minorBidi" w:hAnsiTheme="minorBidi" w:cstheme="minorBidi"/>
            <w:b/>
            <w:bCs/>
            <w:color w:val="auto"/>
            <w:sz w:val="32"/>
            <w:szCs w:val="32"/>
            <w:u w:val="none"/>
            <w:rtl/>
          </w:rPr>
          <w:t>الزرنيخ</w:t>
        </w:r>
      </w:hyperlink>
      <w:r w:rsidRPr="00C62F0F">
        <w:rPr>
          <w:rFonts w:asciiTheme="minorBidi" w:hAnsiTheme="minorBidi" w:cstheme="minorBidi"/>
          <w:b/>
          <w:bCs/>
          <w:sz w:val="32"/>
          <w:szCs w:val="32"/>
          <w:rtl/>
        </w:rPr>
        <w:t xml:space="preserve"> في المستويات </w:t>
      </w:r>
      <w:r w:rsidR="00C62F0F" w:rsidRPr="00C62F0F">
        <w:rPr>
          <w:rFonts w:asciiTheme="minorBidi" w:hAnsiTheme="minorBidi" w:cstheme="minorBidi" w:hint="cs"/>
          <w:b/>
          <w:bCs/>
          <w:sz w:val="32"/>
          <w:szCs w:val="32"/>
          <w:rtl/>
        </w:rPr>
        <w:t>الأعمق</w:t>
      </w:r>
      <w:r w:rsidRPr="00C62F0F">
        <w:rPr>
          <w:rFonts w:asciiTheme="minorBidi" w:hAnsiTheme="minorBidi" w:cstheme="minorBidi"/>
          <w:b/>
          <w:bCs/>
          <w:sz w:val="32"/>
          <w:szCs w:val="32"/>
          <w:rtl/>
        </w:rPr>
        <w:t xml:space="preserve"> </w:t>
      </w:r>
    </w:p>
    <w:p w:rsidR="00C62F0F" w:rsidRDefault="005B3F4F" w:rsidP="00C62F0F">
      <w:pPr>
        <w:pStyle w:val="a3"/>
        <w:bidi/>
        <w:ind w:left="-625" w:right="-426"/>
        <w:rPr>
          <w:rFonts w:asciiTheme="minorBidi" w:hAnsiTheme="minorBidi" w:cstheme="minorBidi"/>
          <w:b/>
          <w:bCs/>
          <w:sz w:val="32"/>
          <w:szCs w:val="32"/>
          <w:rtl/>
        </w:rPr>
      </w:pPr>
      <w:hyperlink r:id="rId6" w:tooltip="المياه الجوفية" w:history="1">
        <w:r w:rsidR="007864C3" w:rsidRPr="00C62F0F">
          <w:rPr>
            <w:rStyle w:val="Hyperlink"/>
            <w:rFonts w:asciiTheme="minorBidi" w:hAnsiTheme="minorBidi" w:cstheme="minorBidi"/>
            <w:b/>
            <w:bCs/>
            <w:color w:val="auto"/>
            <w:sz w:val="32"/>
            <w:szCs w:val="32"/>
            <w:u w:val="none"/>
            <w:rtl/>
          </w:rPr>
          <w:t>للمياه الجوفية</w:t>
        </w:r>
      </w:hyperlink>
      <w:r w:rsidR="007864C3" w:rsidRPr="00C62F0F">
        <w:rPr>
          <w:rFonts w:asciiTheme="minorBidi" w:hAnsiTheme="minorBidi" w:cstheme="minorBidi"/>
          <w:b/>
          <w:bCs/>
          <w:sz w:val="32"/>
          <w:szCs w:val="32"/>
          <w:rtl/>
        </w:rPr>
        <w:t xml:space="preserve"> والتي أصبحت مشكلة بارزة في السنوات الأخيرة بسبب استخدام </w:t>
      </w:r>
      <w:r w:rsidR="00C62F0F">
        <w:rPr>
          <w:rFonts w:asciiTheme="minorBidi" w:hAnsiTheme="minorBidi" w:cstheme="minorBidi" w:hint="cs"/>
          <w:b/>
          <w:bCs/>
          <w:sz w:val="32"/>
          <w:szCs w:val="32"/>
          <w:rtl/>
        </w:rPr>
        <w:t xml:space="preserve">الآبار  </w:t>
      </w:r>
    </w:p>
    <w:p w:rsidR="00C62F0F" w:rsidRDefault="00C62F0F" w:rsidP="00C62F0F">
      <w:pPr>
        <w:pStyle w:val="a3"/>
        <w:bidi/>
        <w:ind w:left="-625" w:right="-426"/>
        <w:rPr>
          <w:rFonts w:asciiTheme="minorBidi" w:hAnsiTheme="minorBidi" w:cstheme="minorBidi"/>
          <w:b/>
          <w:bCs/>
          <w:sz w:val="32"/>
          <w:szCs w:val="32"/>
          <w:rtl/>
        </w:rPr>
      </w:pPr>
      <w:r>
        <w:rPr>
          <w:rFonts w:asciiTheme="minorBidi" w:hAnsiTheme="minorBidi" w:cstheme="minorBidi" w:hint="cs"/>
          <w:b/>
          <w:bCs/>
          <w:sz w:val="32"/>
          <w:szCs w:val="32"/>
          <w:rtl/>
        </w:rPr>
        <w:t xml:space="preserve">الأنبوبية </w:t>
      </w:r>
      <w:r w:rsidR="007864C3" w:rsidRPr="00C62F0F">
        <w:rPr>
          <w:rFonts w:asciiTheme="minorBidi" w:hAnsiTheme="minorBidi" w:cstheme="minorBidi"/>
          <w:b/>
          <w:bCs/>
          <w:sz w:val="32"/>
          <w:szCs w:val="32"/>
          <w:rtl/>
        </w:rPr>
        <w:t xml:space="preserve">لعميقة من اجل </w:t>
      </w:r>
      <w:r w:rsidRPr="00C62F0F">
        <w:rPr>
          <w:rFonts w:asciiTheme="minorBidi" w:hAnsiTheme="minorBidi" w:cstheme="minorBidi" w:hint="cs"/>
          <w:b/>
          <w:bCs/>
          <w:sz w:val="32"/>
          <w:szCs w:val="32"/>
          <w:rtl/>
        </w:rPr>
        <w:t>أمداد</w:t>
      </w:r>
      <w:r w:rsidR="007864C3" w:rsidRPr="00C62F0F">
        <w:rPr>
          <w:rFonts w:asciiTheme="minorBidi" w:hAnsiTheme="minorBidi" w:cstheme="minorBidi"/>
          <w:b/>
          <w:bCs/>
          <w:sz w:val="32"/>
          <w:szCs w:val="32"/>
          <w:rtl/>
        </w:rPr>
        <w:t xml:space="preserve"> المياه </w:t>
      </w:r>
      <w:hyperlink r:id="rId7" w:tooltip="لدلتا نهر الغانج (الصفحة غير موجودة)" w:history="1">
        <w:r w:rsidR="007864C3" w:rsidRPr="00C62F0F">
          <w:rPr>
            <w:rStyle w:val="Hyperlink"/>
            <w:rFonts w:asciiTheme="minorBidi" w:hAnsiTheme="minorBidi" w:cstheme="minorBidi"/>
            <w:b/>
            <w:bCs/>
            <w:color w:val="auto"/>
            <w:sz w:val="32"/>
            <w:szCs w:val="32"/>
            <w:u w:val="none"/>
            <w:rtl/>
          </w:rPr>
          <w:t xml:space="preserve">لدلتا نهر </w:t>
        </w:r>
        <w:r w:rsidRPr="00C62F0F">
          <w:rPr>
            <w:rStyle w:val="Hyperlink"/>
            <w:rFonts w:asciiTheme="minorBidi" w:hAnsiTheme="minorBidi" w:cstheme="minorBidi" w:hint="cs"/>
            <w:b/>
            <w:bCs/>
            <w:color w:val="auto"/>
            <w:sz w:val="32"/>
            <w:szCs w:val="32"/>
            <w:u w:val="none"/>
            <w:rtl/>
          </w:rPr>
          <w:t>الغنج</w:t>
        </w:r>
      </w:hyperlink>
      <w:r w:rsidR="007864C3" w:rsidRPr="00C62F0F">
        <w:rPr>
          <w:rFonts w:asciiTheme="minorBidi" w:hAnsiTheme="minorBidi" w:cstheme="minorBidi"/>
          <w:b/>
          <w:bCs/>
          <w:sz w:val="32"/>
          <w:szCs w:val="32"/>
          <w:rtl/>
        </w:rPr>
        <w:t xml:space="preserve"> مما قد يؤدي إلى </w:t>
      </w:r>
      <w:hyperlink r:id="rId8" w:tooltip="تسمم زرنيخي (الصفحة غير موجودة)" w:history="1">
        <w:r w:rsidR="007864C3" w:rsidRPr="00C62F0F">
          <w:rPr>
            <w:rStyle w:val="Hyperlink"/>
            <w:rFonts w:asciiTheme="minorBidi" w:hAnsiTheme="minorBidi" w:cstheme="minorBidi"/>
            <w:b/>
            <w:bCs/>
            <w:color w:val="auto"/>
            <w:sz w:val="32"/>
            <w:szCs w:val="32"/>
            <w:u w:val="none"/>
            <w:rtl/>
          </w:rPr>
          <w:t>تسمم زرنيخي</w:t>
        </w:r>
      </w:hyperlink>
      <w:r w:rsidR="007864C3" w:rsidRPr="00C62F0F">
        <w:rPr>
          <w:rFonts w:asciiTheme="minorBidi" w:hAnsiTheme="minorBidi" w:cstheme="minorBidi"/>
          <w:b/>
          <w:bCs/>
          <w:sz w:val="32"/>
          <w:szCs w:val="32"/>
          <w:rtl/>
        </w:rPr>
        <w:t xml:space="preserve"> حقيقي </w:t>
      </w:r>
      <w:r>
        <w:rPr>
          <w:rFonts w:asciiTheme="minorBidi" w:hAnsiTheme="minorBidi" w:cstheme="minorBidi" w:hint="cs"/>
          <w:b/>
          <w:bCs/>
          <w:sz w:val="32"/>
          <w:szCs w:val="32"/>
          <w:rtl/>
        </w:rPr>
        <w:t xml:space="preserve"> </w:t>
      </w:r>
    </w:p>
    <w:p w:rsidR="00C62F0F" w:rsidRDefault="00C62F0F" w:rsidP="00C62F0F">
      <w:pPr>
        <w:pStyle w:val="a3"/>
        <w:bidi/>
        <w:ind w:left="-625" w:right="-426"/>
        <w:rPr>
          <w:rFonts w:asciiTheme="minorBidi" w:hAnsiTheme="minorBidi" w:cstheme="minorBidi"/>
          <w:b/>
          <w:bCs/>
          <w:sz w:val="32"/>
          <w:szCs w:val="32"/>
          <w:rtl/>
        </w:rPr>
      </w:pPr>
      <w:r w:rsidRPr="00C62F0F">
        <w:rPr>
          <w:rFonts w:asciiTheme="minorBidi" w:hAnsiTheme="minorBidi" w:cstheme="minorBidi" w:hint="cs"/>
          <w:b/>
          <w:bCs/>
          <w:sz w:val="32"/>
          <w:szCs w:val="32"/>
          <w:rtl/>
        </w:rPr>
        <w:t>لإعداد</w:t>
      </w:r>
      <w:r w:rsidR="007864C3" w:rsidRPr="00C62F0F">
        <w:rPr>
          <w:rFonts w:asciiTheme="minorBidi" w:hAnsiTheme="minorBidi" w:cstheme="minorBidi"/>
          <w:b/>
          <w:bCs/>
          <w:sz w:val="32"/>
          <w:szCs w:val="32"/>
          <w:rtl/>
        </w:rPr>
        <w:t xml:space="preserve"> كبيرة من الناس.</w:t>
      </w:r>
      <w:hyperlink r:id="rId9" w:anchor="cite_note-1" w:history="1">
        <w:r w:rsidR="007864C3" w:rsidRPr="00C62F0F">
          <w:rPr>
            <w:rFonts w:asciiTheme="minorBidi" w:hAnsiTheme="minorBidi" w:cstheme="minorBidi"/>
            <w:b/>
            <w:bCs/>
            <w:sz w:val="32"/>
            <w:szCs w:val="32"/>
            <w:vertAlign w:val="superscript"/>
            <w:rtl/>
          </w:rPr>
          <w:t>[1]</w:t>
        </w:r>
      </w:hyperlink>
      <w:r w:rsidR="007864C3" w:rsidRPr="00C62F0F">
        <w:rPr>
          <w:rFonts w:asciiTheme="minorBidi" w:hAnsiTheme="minorBidi" w:cstheme="minorBidi"/>
          <w:b/>
          <w:bCs/>
          <w:sz w:val="32"/>
          <w:szCs w:val="32"/>
          <w:rtl/>
        </w:rPr>
        <w:t xml:space="preserve">. في دراسة لعام 2007 وجد </w:t>
      </w:r>
      <w:r w:rsidRPr="00C62F0F">
        <w:rPr>
          <w:rFonts w:asciiTheme="minorBidi" w:hAnsiTheme="minorBidi" w:cstheme="minorBidi" w:hint="cs"/>
          <w:b/>
          <w:bCs/>
          <w:sz w:val="32"/>
          <w:szCs w:val="32"/>
          <w:rtl/>
        </w:rPr>
        <w:t>أن</w:t>
      </w:r>
      <w:r w:rsidR="007864C3" w:rsidRPr="00C62F0F">
        <w:rPr>
          <w:rFonts w:asciiTheme="minorBidi" w:hAnsiTheme="minorBidi" w:cstheme="minorBidi"/>
          <w:b/>
          <w:bCs/>
          <w:sz w:val="32"/>
          <w:szCs w:val="32"/>
          <w:rtl/>
        </w:rPr>
        <w:t xml:space="preserve"> أكثر من 137 مليون شخص</w:t>
      </w:r>
    </w:p>
    <w:p w:rsidR="00C62F0F" w:rsidRDefault="007864C3" w:rsidP="00C62F0F">
      <w:pPr>
        <w:pStyle w:val="a3"/>
        <w:bidi/>
        <w:ind w:left="-625" w:right="-426"/>
        <w:rPr>
          <w:rFonts w:asciiTheme="minorBidi" w:hAnsiTheme="minorBidi" w:cstheme="minorBidi"/>
          <w:b/>
          <w:bCs/>
          <w:sz w:val="32"/>
          <w:szCs w:val="32"/>
          <w:rtl/>
        </w:rPr>
      </w:pPr>
      <w:r w:rsidRPr="00C62F0F">
        <w:rPr>
          <w:rFonts w:asciiTheme="minorBidi" w:hAnsiTheme="minorBidi" w:cstheme="minorBidi"/>
          <w:b/>
          <w:bCs/>
          <w:sz w:val="32"/>
          <w:szCs w:val="32"/>
          <w:rtl/>
        </w:rPr>
        <w:t xml:space="preserve"> في أكثر من 70 بلدا على </w:t>
      </w:r>
      <w:r w:rsidR="00C62F0F" w:rsidRPr="00C62F0F">
        <w:rPr>
          <w:rFonts w:asciiTheme="minorBidi" w:hAnsiTheme="minorBidi" w:cstheme="minorBidi" w:hint="cs"/>
          <w:b/>
          <w:bCs/>
          <w:sz w:val="32"/>
          <w:szCs w:val="32"/>
          <w:rtl/>
        </w:rPr>
        <w:t>الأرجح</w:t>
      </w:r>
      <w:r w:rsidRPr="00C62F0F">
        <w:rPr>
          <w:rFonts w:asciiTheme="minorBidi" w:hAnsiTheme="minorBidi" w:cstheme="minorBidi"/>
          <w:b/>
          <w:bCs/>
          <w:sz w:val="32"/>
          <w:szCs w:val="32"/>
          <w:rtl/>
        </w:rPr>
        <w:t xml:space="preserve"> </w:t>
      </w:r>
      <w:r w:rsidR="00C62F0F" w:rsidRPr="00C62F0F">
        <w:rPr>
          <w:rFonts w:asciiTheme="minorBidi" w:hAnsiTheme="minorBidi" w:cstheme="minorBidi" w:hint="cs"/>
          <w:b/>
          <w:bCs/>
          <w:sz w:val="32"/>
          <w:szCs w:val="32"/>
          <w:rtl/>
        </w:rPr>
        <w:t>يتأثرون</w:t>
      </w:r>
      <w:r w:rsidRPr="00C62F0F">
        <w:rPr>
          <w:rFonts w:asciiTheme="minorBidi" w:hAnsiTheme="minorBidi" w:cstheme="minorBidi"/>
          <w:b/>
          <w:bCs/>
          <w:sz w:val="32"/>
          <w:szCs w:val="32"/>
          <w:rtl/>
        </w:rPr>
        <w:t xml:space="preserve"> بالتسمم الزرنيخي عن طريق شرب المياه.وأيضا </w:t>
      </w:r>
    </w:p>
    <w:p w:rsidR="00C62F0F" w:rsidRDefault="007864C3" w:rsidP="00C62F0F">
      <w:pPr>
        <w:pStyle w:val="a3"/>
        <w:bidi/>
        <w:ind w:left="-625" w:right="-426"/>
        <w:rPr>
          <w:rFonts w:asciiTheme="minorBidi" w:hAnsiTheme="minorBidi" w:cstheme="minorBidi"/>
          <w:b/>
          <w:bCs/>
          <w:sz w:val="32"/>
          <w:szCs w:val="32"/>
          <w:rtl/>
        </w:rPr>
      </w:pPr>
      <w:r w:rsidRPr="00C62F0F">
        <w:rPr>
          <w:rFonts w:asciiTheme="minorBidi" w:hAnsiTheme="minorBidi" w:cstheme="minorBidi"/>
          <w:b/>
          <w:bCs/>
          <w:sz w:val="32"/>
          <w:szCs w:val="32"/>
          <w:rtl/>
        </w:rPr>
        <w:t xml:space="preserve">وجد تلوث المياه الجوفية بالزرنيخ في الكثير من البلدان في جميع أنحاء العالم بما في ذلك </w:t>
      </w:r>
    </w:p>
    <w:p w:rsidR="007864C3" w:rsidRPr="00C62F0F" w:rsidRDefault="007864C3" w:rsidP="00C62F0F">
      <w:pPr>
        <w:pStyle w:val="a3"/>
        <w:bidi/>
        <w:ind w:left="-625" w:right="-426"/>
        <w:rPr>
          <w:rFonts w:asciiTheme="minorBidi" w:hAnsiTheme="minorBidi" w:cstheme="minorBidi"/>
          <w:b/>
          <w:bCs/>
          <w:sz w:val="32"/>
          <w:szCs w:val="32"/>
        </w:rPr>
      </w:pPr>
      <w:r w:rsidRPr="00C62F0F">
        <w:rPr>
          <w:rFonts w:asciiTheme="minorBidi" w:hAnsiTheme="minorBidi" w:cstheme="minorBidi"/>
          <w:b/>
          <w:bCs/>
          <w:sz w:val="32"/>
          <w:szCs w:val="32"/>
          <w:rtl/>
        </w:rPr>
        <w:t>الولايات المتحدة الأمريكية.</w:t>
      </w:r>
      <w:r w:rsidR="00C62F0F" w:rsidRPr="00C62F0F">
        <w:rPr>
          <w:rFonts w:asciiTheme="minorBidi" w:hAnsiTheme="minorBidi" w:cstheme="minorBidi"/>
          <w:b/>
          <w:bCs/>
          <w:sz w:val="32"/>
          <w:szCs w:val="32"/>
        </w:rPr>
        <w:t xml:space="preserve"> </w:t>
      </w:r>
    </w:p>
    <w:p w:rsidR="007864C3" w:rsidRDefault="007864C3"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C62F0F" w:rsidP="007864C3">
      <w:pPr>
        <w:tabs>
          <w:tab w:val="left" w:pos="3142"/>
        </w:tabs>
        <w:ind w:left="-483" w:right="-426"/>
        <w:rPr>
          <w:rtl/>
          <w:lang w:bidi="ar-AE"/>
        </w:rPr>
      </w:pPr>
    </w:p>
    <w:p w:rsidR="00C62F0F" w:rsidRDefault="005B3F4F" w:rsidP="007864C3">
      <w:pPr>
        <w:tabs>
          <w:tab w:val="left" w:pos="3142"/>
        </w:tabs>
        <w:ind w:left="-483" w:right="-426"/>
        <w:rPr>
          <w:rtl/>
          <w:lang w:bidi="ar-AE"/>
        </w:rPr>
      </w:pPr>
      <w:r>
        <w:rPr>
          <w:lang w:bidi="ar-AE"/>
        </w:rPr>
        <w:pict>
          <v:shape id="_x0000_i1027" type="#_x0000_t136" style="width:104.3pt;height:51.3pt" fillcolor="black [3213]" strokecolor="black [3213]" strokeweight="1.5pt">
            <v:shadow on="t" type="perspective" color="#900" opacity=".5" origin=",.5" offset="0,0" matrix=",,,.5,,-4768371582e-16"/>
            <v:textpath style="font-family:&quot;Impact&quot;;font-weight:bold;v-text-kern:t" trim="t" fitpath="t" string="الموضوع :"/>
          </v:shape>
        </w:pict>
      </w:r>
    </w:p>
    <w:p w:rsidR="00C62F0F" w:rsidRPr="00C62F0F" w:rsidRDefault="00C62F0F" w:rsidP="007864C3">
      <w:pPr>
        <w:tabs>
          <w:tab w:val="left" w:pos="3142"/>
        </w:tabs>
        <w:ind w:left="-483" w:right="-426"/>
        <w:rPr>
          <w:b/>
          <w:bCs/>
          <w:sz w:val="32"/>
          <w:szCs w:val="32"/>
          <w:rtl/>
          <w:lang w:bidi="ar-AE"/>
        </w:rPr>
      </w:pPr>
      <w:r w:rsidRPr="00C62F0F">
        <w:rPr>
          <w:rFonts w:hint="cs"/>
          <w:b/>
          <w:bCs/>
          <w:sz w:val="32"/>
          <w:szCs w:val="32"/>
          <w:rtl/>
          <w:lang w:bidi="ar-AE"/>
        </w:rPr>
        <w:t>مادة الزرنيخ :</w:t>
      </w:r>
    </w:p>
    <w:p w:rsidR="00C62F0F" w:rsidRPr="00C62F0F" w:rsidRDefault="00C62F0F" w:rsidP="00C62F0F">
      <w:pPr>
        <w:tabs>
          <w:tab w:val="left" w:pos="3142"/>
        </w:tabs>
        <w:ind w:left="-483" w:right="-426"/>
        <w:rPr>
          <w:rFonts w:asciiTheme="minorBidi" w:hAnsiTheme="minorBidi"/>
          <w:b/>
          <w:bCs/>
          <w:sz w:val="32"/>
          <w:szCs w:val="32"/>
          <w:rtl/>
          <w:lang w:bidi="ar-AE"/>
        </w:rPr>
      </w:pPr>
      <w:r w:rsidRPr="00C62F0F">
        <w:rPr>
          <w:rFonts w:asciiTheme="minorBidi" w:hAnsiTheme="minorBidi"/>
          <w:b/>
          <w:bCs/>
          <w:sz w:val="32"/>
          <w:szCs w:val="32"/>
          <w:rtl/>
        </w:rPr>
        <w:t xml:space="preserve">يعد الزرنيخ مادة </w:t>
      </w:r>
      <w:hyperlink r:id="rId10" w:tooltip="مسرطنة" w:history="1">
        <w:r w:rsidRPr="00C62F0F">
          <w:rPr>
            <w:rStyle w:val="Hyperlink"/>
            <w:rFonts w:asciiTheme="minorBidi" w:hAnsiTheme="minorBidi"/>
            <w:b/>
            <w:bCs/>
            <w:color w:val="auto"/>
            <w:sz w:val="32"/>
            <w:szCs w:val="32"/>
            <w:u w:val="none"/>
            <w:rtl/>
          </w:rPr>
          <w:t>مسرطنة</w:t>
        </w:r>
      </w:hyperlink>
      <w:r w:rsidRPr="00C62F0F">
        <w:rPr>
          <w:rFonts w:asciiTheme="minorBidi" w:hAnsiTheme="minorBidi"/>
          <w:b/>
          <w:bCs/>
          <w:sz w:val="32"/>
          <w:szCs w:val="32"/>
          <w:rtl/>
        </w:rPr>
        <w:t xml:space="preserve"> فهي قد تسبب العديد من أنواع السرطانات مثل؛ سرطان </w:t>
      </w:r>
      <w:hyperlink r:id="rId11" w:tooltip="الجلد" w:history="1">
        <w:r w:rsidRPr="00C62F0F">
          <w:rPr>
            <w:rStyle w:val="Hyperlink"/>
            <w:rFonts w:asciiTheme="minorBidi" w:hAnsiTheme="minorBidi"/>
            <w:b/>
            <w:bCs/>
            <w:color w:val="auto"/>
            <w:sz w:val="32"/>
            <w:szCs w:val="32"/>
            <w:u w:val="none"/>
            <w:rtl/>
          </w:rPr>
          <w:t>الجلد</w:t>
        </w:r>
      </w:hyperlink>
      <w:r w:rsidRPr="00C62F0F">
        <w:rPr>
          <w:rFonts w:asciiTheme="minorBidi" w:hAnsiTheme="minorBidi"/>
          <w:b/>
          <w:bCs/>
          <w:sz w:val="32"/>
          <w:szCs w:val="32"/>
          <w:rtl/>
        </w:rPr>
        <w:t xml:space="preserve"> </w:t>
      </w:r>
      <w:hyperlink r:id="rId12" w:tooltip="الرئة" w:history="1">
        <w:r w:rsidRPr="00C62F0F">
          <w:rPr>
            <w:rStyle w:val="Hyperlink"/>
            <w:rFonts w:asciiTheme="minorBidi" w:hAnsiTheme="minorBidi"/>
            <w:b/>
            <w:bCs/>
            <w:color w:val="auto"/>
            <w:sz w:val="32"/>
            <w:szCs w:val="32"/>
            <w:u w:val="none"/>
            <w:rtl/>
          </w:rPr>
          <w:t>والرئة</w:t>
        </w:r>
      </w:hyperlink>
      <w:r w:rsidRPr="00C62F0F">
        <w:rPr>
          <w:rFonts w:asciiTheme="minorBidi" w:hAnsiTheme="minorBidi"/>
          <w:b/>
          <w:bCs/>
          <w:sz w:val="32"/>
          <w:szCs w:val="32"/>
          <w:rtl/>
        </w:rPr>
        <w:t xml:space="preserve"> </w:t>
      </w:r>
      <w:hyperlink r:id="rId13" w:tooltip="المثانة" w:history="1">
        <w:r w:rsidRPr="00C62F0F">
          <w:rPr>
            <w:rStyle w:val="Hyperlink"/>
            <w:rFonts w:asciiTheme="minorBidi" w:hAnsiTheme="minorBidi"/>
            <w:b/>
            <w:bCs/>
            <w:color w:val="auto"/>
            <w:sz w:val="32"/>
            <w:szCs w:val="32"/>
            <w:u w:val="none"/>
            <w:rtl/>
          </w:rPr>
          <w:t>والمثانة</w:t>
        </w:r>
      </w:hyperlink>
      <w:r w:rsidRPr="00C62F0F">
        <w:rPr>
          <w:rFonts w:asciiTheme="minorBidi" w:hAnsiTheme="minorBidi"/>
          <w:b/>
          <w:bCs/>
          <w:sz w:val="32"/>
          <w:szCs w:val="32"/>
          <w:rtl/>
        </w:rPr>
        <w:t xml:space="preserve"> وكذلك </w:t>
      </w:r>
      <w:hyperlink r:id="rId14" w:tooltip="مرض قلبي وعائي" w:history="1">
        <w:r w:rsidRPr="00C62F0F">
          <w:rPr>
            <w:rStyle w:val="Hyperlink"/>
            <w:rFonts w:asciiTheme="minorBidi" w:hAnsiTheme="minorBidi"/>
            <w:b/>
            <w:bCs/>
            <w:color w:val="auto"/>
            <w:sz w:val="32"/>
            <w:szCs w:val="32"/>
            <w:u w:val="none"/>
            <w:rtl/>
          </w:rPr>
          <w:t>أمراض القلب والأوعية الدموية</w:t>
        </w:r>
      </w:hyperlink>
      <w:r w:rsidRPr="00C62F0F">
        <w:rPr>
          <w:rFonts w:asciiTheme="minorBidi" w:hAnsiTheme="minorBidi"/>
          <w:b/>
          <w:bCs/>
          <w:sz w:val="32"/>
          <w:szCs w:val="32"/>
          <w:rtl/>
        </w:rPr>
        <w:t xml:space="preserve"> فبعض البحوث توصلت إلى ان الزرنيج وان كان في اقل حالات تركيزه لايزال هناك خطر من التلوث به مما قد يؤدي إلى حدوث الأسباب الرئيسية للوفاة.وبحثت دراسة اجريت لستة مناطق متجاورة في مقاطعة جنوب شرق ميتشيغان العلاقة بين مستويات الزرنيخ المعتدلة وبين 23 نتيجة لامراض تم اخيارها. فشملت نتائج الامراض عدة أنواع من السرطان، وامراض الدورة الدموية والجهاز التنفسي, ومرض السكري, وامراض الكلية والكبد. ولوحظت معدلات وفيات مرتفعة لجميع امراض الدورة الدموية. لذلك فقد اقر الباحثون بأن هناك حاجة لتكرار النتائج التي توصلوا إليها.. ففي دراسة اولية تبين العلاقة بين التعرض للزرنيخ الموجود في البول وبين مرض السكري من النوع الثاني. وايدت النتائج الفرضية القائلة بأن انخفاض مستويات التعرض للزرنيخ غير العضوي في مياه الشرب قد تلعب دورا في انتشار مرض السكري.. وتلوث المياه بالزرنيخ يمكن ان يعرض جهاز المناعة أيضا للخطر</w:t>
      </w:r>
    </w:p>
    <w:p w:rsidR="00C62F0F" w:rsidRPr="00C62F0F" w:rsidRDefault="00C62F0F" w:rsidP="00C62F0F">
      <w:pPr>
        <w:spacing w:before="100" w:beforeAutospacing="1" w:after="100" w:afterAutospacing="1" w:line="384" w:lineRule="atLeast"/>
        <w:ind w:left="-483" w:right="-709"/>
        <w:outlineLvl w:val="2"/>
        <w:rPr>
          <w:rFonts w:asciiTheme="minorBidi" w:eastAsia="Times New Roman" w:hAnsiTheme="minorBidi"/>
          <w:b/>
          <w:bCs/>
          <w:color w:val="FF0000"/>
          <w:sz w:val="32"/>
          <w:szCs w:val="32"/>
        </w:rPr>
      </w:pPr>
      <w:r w:rsidRPr="00C62F0F">
        <w:rPr>
          <w:rFonts w:asciiTheme="minorBidi" w:eastAsia="Times New Roman" w:hAnsiTheme="minorBidi"/>
          <w:b/>
          <w:bCs/>
          <w:color w:val="FF0000"/>
          <w:sz w:val="32"/>
          <w:szCs w:val="32"/>
          <w:rtl/>
        </w:rPr>
        <w:t>معالجة المياه على نطاق ضيق</w:t>
      </w:r>
    </w:p>
    <w:p w:rsidR="00C62F0F" w:rsidRPr="00C62F0F" w:rsidRDefault="00C62F0F" w:rsidP="00DB3505">
      <w:pPr>
        <w:spacing w:before="100" w:beforeAutospacing="1" w:after="100" w:afterAutospacing="1" w:line="384" w:lineRule="atLeast"/>
        <w:ind w:left="-483" w:right="-709"/>
        <w:rPr>
          <w:rFonts w:asciiTheme="minorBidi" w:eastAsia="Times New Roman" w:hAnsiTheme="minorBidi"/>
          <w:b/>
          <w:bCs/>
          <w:sz w:val="32"/>
          <w:szCs w:val="32"/>
          <w:rtl/>
        </w:rPr>
      </w:pPr>
      <w:r w:rsidRPr="00C62F0F">
        <w:rPr>
          <w:rFonts w:asciiTheme="minorBidi" w:eastAsia="Times New Roman" w:hAnsiTheme="minorBidi"/>
          <w:b/>
          <w:bCs/>
          <w:sz w:val="32"/>
          <w:szCs w:val="32"/>
          <w:rtl/>
        </w:rPr>
        <w:t xml:space="preserve">يدعي </w:t>
      </w:r>
      <w:r w:rsidRPr="00C62F0F">
        <w:rPr>
          <w:rFonts w:asciiTheme="minorBidi" w:eastAsia="Times New Roman" w:hAnsiTheme="minorBidi"/>
          <w:b/>
          <w:bCs/>
          <w:sz w:val="32"/>
          <w:szCs w:val="32"/>
        </w:rPr>
        <w:t>Chakraborti</w:t>
      </w:r>
      <w:r w:rsidRPr="00C62F0F">
        <w:rPr>
          <w:rFonts w:asciiTheme="minorBidi" w:eastAsia="Times New Roman" w:hAnsiTheme="minorBidi"/>
          <w:b/>
          <w:bCs/>
          <w:sz w:val="32"/>
          <w:szCs w:val="32"/>
          <w:rtl/>
        </w:rPr>
        <w:t xml:space="preserve"> ان ن</w:t>
      </w:r>
      <w:r w:rsidR="00DB3505">
        <w:rPr>
          <w:rFonts w:asciiTheme="minorBidi" w:eastAsia="Times New Roman" w:hAnsiTheme="minorBidi"/>
          <w:b/>
          <w:bCs/>
          <w:sz w:val="32"/>
          <w:szCs w:val="32"/>
          <w:rtl/>
        </w:rPr>
        <w:t xml:space="preserve">ظام استخدام النباتات </w:t>
      </w:r>
      <w:r w:rsidR="00DB3505">
        <w:rPr>
          <w:rFonts w:asciiTheme="minorBidi" w:eastAsia="Times New Roman" w:hAnsiTheme="minorBidi" w:hint="cs"/>
          <w:b/>
          <w:bCs/>
          <w:sz w:val="32"/>
          <w:szCs w:val="32"/>
          <w:rtl/>
        </w:rPr>
        <w:t>لأزالة</w:t>
      </w:r>
      <w:r w:rsidRPr="00C62F0F">
        <w:rPr>
          <w:rFonts w:asciiTheme="minorBidi" w:eastAsia="Times New Roman" w:hAnsiTheme="minorBidi"/>
          <w:b/>
          <w:bCs/>
          <w:sz w:val="32"/>
          <w:szCs w:val="32"/>
          <w:rtl/>
        </w:rPr>
        <w:t xml:space="preserve"> الزرنيخ (</w:t>
      </w:r>
      <w:r w:rsidRPr="00C62F0F">
        <w:rPr>
          <w:rFonts w:asciiTheme="minorBidi" w:eastAsia="Times New Roman" w:hAnsiTheme="minorBidi"/>
          <w:b/>
          <w:bCs/>
          <w:sz w:val="32"/>
          <w:szCs w:val="32"/>
        </w:rPr>
        <w:t>ARPs</w:t>
      </w:r>
      <w:r w:rsidRPr="00C62F0F">
        <w:rPr>
          <w:rFonts w:asciiTheme="minorBidi" w:eastAsia="Times New Roman" w:hAnsiTheme="minorBidi"/>
          <w:b/>
          <w:bCs/>
          <w:sz w:val="32"/>
          <w:szCs w:val="32"/>
          <w:rtl/>
        </w:rPr>
        <w:t xml:space="preserve">) المثبتة في بنغلادش من قبل </w:t>
      </w:r>
      <w:hyperlink r:id="rId15" w:tooltip="برنامج الأمم المتحدة الإنمائي" w:history="1">
        <w:r w:rsidRPr="00C62F0F">
          <w:rPr>
            <w:rFonts w:asciiTheme="minorBidi" w:eastAsia="Times New Roman" w:hAnsiTheme="minorBidi"/>
            <w:b/>
            <w:bCs/>
            <w:sz w:val="32"/>
            <w:szCs w:val="32"/>
            <w:rtl/>
          </w:rPr>
          <w:t>برنامج الأمم المتحدة الإنمائي</w:t>
        </w:r>
      </w:hyperlink>
      <w:r w:rsidRPr="00C62F0F">
        <w:rPr>
          <w:rFonts w:asciiTheme="minorBidi" w:eastAsia="Times New Roman" w:hAnsiTheme="minorBidi"/>
          <w:b/>
          <w:bCs/>
          <w:sz w:val="32"/>
          <w:szCs w:val="32"/>
          <w:rtl/>
        </w:rPr>
        <w:t xml:space="preserve"> </w:t>
      </w:r>
      <w:hyperlink r:id="rId16" w:tooltip="منظمة الصحة العالمية" w:history="1">
        <w:r w:rsidRPr="00C62F0F">
          <w:rPr>
            <w:rFonts w:asciiTheme="minorBidi" w:eastAsia="Times New Roman" w:hAnsiTheme="minorBidi"/>
            <w:b/>
            <w:bCs/>
            <w:sz w:val="32"/>
            <w:szCs w:val="32"/>
            <w:rtl/>
          </w:rPr>
          <w:t>ومنظمة الصحة العالمية</w:t>
        </w:r>
      </w:hyperlink>
      <w:r w:rsidRPr="00C62F0F">
        <w:rPr>
          <w:rFonts w:asciiTheme="minorBidi" w:eastAsia="Times New Roman" w:hAnsiTheme="minorBidi"/>
          <w:b/>
          <w:bCs/>
          <w:sz w:val="32"/>
          <w:szCs w:val="32"/>
          <w:rtl/>
        </w:rPr>
        <w:t xml:space="preserve"> كانت مضيعة هائلة من الأموال المستحقة </w:t>
      </w:r>
      <w:r w:rsidR="00DB3505" w:rsidRPr="00C62F0F">
        <w:rPr>
          <w:rFonts w:asciiTheme="minorBidi" w:eastAsia="Times New Roman" w:hAnsiTheme="minorBidi" w:hint="cs"/>
          <w:b/>
          <w:bCs/>
          <w:sz w:val="32"/>
          <w:szCs w:val="32"/>
          <w:rtl/>
        </w:rPr>
        <w:t>للأعطال</w:t>
      </w:r>
      <w:r w:rsidRPr="00C62F0F">
        <w:rPr>
          <w:rFonts w:asciiTheme="minorBidi" w:eastAsia="Times New Roman" w:hAnsiTheme="minorBidi"/>
          <w:b/>
          <w:bCs/>
          <w:sz w:val="32"/>
          <w:szCs w:val="32"/>
          <w:rtl/>
        </w:rPr>
        <w:t xml:space="preserve">، واستثمارا غير مناسب، وكانت أيضا انعداما لمراقبة الجودة.. </w:t>
      </w:r>
    </w:p>
    <w:p w:rsidR="00C62F0F" w:rsidRPr="00C62F0F" w:rsidRDefault="00C62F0F" w:rsidP="00C62F0F">
      <w:pPr>
        <w:spacing w:before="100" w:beforeAutospacing="1" w:after="100" w:afterAutospacing="1" w:line="384" w:lineRule="atLeast"/>
        <w:ind w:left="-483" w:right="-709"/>
        <w:rPr>
          <w:rFonts w:asciiTheme="minorBidi" w:eastAsia="Times New Roman" w:hAnsiTheme="minorBidi"/>
          <w:b/>
          <w:bCs/>
          <w:sz w:val="32"/>
          <w:szCs w:val="32"/>
          <w:rtl/>
        </w:rPr>
      </w:pPr>
      <w:r w:rsidRPr="00C62F0F">
        <w:rPr>
          <w:rFonts w:asciiTheme="minorBidi" w:eastAsia="Times New Roman" w:hAnsiTheme="minorBidi"/>
          <w:b/>
          <w:bCs/>
          <w:sz w:val="32"/>
          <w:szCs w:val="32"/>
          <w:rtl/>
        </w:rPr>
        <w:t xml:space="preserve">ان أسهل وارخص نموذج لا زالة الزرنيخ معروف باسم </w:t>
      </w:r>
      <w:hyperlink r:id="rId17" w:tooltip="Sono arsenic filter (الصفحة غير موجودة)" w:history="1">
        <w:r w:rsidRPr="00C62F0F">
          <w:rPr>
            <w:rFonts w:asciiTheme="minorBidi" w:eastAsia="Times New Roman" w:hAnsiTheme="minorBidi"/>
            <w:b/>
            <w:bCs/>
            <w:sz w:val="32"/>
            <w:szCs w:val="32"/>
          </w:rPr>
          <w:t>Sono</w:t>
        </w:r>
        <w:r w:rsidRPr="00C62F0F">
          <w:rPr>
            <w:rFonts w:asciiTheme="minorBidi" w:eastAsia="Times New Roman" w:hAnsiTheme="minorBidi"/>
            <w:b/>
            <w:bCs/>
            <w:sz w:val="32"/>
            <w:szCs w:val="32"/>
            <w:rtl/>
          </w:rPr>
          <w:t xml:space="preserve"> </w:t>
        </w:r>
        <w:r w:rsidRPr="00C62F0F">
          <w:rPr>
            <w:rFonts w:asciiTheme="minorBidi" w:eastAsia="Times New Roman" w:hAnsiTheme="minorBidi"/>
            <w:b/>
            <w:bCs/>
            <w:sz w:val="32"/>
            <w:szCs w:val="32"/>
          </w:rPr>
          <w:t>arsenic filter</w:t>
        </w:r>
      </w:hyperlink>
      <w:r w:rsidRPr="00C62F0F">
        <w:rPr>
          <w:rFonts w:asciiTheme="minorBidi" w:eastAsia="Times New Roman" w:hAnsiTheme="minorBidi"/>
          <w:b/>
          <w:bCs/>
          <w:sz w:val="32"/>
          <w:szCs w:val="32"/>
          <w:rtl/>
        </w:rPr>
        <w:t xml:space="preserve">، وذلك عن طريق استخدام ثلاثة اباريق حيث يحتوي الأول على حديد تم تدويره ورمل، وفي الثاني الكاربون الخشبي المنشّطِ والرملِ.. والاسطل البلاستيكية يمكن أيضا استخدامها كحاويات مرشحة. وقيل ان الالاف من هذه الأنظمة قيد الاستعمال ويمكن ان تستمر لسنوات عديدة بينما تستعمل أيضا لتفادي مشكلة التخلص من النفايات السامة الصلبة في المحطات التقليدية لا زالة الزرنيخ عن طريق النباتات. وعلى الرغم من هذه الرواية، فان هذا المرشح لم يكن موثق من قبل أي معايير صحية مثل </w:t>
      </w:r>
      <w:r w:rsidRPr="00C62F0F">
        <w:rPr>
          <w:rFonts w:asciiTheme="minorBidi" w:eastAsia="Times New Roman" w:hAnsiTheme="minorBidi"/>
          <w:b/>
          <w:bCs/>
          <w:sz w:val="32"/>
          <w:szCs w:val="32"/>
        </w:rPr>
        <w:t>NSF, ANSI, WQA</w:t>
      </w:r>
      <w:r w:rsidRPr="00C62F0F">
        <w:rPr>
          <w:rFonts w:asciiTheme="minorBidi" w:eastAsia="Times New Roman" w:hAnsiTheme="minorBidi"/>
          <w:b/>
          <w:bCs/>
          <w:sz w:val="32"/>
          <w:szCs w:val="32"/>
          <w:rtl/>
        </w:rPr>
        <w:t xml:space="preserve"> ولا يعمل على التخلص من النفايات السامة كأي عملية لا زالة الحديد. ففي الولايات المتحدة الصغيرة تم استخدام وحدات لا زالة الزرنيخ من مياه الشرب " تحت البالوعة". وهذا ما يسمى " نقطة الاستخدام " من اجل المعالجة. فاكثر الأنواع شيوعا للعلاج المحلي هو استخدام تكنولوجيا الامتصاص </w:t>
      </w:r>
      <w:r w:rsidRPr="00C62F0F">
        <w:rPr>
          <w:rFonts w:asciiTheme="minorBidi" w:eastAsia="Times New Roman" w:hAnsiTheme="minorBidi"/>
          <w:b/>
          <w:bCs/>
          <w:sz w:val="32"/>
          <w:szCs w:val="32"/>
          <w:rtl/>
        </w:rPr>
        <w:lastRenderedPageBreak/>
        <w:t xml:space="preserve">الكيميائي (استخدام وسائل مثل </w:t>
      </w:r>
      <w:r w:rsidRPr="00C62F0F">
        <w:rPr>
          <w:rFonts w:asciiTheme="minorBidi" w:eastAsia="Times New Roman" w:hAnsiTheme="minorBidi"/>
          <w:b/>
          <w:bCs/>
          <w:sz w:val="32"/>
          <w:szCs w:val="32"/>
        </w:rPr>
        <w:t>BayoxideE33, GFH, or titanium dioxide</w:t>
      </w:r>
      <w:r w:rsidRPr="00C62F0F">
        <w:rPr>
          <w:rFonts w:asciiTheme="minorBidi" w:eastAsia="Times New Roman" w:hAnsiTheme="minorBidi"/>
          <w:b/>
          <w:bCs/>
          <w:sz w:val="32"/>
          <w:szCs w:val="32"/>
          <w:rtl/>
        </w:rPr>
        <w:t xml:space="preserve">) أو عن طريق استخدام </w:t>
      </w:r>
      <w:hyperlink r:id="rId18" w:tooltip="التناضح العكسي" w:history="1">
        <w:r w:rsidRPr="00C62F0F">
          <w:rPr>
            <w:rFonts w:asciiTheme="minorBidi" w:eastAsia="Times New Roman" w:hAnsiTheme="minorBidi"/>
            <w:b/>
            <w:bCs/>
            <w:sz w:val="32"/>
            <w:szCs w:val="32"/>
            <w:rtl/>
          </w:rPr>
          <w:t>التناضح العكسي</w:t>
        </w:r>
      </w:hyperlink>
      <w:r w:rsidRPr="00C62F0F">
        <w:rPr>
          <w:rFonts w:asciiTheme="minorBidi" w:eastAsia="Times New Roman" w:hAnsiTheme="minorBidi"/>
          <w:b/>
          <w:bCs/>
          <w:sz w:val="32"/>
          <w:szCs w:val="32"/>
          <w:rtl/>
        </w:rPr>
        <w:t xml:space="preserve">. </w:t>
      </w:r>
      <w:hyperlink r:id="rId19" w:tooltip="تبادل أيوني" w:history="1">
        <w:r w:rsidRPr="00C62F0F">
          <w:rPr>
            <w:rFonts w:asciiTheme="minorBidi" w:eastAsia="Times New Roman" w:hAnsiTheme="minorBidi"/>
            <w:b/>
            <w:bCs/>
            <w:sz w:val="32"/>
            <w:szCs w:val="32"/>
            <w:rtl/>
          </w:rPr>
          <w:t>وتبادل الايونات</w:t>
        </w:r>
      </w:hyperlink>
      <w:r w:rsidRPr="00C62F0F">
        <w:rPr>
          <w:rFonts w:asciiTheme="minorBidi" w:eastAsia="Times New Roman" w:hAnsiTheme="minorBidi"/>
          <w:b/>
          <w:bCs/>
          <w:sz w:val="32"/>
          <w:szCs w:val="32"/>
          <w:rtl/>
        </w:rPr>
        <w:t xml:space="preserve"> </w:t>
      </w:r>
      <w:hyperlink r:id="rId20" w:tooltip="أكسيد الألمنيوم" w:history="1">
        <w:r w:rsidRPr="00C62F0F">
          <w:rPr>
            <w:rFonts w:asciiTheme="minorBidi" w:eastAsia="Times New Roman" w:hAnsiTheme="minorBidi"/>
            <w:b/>
            <w:bCs/>
            <w:sz w:val="32"/>
            <w:szCs w:val="32"/>
            <w:rtl/>
          </w:rPr>
          <w:t>واكسيد الالمنيوم</w:t>
        </w:r>
      </w:hyperlink>
      <w:r w:rsidRPr="00C62F0F">
        <w:rPr>
          <w:rFonts w:asciiTheme="minorBidi" w:eastAsia="Times New Roman" w:hAnsiTheme="minorBidi"/>
          <w:b/>
          <w:bCs/>
          <w:sz w:val="32"/>
          <w:szCs w:val="32"/>
          <w:rtl/>
        </w:rPr>
        <w:t xml:space="preserve"> النشط، لكن هذه الطريقة لا تستخدم بشكل شائع.</w:t>
      </w:r>
    </w:p>
    <w:p w:rsidR="00C62F0F" w:rsidRPr="00C62F0F" w:rsidRDefault="00C62F0F" w:rsidP="00C62F0F">
      <w:pPr>
        <w:spacing w:before="100" w:beforeAutospacing="1" w:after="100" w:afterAutospacing="1" w:line="384" w:lineRule="atLeast"/>
        <w:ind w:left="-483" w:right="-709"/>
        <w:rPr>
          <w:rFonts w:asciiTheme="minorBidi" w:eastAsia="Times New Roman" w:hAnsiTheme="minorBidi"/>
          <w:b/>
          <w:bCs/>
          <w:color w:val="FF0000"/>
          <w:sz w:val="32"/>
          <w:szCs w:val="32"/>
          <w:rtl/>
        </w:rPr>
      </w:pPr>
      <w:r w:rsidRPr="00C62F0F">
        <w:rPr>
          <w:rFonts w:asciiTheme="minorBidi" w:eastAsia="Times New Roman" w:hAnsiTheme="minorBidi"/>
          <w:b/>
          <w:bCs/>
          <w:color w:val="FF0000"/>
          <w:sz w:val="32"/>
          <w:szCs w:val="32"/>
          <w:rtl/>
        </w:rPr>
        <w:t>معالجة المياه على نطاق واسع</w:t>
      </w:r>
    </w:p>
    <w:p w:rsidR="00C62F0F" w:rsidRDefault="00C62F0F" w:rsidP="00C62F0F">
      <w:pPr>
        <w:spacing w:before="100" w:beforeAutospacing="1" w:after="100" w:afterAutospacing="1" w:line="384" w:lineRule="atLeast"/>
        <w:ind w:left="-483" w:right="-709"/>
        <w:rPr>
          <w:rFonts w:asciiTheme="minorBidi" w:eastAsia="Times New Roman" w:hAnsiTheme="minorBidi"/>
          <w:b/>
          <w:bCs/>
          <w:sz w:val="32"/>
          <w:szCs w:val="32"/>
          <w:rtl/>
        </w:rPr>
      </w:pPr>
      <w:r w:rsidRPr="00C62F0F">
        <w:rPr>
          <w:rFonts w:asciiTheme="minorBidi" w:eastAsia="Times New Roman" w:hAnsiTheme="minorBidi"/>
          <w:b/>
          <w:bCs/>
          <w:sz w:val="32"/>
          <w:szCs w:val="32"/>
          <w:rtl/>
        </w:rPr>
        <w:t xml:space="preserve">في بَعْض الأماكنِ، مثل الولايات المتّحدةِ، تزود المنازل بمياه الشرب عن طريق خدمات المياه والتي يجب أن تتوافق بشكل جوهري مع معايير مياه الشرب الموافقة (لمعايير الصحة العامة).وهذا قد يتطلب أنظمة معالجة واسعة النطاق لإزالة الزرنيخ من إمدادات المياه. ففعالية اي طريقة تعتمد على التركيب الكيميائي لتوفير المياه المعينة. ان الكيمياء المائية للزرنيخ هي عملية معقدة، ويمكن ان تؤثر على معدل الا زالة التي يمكن تحقيقها من خلال عملية خاصة. ويمكن لبعض الخدمات الواسعة مع العديد من آبار توفير المياه ان تغلق هذه الابار بفعل التركيزات العالية للزرنيخ، وبالتالي ينتج عنها فقط ابار أو مصادر لمياه سطحية تلبي معيار الزرنيخ.لكن المرافق الأخرى وخاصة تلك الابار الصغيرة ذات الخدمات القليلة يمكن ان لايكون لها تلك الامدادات التي تقابل المعايير الزرنيخية. التخثر/ الترشيح (المعروف أيضا باسم </w:t>
      </w:r>
      <w:hyperlink r:id="rId21" w:tooltip="التلبد (الصفحة غير موجودة)" w:history="1">
        <w:r w:rsidRPr="00C62F0F">
          <w:rPr>
            <w:rFonts w:asciiTheme="minorBidi" w:eastAsia="Times New Roman" w:hAnsiTheme="minorBidi"/>
            <w:b/>
            <w:bCs/>
            <w:sz w:val="32"/>
            <w:szCs w:val="32"/>
            <w:rtl/>
          </w:rPr>
          <w:t>التلبد</w:t>
        </w:r>
      </w:hyperlink>
      <w:r w:rsidRPr="00C62F0F">
        <w:rPr>
          <w:rFonts w:asciiTheme="minorBidi" w:eastAsia="Times New Roman" w:hAnsiTheme="minorBidi"/>
          <w:b/>
          <w:bCs/>
          <w:sz w:val="32"/>
          <w:szCs w:val="32"/>
          <w:rtl/>
        </w:rPr>
        <w:t xml:space="preserve">) يعمل على ازالة الزرنيخ عن طريق </w:t>
      </w:r>
      <w:hyperlink r:id="rId22" w:tooltip="اعادة الترسيب (الصفحة غير موجودة)" w:history="1">
        <w:r w:rsidRPr="00C62F0F">
          <w:rPr>
            <w:rFonts w:asciiTheme="minorBidi" w:eastAsia="Times New Roman" w:hAnsiTheme="minorBidi"/>
            <w:b/>
            <w:bCs/>
            <w:sz w:val="32"/>
            <w:szCs w:val="32"/>
            <w:rtl/>
          </w:rPr>
          <w:t>اعادة الترسيب</w:t>
        </w:r>
      </w:hyperlink>
      <w:r w:rsidRPr="00C62F0F">
        <w:rPr>
          <w:rFonts w:asciiTheme="minorBidi" w:eastAsia="Times New Roman" w:hAnsiTheme="minorBidi"/>
          <w:b/>
          <w:bCs/>
          <w:sz w:val="32"/>
          <w:szCs w:val="32"/>
          <w:rtl/>
        </w:rPr>
        <w:t xml:space="preserve"> والامتصاص الكيميائي من خلال استخدام التخثر الحديدي. ويستخدم التخثر/ الترشيح </w:t>
      </w:r>
      <w:hyperlink r:id="rId23" w:tooltip="شب" w:history="1">
        <w:r w:rsidRPr="00C62F0F">
          <w:rPr>
            <w:rFonts w:asciiTheme="minorBidi" w:eastAsia="Times New Roman" w:hAnsiTheme="minorBidi"/>
            <w:b/>
            <w:bCs/>
            <w:sz w:val="32"/>
            <w:szCs w:val="32"/>
            <w:rtl/>
          </w:rPr>
          <w:t>الشب</w:t>
        </w:r>
      </w:hyperlink>
      <w:r w:rsidRPr="00C62F0F">
        <w:rPr>
          <w:rFonts w:asciiTheme="minorBidi" w:eastAsia="Times New Roman" w:hAnsiTheme="minorBidi"/>
          <w:b/>
          <w:bCs/>
          <w:sz w:val="32"/>
          <w:szCs w:val="32"/>
          <w:rtl/>
        </w:rPr>
        <w:t xml:space="preserve"> المستعمل اصلا من قبل بعض المرافق لا زالة المواد الصلبة العالقة، ويمكن تعديله لاستعماله في ازالة الزرنيخ. لكن مشكلة هذا النوع من الترشيح انه يمكن ان يسد بسهولة شديدة، في الغالب ضمن اثنان إلى ثلاثة أشهر. يتم التخلص رواسب الزرنيخ السامة عن طريق التثبيت الصلب، ولكن ليس هناك ما يضمن أنها لن تتسرب في المستقبل. ان </w:t>
      </w:r>
      <w:hyperlink r:id="rId24" w:tooltip="امتزاز اكسيد الحديد (الصفحة غير موجودة)" w:history="1">
        <w:r w:rsidRPr="00C62F0F">
          <w:rPr>
            <w:rFonts w:asciiTheme="minorBidi" w:eastAsia="Times New Roman" w:hAnsiTheme="minorBidi"/>
            <w:b/>
            <w:bCs/>
            <w:sz w:val="32"/>
            <w:szCs w:val="32"/>
            <w:rtl/>
          </w:rPr>
          <w:t>امتزاز اكسيد الحديد</w:t>
        </w:r>
      </w:hyperlink>
      <w:r w:rsidRPr="00C62F0F">
        <w:rPr>
          <w:rFonts w:asciiTheme="minorBidi" w:eastAsia="Times New Roman" w:hAnsiTheme="minorBidi"/>
          <w:b/>
          <w:bCs/>
          <w:sz w:val="32"/>
          <w:szCs w:val="32"/>
          <w:rtl/>
        </w:rPr>
        <w:t xml:space="preserve"> يرشح المياه من خلال وسيط حبيبي يحتوي على اكسيد الحديد. فاكسيد الحديد له قابلية عالية لتكثيف المعادن الذائبة مثل الزرنيخ. ففي نهاية المطاف متوسط اكسيد الحديد يصبح مشبعا، ويجب استبداله. والتخلص من الرواسب قد تصبح مشكلة أيضا. ان </w:t>
      </w:r>
      <w:hyperlink r:id="rId25" w:tooltip="اكسيد الالمنيوم النشط (الصفحة غير موجودة)" w:history="1">
        <w:r w:rsidRPr="00C62F0F">
          <w:rPr>
            <w:rFonts w:asciiTheme="minorBidi" w:eastAsia="Times New Roman" w:hAnsiTheme="minorBidi"/>
            <w:b/>
            <w:bCs/>
            <w:sz w:val="32"/>
            <w:szCs w:val="32"/>
            <w:rtl/>
          </w:rPr>
          <w:t>اكسيد الالمنيوم النشط</w:t>
        </w:r>
      </w:hyperlink>
      <w:r w:rsidRPr="00C62F0F">
        <w:rPr>
          <w:rFonts w:asciiTheme="minorBidi" w:eastAsia="Times New Roman" w:hAnsiTheme="minorBidi"/>
          <w:b/>
          <w:bCs/>
          <w:sz w:val="32"/>
          <w:szCs w:val="32"/>
          <w:rtl/>
        </w:rPr>
        <w:t xml:space="preserve"> هو وسيلة ترشيح أخرى معروفة لا زالة رواسب الزرنيخ بفعالية. كما تم استخدامه لا زالة التركيزات العالية من </w:t>
      </w:r>
      <w:hyperlink r:id="rId26" w:tooltip="فلوريد" w:history="1">
        <w:r w:rsidRPr="00C62F0F">
          <w:rPr>
            <w:rFonts w:asciiTheme="minorBidi" w:eastAsia="Times New Roman" w:hAnsiTheme="minorBidi"/>
            <w:b/>
            <w:bCs/>
            <w:sz w:val="32"/>
            <w:szCs w:val="32"/>
            <w:rtl/>
          </w:rPr>
          <w:t>الفلوريد</w:t>
        </w:r>
      </w:hyperlink>
      <w:r w:rsidRPr="00C62F0F">
        <w:rPr>
          <w:rFonts w:asciiTheme="minorBidi" w:eastAsia="Times New Roman" w:hAnsiTheme="minorBidi"/>
          <w:b/>
          <w:bCs/>
          <w:sz w:val="32"/>
          <w:szCs w:val="32"/>
          <w:rtl/>
        </w:rPr>
        <w:t xml:space="preserve"> غير المرغوب به. منذ فترة طويلة </w:t>
      </w:r>
      <w:hyperlink r:id="rId27" w:tooltip="تبادل أيوني" w:history="1">
        <w:r w:rsidRPr="00C62F0F">
          <w:rPr>
            <w:rFonts w:asciiTheme="minorBidi" w:eastAsia="Times New Roman" w:hAnsiTheme="minorBidi"/>
            <w:b/>
            <w:bCs/>
            <w:sz w:val="32"/>
            <w:szCs w:val="32"/>
            <w:rtl/>
          </w:rPr>
          <w:t>والتبادل الأيوني</w:t>
        </w:r>
      </w:hyperlink>
      <w:r w:rsidRPr="00C62F0F">
        <w:rPr>
          <w:rFonts w:asciiTheme="minorBidi" w:eastAsia="Times New Roman" w:hAnsiTheme="minorBidi"/>
          <w:b/>
          <w:bCs/>
          <w:sz w:val="32"/>
          <w:szCs w:val="32"/>
          <w:rtl/>
        </w:rPr>
        <w:t xml:space="preserve"> مستخدم بوصفه عملية تخفيف للمياه، مع ذلك فهي عادة ما تعتبر قاعدة منزلية مفردة. كما يمكن ان تكون فعالة في إزالة الزرنيخ عن طريق شحنة ايونية صافية. (يلاحظ ان اكسيد الزرنيخ، </w:t>
      </w:r>
      <w:r w:rsidRPr="00C62F0F">
        <w:rPr>
          <w:rFonts w:asciiTheme="minorBidi" w:eastAsia="Times New Roman" w:hAnsiTheme="minorBidi"/>
          <w:b/>
          <w:bCs/>
          <w:sz w:val="32"/>
          <w:szCs w:val="32"/>
        </w:rPr>
        <w:t>As2O3</w:t>
      </w:r>
      <w:r w:rsidRPr="00C62F0F">
        <w:rPr>
          <w:rFonts w:asciiTheme="minorBidi" w:eastAsia="Times New Roman" w:hAnsiTheme="minorBidi"/>
          <w:b/>
          <w:bCs/>
          <w:sz w:val="32"/>
          <w:szCs w:val="32"/>
          <w:rtl/>
        </w:rPr>
        <w:t xml:space="preserve">، هو شكل شائع للزرنيخ الموجود في المياه الجوفية القابل للذوبان، لكنه لا يحتوي على شحنة صافية) ولكن العيب الرئيسي فيها انها باهظة الثمن. ان كلا من </w:t>
      </w:r>
      <w:hyperlink r:id="rId28" w:tooltip="التناضح العكسي" w:history="1">
        <w:r w:rsidRPr="00C62F0F">
          <w:rPr>
            <w:rFonts w:asciiTheme="minorBidi" w:eastAsia="Times New Roman" w:hAnsiTheme="minorBidi"/>
            <w:b/>
            <w:bCs/>
            <w:sz w:val="32"/>
            <w:szCs w:val="32"/>
            <w:rtl/>
          </w:rPr>
          <w:t>التناضح العكسي</w:t>
        </w:r>
      </w:hyperlink>
      <w:r w:rsidRPr="00C62F0F">
        <w:rPr>
          <w:rFonts w:asciiTheme="minorBidi" w:eastAsia="Times New Roman" w:hAnsiTheme="minorBidi"/>
          <w:b/>
          <w:bCs/>
          <w:sz w:val="32"/>
          <w:szCs w:val="32"/>
          <w:rtl/>
        </w:rPr>
        <w:t xml:space="preserve"> </w:t>
      </w:r>
      <w:hyperlink r:id="rId29" w:tooltip="الكهربي (الصفحة غير موجودة)" w:history="1">
        <w:r w:rsidRPr="00C62F0F">
          <w:rPr>
            <w:rFonts w:asciiTheme="minorBidi" w:eastAsia="Times New Roman" w:hAnsiTheme="minorBidi"/>
            <w:b/>
            <w:bCs/>
            <w:sz w:val="32"/>
            <w:szCs w:val="32"/>
            <w:rtl/>
          </w:rPr>
          <w:t>والكهربي</w:t>
        </w:r>
      </w:hyperlink>
      <w:r w:rsidRPr="00C62F0F">
        <w:rPr>
          <w:rFonts w:asciiTheme="minorBidi" w:eastAsia="Times New Roman" w:hAnsiTheme="minorBidi"/>
          <w:b/>
          <w:bCs/>
          <w:sz w:val="32"/>
          <w:szCs w:val="32"/>
          <w:rtl/>
        </w:rPr>
        <w:t xml:space="preserve"> يمكن ان تزيل الزرنيخ عن طريق شحنة ايونية صافية. (يلاحظ ان اكسيد الزرنيخ، </w:t>
      </w:r>
      <w:r w:rsidRPr="00C62F0F">
        <w:rPr>
          <w:rFonts w:asciiTheme="minorBidi" w:eastAsia="Times New Roman" w:hAnsiTheme="minorBidi"/>
          <w:b/>
          <w:bCs/>
          <w:sz w:val="32"/>
          <w:szCs w:val="32"/>
        </w:rPr>
        <w:t>As2O3</w:t>
      </w:r>
      <w:r w:rsidRPr="00C62F0F">
        <w:rPr>
          <w:rFonts w:asciiTheme="minorBidi" w:eastAsia="Times New Roman" w:hAnsiTheme="minorBidi"/>
          <w:b/>
          <w:bCs/>
          <w:sz w:val="32"/>
          <w:szCs w:val="32"/>
          <w:rtl/>
        </w:rPr>
        <w:t>، هو شكل شائع للزرنيخ الموجود في المياه الجوفية قابل للذوبان، لكنه لا يحتوي على شحنة صافية). فبعض المرافق العامة في الوقت الحاضر تستخدم احدى هذه الاساليب للتقليل من المواد الصلبة الذائبة. مما سيساعد في تحسين الطعم فالمشكلة مع هاذين الأسلوبين هو إنتاج مياه عادمة عالية الملوحة، يطلق عليها اسم المياه المالحة، أو المركزة، وهي التي يجب التخلص منها.</w:t>
      </w:r>
    </w:p>
    <w:p w:rsidR="00C62F0F" w:rsidRPr="00C62F0F" w:rsidRDefault="005B3F4F" w:rsidP="00C62F0F">
      <w:pPr>
        <w:spacing w:before="100" w:beforeAutospacing="1" w:after="100" w:afterAutospacing="1" w:line="384" w:lineRule="atLeast"/>
        <w:ind w:left="-483" w:right="-709"/>
        <w:rPr>
          <w:rFonts w:asciiTheme="minorBidi" w:eastAsia="Times New Roman" w:hAnsiTheme="minorBidi"/>
          <w:b/>
          <w:bCs/>
          <w:sz w:val="32"/>
          <w:szCs w:val="32"/>
          <w:rtl/>
        </w:rPr>
      </w:pPr>
      <w:r w:rsidRPr="005B3F4F">
        <w:rPr>
          <w:rFonts w:asciiTheme="minorBidi" w:eastAsia="Times New Roman" w:hAnsiTheme="minorBidi"/>
          <w:b/>
          <w:bCs/>
          <w:sz w:val="32"/>
          <w:szCs w:val="32"/>
        </w:rPr>
        <w:lastRenderedPageBreak/>
        <w:pict>
          <v:shape id="_x0000_i1028" type="#_x0000_t136" style="width:94.35pt;height:46.35pt" fillcolor="black [3213]" strokecolor="black [3213]" strokeweight="1.5pt">
            <v:shadow on="t" type="perspective" color="#900" opacity=".5" origin=",.5" offset="0,0" matrix=",,,.5,,-4768371582e-16"/>
            <v:textpath style="font-family:&quot;Impact&quot;;font-weight:bold;v-text-kern:t" trim="t" fitpath="t" string="الخاتمة :"/>
          </v:shape>
        </w:pict>
      </w:r>
    </w:p>
    <w:p w:rsidR="00C62F0F" w:rsidRPr="00DB3505" w:rsidRDefault="00C62F0F" w:rsidP="00C62F0F">
      <w:pPr>
        <w:tabs>
          <w:tab w:val="left" w:pos="3142"/>
        </w:tabs>
        <w:ind w:left="-483" w:right="-709"/>
        <w:rPr>
          <w:rFonts w:asciiTheme="minorBidi" w:hAnsiTheme="minorBidi"/>
          <w:b/>
          <w:bCs/>
          <w:sz w:val="28"/>
          <w:szCs w:val="28"/>
          <w:rtl/>
          <w:lang w:bidi="ar-AE"/>
        </w:rPr>
      </w:pPr>
    </w:p>
    <w:p w:rsidR="00DB3505"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وقد تم الابلاغ عما يقارب 20 حالة تلوث للمياه الجوفية بالزرنيخ في جميع أنحاء العالم. ومن بين هؤلاء</w:t>
      </w:r>
    </w:p>
    <w:p w:rsidR="00DB3505"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 xml:space="preserve"> اربعة حوادث كبرى في آسيا, بما في ذلك مواقع في </w:t>
      </w:r>
      <w:hyperlink r:id="rId30" w:tooltip="تايلاند" w:history="1">
        <w:r w:rsidRPr="00DB3505">
          <w:rPr>
            <w:rStyle w:val="Hyperlink"/>
            <w:rFonts w:asciiTheme="minorBidi" w:hAnsiTheme="minorBidi"/>
            <w:b/>
            <w:bCs/>
            <w:color w:val="auto"/>
            <w:sz w:val="28"/>
            <w:szCs w:val="28"/>
            <w:u w:val="none"/>
            <w:rtl/>
          </w:rPr>
          <w:t>تايلاند</w:t>
        </w:r>
      </w:hyperlink>
      <w:r w:rsidRPr="00DB3505">
        <w:rPr>
          <w:rFonts w:asciiTheme="minorBidi" w:hAnsiTheme="minorBidi"/>
          <w:b/>
          <w:bCs/>
          <w:sz w:val="28"/>
          <w:szCs w:val="28"/>
          <w:rtl/>
        </w:rPr>
        <w:t xml:space="preserve"> </w:t>
      </w:r>
      <w:hyperlink r:id="rId31" w:tooltip="تايوان" w:history="1">
        <w:r w:rsidRPr="00DB3505">
          <w:rPr>
            <w:rStyle w:val="Hyperlink"/>
            <w:rFonts w:asciiTheme="minorBidi" w:hAnsiTheme="minorBidi"/>
            <w:b/>
            <w:bCs/>
            <w:color w:val="auto"/>
            <w:sz w:val="28"/>
            <w:szCs w:val="28"/>
            <w:u w:val="none"/>
            <w:rtl/>
          </w:rPr>
          <w:t>وتايوان</w:t>
        </w:r>
      </w:hyperlink>
      <w:r w:rsidRPr="00DB3505">
        <w:rPr>
          <w:rFonts w:asciiTheme="minorBidi" w:hAnsiTheme="minorBidi"/>
          <w:b/>
          <w:bCs/>
          <w:sz w:val="28"/>
          <w:szCs w:val="28"/>
          <w:rtl/>
        </w:rPr>
        <w:t xml:space="preserve"> </w:t>
      </w:r>
      <w:hyperlink r:id="rId32" w:tooltip="جمهورية الصين الشعبية" w:history="1">
        <w:r w:rsidRPr="00DB3505">
          <w:rPr>
            <w:rStyle w:val="Hyperlink"/>
            <w:rFonts w:asciiTheme="minorBidi" w:hAnsiTheme="minorBidi"/>
            <w:b/>
            <w:bCs/>
            <w:color w:val="auto"/>
            <w:sz w:val="28"/>
            <w:szCs w:val="28"/>
            <w:u w:val="none"/>
            <w:rtl/>
          </w:rPr>
          <w:t>وجمهورية الصين الشعبية</w:t>
        </w:r>
      </w:hyperlink>
      <w:r w:rsidRPr="00DB3505">
        <w:rPr>
          <w:rFonts w:asciiTheme="minorBidi" w:hAnsiTheme="minorBidi"/>
          <w:b/>
          <w:bCs/>
          <w:sz w:val="28"/>
          <w:szCs w:val="28"/>
          <w:rtl/>
        </w:rPr>
        <w:t xml:space="preserve">. كما اثر </w:t>
      </w:r>
    </w:p>
    <w:p w:rsidR="00DB3505"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 xml:space="preserve">هذا التلوث على دول أمريكا الجنوبية مثل </w:t>
      </w:r>
      <w:hyperlink r:id="rId33" w:tooltip="الأرجنتين" w:history="1">
        <w:r w:rsidRPr="00DB3505">
          <w:rPr>
            <w:rStyle w:val="Hyperlink"/>
            <w:rFonts w:asciiTheme="minorBidi" w:hAnsiTheme="minorBidi"/>
            <w:b/>
            <w:bCs/>
            <w:color w:val="auto"/>
            <w:sz w:val="28"/>
            <w:szCs w:val="28"/>
            <w:u w:val="none"/>
            <w:rtl/>
          </w:rPr>
          <w:t>الأرجنتين</w:t>
        </w:r>
      </w:hyperlink>
      <w:r w:rsidRPr="00DB3505">
        <w:rPr>
          <w:rFonts w:asciiTheme="minorBidi" w:hAnsiTheme="minorBidi"/>
          <w:b/>
          <w:bCs/>
          <w:sz w:val="28"/>
          <w:szCs w:val="28"/>
          <w:rtl/>
        </w:rPr>
        <w:t xml:space="preserve"> </w:t>
      </w:r>
      <w:hyperlink r:id="rId34" w:tooltip="تشيلي" w:history="1">
        <w:r w:rsidRPr="00DB3505">
          <w:rPr>
            <w:rStyle w:val="Hyperlink"/>
            <w:rFonts w:asciiTheme="minorBidi" w:hAnsiTheme="minorBidi"/>
            <w:b/>
            <w:bCs/>
            <w:color w:val="auto"/>
            <w:sz w:val="28"/>
            <w:szCs w:val="28"/>
            <w:u w:val="none"/>
            <w:rtl/>
          </w:rPr>
          <w:t>وتشيلي</w:t>
        </w:r>
      </w:hyperlink>
      <w:r w:rsidRPr="00DB3505">
        <w:rPr>
          <w:rFonts w:asciiTheme="minorBidi" w:hAnsiTheme="minorBidi"/>
          <w:b/>
          <w:bCs/>
          <w:sz w:val="28"/>
          <w:szCs w:val="28"/>
          <w:rtl/>
        </w:rPr>
        <w:t>. وهناك العديد من المواقع في</w:t>
      </w:r>
      <w:r w:rsidR="00DB3505">
        <w:rPr>
          <w:rFonts w:asciiTheme="minorBidi" w:hAnsiTheme="minorBidi" w:hint="cs"/>
          <w:b/>
          <w:bCs/>
          <w:sz w:val="28"/>
          <w:szCs w:val="28"/>
          <w:rtl/>
        </w:rPr>
        <w:t xml:space="preserve"> الولايات </w:t>
      </w:r>
    </w:p>
    <w:p w:rsidR="00DB3505" w:rsidRDefault="00DB3505" w:rsidP="00DB3505">
      <w:pPr>
        <w:tabs>
          <w:tab w:val="left" w:pos="3142"/>
        </w:tabs>
        <w:ind w:left="-483" w:right="-709"/>
        <w:rPr>
          <w:rFonts w:asciiTheme="minorBidi" w:hAnsiTheme="minorBidi"/>
          <w:b/>
          <w:bCs/>
          <w:sz w:val="28"/>
          <w:szCs w:val="28"/>
          <w:rtl/>
        </w:rPr>
      </w:pPr>
      <w:r>
        <w:rPr>
          <w:rFonts w:asciiTheme="minorBidi" w:hAnsiTheme="minorBidi" w:hint="cs"/>
          <w:b/>
          <w:bCs/>
          <w:sz w:val="28"/>
          <w:szCs w:val="28"/>
          <w:rtl/>
        </w:rPr>
        <w:t xml:space="preserve">المتحدة </w:t>
      </w:r>
      <w:r w:rsidR="00C62F0F" w:rsidRPr="00DB3505">
        <w:rPr>
          <w:rFonts w:asciiTheme="minorBidi" w:hAnsiTheme="minorBidi"/>
          <w:b/>
          <w:bCs/>
          <w:sz w:val="28"/>
          <w:szCs w:val="28"/>
          <w:rtl/>
        </w:rPr>
        <w:t xml:space="preserve">حيث المياه الجوفية فيها تحتوي على تركيزات زرنيخية تتجاوز معيار </w:t>
      </w:r>
      <w:hyperlink r:id="rId35" w:tooltip="وكالة حماية البيئة الأمريكية" w:history="1">
        <w:r w:rsidR="00C62F0F" w:rsidRPr="00DB3505">
          <w:rPr>
            <w:rStyle w:val="Hyperlink"/>
            <w:rFonts w:asciiTheme="minorBidi" w:hAnsiTheme="minorBidi"/>
            <w:b/>
            <w:bCs/>
            <w:color w:val="auto"/>
            <w:sz w:val="28"/>
            <w:szCs w:val="28"/>
            <w:u w:val="none"/>
            <w:rtl/>
          </w:rPr>
          <w:t>وكالة حماية البيئة</w:t>
        </w:r>
      </w:hyperlink>
      <w:r w:rsidR="00C62F0F" w:rsidRPr="00DB3505">
        <w:rPr>
          <w:rFonts w:asciiTheme="minorBidi" w:hAnsiTheme="minorBidi"/>
          <w:b/>
          <w:bCs/>
          <w:sz w:val="28"/>
          <w:szCs w:val="28"/>
          <w:rtl/>
        </w:rPr>
        <w:t xml:space="preserve"> ب 10 </w:t>
      </w:r>
    </w:p>
    <w:p w:rsidR="00DB3505"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 xml:space="preserve">اجزاء لكل مليار اعتمدت في عام 2001. فوفقا للفيلم الأخير الذي رصد عن طريق ِ </w:t>
      </w:r>
      <w:hyperlink r:id="rId36" w:tooltip="Superfund (الصفحة غير موجودة)" w:history="1">
        <w:r w:rsidRPr="00DB3505">
          <w:rPr>
            <w:rStyle w:val="Hyperlink"/>
            <w:rFonts w:asciiTheme="minorBidi" w:hAnsiTheme="minorBidi"/>
            <w:b/>
            <w:bCs/>
            <w:color w:val="auto"/>
            <w:sz w:val="28"/>
            <w:szCs w:val="28"/>
            <w:u w:val="none"/>
          </w:rPr>
          <w:t>Superfund</w:t>
        </w:r>
      </w:hyperlink>
      <w:r w:rsidRPr="00DB3505">
        <w:rPr>
          <w:rFonts w:asciiTheme="minorBidi" w:hAnsiTheme="minorBidi"/>
          <w:b/>
          <w:bCs/>
          <w:sz w:val="28"/>
          <w:szCs w:val="28"/>
          <w:rtl/>
        </w:rPr>
        <w:t xml:space="preserve"> </w:t>
      </w:r>
    </w:p>
    <w:p w:rsidR="00DB3505"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 xml:space="preserve">الأمريكي بعنوان " </w:t>
      </w:r>
      <w:hyperlink r:id="rId37" w:tooltip="في جرعات صغيرة (الصفحة غير موجودة)" w:history="1">
        <w:r w:rsidRPr="00DB3505">
          <w:rPr>
            <w:rStyle w:val="Hyperlink"/>
            <w:rFonts w:asciiTheme="minorBidi" w:hAnsiTheme="minorBidi"/>
            <w:b/>
            <w:bCs/>
            <w:color w:val="auto"/>
            <w:sz w:val="28"/>
            <w:szCs w:val="28"/>
            <w:u w:val="none"/>
            <w:rtl/>
          </w:rPr>
          <w:t>في جرعات صغيرة</w:t>
        </w:r>
      </w:hyperlink>
      <w:r w:rsidRPr="00DB3505">
        <w:rPr>
          <w:rFonts w:asciiTheme="minorBidi" w:hAnsiTheme="minorBidi"/>
          <w:b/>
          <w:bCs/>
          <w:sz w:val="28"/>
          <w:szCs w:val="28"/>
          <w:rtl/>
        </w:rPr>
        <w:t xml:space="preserve">" وجد ان الملايين من الابار تحتوي على مستويات زرنيخية غير </w:t>
      </w:r>
    </w:p>
    <w:p w:rsidR="00DB3505"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 xml:space="preserve">معروفة وفي بعض المناطق للولايات المتحدة وجد أيضا أكثر من 20% من الابار التي قد تحتوي على </w:t>
      </w:r>
    </w:p>
    <w:p w:rsidR="00C62F0F" w:rsidRDefault="00C62F0F" w:rsidP="00DB3505">
      <w:pPr>
        <w:tabs>
          <w:tab w:val="left" w:pos="3142"/>
        </w:tabs>
        <w:ind w:left="-483" w:right="-709"/>
        <w:rPr>
          <w:rFonts w:asciiTheme="minorBidi" w:hAnsiTheme="minorBidi"/>
          <w:b/>
          <w:bCs/>
          <w:sz w:val="28"/>
          <w:szCs w:val="28"/>
          <w:rtl/>
        </w:rPr>
      </w:pPr>
      <w:r w:rsidRPr="00DB3505">
        <w:rPr>
          <w:rFonts w:asciiTheme="minorBidi" w:hAnsiTheme="minorBidi"/>
          <w:b/>
          <w:bCs/>
          <w:sz w:val="28"/>
          <w:szCs w:val="28"/>
          <w:rtl/>
        </w:rPr>
        <w:t xml:space="preserve">مستويات غير </w:t>
      </w:r>
      <w:r w:rsidR="00DB3505" w:rsidRPr="00DB3505">
        <w:rPr>
          <w:rFonts w:asciiTheme="minorBidi" w:hAnsiTheme="minorBidi" w:hint="cs"/>
          <w:b/>
          <w:bCs/>
          <w:sz w:val="28"/>
          <w:szCs w:val="28"/>
          <w:rtl/>
        </w:rPr>
        <w:t>أمنة</w:t>
      </w:r>
      <w:r w:rsidRPr="00DB3505">
        <w:rPr>
          <w:rFonts w:asciiTheme="minorBidi" w:hAnsiTheme="minorBidi"/>
          <w:b/>
          <w:bCs/>
          <w:sz w:val="28"/>
          <w:szCs w:val="28"/>
          <w:rtl/>
        </w:rPr>
        <w:t>.</w:t>
      </w:r>
    </w:p>
    <w:p w:rsidR="00DB3505" w:rsidRPr="00DB3505" w:rsidRDefault="00DB3505" w:rsidP="00DB3505">
      <w:pPr>
        <w:tabs>
          <w:tab w:val="left" w:pos="3142"/>
        </w:tabs>
        <w:ind w:left="-483" w:right="-709"/>
        <w:rPr>
          <w:rFonts w:asciiTheme="minorBidi" w:hAnsiTheme="minorBidi"/>
          <w:b/>
          <w:bCs/>
          <w:sz w:val="28"/>
          <w:szCs w:val="28"/>
          <w:rtl/>
        </w:rPr>
      </w:pPr>
    </w:p>
    <w:p w:rsidR="00C62F0F" w:rsidRDefault="00C62F0F" w:rsidP="00C62F0F">
      <w:pPr>
        <w:tabs>
          <w:tab w:val="left" w:pos="3142"/>
        </w:tabs>
        <w:ind w:left="-483" w:right="-709"/>
        <w:rPr>
          <w:rtl/>
          <w:lang w:bidi="ar-AE"/>
        </w:rPr>
      </w:pPr>
    </w:p>
    <w:p w:rsidR="00C62F0F" w:rsidRDefault="00C62F0F" w:rsidP="00DB3505">
      <w:pPr>
        <w:tabs>
          <w:tab w:val="left" w:pos="3142"/>
        </w:tabs>
        <w:ind w:right="-709"/>
        <w:rPr>
          <w:rtl/>
          <w:lang w:bidi="ar-AE"/>
        </w:rPr>
      </w:pPr>
    </w:p>
    <w:p w:rsidR="00DB3505" w:rsidRDefault="00DB3505" w:rsidP="00DB3505">
      <w:pPr>
        <w:tabs>
          <w:tab w:val="left" w:pos="3142"/>
        </w:tabs>
        <w:ind w:right="-709"/>
        <w:rPr>
          <w:rtl/>
          <w:lang w:bidi="ar-AE"/>
        </w:rPr>
      </w:pPr>
    </w:p>
    <w:p w:rsidR="00C62F0F" w:rsidRDefault="00C62F0F" w:rsidP="00C62F0F">
      <w:pPr>
        <w:tabs>
          <w:tab w:val="left" w:pos="3142"/>
        </w:tabs>
        <w:ind w:left="-483" w:right="-709"/>
        <w:rPr>
          <w:rtl/>
          <w:lang w:bidi="ar-AE"/>
        </w:rPr>
      </w:pPr>
    </w:p>
    <w:p w:rsidR="00C62F0F" w:rsidRDefault="005B3F4F" w:rsidP="00C62F0F">
      <w:pPr>
        <w:tabs>
          <w:tab w:val="left" w:pos="3142"/>
        </w:tabs>
        <w:ind w:left="-483" w:right="-709"/>
        <w:rPr>
          <w:rtl/>
          <w:lang w:bidi="ar-AE"/>
        </w:rPr>
      </w:pPr>
      <w:r w:rsidRPr="005B3F4F">
        <w:rPr>
          <w:rFonts w:asciiTheme="minorBidi" w:eastAsia="Times New Roman" w:hAnsiTheme="minorBidi"/>
          <w:b/>
          <w:bCs/>
          <w:sz w:val="32"/>
          <w:szCs w:val="32"/>
        </w:rPr>
        <w:pict>
          <v:shape id="_x0000_i1029" type="#_x0000_t136" style="width:109.25pt;height:44.7pt" fillcolor="black [3213]" strokecolor="black [3213]" strokeweight="1.5pt">
            <v:shadow on="t" type="perspective" color="#900" opacity=".5" origin=",.5" offset="0,0" matrix=",,,.5,,-4768371582e-16"/>
            <v:textpath style="font-family:&quot;Impact&quot;;font-weight:bold;v-text-kern:t" trim="t" fitpath="t" string="المصادر :"/>
          </v:shape>
        </w:pict>
      </w:r>
    </w:p>
    <w:p w:rsidR="00DB3505" w:rsidRDefault="00DB3505" w:rsidP="00C62F0F">
      <w:pPr>
        <w:tabs>
          <w:tab w:val="left" w:pos="3142"/>
        </w:tabs>
        <w:ind w:left="-483" w:right="-709"/>
        <w:rPr>
          <w:rtl/>
          <w:lang w:bidi="ar-AE"/>
        </w:rPr>
      </w:pPr>
    </w:p>
    <w:p w:rsidR="00DB3505" w:rsidRDefault="00DB3505" w:rsidP="00C62F0F">
      <w:pPr>
        <w:tabs>
          <w:tab w:val="left" w:pos="3142"/>
        </w:tabs>
        <w:ind w:left="-483" w:right="-709"/>
        <w:rPr>
          <w:b/>
          <w:bCs/>
          <w:sz w:val="32"/>
          <w:szCs w:val="32"/>
          <w:rtl/>
          <w:lang w:bidi="ar-AE"/>
        </w:rPr>
      </w:pPr>
      <w:r w:rsidRPr="00DB3505">
        <w:rPr>
          <w:rFonts w:hint="cs"/>
          <w:b/>
          <w:bCs/>
          <w:sz w:val="32"/>
          <w:szCs w:val="32"/>
          <w:rtl/>
          <w:lang w:bidi="ar-AE"/>
        </w:rPr>
        <w:t xml:space="preserve">الإنترنت : </w:t>
      </w:r>
    </w:p>
    <w:p w:rsidR="00DB3505" w:rsidRPr="00DB3505" w:rsidRDefault="005B3F4F" w:rsidP="00C62F0F">
      <w:pPr>
        <w:tabs>
          <w:tab w:val="left" w:pos="3142"/>
        </w:tabs>
        <w:ind w:left="-483" w:right="-709"/>
        <w:rPr>
          <w:b/>
          <w:bCs/>
          <w:sz w:val="32"/>
          <w:szCs w:val="32"/>
          <w:rtl/>
          <w:lang w:bidi="ar-AE"/>
        </w:rPr>
      </w:pPr>
      <w:hyperlink r:id="rId38" w:history="1">
        <w:r w:rsidR="00DB3505" w:rsidRPr="00D15688">
          <w:rPr>
            <w:rStyle w:val="Hyperlink"/>
            <w:b/>
            <w:bCs/>
            <w:sz w:val="32"/>
            <w:szCs w:val="32"/>
            <w:lang w:bidi="ar-AE"/>
          </w:rPr>
          <w:t>http://ar.wikipedia.org</w:t>
        </w:r>
      </w:hyperlink>
      <w:r w:rsidR="00DB3505">
        <w:rPr>
          <w:b/>
          <w:bCs/>
          <w:sz w:val="32"/>
          <w:szCs w:val="32"/>
          <w:lang w:bidi="ar-AE"/>
        </w:rPr>
        <w:t xml:space="preserve">                   </w:t>
      </w:r>
    </w:p>
    <w:p w:rsidR="00DB3505" w:rsidRDefault="00DB3505" w:rsidP="00C62F0F">
      <w:pPr>
        <w:tabs>
          <w:tab w:val="left" w:pos="3142"/>
        </w:tabs>
        <w:ind w:left="-483" w:right="-709"/>
        <w:rPr>
          <w:rtl/>
          <w:lang w:bidi="ar-AE"/>
        </w:rPr>
      </w:pPr>
    </w:p>
    <w:p w:rsidR="00DB3505" w:rsidRPr="00DB3505" w:rsidRDefault="00DB3505" w:rsidP="00C62F0F">
      <w:pPr>
        <w:tabs>
          <w:tab w:val="left" w:pos="3142"/>
        </w:tabs>
        <w:ind w:left="-483" w:right="-709"/>
        <w:rPr>
          <w:b/>
          <w:bCs/>
          <w:sz w:val="32"/>
          <w:szCs w:val="32"/>
          <w:rtl/>
          <w:lang w:bidi="ar-AE"/>
        </w:rPr>
      </w:pPr>
      <w:r w:rsidRPr="00DB3505">
        <w:rPr>
          <w:rFonts w:hint="cs"/>
          <w:b/>
          <w:bCs/>
          <w:sz w:val="32"/>
          <w:szCs w:val="32"/>
          <w:rtl/>
          <w:lang w:bidi="ar-AE"/>
        </w:rPr>
        <w:t xml:space="preserve">كتاب الطالب </w:t>
      </w:r>
    </w:p>
    <w:sectPr w:rsidR="00DB3505" w:rsidRPr="00DB3505" w:rsidSect="007864C3">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compat>
    <w:useFELayout/>
  </w:compat>
  <w:rsids>
    <w:rsidRoot w:val="007864C3"/>
    <w:rsid w:val="005B3F4F"/>
    <w:rsid w:val="007864C3"/>
    <w:rsid w:val="00C62F0F"/>
    <w:rsid w:val="00DB3505"/>
    <w:rsid w:val="00FA37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F4F"/>
    <w:pPr>
      <w:bidi/>
    </w:pPr>
  </w:style>
  <w:style w:type="paragraph" w:styleId="3">
    <w:name w:val="heading 3"/>
    <w:basedOn w:val="a"/>
    <w:link w:val="3Char"/>
    <w:uiPriority w:val="9"/>
    <w:qFormat/>
    <w:rsid w:val="00C62F0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864C3"/>
    <w:rPr>
      <w:color w:val="0000FF"/>
      <w:u w:val="single"/>
    </w:rPr>
  </w:style>
  <w:style w:type="paragraph" w:styleId="a3">
    <w:name w:val="Normal (Web)"/>
    <w:basedOn w:val="a"/>
    <w:uiPriority w:val="99"/>
    <w:semiHidden/>
    <w:unhideWhenUsed/>
    <w:rsid w:val="007864C3"/>
    <w:pPr>
      <w:bidi w:val="0"/>
      <w:spacing w:before="100" w:beforeAutospacing="1" w:after="100" w:afterAutospacing="1" w:line="384" w:lineRule="atLeast"/>
    </w:pPr>
    <w:rPr>
      <w:rFonts w:ascii="Times New Roman" w:eastAsia="Times New Roman" w:hAnsi="Times New Roman" w:cs="Times New Roman"/>
      <w:sz w:val="24"/>
      <w:szCs w:val="24"/>
    </w:rPr>
  </w:style>
  <w:style w:type="character" w:styleId="a4">
    <w:name w:val="FollowedHyperlink"/>
    <w:basedOn w:val="a0"/>
    <w:uiPriority w:val="99"/>
    <w:semiHidden/>
    <w:unhideWhenUsed/>
    <w:rsid w:val="00C62F0F"/>
    <w:rPr>
      <w:color w:val="800080" w:themeColor="followedHyperlink"/>
      <w:u w:val="single"/>
    </w:rPr>
  </w:style>
  <w:style w:type="character" w:customStyle="1" w:styleId="3Char">
    <w:name w:val="عنوان 3 Char"/>
    <w:basedOn w:val="a0"/>
    <w:link w:val="3"/>
    <w:uiPriority w:val="9"/>
    <w:rsid w:val="00C62F0F"/>
    <w:rPr>
      <w:rFonts w:ascii="Times New Roman" w:eastAsia="Times New Roman" w:hAnsi="Times New Roman" w:cs="Times New Roman"/>
      <w:b/>
      <w:bCs/>
      <w:sz w:val="27"/>
      <w:szCs w:val="27"/>
    </w:rPr>
  </w:style>
  <w:style w:type="character" w:customStyle="1" w:styleId="mw-headline">
    <w:name w:val="mw-headline"/>
    <w:basedOn w:val="a0"/>
    <w:rsid w:val="00C62F0F"/>
  </w:style>
  <w:style w:type="character" w:customStyle="1" w:styleId="editsection">
    <w:name w:val="editsection"/>
    <w:basedOn w:val="a0"/>
    <w:rsid w:val="00C62F0F"/>
  </w:style>
</w:styles>
</file>

<file path=word/webSettings.xml><?xml version="1.0" encoding="utf-8"?>
<w:webSettings xmlns:r="http://schemas.openxmlformats.org/officeDocument/2006/relationships" xmlns:w="http://schemas.openxmlformats.org/wordprocessingml/2006/main">
  <w:divs>
    <w:div w:id="191261665">
      <w:bodyDiv w:val="1"/>
      <w:marLeft w:val="0"/>
      <w:marRight w:val="0"/>
      <w:marTop w:val="0"/>
      <w:marBottom w:val="0"/>
      <w:divBdr>
        <w:top w:val="none" w:sz="0" w:space="0" w:color="auto"/>
        <w:left w:val="none" w:sz="0" w:space="0" w:color="auto"/>
        <w:bottom w:val="none" w:sz="0" w:space="0" w:color="auto"/>
        <w:right w:val="none" w:sz="0" w:space="0" w:color="auto"/>
      </w:divBdr>
      <w:divsChild>
        <w:div w:id="743769259">
          <w:marLeft w:val="0"/>
          <w:marRight w:val="0"/>
          <w:marTop w:val="0"/>
          <w:marBottom w:val="0"/>
          <w:divBdr>
            <w:top w:val="none" w:sz="0" w:space="0" w:color="auto"/>
            <w:left w:val="none" w:sz="0" w:space="0" w:color="auto"/>
            <w:bottom w:val="none" w:sz="0" w:space="0" w:color="auto"/>
            <w:right w:val="none" w:sz="0" w:space="0" w:color="auto"/>
          </w:divBdr>
          <w:divsChild>
            <w:div w:id="759251904">
              <w:marLeft w:val="0"/>
              <w:marRight w:val="0"/>
              <w:marTop w:val="0"/>
              <w:marBottom w:val="0"/>
              <w:divBdr>
                <w:top w:val="none" w:sz="0" w:space="0" w:color="auto"/>
                <w:left w:val="none" w:sz="0" w:space="0" w:color="auto"/>
                <w:bottom w:val="none" w:sz="0" w:space="0" w:color="auto"/>
                <w:right w:val="none" w:sz="0" w:space="0" w:color="auto"/>
              </w:divBdr>
              <w:divsChild>
                <w:div w:id="6403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9881">
      <w:bodyDiv w:val="1"/>
      <w:marLeft w:val="0"/>
      <w:marRight w:val="0"/>
      <w:marTop w:val="0"/>
      <w:marBottom w:val="0"/>
      <w:divBdr>
        <w:top w:val="none" w:sz="0" w:space="0" w:color="auto"/>
        <w:left w:val="none" w:sz="0" w:space="0" w:color="auto"/>
        <w:bottom w:val="none" w:sz="0" w:space="0" w:color="auto"/>
        <w:right w:val="none" w:sz="0" w:space="0" w:color="auto"/>
      </w:divBdr>
      <w:divsChild>
        <w:div w:id="851575741">
          <w:marLeft w:val="0"/>
          <w:marRight w:val="0"/>
          <w:marTop w:val="0"/>
          <w:marBottom w:val="0"/>
          <w:divBdr>
            <w:top w:val="none" w:sz="0" w:space="0" w:color="auto"/>
            <w:left w:val="none" w:sz="0" w:space="0" w:color="auto"/>
            <w:bottom w:val="none" w:sz="0" w:space="0" w:color="auto"/>
            <w:right w:val="none" w:sz="0" w:space="0" w:color="auto"/>
          </w:divBdr>
          <w:divsChild>
            <w:div w:id="811285946">
              <w:marLeft w:val="0"/>
              <w:marRight w:val="0"/>
              <w:marTop w:val="0"/>
              <w:marBottom w:val="0"/>
              <w:divBdr>
                <w:top w:val="none" w:sz="0" w:space="0" w:color="auto"/>
                <w:left w:val="none" w:sz="0" w:space="0" w:color="auto"/>
                <w:bottom w:val="none" w:sz="0" w:space="0" w:color="auto"/>
                <w:right w:val="none" w:sz="0" w:space="0" w:color="auto"/>
              </w:divBdr>
              <w:divsChild>
                <w:div w:id="72942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AA%D8%B3%D9%85%D9%85_%D8%B2%D8%B1%D9%86%D9%8A%D8%AE%D9%8A&amp;action=edit&amp;redlink=1" TargetMode="External"/><Relationship Id="rId13" Type="http://schemas.openxmlformats.org/officeDocument/2006/relationships/hyperlink" Target="http://ar.wikipedia.org/wiki/%D8%A7%D9%84%D9%85%D8%AB%D8%A7%D9%86%D8%A9" TargetMode="External"/><Relationship Id="rId18" Type="http://schemas.openxmlformats.org/officeDocument/2006/relationships/hyperlink" Target="http://ar.wikipedia.org/wiki/%D8%A7%D9%84%D8%AA%D9%86%D8%A7%D8%B6%D8%AD_%D8%A7%D9%84%D8%B9%D9%83%D8%B3%D9%8A" TargetMode="External"/><Relationship Id="rId26" Type="http://schemas.openxmlformats.org/officeDocument/2006/relationships/hyperlink" Target="http://ar.wikipedia.org/wiki/%D9%81%D9%84%D9%88%D8%B1%D9%8A%D8%A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ar.wikipedia.org/w/index.php?title=%D8%A7%D9%84%D8%AA%D9%84%D8%A8%D8%AF&amp;action=edit&amp;redlink=1" TargetMode="External"/><Relationship Id="rId34" Type="http://schemas.openxmlformats.org/officeDocument/2006/relationships/hyperlink" Target="http://ar.wikipedia.org/wiki/%D8%AA%D8%B4%D9%8A%D9%84%D9%8A" TargetMode="External"/><Relationship Id="rId7" Type="http://schemas.openxmlformats.org/officeDocument/2006/relationships/hyperlink" Target="http://ar.wikipedia.org/w/index.php?title=%D9%84%D8%AF%D9%84%D8%AA%D8%A7_%D9%86%D9%87%D8%B1_%D8%A7%D9%84%D8%BA%D8%A7%D9%86%D8%AC&amp;action=edit&amp;redlink=1" TargetMode="External"/><Relationship Id="rId12" Type="http://schemas.openxmlformats.org/officeDocument/2006/relationships/hyperlink" Target="http://ar.wikipedia.org/wiki/%D8%A7%D9%84%D8%B1%D8%A6%D8%A9" TargetMode="External"/><Relationship Id="rId17" Type="http://schemas.openxmlformats.org/officeDocument/2006/relationships/hyperlink" Target="http://ar.wikipedia.org/w/index.php?title=Sono_arsenic_filter&amp;action=edit&amp;redlink=1" TargetMode="External"/><Relationship Id="rId25" Type="http://schemas.openxmlformats.org/officeDocument/2006/relationships/hyperlink" Target="http://ar.wikipedia.org/w/index.php?title=%D8%A7%D9%83%D8%B3%D9%8A%D8%AF_%D8%A7%D9%84%D8%A7%D9%84%D9%85%D9%86%D9%8A%D9%88%D9%85_%D8%A7%D9%84%D9%86%D8%B4%D8%B7&amp;action=edit&amp;redlink=1" TargetMode="External"/><Relationship Id="rId33" Type="http://schemas.openxmlformats.org/officeDocument/2006/relationships/hyperlink" Target="http://ar.wikipedia.org/wiki/%D8%A7%D9%84%D8%A3%D8%B1%D8%AC%D9%86%D8%AA%D9%8A%D9%86" TargetMode="External"/><Relationship Id="rId38" Type="http://schemas.openxmlformats.org/officeDocument/2006/relationships/hyperlink" Target="http://ar.wikipedia.org" TargetMode="External"/><Relationship Id="rId2" Type="http://schemas.openxmlformats.org/officeDocument/2006/relationships/styles" Target="styles.xml"/><Relationship Id="rId16" Type="http://schemas.openxmlformats.org/officeDocument/2006/relationships/hyperlink" Target="http://ar.wikipedia.org/wiki/%D9%85%D9%86%D8%B8%D9%85%D8%A9_%D8%A7%D9%84%D8%B5%D8%AD%D8%A9_%D8%A7%D9%84%D8%B9%D8%A7%D9%84%D9%85%D9%8A%D8%A9" TargetMode="External"/><Relationship Id="rId20" Type="http://schemas.openxmlformats.org/officeDocument/2006/relationships/hyperlink" Target="http://ar.wikipedia.org/wiki/%D8%A3%D9%83%D8%B3%D9%8A%D8%AF_%D8%A7%D9%84%D8%A3%D9%84%D9%85%D9%86%D9%8A%D9%88%D9%85" TargetMode="External"/><Relationship Id="rId29" Type="http://schemas.openxmlformats.org/officeDocument/2006/relationships/hyperlink" Target="http://ar.wikipedia.org/w/index.php?title=%D8%A7%D9%84%D9%83%D9%87%D8%B1%D8%A8%D9%8A&amp;action=edit&amp;redlink=1" TargetMode="External"/><Relationship Id="rId1" Type="http://schemas.openxmlformats.org/officeDocument/2006/relationships/customXml" Target="../customXml/item1.xml"/><Relationship Id="rId6" Type="http://schemas.openxmlformats.org/officeDocument/2006/relationships/hyperlink" Target="http://ar.wikipedia.org/wiki/%D8%A7%D9%84%D9%85%D9%8A%D8%A7%D9%87_%D8%A7%D9%84%D8%AC%D9%88%D9%81%D9%8A%D8%A9" TargetMode="External"/><Relationship Id="rId11" Type="http://schemas.openxmlformats.org/officeDocument/2006/relationships/hyperlink" Target="http://ar.wikipedia.org/wiki/%D8%A7%D9%84%D8%AC%D9%84%D8%AF" TargetMode="External"/><Relationship Id="rId24" Type="http://schemas.openxmlformats.org/officeDocument/2006/relationships/hyperlink" Target="http://ar.wikipedia.org/w/index.php?title=%D8%A7%D9%85%D8%AA%D8%B2%D8%A7%D8%B2_%D8%A7%D9%83%D8%B3%D9%8A%D8%AF_%D8%A7%D9%84%D8%AD%D8%AF%D9%8A%D8%AF&amp;action=edit&amp;redlink=1" TargetMode="External"/><Relationship Id="rId32" Type="http://schemas.openxmlformats.org/officeDocument/2006/relationships/hyperlink" Target="http://ar.wikipedia.org/wiki/%D8%AC%D9%85%D9%87%D9%88%D8%B1%D9%8A%D8%A9_%D8%A7%D9%84%D8%B5%D9%8A%D9%86_%D8%A7%D9%84%D8%B4%D8%B9%D8%A8%D9%8A%D8%A9" TargetMode="External"/><Relationship Id="rId37" Type="http://schemas.openxmlformats.org/officeDocument/2006/relationships/hyperlink" Target="http://ar.wikipedia.org/w/index.php?title=%D9%81%D9%8A_%D8%AC%D8%B1%D8%B9%D8%A7%D8%AA_%D8%B5%D8%BA%D9%8A%D8%B1%D8%A9&amp;action=edit&amp;redlink=1" TargetMode="External"/><Relationship Id="rId40" Type="http://schemas.openxmlformats.org/officeDocument/2006/relationships/theme" Target="theme/theme1.xml"/><Relationship Id="rId5" Type="http://schemas.openxmlformats.org/officeDocument/2006/relationships/hyperlink" Target="http://ar.wikipedia.org/wiki/%D8%A7%D9%84%D8%B2%D8%B1%D9%86%D9%8A%D8%AE" TargetMode="External"/><Relationship Id="rId15" Type="http://schemas.openxmlformats.org/officeDocument/2006/relationships/hyperlink" Target="http://ar.wikipedia.org/wiki/%D8%A8%D8%B1%D9%86%D8%A7%D9%85%D8%AC_%D8%A7%D9%84%D8%A3%D9%85%D9%85_%D8%A7%D9%84%D9%85%D8%AA%D8%AD%D8%AF%D8%A9_%D8%A7%D9%84%D8%A5%D9%86%D9%85%D8%A7%D8%A6%D9%8A" TargetMode="External"/><Relationship Id="rId23" Type="http://schemas.openxmlformats.org/officeDocument/2006/relationships/hyperlink" Target="http://ar.wikipedia.org/wiki/%D8%B4%D8%A8" TargetMode="External"/><Relationship Id="rId28" Type="http://schemas.openxmlformats.org/officeDocument/2006/relationships/hyperlink" Target="http://ar.wikipedia.org/wiki/%D8%A7%D9%84%D8%AA%D9%86%D8%A7%D8%B6%D8%AD_%D8%A7%D9%84%D8%B9%D9%83%D8%B3%D9%8A" TargetMode="External"/><Relationship Id="rId36" Type="http://schemas.openxmlformats.org/officeDocument/2006/relationships/hyperlink" Target="http://ar.wikipedia.org/w/index.php?title=Superfund&amp;action=edit&amp;redlink=1" TargetMode="External"/><Relationship Id="rId10" Type="http://schemas.openxmlformats.org/officeDocument/2006/relationships/hyperlink" Target="http://ar.wikipedia.org/wiki/%D9%85%D8%B3%D8%B1%D8%B7%D9%86%D8%A9" TargetMode="External"/><Relationship Id="rId19" Type="http://schemas.openxmlformats.org/officeDocument/2006/relationships/hyperlink" Target="http://ar.wikipedia.org/wiki/%D8%AA%D8%A8%D8%A7%D8%AF%D9%84_%D8%A3%D9%8A%D9%88%D9%86%D9%8A" TargetMode="External"/><Relationship Id="rId31" Type="http://schemas.openxmlformats.org/officeDocument/2006/relationships/hyperlink" Target="http://ar.wikipedia.org/wiki/%D8%AA%D8%A7%D9%8A%D9%88%D8%A7%D9%86" TargetMode="External"/><Relationship Id="rId4" Type="http://schemas.openxmlformats.org/officeDocument/2006/relationships/webSettings" Target="webSettings.xml"/><Relationship Id="rId9" Type="http://schemas.openxmlformats.org/officeDocument/2006/relationships/hyperlink" Target="http://ar.wikipedia.org/wiki/%D8%AA%D9%84%D9%88%D8%AB_%D8%A7%D9%84%D9%85%D9%8A%D8%A7%D9%87_%D8%A7%D9%84%D8%AC%D9%88%D9%81%D9%8A%D8%A9_%D8%A8%D8%A7%D9%84%D8%B2%D8%B1%D9%86%D9%8A%D8%AE" TargetMode="External"/><Relationship Id="rId14" Type="http://schemas.openxmlformats.org/officeDocument/2006/relationships/hyperlink" Target="http://ar.wikipedia.org/wiki/%D9%85%D8%B1%D8%B6_%D9%82%D9%84%D8%A8%D9%8A_%D9%88%D8%B9%D8%A7%D8%A6%D9%8A" TargetMode="External"/><Relationship Id="rId22" Type="http://schemas.openxmlformats.org/officeDocument/2006/relationships/hyperlink" Target="http://ar.wikipedia.org/w/index.php?title=%D8%A7%D8%B9%D8%A7%D8%AF%D8%A9_%D8%A7%D9%84%D8%AA%D8%B1%D8%B3%D9%8A%D8%A8&amp;action=edit&amp;redlink=1" TargetMode="External"/><Relationship Id="rId27" Type="http://schemas.openxmlformats.org/officeDocument/2006/relationships/hyperlink" Target="http://ar.wikipedia.org/wiki/%D8%AA%D8%A8%D8%A7%D8%AF%D9%84_%D8%A3%D9%8A%D9%88%D9%86%D9%8A" TargetMode="External"/><Relationship Id="rId30" Type="http://schemas.openxmlformats.org/officeDocument/2006/relationships/hyperlink" Target="http://ar.wikipedia.org/wiki/%D8%AA%D8%A7%D9%8A%D9%84%D8%A7%D9%86%D8%AF" TargetMode="External"/><Relationship Id="rId35" Type="http://schemas.openxmlformats.org/officeDocument/2006/relationships/hyperlink" Target="http://ar.wikipedia.org/wiki/%D9%88%D9%83%D8%A7%D9%84%D8%A9_%D8%AD%D9%85%D8%A7%D9%8A%D8%A9_%D8%A7%D9%84%D8%A8%D9%8A%D8%A6%D8%A9_%D8%A7%D9%84%D8%A3%D9%85%D8%B1%D9%8A%D9%83%D9%8A%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05D2C-C9B0-4AED-8538-2FE2620C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1611</Words>
  <Characters>9185</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3</cp:revision>
  <dcterms:created xsi:type="dcterms:W3CDTF">2013-05-11T16:25:00Z</dcterms:created>
  <dcterms:modified xsi:type="dcterms:W3CDTF">2013-05-29T13:26:00Z</dcterms:modified>
</cp:coreProperties>
</file>