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C3C" w:rsidRPr="006B25DA" w:rsidRDefault="00D852E1" w:rsidP="00190332">
      <w:pPr>
        <w:pStyle w:val="NormalWeb"/>
        <w:bidi/>
        <w:jc w:val="right"/>
        <w:rPr>
          <w:rFonts w:ascii="Sakkal Majalla" w:hAnsi="Sakkal Majalla" w:cs="Sakkal Majalla"/>
          <w:b/>
          <w:bCs/>
          <w:color w:val="000000" w:themeColor="text1"/>
          <w:sz w:val="32"/>
          <w:szCs w:val="32"/>
          <w:rtl/>
        </w:rPr>
      </w:pPr>
      <w:r>
        <w:rPr>
          <w:rFonts w:ascii="Sakkal Majalla" w:hAnsi="Sakkal Majalla" w:cs="Sakkal Majalla"/>
          <w:b/>
          <w:bCs/>
          <w:noProof/>
          <w:color w:val="000000" w:themeColor="text1"/>
          <w:sz w:val="32"/>
          <w:szCs w:val="32"/>
          <w:rtl/>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margin-left:161.5pt;margin-top:-18.9pt;width:154.25pt;height:769.5pt;z-index:-251652096" adj="10800" filled="t" fillcolor="white [3201]" strokecolor="#4f81bd [3204]" strokeweight="1pt">
            <v:stroke dashstyle="dash"/>
            <v:shadow on="t" type="double" color="#868686" opacity=".5" color2="shadow add(102)" offset="-3pt,-3pt" offset2="-6pt,-6pt"/>
            <w10:wrap anchorx="page"/>
          </v:shape>
        </w:pict>
      </w:r>
      <w:r w:rsidRPr="00D852E1">
        <w:rPr>
          <w:rFonts w:ascii="Sakkal Majalla" w:hAnsi="Sakkal Majalla" w:cs="Sakkal Majalla"/>
          <w:b/>
          <w:bCs/>
          <w:noProof/>
          <w:color w:val="244061" w:themeColor="accent1" w:themeShade="80"/>
          <w:sz w:val="32"/>
          <w:szCs w:val="32"/>
          <w:rtl/>
        </w:rPr>
        <w:pict>
          <v:shape id="_x0000_s1026" type="#_x0000_t85" style="position:absolute;margin-left:145.65pt;margin-top:-29pt;width:154.25pt;height:779.6pt;z-index:-251653120" adj="10800" filled="t" fillcolor="white [3201]" strokecolor="#c0504d [3205]" strokeweight="2.5pt">
            <v:shadow color="#868686"/>
            <w10:wrap anchorx="page"/>
          </v:shape>
        </w:pict>
      </w:r>
      <w:r w:rsidR="005D5BE7">
        <w:rPr>
          <w:rFonts w:ascii="Sakkal Majalla" w:hAnsi="Sakkal Majalla" w:cs="Sakkal Majalla"/>
          <w:b/>
          <w:bCs/>
          <w:noProof/>
          <w:color w:val="000000" w:themeColor="text1"/>
          <w:sz w:val="32"/>
          <w:szCs w:val="32"/>
          <w:rtl/>
        </w:rPr>
        <w:drawing>
          <wp:anchor distT="0" distB="0" distL="114300" distR="114300" simplePos="0" relativeHeight="251665408" behindDoc="0" locked="0" layoutInCell="1" allowOverlap="1">
            <wp:simplePos x="0" y="0"/>
            <wp:positionH relativeFrom="column">
              <wp:posOffset>4876800</wp:posOffset>
            </wp:positionH>
            <wp:positionV relativeFrom="paragraph">
              <wp:posOffset>-241300</wp:posOffset>
            </wp:positionV>
            <wp:extent cx="1315720" cy="1254125"/>
            <wp:effectExtent l="19050" t="0" r="0" b="0"/>
            <wp:wrapSquare wrapText="bothSides"/>
            <wp:docPr id="7" name="Picture 7" descr="http://profile.ak.fbcdn.net/hprofile-ak-ash4/592079_450277114984074_25757551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rofile.ak.fbcdn.net/hprofile-ak-ash4/592079_450277114984074_257575511_n.jpg"/>
                    <pic:cNvPicPr>
                      <a:picLocks noChangeAspect="1" noChangeArrowheads="1"/>
                    </pic:cNvPicPr>
                  </pic:nvPicPr>
                  <pic:blipFill>
                    <a:blip r:embed="rId5" cstate="print"/>
                    <a:srcRect/>
                    <a:stretch>
                      <a:fillRect/>
                    </a:stretch>
                  </pic:blipFill>
                  <pic:spPr bwMode="auto">
                    <a:xfrm>
                      <a:off x="0" y="0"/>
                      <a:ext cx="1315720" cy="1254125"/>
                    </a:xfrm>
                    <a:prstGeom prst="rect">
                      <a:avLst/>
                    </a:prstGeom>
                    <a:noFill/>
                    <a:ln w="9525">
                      <a:noFill/>
                      <a:miter lim="800000"/>
                      <a:headEnd/>
                      <a:tailEnd/>
                    </a:ln>
                  </pic:spPr>
                </pic:pic>
              </a:graphicData>
            </a:graphic>
          </wp:anchor>
        </w:drawing>
      </w:r>
      <w:r w:rsidR="0022557E" w:rsidRPr="006B25DA">
        <w:rPr>
          <w:rFonts w:ascii="Arial" w:hAnsi="Arial" w:cs="Arial"/>
          <w:b/>
          <w:bCs/>
          <w:color w:val="000000"/>
          <w:sz w:val="32"/>
          <w:szCs w:val="32"/>
          <w:rtl/>
        </w:rPr>
        <w:t xml:space="preserve"> </w:t>
      </w:r>
      <w:r w:rsidR="00A96C3C" w:rsidRPr="006B25DA">
        <w:rPr>
          <w:rFonts w:ascii="Sakkal Majalla" w:hAnsi="Sakkal Majalla" w:cs="Sakkal Majalla"/>
          <w:b/>
          <w:bCs/>
          <w:color w:val="000000" w:themeColor="text1"/>
          <w:sz w:val="32"/>
          <w:szCs w:val="32"/>
          <w:rtl/>
        </w:rPr>
        <w:t xml:space="preserve"> </w:t>
      </w:r>
    </w:p>
    <w:p w:rsidR="00190332" w:rsidRPr="006B25DA" w:rsidRDefault="003512A9" w:rsidP="00BC29EE">
      <w:pPr>
        <w:pStyle w:val="NormalWeb"/>
        <w:bidi/>
        <w:rPr>
          <w:rFonts w:ascii="Sakkal Majalla" w:hAnsi="Sakkal Majalla" w:cs="Sakkal Majalla"/>
          <w:b/>
          <w:bCs/>
          <w:color w:val="000000" w:themeColor="text1"/>
          <w:sz w:val="32"/>
          <w:szCs w:val="32"/>
          <w:rtl/>
        </w:rPr>
      </w:pPr>
      <w:r>
        <w:rPr>
          <w:rFonts w:ascii="Sakkal Majalla" w:hAnsi="Sakkal Majalla" w:cs="Sakkal Majalla"/>
          <w:b/>
          <w:bCs/>
          <w:noProof/>
          <w:color w:val="000000" w:themeColor="text1"/>
          <w:sz w:val="32"/>
          <w:szCs w:val="32"/>
          <w:rtl/>
        </w:rPr>
        <w:drawing>
          <wp:anchor distT="0" distB="0" distL="114300" distR="114300" simplePos="0" relativeHeight="251673600" behindDoc="0" locked="0" layoutInCell="1" allowOverlap="1">
            <wp:simplePos x="0" y="0"/>
            <wp:positionH relativeFrom="column">
              <wp:posOffset>-1600200</wp:posOffset>
            </wp:positionH>
            <wp:positionV relativeFrom="paragraph">
              <wp:posOffset>153035</wp:posOffset>
            </wp:positionV>
            <wp:extent cx="1383665" cy="1602105"/>
            <wp:effectExtent l="114300" t="57150" r="102235" b="836295"/>
            <wp:wrapSquare wrapText="bothSides"/>
            <wp:docPr id="41" name="irc_mi" descr="http://upload.wikimedia.org/wikipedia/commons/thumb/1/1a/Bachalpseeflowers.jpg/250px-Bachalpseeflower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wikimedia.org/wikipedia/commons/thumb/1/1a/Bachalpseeflowers.jpg/250px-Bachalpseeflowers.jpg">
                      <a:hlinkClick r:id="rId6"/>
                    </pic:cNvPr>
                    <pic:cNvPicPr>
                      <a:picLocks noChangeAspect="1" noChangeArrowheads="1"/>
                    </pic:cNvPicPr>
                  </pic:nvPicPr>
                  <pic:blipFill>
                    <a:blip r:embed="rId7" cstate="print"/>
                    <a:srcRect/>
                    <a:stretch>
                      <a:fillRect/>
                    </a:stretch>
                  </pic:blipFill>
                  <pic:spPr bwMode="auto">
                    <a:xfrm>
                      <a:off x="0" y="0"/>
                      <a:ext cx="1383665" cy="160210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rsidR="005D5BE7" w:rsidRDefault="00ED39FE" w:rsidP="00190332">
      <w:pPr>
        <w:pStyle w:val="NormalWeb"/>
        <w:bidi/>
        <w:rPr>
          <w:rFonts w:ascii="Sakkal Majalla" w:hAnsi="Sakkal Majalla" w:cs="Sakkal Majalla"/>
          <w:b/>
          <w:bCs/>
          <w:color w:val="000000" w:themeColor="text1"/>
          <w:sz w:val="32"/>
          <w:szCs w:val="32"/>
          <w:rtl/>
        </w:rPr>
      </w:pPr>
      <w:r w:rsidRPr="006B25DA">
        <w:rPr>
          <w:rFonts w:ascii="Sakkal Majalla" w:hAnsi="Sakkal Majalla" w:cs="Sakkal Majalla" w:hint="cs"/>
          <w:b/>
          <w:bCs/>
          <w:color w:val="000000" w:themeColor="text1"/>
          <w:sz w:val="32"/>
          <w:szCs w:val="32"/>
          <w:rtl/>
        </w:rPr>
        <w:t xml:space="preserve"> </w:t>
      </w:r>
      <w:r w:rsidR="00AA3004" w:rsidRPr="006B25DA">
        <w:rPr>
          <w:rFonts w:ascii="Sakkal Majalla" w:hAnsi="Sakkal Majalla" w:cs="Sakkal Majalla" w:hint="cs"/>
          <w:b/>
          <w:bCs/>
          <w:color w:val="000000" w:themeColor="text1"/>
          <w:sz w:val="32"/>
          <w:szCs w:val="32"/>
          <w:rtl/>
        </w:rPr>
        <w:t xml:space="preserve">   </w:t>
      </w:r>
    </w:p>
    <w:p w:rsidR="00223DF7" w:rsidRPr="006F0A0B" w:rsidRDefault="006F0A0B" w:rsidP="005D5BE7">
      <w:pPr>
        <w:pStyle w:val="NormalWeb"/>
        <w:bidi/>
        <w:rPr>
          <w:rFonts w:ascii="Sakkal Majalla" w:hAnsi="Sakkal Majalla" w:cs="Sakkal Majalla"/>
          <w:b/>
          <w:bCs/>
          <w:color w:val="215868" w:themeColor="accent5" w:themeShade="80"/>
          <w:sz w:val="32"/>
          <w:szCs w:val="32"/>
          <w:rtl/>
        </w:rPr>
      </w:pPr>
      <w:r>
        <w:rPr>
          <w:rFonts w:ascii="Sakkal Majalla" w:hAnsi="Sakkal Majalla" w:cs="Sakkal Majalla" w:hint="cs"/>
          <w:b/>
          <w:bCs/>
          <w:color w:val="000000" w:themeColor="text1"/>
          <w:sz w:val="32"/>
          <w:szCs w:val="32"/>
          <w:rtl/>
        </w:rPr>
        <w:t xml:space="preserve">    </w:t>
      </w:r>
      <w:r w:rsidR="00223DF7" w:rsidRPr="006F0A0B">
        <w:rPr>
          <w:rFonts w:ascii="Sakkal Majalla" w:hAnsi="Sakkal Majalla" w:cs="Sakkal Majalla" w:hint="cs"/>
          <w:b/>
          <w:bCs/>
          <w:color w:val="215868" w:themeColor="accent5" w:themeShade="80"/>
          <w:sz w:val="32"/>
          <w:szCs w:val="32"/>
          <w:rtl/>
        </w:rPr>
        <w:t>دولة الامارات العربية المتحدة</w:t>
      </w:r>
      <w:r w:rsidR="00AA3004" w:rsidRPr="006F0A0B">
        <w:rPr>
          <w:rFonts w:ascii="Sakkal Majalla" w:hAnsi="Sakkal Majalla" w:cs="Sakkal Majalla" w:hint="cs"/>
          <w:b/>
          <w:bCs/>
          <w:color w:val="215868" w:themeColor="accent5" w:themeShade="80"/>
          <w:sz w:val="32"/>
          <w:szCs w:val="32"/>
          <w:rtl/>
        </w:rPr>
        <w:t>.</w:t>
      </w:r>
    </w:p>
    <w:p w:rsidR="00A96C3C" w:rsidRPr="006B25DA" w:rsidRDefault="00ED39FE" w:rsidP="00223DF7">
      <w:pPr>
        <w:pStyle w:val="NormalWeb"/>
        <w:bidi/>
        <w:rPr>
          <w:rFonts w:ascii="Sakkal Majalla" w:hAnsi="Sakkal Majalla" w:cs="Sakkal Majalla"/>
          <w:b/>
          <w:bCs/>
          <w:color w:val="244061" w:themeColor="accent1" w:themeShade="80"/>
          <w:sz w:val="32"/>
          <w:szCs w:val="32"/>
          <w:rtl/>
        </w:rPr>
      </w:pPr>
      <w:r w:rsidRPr="006B25DA">
        <w:rPr>
          <w:rFonts w:ascii="Sakkal Majalla" w:hAnsi="Sakkal Majalla" w:cs="Sakkal Majalla" w:hint="cs"/>
          <w:b/>
          <w:bCs/>
          <w:color w:val="000000" w:themeColor="text1"/>
          <w:sz w:val="32"/>
          <w:szCs w:val="32"/>
          <w:rtl/>
        </w:rPr>
        <w:t xml:space="preserve">  </w:t>
      </w:r>
      <w:r w:rsidR="00AA3004" w:rsidRPr="006B25DA">
        <w:rPr>
          <w:rFonts w:ascii="Sakkal Majalla" w:hAnsi="Sakkal Majalla" w:cs="Sakkal Majalla" w:hint="cs"/>
          <w:b/>
          <w:bCs/>
          <w:color w:val="000000" w:themeColor="text1"/>
          <w:sz w:val="32"/>
          <w:szCs w:val="32"/>
          <w:rtl/>
        </w:rPr>
        <w:t xml:space="preserve"> </w:t>
      </w:r>
      <w:r w:rsidR="00A96C3C" w:rsidRPr="006B25DA">
        <w:rPr>
          <w:rFonts w:ascii="Sakkal Majalla" w:hAnsi="Sakkal Majalla" w:cs="Sakkal Majalla"/>
          <w:b/>
          <w:bCs/>
          <w:color w:val="000000" w:themeColor="text1"/>
          <w:sz w:val="32"/>
          <w:szCs w:val="32"/>
          <w:rtl/>
        </w:rPr>
        <w:t xml:space="preserve"> </w:t>
      </w:r>
      <w:r w:rsidR="00BC29EE" w:rsidRPr="006B25DA">
        <w:rPr>
          <w:rFonts w:ascii="Sakkal Majalla" w:hAnsi="Sakkal Majalla" w:cs="Sakkal Majalla" w:hint="cs"/>
          <w:b/>
          <w:bCs/>
          <w:color w:val="244061" w:themeColor="accent1" w:themeShade="80"/>
          <w:sz w:val="32"/>
          <w:szCs w:val="32"/>
          <w:rtl/>
        </w:rPr>
        <w:t>وزارة</w:t>
      </w:r>
      <w:r w:rsidR="00A96C3C" w:rsidRPr="006B25DA">
        <w:rPr>
          <w:rFonts w:ascii="Sakkal Majalla" w:hAnsi="Sakkal Majalla" w:cs="Sakkal Majalla"/>
          <w:b/>
          <w:bCs/>
          <w:color w:val="244061" w:themeColor="accent1" w:themeShade="80"/>
          <w:sz w:val="32"/>
          <w:szCs w:val="32"/>
          <w:rtl/>
        </w:rPr>
        <w:t xml:space="preserve"> الترب</w:t>
      </w:r>
      <w:r w:rsidR="00223DF7" w:rsidRPr="006B25DA">
        <w:rPr>
          <w:rFonts w:ascii="Sakkal Majalla" w:hAnsi="Sakkal Majalla" w:cs="Sakkal Majalla" w:hint="cs"/>
          <w:b/>
          <w:bCs/>
          <w:color w:val="244061" w:themeColor="accent1" w:themeShade="80"/>
          <w:sz w:val="32"/>
          <w:szCs w:val="32"/>
          <w:rtl/>
        </w:rPr>
        <w:t>ــــــــــــــــــــــــ</w:t>
      </w:r>
      <w:r w:rsidR="00A96C3C" w:rsidRPr="006B25DA">
        <w:rPr>
          <w:rFonts w:ascii="Sakkal Majalla" w:hAnsi="Sakkal Majalla" w:cs="Sakkal Majalla"/>
          <w:b/>
          <w:bCs/>
          <w:color w:val="244061" w:themeColor="accent1" w:themeShade="80"/>
          <w:sz w:val="32"/>
          <w:szCs w:val="32"/>
          <w:rtl/>
        </w:rPr>
        <w:t>ية والتعل</w:t>
      </w:r>
      <w:r w:rsidR="00223DF7" w:rsidRPr="006B25DA">
        <w:rPr>
          <w:rFonts w:ascii="Sakkal Majalla" w:hAnsi="Sakkal Majalla" w:cs="Sakkal Majalla" w:hint="cs"/>
          <w:b/>
          <w:bCs/>
          <w:color w:val="244061" w:themeColor="accent1" w:themeShade="80"/>
          <w:sz w:val="32"/>
          <w:szCs w:val="32"/>
          <w:rtl/>
        </w:rPr>
        <w:t>ـــــ</w:t>
      </w:r>
      <w:r w:rsidR="000E6A31" w:rsidRPr="006B25DA">
        <w:rPr>
          <w:rFonts w:ascii="Sakkal Majalla" w:hAnsi="Sakkal Majalla" w:cs="Sakkal Majalla" w:hint="cs"/>
          <w:b/>
          <w:bCs/>
          <w:color w:val="244061" w:themeColor="accent1" w:themeShade="80"/>
          <w:sz w:val="32"/>
          <w:szCs w:val="32"/>
          <w:rtl/>
        </w:rPr>
        <w:t>ـ</w:t>
      </w:r>
      <w:r w:rsidR="00223DF7" w:rsidRPr="006B25DA">
        <w:rPr>
          <w:rFonts w:ascii="Sakkal Majalla" w:hAnsi="Sakkal Majalla" w:cs="Sakkal Majalla" w:hint="cs"/>
          <w:b/>
          <w:bCs/>
          <w:color w:val="244061" w:themeColor="accent1" w:themeShade="80"/>
          <w:sz w:val="32"/>
          <w:szCs w:val="32"/>
          <w:rtl/>
        </w:rPr>
        <w:t>ــــــــــــــــــــ</w:t>
      </w:r>
      <w:r w:rsidR="000E6A31" w:rsidRPr="006B25DA">
        <w:rPr>
          <w:rFonts w:ascii="Sakkal Majalla" w:hAnsi="Sakkal Majalla" w:cs="Sakkal Majalla" w:hint="cs"/>
          <w:b/>
          <w:bCs/>
          <w:color w:val="244061" w:themeColor="accent1" w:themeShade="80"/>
          <w:sz w:val="32"/>
          <w:szCs w:val="32"/>
          <w:rtl/>
        </w:rPr>
        <w:t>ــ</w:t>
      </w:r>
      <w:r w:rsidR="00A96C3C" w:rsidRPr="006B25DA">
        <w:rPr>
          <w:rFonts w:ascii="Sakkal Majalla" w:hAnsi="Sakkal Majalla" w:cs="Sakkal Majalla"/>
          <w:b/>
          <w:bCs/>
          <w:color w:val="244061" w:themeColor="accent1" w:themeShade="80"/>
          <w:sz w:val="32"/>
          <w:szCs w:val="32"/>
          <w:rtl/>
        </w:rPr>
        <w:t>يم</w:t>
      </w:r>
      <w:r w:rsidR="00AA3004" w:rsidRPr="006B25DA">
        <w:rPr>
          <w:rFonts w:ascii="Sakkal Majalla" w:hAnsi="Sakkal Majalla" w:cs="Sakkal Majalla" w:hint="cs"/>
          <w:b/>
          <w:bCs/>
          <w:color w:val="244061" w:themeColor="accent1" w:themeShade="80"/>
          <w:sz w:val="32"/>
          <w:szCs w:val="32"/>
          <w:rtl/>
        </w:rPr>
        <w:t>.</w:t>
      </w:r>
    </w:p>
    <w:p w:rsidR="00A96C3C" w:rsidRPr="006B25DA" w:rsidRDefault="00ED39FE" w:rsidP="0036444A">
      <w:pPr>
        <w:pStyle w:val="NormalWeb"/>
        <w:bidi/>
        <w:rPr>
          <w:rFonts w:ascii="Sakkal Majalla" w:hAnsi="Sakkal Majalla" w:cs="Sakkal Majalla" w:hint="cs"/>
          <w:b/>
          <w:bCs/>
          <w:color w:val="244061" w:themeColor="accent1" w:themeShade="80"/>
          <w:sz w:val="32"/>
          <w:szCs w:val="32"/>
          <w:rtl/>
        </w:rPr>
      </w:pPr>
      <w:r w:rsidRPr="006B25DA">
        <w:rPr>
          <w:rFonts w:ascii="Sakkal Majalla" w:hAnsi="Sakkal Majalla" w:cs="Sakkal Majalla" w:hint="cs"/>
          <w:b/>
          <w:bCs/>
          <w:color w:val="244061" w:themeColor="accent1" w:themeShade="80"/>
          <w:sz w:val="32"/>
          <w:szCs w:val="32"/>
          <w:rtl/>
        </w:rPr>
        <w:t xml:space="preserve"> </w:t>
      </w:r>
      <w:r w:rsidR="00AA3004" w:rsidRPr="006B25DA">
        <w:rPr>
          <w:rFonts w:ascii="Sakkal Majalla" w:hAnsi="Sakkal Majalla" w:cs="Sakkal Majalla" w:hint="cs"/>
          <w:b/>
          <w:bCs/>
          <w:color w:val="244061" w:themeColor="accent1" w:themeShade="80"/>
          <w:sz w:val="32"/>
          <w:szCs w:val="32"/>
          <w:rtl/>
        </w:rPr>
        <w:t xml:space="preserve">  </w:t>
      </w:r>
      <w:r w:rsidRPr="006B25DA">
        <w:rPr>
          <w:rFonts w:ascii="Sakkal Majalla" w:hAnsi="Sakkal Majalla" w:cs="Sakkal Majalla" w:hint="cs"/>
          <w:b/>
          <w:bCs/>
          <w:color w:val="244061" w:themeColor="accent1" w:themeShade="80"/>
          <w:sz w:val="32"/>
          <w:szCs w:val="32"/>
          <w:rtl/>
        </w:rPr>
        <w:t xml:space="preserve"> </w:t>
      </w:r>
      <w:r w:rsidR="00A96C3C" w:rsidRPr="006B25DA">
        <w:rPr>
          <w:rFonts w:ascii="Sakkal Majalla" w:hAnsi="Sakkal Majalla" w:cs="Sakkal Majalla"/>
          <w:b/>
          <w:bCs/>
          <w:color w:val="244061" w:themeColor="accent1" w:themeShade="80"/>
          <w:sz w:val="32"/>
          <w:szCs w:val="32"/>
          <w:rtl/>
        </w:rPr>
        <w:t xml:space="preserve">منطقة </w:t>
      </w:r>
      <w:r w:rsidR="0036444A">
        <w:rPr>
          <w:rFonts w:ascii="Sakkal Majalla" w:hAnsi="Sakkal Majalla" w:cs="Sakkal Majalla" w:hint="cs"/>
          <w:b/>
          <w:bCs/>
          <w:color w:val="244061" w:themeColor="accent1" w:themeShade="80"/>
          <w:sz w:val="32"/>
          <w:szCs w:val="32"/>
          <w:rtl/>
        </w:rPr>
        <w:t>.................................</w:t>
      </w:r>
      <w:r w:rsidR="00AA3004" w:rsidRPr="006B25DA">
        <w:rPr>
          <w:rFonts w:ascii="Sakkal Majalla" w:hAnsi="Sakkal Majalla" w:cs="Sakkal Majalla" w:hint="cs"/>
          <w:b/>
          <w:bCs/>
          <w:color w:val="244061" w:themeColor="accent1" w:themeShade="80"/>
          <w:sz w:val="32"/>
          <w:szCs w:val="32"/>
          <w:rtl/>
        </w:rPr>
        <w:t>.</w:t>
      </w:r>
    </w:p>
    <w:p w:rsidR="00A96C3C" w:rsidRPr="006B25DA" w:rsidRDefault="00AA3004" w:rsidP="0036444A">
      <w:pPr>
        <w:pStyle w:val="NormalWeb"/>
        <w:bidi/>
        <w:rPr>
          <w:rFonts w:ascii="Sakkal Majalla" w:hAnsi="Sakkal Majalla" w:cs="Sakkal Majalla"/>
          <w:b/>
          <w:bCs/>
          <w:color w:val="244061" w:themeColor="accent1" w:themeShade="80"/>
          <w:sz w:val="32"/>
          <w:szCs w:val="32"/>
          <w:rtl/>
        </w:rPr>
      </w:pPr>
      <w:r w:rsidRPr="006B25DA">
        <w:rPr>
          <w:rFonts w:ascii="Sakkal Majalla" w:hAnsi="Sakkal Majalla" w:cs="Sakkal Majalla" w:hint="cs"/>
          <w:b/>
          <w:bCs/>
          <w:color w:val="244061" w:themeColor="accent1" w:themeShade="80"/>
          <w:sz w:val="32"/>
          <w:szCs w:val="32"/>
          <w:rtl/>
        </w:rPr>
        <w:t xml:space="preserve">  </w:t>
      </w:r>
      <w:r w:rsidR="00ED39FE" w:rsidRPr="006B25DA">
        <w:rPr>
          <w:rFonts w:ascii="Sakkal Majalla" w:hAnsi="Sakkal Majalla" w:cs="Sakkal Majalla" w:hint="cs"/>
          <w:b/>
          <w:bCs/>
          <w:color w:val="244061" w:themeColor="accent1" w:themeShade="80"/>
          <w:sz w:val="32"/>
          <w:szCs w:val="32"/>
          <w:rtl/>
        </w:rPr>
        <w:t xml:space="preserve">  </w:t>
      </w:r>
      <w:r w:rsidR="00A96C3C" w:rsidRPr="006B25DA">
        <w:rPr>
          <w:rFonts w:ascii="Sakkal Majalla" w:hAnsi="Sakkal Majalla" w:cs="Sakkal Majalla"/>
          <w:b/>
          <w:bCs/>
          <w:color w:val="244061" w:themeColor="accent1" w:themeShade="80"/>
          <w:sz w:val="32"/>
          <w:szCs w:val="32"/>
          <w:rtl/>
        </w:rPr>
        <w:t>مدرس</w:t>
      </w:r>
      <w:r w:rsidR="000E6A31" w:rsidRPr="006B25DA">
        <w:rPr>
          <w:rFonts w:ascii="Sakkal Majalla" w:hAnsi="Sakkal Majalla" w:cs="Sakkal Majalla" w:hint="cs"/>
          <w:b/>
          <w:bCs/>
          <w:color w:val="244061" w:themeColor="accent1" w:themeShade="80"/>
          <w:sz w:val="32"/>
          <w:szCs w:val="32"/>
          <w:rtl/>
        </w:rPr>
        <w:t>ــــــــــــــ</w:t>
      </w:r>
      <w:r w:rsidR="00A96C3C" w:rsidRPr="006B25DA">
        <w:rPr>
          <w:rFonts w:ascii="Sakkal Majalla" w:hAnsi="Sakkal Majalla" w:cs="Sakkal Majalla"/>
          <w:b/>
          <w:bCs/>
          <w:color w:val="244061" w:themeColor="accent1" w:themeShade="80"/>
          <w:sz w:val="32"/>
          <w:szCs w:val="32"/>
          <w:rtl/>
        </w:rPr>
        <w:t xml:space="preserve">ة </w:t>
      </w:r>
      <w:r w:rsidR="0036444A">
        <w:rPr>
          <w:rFonts w:ascii="Sakkal Majalla" w:hAnsi="Sakkal Majalla" w:cs="Sakkal Majalla" w:hint="cs"/>
          <w:b/>
          <w:bCs/>
          <w:color w:val="244061" w:themeColor="accent1" w:themeShade="80"/>
          <w:sz w:val="32"/>
          <w:szCs w:val="32"/>
          <w:rtl/>
        </w:rPr>
        <w:t>................................</w:t>
      </w:r>
    </w:p>
    <w:p w:rsidR="00A96C3C" w:rsidRPr="006B25DA" w:rsidRDefault="00C6456D" w:rsidP="00223DF7">
      <w:pPr>
        <w:pStyle w:val="NormalWeb"/>
        <w:bidi/>
        <w:jc w:val="right"/>
        <w:rPr>
          <w:rFonts w:ascii="Sakkal Majalla" w:hAnsi="Sakkal Majalla" w:cs="Sakkal Majalla"/>
          <w:b/>
          <w:bCs/>
          <w:color w:val="E41C9D"/>
          <w:sz w:val="32"/>
          <w:szCs w:val="32"/>
          <w:rtl/>
        </w:rPr>
      </w:pPr>
      <w:r>
        <w:rPr>
          <w:rFonts w:ascii="Lucida Calligraphy" w:hAnsi="Lucida Calligraphy" w:cs="Sakkal Majalla"/>
          <w:b/>
          <w:bCs/>
          <w:noProof/>
          <w:color w:val="000000" w:themeColor="text1"/>
          <w:sz w:val="32"/>
          <w:szCs w:val="32"/>
        </w:rPr>
        <w:drawing>
          <wp:anchor distT="0" distB="0" distL="114300" distR="114300" simplePos="0" relativeHeight="251674624" behindDoc="0" locked="0" layoutInCell="1" allowOverlap="1">
            <wp:simplePos x="0" y="0"/>
            <wp:positionH relativeFrom="column">
              <wp:posOffset>-301625</wp:posOffset>
            </wp:positionH>
            <wp:positionV relativeFrom="paragraph">
              <wp:posOffset>346075</wp:posOffset>
            </wp:positionV>
            <wp:extent cx="1612900" cy="1598295"/>
            <wp:effectExtent l="95250" t="57150" r="82550" b="859155"/>
            <wp:wrapSquare wrapText="bothSides"/>
            <wp:docPr id="44" name="irc_mi" descr="http://t0.gstatic.com/images?q=tbn:ANd9GcRkPmQhiuCUWmKSzNgliAQ4RnCX6cdGhmWA4Eb-OtxM1Wa25NJ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0.gstatic.com/images?q=tbn:ANd9GcRkPmQhiuCUWmKSzNgliAQ4RnCX6cdGhmWA4Eb-OtxM1Wa25NJ7">
                      <a:hlinkClick r:id="rId8"/>
                    </pic:cNvPr>
                    <pic:cNvPicPr>
                      <a:picLocks noChangeAspect="1" noChangeArrowheads="1"/>
                    </pic:cNvPicPr>
                  </pic:nvPicPr>
                  <pic:blipFill>
                    <a:blip r:embed="rId9" cstate="print"/>
                    <a:srcRect/>
                    <a:stretch>
                      <a:fillRect/>
                    </a:stretch>
                  </pic:blipFill>
                  <pic:spPr bwMode="auto">
                    <a:xfrm>
                      <a:off x="0" y="0"/>
                      <a:ext cx="1612900" cy="15982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3512A9">
        <w:rPr>
          <w:rFonts w:ascii="Lucida Calligraphy" w:hAnsi="Lucida Calligraphy" w:cs="Sakkal Majalla"/>
          <w:b/>
          <w:bCs/>
          <w:noProof/>
          <w:color w:val="000000" w:themeColor="text1"/>
          <w:sz w:val="32"/>
          <w:szCs w:val="32"/>
        </w:rPr>
        <w:t xml:space="preserve">                             </w:t>
      </w:r>
      <w:proofErr w:type="gramStart"/>
      <w:r w:rsidR="00FA414B" w:rsidRPr="006B25DA">
        <w:rPr>
          <w:rFonts w:ascii="Lucida Calligraphy" w:hAnsi="Lucida Calligraphy" w:cs="Sakkal Majalla"/>
          <w:b/>
          <w:bCs/>
          <w:color w:val="000000" w:themeColor="text1"/>
          <w:sz w:val="32"/>
          <w:szCs w:val="32"/>
        </w:rPr>
        <w:t>paragraph</w:t>
      </w:r>
      <w:proofErr w:type="gramEnd"/>
      <w:r w:rsidR="00FA414B" w:rsidRPr="006B25DA">
        <w:rPr>
          <w:rFonts w:ascii="Lucida Calligraphy" w:hAnsi="Lucida Calligraphy" w:cs="Sakkal Majalla"/>
          <w:b/>
          <w:bCs/>
          <w:color w:val="000000" w:themeColor="text1"/>
          <w:sz w:val="32"/>
          <w:szCs w:val="32"/>
        </w:rPr>
        <w:t xml:space="preserve"> about</w:t>
      </w:r>
      <w:r w:rsidR="00223DF7" w:rsidRPr="006B25DA">
        <w:rPr>
          <w:rFonts w:ascii="Sakkal Majalla" w:hAnsi="Sakkal Majalla" w:cs="Sakkal Majalla"/>
          <w:b/>
          <w:bCs/>
          <w:color w:val="000000" w:themeColor="text1"/>
          <w:sz w:val="32"/>
          <w:szCs w:val="32"/>
        </w:rPr>
        <w:t>:</w:t>
      </w:r>
      <w:r>
        <w:rPr>
          <w:rFonts w:ascii="Sakkal Majalla" w:hAnsi="Sakkal Majalla" w:cs="Sakkal Majalla"/>
          <w:b/>
          <w:bCs/>
          <w:color w:val="000000" w:themeColor="text1"/>
          <w:sz w:val="32"/>
          <w:szCs w:val="32"/>
        </w:rPr>
        <w:t xml:space="preserve">                       </w:t>
      </w:r>
      <w:r w:rsidR="00223DF7" w:rsidRPr="006B25DA">
        <w:rPr>
          <w:rFonts w:ascii="Sakkal Majalla" w:hAnsi="Sakkal Majalla" w:cs="Sakkal Majalla"/>
          <w:b/>
          <w:bCs/>
          <w:color w:val="000000" w:themeColor="text1"/>
          <w:sz w:val="32"/>
          <w:szCs w:val="32"/>
        </w:rPr>
        <w:t>-</w:t>
      </w:r>
      <w:r w:rsidR="00FA414B" w:rsidRPr="006B25DA">
        <w:rPr>
          <w:rFonts w:ascii="Sakkal Majalla" w:hAnsi="Sakkal Majalla" w:cs="Sakkal Majalla" w:hint="cs"/>
          <w:b/>
          <w:bCs/>
          <w:color w:val="E41C9D"/>
          <w:sz w:val="32"/>
          <w:szCs w:val="32"/>
          <w:rtl/>
        </w:rPr>
        <w:t xml:space="preserve"> </w:t>
      </w:r>
      <w:r w:rsidR="00FA414B" w:rsidRPr="006B25DA">
        <w:rPr>
          <w:rFonts w:ascii="Sakkal Majalla" w:hAnsi="Sakkal Majalla" w:cs="Sakkal Majalla"/>
          <w:b/>
          <w:bCs/>
          <w:color w:val="E41C9D"/>
          <w:sz w:val="32"/>
          <w:szCs w:val="32"/>
        </w:rPr>
        <w:t xml:space="preserve">                       </w:t>
      </w:r>
      <w:r w:rsidR="00223DF7" w:rsidRPr="006B25DA">
        <w:rPr>
          <w:rFonts w:ascii="Sakkal Majalla" w:hAnsi="Sakkal Majalla" w:cs="Sakkal Majalla"/>
          <w:b/>
          <w:bCs/>
          <w:color w:val="E41C9D"/>
          <w:sz w:val="32"/>
          <w:szCs w:val="32"/>
        </w:rPr>
        <w:t xml:space="preserve">                                  </w:t>
      </w:r>
      <w:r w:rsidR="00FA414B" w:rsidRPr="006B25DA">
        <w:rPr>
          <w:rFonts w:ascii="Sakkal Majalla" w:hAnsi="Sakkal Majalla" w:cs="Sakkal Majalla"/>
          <w:b/>
          <w:bCs/>
          <w:color w:val="E41C9D"/>
          <w:sz w:val="32"/>
          <w:szCs w:val="32"/>
        </w:rPr>
        <w:t xml:space="preserve">  </w:t>
      </w:r>
      <w:r w:rsidR="00FA414B" w:rsidRPr="006B25DA">
        <w:rPr>
          <w:rFonts w:ascii="Sakkal Majalla" w:hAnsi="Sakkal Majalla" w:cs="Sakkal Majalla" w:hint="cs"/>
          <w:b/>
          <w:bCs/>
          <w:color w:val="E41C9D"/>
          <w:sz w:val="32"/>
          <w:szCs w:val="32"/>
          <w:rtl/>
        </w:rPr>
        <w:t xml:space="preserve">                    </w:t>
      </w:r>
    </w:p>
    <w:p w:rsidR="00A96C3C" w:rsidRPr="006B25DA" w:rsidRDefault="00D852E1" w:rsidP="00A96C3C">
      <w:pPr>
        <w:rPr>
          <w:sz w:val="32"/>
          <w:szCs w:val="32"/>
          <w:rtl/>
        </w:rPr>
      </w:pPr>
      <w:r w:rsidRPr="00D852E1">
        <w:rPr>
          <w:sz w:val="32"/>
          <w:szCs w:val="32"/>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4in;height:79.8pt" fillcolor="#e5dfec [663]" strokecolor="#00b050" strokeweight="1pt">
            <v:fill r:id="rId10" o:title="Green marble" color2="#943634 [2405]" type="tile"/>
            <v:shadow on="t" type="perspective" color="#8064a2 [3207]" origin=",.5" matrix=",,,.5,,-4768371582e-16"/>
            <v:textpath style="font-family:&quot;Lucida Calligraphy&quot;;font-size:16pt;v-text-kern:t" trim="t" fitpath="t" string="&quot;&quot;nature&quot;&quot;&#10;"/>
          </v:shape>
        </w:pict>
      </w:r>
    </w:p>
    <w:p w:rsidR="00A96C3C" w:rsidRPr="006B25DA" w:rsidRDefault="00A96C3C" w:rsidP="00A96C3C">
      <w:pPr>
        <w:pStyle w:val="NormalWeb"/>
        <w:bidi/>
        <w:rPr>
          <w:rFonts w:ascii="Sakkal Majalla" w:hAnsi="Sakkal Majalla" w:cs="Sakkal Majalla"/>
          <w:b/>
          <w:bCs/>
          <w:color w:val="000000" w:themeColor="text1"/>
          <w:sz w:val="32"/>
          <w:szCs w:val="32"/>
          <w:rtl/>
        </w:rPr>
      </w:pPr>
    </w:p>
    <w:p w:rsidR="00223DF7" w:rsidRPr="006B25DA" w:rsidRDefault="00223DF7" w:rsidP="00223DF7">
      <w:pPr>
        <w:bidi w:val="0"/>
        <w:rPr>
          <w:rFonts w:ascii="Monotype Corsiva" w:hAnsi="Monotype Corsiva" w:cs="Traditional Arabic"/>
          <w:b/>
          <w:bCs/>
          <w:color w:val="003300"/>
          <w:sz w:val="32"/>
          <w:szCs w:val="32"/>
          <w:lang w:bidi="ar-AE"/>
        </w:rPr>
      </w:pPr>
    </w:p>
    <w:p w:rsidR="00223DF7" w:rsidRPr="005D5BE7" w:rsidRDefault="00223DF7" w:rsidP="0036444A">
      <w:pPr>
        <w:bidi w:val="0"/>
        <w:rPr>
          <w:rFonts w:ascii="Monotype Corsiva" w:hAnsi="Monotype Corsiva" w:cs="Traditional Arabic"/>
          <w:b/>
          <w:bCs/>
          <w:color w:val="660033"/>
          <w:sz w:val="36"/>
          <w:szCs w:val="36"/>
          <w:lang w:bidi="ar-AE"/>
        </w:rPr>
      </w:pPr>
      <w:r w:rsidRPr="006B25DA">
        <w:rPr>
          <w:rFonts w:ascii="Monotype Corsiva" w:hAnsi="Monotype Corsiva" w:cs="Traditional Arabic"/>
          <w:b/>
          <w:bCs/>
          <w:color w:val="660033"/>
          <w:sz w:val="32"/>
          <w:szCs w:val="32"/>
          <w:lang w:bidi="ar-AE"/>
        </w:rPr>
        <w:t xml:space="preserve">           </w:t>
      </w:r>
      <w:r w:rsidR="003512A9">
        <w:rPr>
          <w:rFonts w:ascii="Monotype Corsiva" w:hAnsi="Monotype Corsiva" w:cs="Traditional Arabic"/>
          <w:b/>
          <w:bCs/>
          <w:color w:val="660033"/>
          <w:sz w:val="32"/>
          <w:szCs w:val="32"/>
          <w:lang w:bidi="ar-AE"/>
        </w:rPr>
        <w:t xml:space="preserve">        </w:t>
      </w:r>
      <w:r w:rsidR="00C6456D">
        <w:rPr>
          <w:rFonts w:ascii="Monotype Corsiva" w:hAnsi="Monotype Corsiva" w:cs="Traditional Arabic"/>
          <w:b/>
          <w:bCs/>
          <w:color w:val="660033"/>
          <w:sz w:val="32"/>
          <w:szCs w:val="32"/>
          <w:lang w:bidi="ar-AE"/>
        </w:rPr>
        <w:t xml:space="preserve">                                      </w:t>
      </w:r>
      <w:r w:rsidR="003512A9">
        <w:rPr>
          <w:rFonts w:ascii="Monotype Corsiva" w:hAnsi="Monotype Corsiva" w:cs="Traditional Arabic"/>
          <w:b/>
          <w:bCs/>
          <w:color w:val="660033"/>
          <w:sz w:val="32"/>
          <w:szCs w:val="32"/>
          <w:lang w:bidi="ar-AE"/>
        </w:rPr>
        <w:t xml:space="preserve">    </w:t>
      </w:r>
      <w:r w:rsidRPr="006B25DA">
        <w:rPr>
          <w:rFonts w:ascii="Monotype Corsiva" w:hAnsi="Monotype Corsiva" w:cs="Traditional Arabic"/>
          <w:b/>
          <w:bCs/>
          <w:color w:val="660033"/>
          <w:sz w:val="32"/>
          <w:szCs w:val="32"/>
          <w:lang w:bidi="ar-AE"/>
        </w:rPr>
        <w:t xml:space="preserve">      </w:t>
      </w:r>
      <w:r w:rsidR="003A5532" w:rsidRPr="006B25DA">
        <w:rPr>
          <w:rFonts w:ascii="Monotype Corsiva" w:hAnsi="Monotype Corsiva" w:cs="Traditional Arabic"/>
          <w:b/>
          <w:bCs/>
          <w:color w:val="660033"/>
          <w:sz w:val="32"/>
          <w:szCs w:val="32"/>
          <w:lang w:bidi="ar-AE"/>
        </w:rPr>
        <w:t xml:space="preserve"> </w:t>
      </w:r>
      <w:r w:rsidRPr="005D5BE7">
        <w:rPr>
          <w:rFonts w:ascii="Monotype Corsiva" w:hAnsi="Monotype Corsiva" w:cs="Traditional Arabic"/>
          <w:b/>
          <w:bCs/>
          <w:color w:val="660033"/>
          <w:sz w:val="36"/>
          <w:szCs w:val="36"/>
          <w:lang w:bidi="ar-AE"/>
        </w:rPr>
        <w:t>D</w:t>
      </w:r>
      <w:r w:rsidRPr="005D5BE7">
        <w:rPr>
          <w:rFonts w:ascii="Monotype Corsiva" w:hAnsi="Monotype Corsiva" w:cs="Traditional Arabic"/>
          <w:b/>
          <w:bCs/>
          <w:color w:val="003300"/>
          <w:sz w:val="36"/>
          <w:szCs w:val="36"/>
          <w:lang w:bidi="ar-AE"/>
        </w:rPr>
        <w:t>o</w:t>
      </w:r>
      <w:r w:rsidRPr="005D5BE7">
        <w:rPr>
          <w:rFonts w:ascii="Monotype Corsiva" w:hAnsi="Monotype Corsiva" w:cs="Traditional Arabic"/>
          <w:b/>
          <w:bCs/>
          <w:color w:val="660033"/>
          <w:sz w:val="36"/>
          <w:szCs w:val="36"/>
          <w:lang w:bidi="ar-AE"/>
        </w:rPr>
        <w:t>n</w:t>
      </w:r>
      <w:r w:rsidRPr="005D5BE7">
        <w:rPr>
          <w:rFonts w:ascii="Monotype Corsiva" w:hAnsi="Monotype Corsiva" w:cs="Traditional Arabic"/>
          <w:b/>
          <w:bCs/>
          <w:color w:val="003300"/>
          <w:sz w:val="36"/>
          <w:szCs w:val="36"/>
          <w:lang w:bidi="ar-AE"/>
        </w:rPr>
        <w:t>e</w:t>
      </w:r>
      <w:r w:rsidRPr="005D5BE7">
        <w:rPr>
          <w:rFonts w:ascii="Monotype Corsiva" w:hAnsi="Monotype Corsiva" w:cs="Traditional Arabic"/>
          <w:b/>
          <w:bCs/>
          <w:color w:val="660033"/>
          <w:sz w:val="36"/>
          <w:szCs w:val="36"/>
          <w:lang w:bidi="ar-AE"/>
        </w:rPr>
        <w:t xml:space="preserve"> b</w:t>
      </w:r>
      <w:r w:rsidRPr="005D5BE7">
        <w:rPr>
          <w:rFonts w:ascii="Monotype Corsiva" w:hAnsi="Monotype Corsiva" w:cs="Traditional Arabic"/>
          <w:b/>
          <w:bCs/>
          <w:color w:val="003300"/>
          <w:sz w:val="36"/>
          <w:szCs w:val="36"/>
          <w:lang w:bidi="ar-AE"/>
        </w:rPr>
        <w:t>y</w:t>
      </w:r>
      <w:r w:rsidRPr="005D5BE7">
        <w:rPr>
          <w:rFonts w:ascii="Monotype Corsiva" w:hAnsi="Monotype Corsiva" w:cs="Traditional Arabic"/>
          <w:b/>
          <w:bCs/>
          <w:color w:val="660033"/>
          <w:sz w:val="36"/>
          <w:szCs w:val="36"/>
          <w:lang w:bidi="ar-AE"/>
        </w:rPr>
        <w:t xml:space="preserve">: </w:t>
      </w:r>
      <w:proofErr w:type="gramStart"/>
      <w:r w:rsidR="0036444A">
        <w:rPr>
          <w:rFonts w:ascii="Monotype Corsiva" w:hAnsi="Monotype Corsiva" w:cs="Traditional Arabic" w:hint="cs"/>
          <w:b/>
          <w:bCs/>
          <w:color w:val="660033"/>
          <w:sz w:val="36"/>
          <w:szCs w:val="36"/>
          <w:rtl/>
          <w:lang w:bidi="ar-AE"/>
        </w:rPr>
        <w:t>...........................</w:t>
      </w:r>
      <w:r w:rsidR="003512A9">
        <w:rPr>
          <w:rFonts w:ascii="Monotype Corsiva" w:hAnsi="Monotype Corsiva" w:cs="Traditional Arabic"/>
          <w:b/>
          <w:bCs/>
          <w:color w:val="4F6228" w:themeColor="accent3" w:themeShade="80"/>
          <w:sz w:val="36"/>
          <w:szCs w:val="36"/>
          <w:lang w:bidi="ar-AE"/>
        </w:rPr>
        <w:t xml:space="preserve"> </w:t>
      </w:r>
      <w:r w:rsidRPr="005D5BE7">
        <w:rPr>
          <w:rFonts w:ascii="Monotype Corsiva" w:hAnsi="Monotype Corsiva" w:cs="Traditional Arabic"/>
          <w:b/>
          <w:bCs/>
          <w:color w:val="660033"/>
          <w:sz w:val="36"/>
          <w:szCs w:val="36"/>
          <w:lang w:bidi="ar-AE"/>
        </w:rPr>
        <w:t>.</w:t>
      </w:r>
      <w:proofErr w:type="gramEnd"/>
    </w:p>
    <w:p w:rsidR="00223DF7" w:rsidRPr="005D5BE7" w:rsidRDefault="00C6456D" w:rsidP="0036444A">
      <w:pPr>
        <w:bidi w:val="0"/>
        <w:rPr>
          <w:rFonts w:ascii="Monotype Corsiva" w:hAnsi="Monotype Corsiva" w:cs="Traditional Arabic"/>
          <w:b/>
          <w:bCs/>
          <w:color w:val="660033"/>
          <w:sz w:val="36"/>
          <w:szCs w:val="36"/>
          <w:lang w:bidi="ar-AE"/>
        </w:rPr>
      </w:pPr>
      <w:r>
        <w:rPr>
          <w:rFonts w:ascii="Monotype Corsiva" w:hAnsi="Monotype Corsiva" w:cs="Traditional Arabic"/>
          <w:b/>
          <w:bCs/>
          <w:noProof/>
          <w:color w:val="003300"/>
          <w:sz w:val="36"/>
          <w:szCs w:val="36"/>
        </w:rPr>
        <w:drawing>
          <wp:anchor distT="0" distB="0" distL="114300" distR="114300" simplePos="0" relativeHeight="251675648" behindDoc="0" locked="0" layoutInCell="1" allowOverlap="1">
            <wp:simplePos x="0" y="0"/>
            <wp:positionH relativeFrom="column">
              <wp:posOffset>-68580</wp:posOffset>
            </wp:positionH>
            <wp:positionV relativeFrom="paragraph">
              <wp:posOffset>130810</wp:posOffset>
            </wp:positionV>
            <wp:extent cx="1376680" cy="1655445"/>
            <wp:effectExtent l="114300" t="57150" r="90170" b="840105"/>
            <wp:wrapSquare wrapText="bothSides"/>
            <wp:docPr id="49" name="irc_mi" descr="http://4.bp.blogspot.com/-QSmQcaL0Uv4/T66bcwditmI/AAAAAAAAAaE/t5GrKvFkKBc/s1600/طبيعة2.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QSmQcaL0Uv4/T66bcwditmI/AAAAAAAAAaE/t5GrKvFkKBc/s1600/طبيعة2.jpg">
                      <a:hlinkClick r:id="rId11"/>
                    </pic:cNvPr>
                    <pic:cNvPicPr>
                      <a:picLocks noChangeAspect="1" noChangeArrowheads="1"/>
                    </pic:cNvPicPr>
                  </pic:nvPicPr>
                  <pic:blipFill>
                    <a:blip r:embed="rId12" cstate="print"/>
                    <a:srcRect/>
                    <a:stretch>
                      <a:fillRect/>
                    </a:stretch>
                  </pic:blipFill>
                  <pic:spPr bwMode="auto">
                    <a:xfrm>
                      <a:off x="0" y="0"/>
                      <a:ext cx="1376680" cy="165544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223DF7" w:rsidRPr="005D5BE7">
        <w:rPr>
          <w:rFonts w:ascii="Monotype Corsiva" w:hAnsi="Monotype Corsiva" w:cs="Traditional Arabic"/>
          <w:b/>
          <w:bCs/>
          <w:color w:val="003300"/>
          <w:sz w:val="36"/>
          <w:szCs w:val="36"/>
          <w:lang w:bidi="ar-AE"/>
        </w:rPr>
        <w:t xml:space="preserve">              </w:t>
      </w:r>
      <w:r w:rsidR="006B25DA" w:rsidRPr="005D5BE7">
        <w:rPr>
          <w:rFonts w:ascii="Monotype Corsiva" w:hAnsi="Monotype Corsiva" w:cs="Traditional Arabic"/>
          <w:b/>
          <w:bCs/>
          <w:color w:val="003300"/>
          <w:sz w:val="36"/>
          <w:szCs w:val="36"/>
          <w:lang w:bidi="ar-AE"/>
        </w:rPr>
        <w:t xml:space="preserve">           </w:t>
      </w:r>
      <w:r w:rsidR="00223DF7" w:rsidRPr="005D5BE7">
        <w:rPr>
          <w:rFonts w:ascii="Monotype Corsiva" w:hAnsi="Monotype Corsiva" w:cs="Traditional Arabic"/>
          <w:b/>
          <w:bCs/>
          <w:color w:val="003300"/>
          <w:sz w:val="36"/>
          <w:szCs w:val="36"/>
          <w:lang w:bidi="ar-AE"/>
        </w:rPr>
        <w:t xml:space="preserve">  </w:t>
      </w:r>
      <w:r w:rsidR="006B25DA" w:rsidRPr="005D5BE7">
        <w:rPr>
          <w:rFonts w:ascii="Monotype Corsiva" w:hAnsi="Monotype Corsiva" w:cs="Traditional Arabic"/>
          <w:b/>
          <w:bCs/>
          <w:color w:val="003300"/>
          <w:sz w:val="36"/>
          <w:szCs w:val="36"/>
          <w:lang w:bidi="ar-AE"/>
        </w:rPr>
        <w:t xml:space="preserve">  </w:t>
      </w:r>
      <w:r>
        <w:rPr>
          <w:rFonts w:ascii="Monotype Corsiva" w:hAnsi="Monotype Corsiva" w:cs="Traditional Arabic"/>
          <w:b/>
          <w:bCs/>
          <w:color w:val="003300"/>
          <w:sz w:val="36"/>
          <w:szCs w:val="36"/>
          <w:lang w:bidi="ar-AE"/>
        </w:rPr>
        <w:t xml:space="preserve">             </w:t>
      </w:r>
      <w:r w:rsidR="00223DF7" w:rsidRPr="005D5BE7">
        <w:rPr>
          <w:rFonts w:ascii="Monotype Corsiva" w:hAnsi="Monotype Corsiva" w:cs="Traditional Arabic"/>
          <w:b/>
          <w:bCs/>
          <w:color w:val="003300"/>
          <w:sz w:val="36"/>
          <w:szCs w:val="36"/>
          <w:lang w:bidi="ar-AE"/>
        </w:rPr>
        <w:t xml:space="preserve">    D</w:t>
      </w:r>
      <w:r w:rsidR="00223DF7" w:rsidRPr="005D5BE7">
        <w:rPr>
          <w:rFonts w:ascii="Monotype Corsiva" w:hAnsi="Monotype Corsiva" w:cs="Traditional Arabic"/>
          <w:b/>
          <w:bCs/>
          <w:color w:val="660033"/>
          <w:sz w:val="36"/>
          <w:szCs w:val="36"/>
          <w:lang w:bidi="ar-AE"/>
        </w:rPr>
        <w:t>a</w:t>
      </w:r>
      <w:r w:rsidR="00223DF7" w:rsidRPr="005D5BE7">
        <w:rPr>
          <w:rFonts w:ascii="Monotype Corsiva" w:hAnsi="Monotype Corsiva" w:cs="Traditional Arabic"/>
          <w:b/>
          <w:bCs/>
          <w:color w:val="003300"/>
          <w:sz w:val="36"/>
          <w:szCs w:val="36"/>
          <w:lang w:bidi="ar-AE"/>
        </w:rPr>
        <w:t>t</w:t>
      </w:r>
      <w:r w:rsidR="00223DF7" w:rsidRPr="005D5BE7">
        <w:rPr>
          <w:rFonts w:ascii="Monotype Corsiva" w:hAnsi="Monotype Corsiva" w:cs="Traditional Arabic"/>
          <w:b/>
          <w:bCs/>
          <w:color w:val="660033"/>
          <w:sz w:val="36"/>
          <w:szCs w:val="36"/>
          <w:lang w:bidi="ar-AE"/>
        </w:rPr>
        <w:t xml:space="preserve">e: </w:t>
      </w:r>
      <w:r w:rsidR="0036444A">
        <w:rPr>
          <w:rFonts w:ascii="Monotype Corsiva" w:hAnsi="Monotype Corsiva" w:cs="Traditional Arabic" w:hint="cs"/>
          <w:b/>
          <w:bCs/>
          <w:color w:val="660033"/>
          <w:sz w:val="36"/>
          <w:szCs w:val="36"/>
          <w:rtl/>
          <w:lang w:bidi="ar-AE"/>
        </w:rPr>
        <w:t>.................</w:t>
      </w:r>
    </w:p>
    <w:p w:rsidR="00223DF7" w:rsidRPr="005D5BE7" w:rsidRDefault="00223DF7" w:rsidP="0036444A">
      <w:pPr>
        <w:bidi w:val="0"/>
        <w:rPr>
          <w:rFonts w:ascii="Monotype Corsiva" w:hAnsi="Monotype Corsiva" w:cs="Traditional Arabic"/>
          <w:b/>
          <w:bCs/>
          <w:color w:val="660033"/>
          <w:sz w:val="36"/>
          <w:szCs w:val="36"/>
          <w:lang w:bidi="ar-AE"/>
        </w:rPr>
      </w:pPr>
      <w:r w:rsidRPr="005D5BE7">
        <w:rPr>
          <w:rFonts w:ascii="Monotype Corsiva" w:hAnsi="Monotype Corsiva" w:cs="Traditional Arabic"/>
          <w:b/>
          <w:bCs/>
          <w:color w:val="003300"/>
          <w:sz w:val="36"/>
          <w:szCs w:val="36"/>
          <w:lang w:bidi="ar-AE"/>
        </w:rPr>
        <w:t xml:space="preserve">                    </w:t>
      </w:r>
      <w:r w:rsidR="006B25DA" w:rsidRPr="005D5BE7">
        <w:rPr>
          <w:rFonts w:ascii="Monotype Corsiva" w:hAnsi="Monotype Corsiva" w:cs="Traditional Arabic"/>
          <w:b/>
          <w:bCs/>
          <w:color w:val="003300"/>
          <w:sz w:val="36"/>
          <w:szCs w:val="36"/>
          <w:lang w:bidi="ar-AE"/>
        </w:rPr>
        <w:t xml:space="preserve">      </w:t>
      </w:r>
      <w:r w:rsidRPr="005D5BE7">
        <w:rPr>
          <w:rFonts w:ascii="Monotype Corsiva" w:hAnsi="Monotype Corsiva" w:cs="Traditional Arabic"/>
          <w:b/>
          <w:bCs/>
          <w:color w:val="003300"/>
          <w:sz w:val="36"/>
          <w:szCs w:val="36"/>
          <w:lang w:bidi="ar-AE"/>
        </w:rPr>
        <w:t xml:space="preserve"> </w:t>
      </w:r>
      <w:r w:rsidR="006B25DA" w:rsidRPr="005D5BE7">
        <w:rPr>
          <w:rFonts w:ascii="Monotype Corsiva" w:hAnsi="Monotype Corsiva" w:cs="Traditional Arabic"/>
          <w:b/>
          <w:bCs/>
          <w:color w:val="003300"/>
          <w:sz w:val="36"/>
          <w:szCs w:val="36"/>
          <w:lang w:bidi="ar-AE"/>
        </w:rPr>
        <w:t xml:space="preserve">  </w:t>
      </w:r>
      <w:r w:rsidRPr="005D5BE7">
        <w:rPr>
          <w:rFonts w:ascii="Monotype Corsiva" w:hAnsi="Monotype Corsiva" w:cs="Traditional Arabic"/>
          <w:b/>
          <w:bCs/>
          <w:color w:val="003300"/>
          <w:sz w:val="36"/>
          <w:szCs w:val="36"/>
          <w:lang w:bidi="ar-AE"/>
        </w:rPr>
        <w:t xml:space="preserve"> T</w:t>
      </w:r>
      <w:r w:rsidRPr="005D5BE7">
        <w:rPr>
          <w:rFonts w:ascii="Monotype Corsiva" w:hAnsi="Monotype Corsiva" w:cs="Traditional Arabic"/>
          <w:b/>
          <w:bCs/>
          <w:color w:val="660033"/>
          <w:sz w:val="36"/>
          <w:szCs w:val="36"/>
          <w:lang w:bidi="ar-AE"/>
        </w:rPr>
        <w:t>e</w:t>
      </w:r>
      <w:r w:rsidRPr="005D5BE7">
        <w:rPr>
          <w:rFonts w:ascii="Monotype Corsiva" w:hAnsi="Monotype Corsiva" w:cs="Traditional Arabic"/>
          <w:b/>
          <w:bCs/>
          <w:color w:val="003300"/>
          <w:sz w:val="36"/>
          <w:szCs w:val="36"/>
          <w:lang w:bidi="ar-AE"/>
        </w:rPr>
        <w:t>a</w:t>
      </w:r>
      <w:r w:rsidRPr="005D5BE7">
        <w:rPr>
          <w:rFonts w:ascii="Monotype Corsiva" w:hAnsi="Monotype Corsiva" w:cs="Traditional Arabic"/>
          <w:b/>
          <w:bCs/>
          <w:color w:val="660033"/>
          <w:sz w:val="36"/>
          <w:szCs w:val="36"/>
          <w:lang w:bidi="ar-AE"/>
        </w:rPr>
        <w:t>c</w:t>
      </w:r>
      <w:r w:rsidRPr="005D5BE7">
        <w:rPr>
          <w:rFonts w:ascii="Monotype Corsiva" w:hAnsi="Monotype Corsiva" w:cs="Traditional Arabic"/>
          <w:b/>
          <w:bCs/>
          <w:color w:val="003300"/>
          <w:sz w:val="36"/>
          <w:szCs w:val="36"/>
          <w:lang w:bidi="ar-AE"/>
        </w:rPr>
        <w:t>h</w:t>
      </w:r>
      <w:r w:rsidRPr="005D5BE7">
        <w:rPr>
          <w:rFonts w:ascii="Monotype Corsiva" w:hAnsi="Monotype Corsiva" w:cs="Traditional Arabic"/>
          <w:b/>
          <w:bCs/>
          <w:color w:val="660033"/>
          <w:sz w:val="36"/>
          <w:szCs w:val="36"/>
          <w:lang w:bidi="ar-AE"/>
        </w:rPr>
        <w:t>e</w:t>
      </w:r>
      <w:r w:rsidRPr="005D5BE7">
        <w:rPr>
          <w:rFonts w:ascii="Monotype Corsiva" w:hAnsi="Monotype Corsiva" w:cs="Traditional Arabic"/>
          <w:b/>
          <w:bCs/>
          <w:color w:val="003300"/>
          <w:sz w:val="36"/>
          <w:szCs w:val="36"/>
          <w:lang w:bidi="ar-AE"/>
        </w:rPr>
        <w:t>r</w:t>
      </w:r>
      <w:r w:rsidRPr="005D5BE7">
        <w:rPr>
          <w:rFonts w:ascii="Monotype Corsiva" w:hAnsi="Monotype Corsiva" w:cs="Traditional Arabic"/>
          <w:b/>
          <w:bCs/>
          <w:color w:val="660033"/>
          <w:sz w:val="36"/>
          <w:szCs w:val="36"/>
          <w:lang w:bidi="ar-AE"/>
        </w:rPr>
        <w:t xml:space="preserve">: </w:t>
      </w:r>
      <w:r w:rsidR="0036444A">
        <w:rPr>
          <w:rFonts w:ascii="Monotype Corsiva" w:hAnsi="Monotype Corsiva" w:cs="Traditional Arabic" w:hint="cs"/>
          <w:b/>
          <w:bCs/>
          <w:color w:val="660033"/>
          <w:sz w:val="36"/>
          <w:szCs w:val="36"/>
          <w:rtl/>
          <w:lang w:bidi="ar-AE"/>
        </w:rPr>
        <w:t>...........................</w:t>
      </w:r>
      <w:r w:rsidRPr="005D5BE7">
        <w:rPr>
          <w:rFonts w:ascii="Monotype Corsiva" w:hAnsi="Monotype Corsiva" w:cs="Traditional Arabic"/>
          <w:b/>
          <w:bCs/>
          <w:color w:val="006600"/>
          <w:sz w:val="36"/>
          <w:szCs w:val="36"/>
          <w:lang w:bidi="ar-AE"/>
        </w:rPr>
        <w:t>.</w:t>
      </w:r>
    </w:p>
    <w:p w:rsidR="00223DF7" w:rsidRPr="005D5BE7" w:rsidRDefault="003512A9" w:rsidP="0036444A">
      <w:pPr>
        <w:bidi w:val="0"/>
        <w:rPr>
          <w:rFonts w:ascii="Monotype Corsiva" w:hAnsi="Monotype Corsiva" w:cs="Traditional Arabic"/>
          <w:b/>
          <w:bCs/>
          <w:color w:val="660033"/>
          <w:sz w:val="36"/>
          <w:szCs w:val="36"/>
          <w:lang w:bidi="ar-AE"/>
        </w:rPr>
      </w:pPr>
      <w:r>
        <w:rPr>
          <w:rFonts w:ascii="Monotype Corsiva" w:hAnsi="Monotype Corsiva" w:cs="Traditional Arabic"/>
          <w:b/>
          <w:bCs/>
          <w:noProof/>
          <w:color w:val="660033"/>
          <w:sz w:val="36"/>
          <w:szCs w:val="36"/>
        </w:rPr>
        <w:t xml:space="preserve">          </w:t>
      </w:r>
      <w:r w:rsidR="00C6456D">
        <w:rPr>
          <w:rFonts w:ascii="Monotype Corsiva" w:hAnsi="Monotype Corsiva" w:cs="Traditional Arabic"/>
          <w:b/>
          <w:bCs/>
          <w:noProof/>
          <w:color w:val="660033"/>
          <w:sz w:val="36"/>
          <w:szCs w:val="36"/>
        </w:rPr>
        <w:t xml:space="preserve">       </w:t>
      </w:r>
      <w:r w:rsidR="00223DF7" w:rsidRPr="005D5BE7">
        <w:rPr>
          <w:rFonts w:ascii="Monotype Corsiva" w:hAnsi="Monotype Corsiva" w:cs="Traditional Arabic"/>
          <w:b/>
          <w:bCs/>
          <w:color w:val="660033"/>
          <w:sz w:val="36"/>
          <w:szCs w:val="36"/>
          <w:lang w:bidi="ar-AE"/>
        </w:rPr>
        <w:t xml:space="preserve">                        </w:t>
      </w:r>
      <w:r w:rsidR="006B25DA" w:rsidRPr="005D5BE7">
        <w:rPr>
          <w:rFonts w:ascii="Monotype Corsiva" w:hAnsi="Monotype Corsiva" w:cs="Traditional Arabic"/>
          <w:b/>
          <w:bCs/>
          <w:color w:val="660033"/>
          <w:sz w:val="36"/>
          <w:szCs w:val="36"/>
          <w:lang w:bidi="ar-AE"/>
        </w:rPr>
        <w:t xml:space="preserve"> </w:t>
      </w:r>
      <w:r w:rsidR="00223DF7" w:rsidRPr="005D5BE7">
        <w:rPr>
          <w:rFonts w:ascii="Monotype Corsiva" w:hAnsi="Monotype Corsiva" w:cs="Traditional Arabic"/>
          <w:b/>
          <w:bCs/>
          <w:color w:val="660033"/>
          <w:sz w:val="36"/>
          <w:szCs w:val="36"/>
          <w:lang w:bidi="ar-AE"/>
        </w:rPr>
        <w:t xml:space="preserve">          C</w:t>
      </w:r>
      <w:r w:rsidR="00223DF7" w:rsidRPr="005D5BE7">
        <w:rPr>
          <w:rFonts w:ascii="Monotype Corsiva" w:hAnsi="Monotype Corsiva" w:cs="Traditional Arabic"/>
          <w:b/>
          <w:bCs/>
          <w:color w:val="006600"/>
          <w:sz w:val="36"/>
          <w:szCs w:val="36"/>
          <w:lang w:bidi="ar-AE"/>
        </w:rPr>
        <w:t>l</w:t>
      </w:r>
      <w:r w:rsidR="00223DF7" w:rsidRPr="005D5BE7">
        <w:rPr>
          <w:rFonts w:ascii="Monotype Corsiva" w:hAnsi="Monotype Corsiva" w:cs="Traditional Arabic"/>
          <w:b/>
          <w:bCs/>
          <w:color w:val="660033"/>
          <w:sz w:val="36"/>
          <w:szCs w:val="36"/>
          <w:lang w:bidi="ar-AE"/>
        </w:rPr>
        <w:t>a</w:t>
      </w:r>
      <w:r w:rsidR="00223DF7" w:rsidRPr="005D5BE7">
        <w:rPr>
          <w:rFonts w:ascii="Monotype Corsiva" w:hAnsi="Monotype Corsiva" w:cs="Traditional Arabic"/>
          <w:b/>
          <w:bCs/>
          <w:color w:val="006600"/>
          <w:sz w:val="36"/>
          <w:szCs w:val="36"/>
          <w:lang w:bidi="ar-AE"/>
        </w:rPr>
        <w:t>s</w:t>
      </w:r>
      <w:r w:rsidR="00223DF7" w:rsidRPr="005D5BE7">
        <w:rPr>
          <w:rFonts w:ascii="Monotype Corsiva" w:hAnsi="Monotype Corsiva" w:cs="Traditional Arabic"/>
          <w:b/>
          <w:bCs/>
          <w:color w:val="660033"/>
          <w:sz w:val="36"/>
          <w:szCs w:val="36"/>
          <w:lang w:bidi="ar-AE"/>
        </w:rPr>
        <w:t>s</w:t>
      </w:r>
      <w:proofErr w:type="gramStart"/>
      <w:r w:rsidR="00223DF7" w:rsidRPr="005D5BE7">
        <w:rPr>
          <w:rFonts w:ascii="Monotype Corsiva" w:hAnsi="Monotype Corsiva" w:cs="Traditional Arabic"/>
          <w:b/>
          <w:bCs/>
          <w:color w:val="006600"/>
          <w:sz w:val="36"/>
          <w:szCs w:val="36"/>
          <w:lang w:bidi="ar-AE"/>
        </w:rPr>
        <w:t>:</w:t>
      </w:r>
      <w:r w:rsidR="0036444A">
        <w:rPr>
          <w:rFonts w:ascii="Monotype Corsiva" w:hAnsi="Monotype Corsiva" w:cs="Traditional Arabic" w:hint="cs"/>
          <w:b/>
          <w:bCs/>
          <w:color w:val="660033"/>
          <w:sz w:val="36"/>
          <w:szCs w:val="36"/>
          <w:rtl/>
          <w:lang w:bidi="ar-AE"/>
        </w:rPr>
        <w:t>.........</w:t>
      </w:r>
      <w:proofErr w:type="gramEnd"/>
    </w:p>
    <w:p w:rsidR="006B25DA" w:rsidRDefault="006B25DA" w:rsidP="00146687">
      <w:pPr>
        <w:bidi w:val="0"/>
        <w:jc w:val="center"/>
        <w:rPr>
          <w:rStyle w:val="shorttext"/>
          <w:rFonts w:ascii="Tahoma" w:hAnsi="Tahoma" w:cs="Tahoma"/>
          <w:color w:val="984806" w:themeColor="accent6" w:themeShade="80"/>
          <w:sz w:val="36"/>
          <w:szCs w:val="36"/>
          <w:u w:val="single"/>
        </w:rPr>
      </w:pPr>
    </w:p>
    <w:p w:rsidR="006B25DA" w:rsidRDefault="006B25DA" w:rsidP="006B25DA">
      <w:pPr>
        <w:bidi w:val="0"/>
        <w:jc w:val="center"/>
        <w:rPr>
          <w:rStyle w:val="shorttext"/>
          <w:rFonts w:ascii="Tahoma" w:hAnsi="Tahoma" w:cs="Tahoma"/>
          <w:color w:val="984806" w:themeColor="accent6" w:themeShade="80"/>
          <w:sz w:val="36"/>
          <w:szCs w:val="36"/>
          <w:u w:val="single"/>
        </w:rPr>
      </w:pPr>
    </w:p>
    <w:p w:rsidR="006B25DA" w:rsidRDefault="006B25DA" w:rsidP="006B25DA">
      <w:pPr>
        <w:bidi w:val="0"/>
        <w:jc w:val="center"/>
        <w:rPr>
          <w:rStyle w:val="shorttext"/>
          <w:rFonts w:ascii="Tahoma" w:hAnsi="Tahoma" w:cs="Tahoma"/>
          <w:color w:val="984806" w:themeColor="accent6" w:themeShade="80"/>
          <w:sz w:val="36"/>
          <w:szCs w:val="36"/>
          <w:u w:val="single"/>
        </w:rPr>
      </w:pPr>
    </w:p>
    <w:p w:rsidR="007C3A20" w:rsidRPr="00406E0A" w:rsidRDefault="003420A3" w:rsidP="003420A3">
      <w:pPr>
        <w:pStyle w:val="Heading1"/>
        <w:bidi w:val="0"/>
        <w:rPr>
          <w:rStyle w:val="longtext"/>
          <w:rFonts w:ascii="Traditional Arabic" w:hAnsi="Traditional Arabic" w:cs="Traditional Arabic"/>
          <w:color w:val="984806" w:themeColor="accent6" w:themeShade="80"/>
          <w:sz w:val="40"/>
          <w:szCs w:val="40"/>
          <w:u w:val="single"/>
        </w:rPr>
      </w:pPr>
      <w:r>
        <w:rPr>
          <w:rStyle w:val="shorttext"/>
          <w:rFonts w:ascii="Traditional Arabic" w:hAnsi="Traditional Arabic" w:cs="Traditional Arabic"/>
          <w:color w:val="984806" w:themeColor="accent6" w:themeShade="80"/>
          <w:sz w:val="36"/>
          <w:szCs w:val="36"/>
          <w:u w:val="single"/>
        </w:rPr>
        <w:lastRenderedPageBreak/>
        <w:t xml:space="preserve">Report </w:t>
      </w:r>
      <w:r>
        <w:rPr>
          <w:rStyle w:val="longtext"/>
          <w:rFonts w:ascii="Traditional Arabic" w:hAnsi="Traditional Arabic" w:cs="Traditional Arabic"/>
          <w:color w:val="984806" w:themeColor="accent6" w:themeShade="80"/>
          <w:sz w:val="36"/>
          <w:szCs w:val="36"/>
          <w:u w:val="single"/>
        </w:rPr>
        <w:t>schedule</w:t>
      </w:r>
      <w:r w:rsidR="007C3A20" w:rsidRPr="00406E0A">
        <w:rPr>
          <w:rStyle w:val="longtext"/>
          <w:rFonts w:ascii="Traditional Arabic" w:hAnsi="Traditional Arabic" w:cs="Traditional Arabic"/>
          <w:color w:val="984806" w:themeColor="accent6" w:themeShade="80"/>
          <w:sz w:val="36"/>
          <w:szCs w:val="36"/>
          <w:u w:val="single"/>
        </w:rPr>
        <w:t>:-</w:t>
      </w:r>
    </w:p>
    <w:tbl>
      <w:tblPr>
        <w:tblStyle w:val="MediumGrid3-Accent4"/>
        <w:tblpPr w:leftFromText="180" w:rightFromText="180" w:vertAnchor="page" w:horzAnchor="margin" w:tblpXSpec="center" w:tblpY="2956"/>
        <w:tblW w:w="0" w:type="auto"/>
        <w:tblLook w:val="04A0"/>
      </w:tblPr>
      <w:tblGrid>
        <w:gridCol w:w="1414"/>
        <w:gridCol w:w="5741"/>
      </w:tblGrid>
      <w:tr w:rsidR="003420A3" w:rsidTr="003420A3">
        <w:trPr>
          <w:cnfStyle w:val="100000000000"/>
          <w:trHeight w:val="1014"/>
        </w:trPr>
        <w:tc>
          <w:tcPr>
            <w:cnfStyle w:val="001000000000"/>
            <w:tcW w:w="1414" w:type="dxa"/>
          </w:tcPr>
          <w:p w:rsidR="003420A3" w:rsidRPr="003420A3" w:rsidRDefault="003420A3" w:rsidP="003420A3">
            <w:pPr>
              <w:pStyle w:val="Heading1"/>
              <w:bidi w:val="0"/>
              <w:jc w:val="center"/>
              <w:outlineLvl w:val="0"/>
              <w:rPr>
                <w:rStyle w:val="shorttext"/>
                <w:rFonts w:ascii="Traditional Arabic" w:hAnsi="Traditional Arabic" w:cs="Traditional Arabic"/>
                <w:color w:val="FFFFFF" w:themeColor="background1"/>
                <w:sz w:val="36"/>
                <w:szCs w:val="36"/>
              </w:rPr>
            </w:pPr>
            <w:proofErr w:type="gramStart"/>
            <w:r w:rsidRPr="003420A3">
              <w:rPr>
                <w:rStyle w:val="shorttext"/>
                <w:rFonts w:ascii="Traditional Arabic" w:hAnsi="Traditional Arabic" w:cs="Traditional Arabic"/>
                <w:color w:val="FFFFFF" w:themeColor="background1"/>
                <w:sz w:val="36"/>
                <w:szCs w:val="36"/>
              </w:rPr>
              <w:t>page</w:t>
            </w:r>
            <w:proofErr w:type="gramEnd"/>
          </w:p>
        </w:tc>
        <w:tc>
          <w:tcPr>
            <w:tcW w:w="5741" w:type="dxa"/>
          </w:tcPr>
          <w:p w:rsidR="003420A3" w:rsidRPr="003420A3" w:rsidRDefault="003420A3" w:rsidP="003420A3">
            <w:pPr>
              <w:pStyle w:val="Heading1"/>
              <w:bidi w:val="0"/>
              <w:jc w:val="center"/>
              <w:outlineLvl w:val="0"/>
              <w:cnfStyle w:val="100000000000"/>
              <w:rPr>
                <w:rStyle w:val="shorttext"/>
                <w:rFonts w:ascii="Traditional Arabic" w:hAnsi="Traditional Arabic" w:cs="Traditional Arabic"/>
                <w:color w:val="FFFFFF" w:themeColor="background1"/>
                <w:sz w:val="36"/>
                <w:szCs w:val="36"/>
              </w:rPr>
            </w:pPr>
            <w:r w:rsidRPr="003420A3">
              <w:rPr>
                <w:rStyle w:val="shorttext"/>
                <w:rFonts w:ascii="Traditional Arabic" w:hAnsi="Traditional Arabic" w:cs="Traditional Arabic"/>
                <w:color w:val="FFFFFF" w:themeColor="background1"/>
                <w:sz w:val="36"/>
                <w:szCs w:val="36"/>
              </w:rPr>
              <w:t>content</w:t>
            </w:r>
          </w:p>
        </w:tc>
      </w:tr>
      <w:tr w:rsidR="003420A3" w:rsidTr="003420A3">
        <w:trPr>
          <w:cnfStyle w:val="000000100000"/>
          <w:trHeight w:val="1029"/>
        </w:trPr>
        <w:tc>
          <w:tcPr>
            <w:cnfStyle w:val="001000000000"/>
            <w:tcW w:w="1414" w:type="dxa"/>
          </w:tcPr>
          <w:p w:rsidR="003420A3" w:rsidRPr="003420A3" w:rsidRDefault="003420A3" w:rsidP="003420A3">
            <w:pPr>
              <w:pStyle w:val="Heading1"/>
              <w:bidi w:val="0"/>
              <w:jc w:val="center"/>
              <w:outlineLvl w:val="0"/>
              <w:rPr>
                <w:rStyle w:val="shorttext"/>
                <w:rFonts w:ascii="Traditional Arabic" w:hAnsi="Traditional Arabic" w:cs="Traditional Arabic"/>
                <w:color w:val="FFFFFF" w:themeColor="background1"/>
                <w:sz w:val="36"/>
                <w:szCs w:val="36"/>
              </w:rPr>
            </w:pPr>
            <w:r>
              <w:rPr>
                <w:rStyle w:val="shorttext"/>
                <w:rFonts w:ascii="Traditional Arabic" w:hAnsi="Traditional Arabic" w:cs="Traditional Arabic"/>
                <w:color w:val="FFFFFF" w:themeColor="background1"/>
                <w:sz w:val="36"/>
                <w:szCs w:val="36"/>
              </w:rPr>
              <w:t>1</w:t>
            </w:r>
          </w:p>
        </w:tc>
        <w:tc>
          <w:tcPr>
            <w:tcW w:w="5741" w:type="dxa"/>
          </w:tcPr>
          <w:p w:rsidR="003420A3" w:rsidRPr="004C7F2B" w:rsidRDefault="004C7F2B" w:rsidP="004C7F2B">
            <w:pPr>
              <w:pStyle w:val="Heading1"/>
              <w:bidi w:val="0"/>
              <w:jc w:val="center"/>
              <w:outlineLvl w:val="0"/>
              <w:cnfStyle w:val="000000100000"/>
              <w:rPr>
                <w:rStyle w:val="shorttext"/>
                <w:rFonts w:ascii="Traditional Arabic" w:hAnsi="Traditional Arabic" w:cs="Traditional Arabic"/>
                <w:color w:val="984806" w:themeColor="accent6" w:themeShade="80"/>
                <w:sz w:val="36"/>
                <w:szCs w:val="36"/>
                <w:u w:val="single"/>
              </w:rPr>
            </w:pPr>
            <w:r w:rsidRPr="004C7F2B">
              <w:rPr>
                <w:rStyle w:val="shorttext"/>
                <w:rFonts w:ascii="Traditional Arabic" w:hAnsi="Traditional Arabic" w:cs="Traditional Arabic"/>
                <w:color w:val="984806" w:themeColor="accent6" w:themeShade="80"/>
                <w:sz w:val="36"/>
                <w:szCs w:val="36"/>
                <w:u w:val="single"/>
              </w:rPr>
              <w:t>Start page</w:t>
            </w:r>
          </w:p>
        </w:tc>
      </w:tr>
      <w:tr w:rsidR="003420A3" w:rsidTr="003420A3">
        <w:trPr>
          <w:trHeight w:val="1014"/>
        </w:trPr>
        <w:tc>
          <w:tcPr>
            <w:cnfStyle w:val="001000000000"/>
            <w:tcW w:w="1414" w:type="dxa"/>
          </w:tcPr>
          <w:p w:rsidR="003420A3" w:rsidRPr="003420A3" w:rsidRDefault="003420A3" w:rsidP="004C7F2B">
            <w:pPr>
              <w:pStyle w:val="Heading1"/>
              <w:bidi w:val="0"/>
              <w:jc w:val="center"/>
              <w:outlineLvl w:val="0"/>
              <w:rPr>
                <w:rStyle w:val="shorttext"/>
                <w:rFonts w:ascii="Traditional Arabic" w:hAnsi="Traditional Arabic" w:cs="Traditional Arabic"/>
                <w:color w:val="FFFFFF" w:themeColor="background1"/>
                <w:sz w:val="36"/>
                <w:szCs w:val="36"/>
              </w:rPr>
            </w:pPr>
            <w:r>
              <w:rPr>
                <w:rStyle w:val="shorttext"/>
                <w:rFonts w:ascii="Traditional Arabic" w:hAnsi="Traditional Arabic" w:cs="Traditional Arabic"/>
                <w:color w:val="FFFFFF" w:themeColor="background1"/>
                <w:sz w:val="36"/>
                <w:szCs w:val="36"/>
              </w:rPr>
              <w:t>2</w:t>
            </w:r>
          </w:p>
        </w:tc>
        <w:tc>
          <w:tcPr>
            <w:tcW w:w="5741" w:type="dxa"/>
          </w:tcPr>
          <w:p w:rsidR="003420A3" w:rsidRPr="004C7F2B" w:rsidRDefault="004C7F2B" w:rsidP="004C7F2B">
            <w:pPr>
              <w:pStyle w:val="Heading1"/>
              <w:bidi w:val="0"/>
              <w:jc w:val="center"/>
              <w:outlineLvl w:val="0"/>
              <w:cnfStyle w:val="000000000000"/>
              <w:rPr>
                <w:rStyle w:val="shorttext"/>
                <w:rFonts w:ascii="Traditional Arabic" w:hAnsi="Traditional Arabic" w:cs="Traditional Arabic"/>
                <w:color w:val="984806" w:themeColor="accent6" w:themeShade="80"/>
                <w:sz w:val="36"/>
                <w:szCs w:val="36"/>
              </w:rPr>
            </w:pPr>
            <w:r w:rsidRPr="004C7F2B">
              <w:rPr>
                <w:rStyle w:val="shorttext"/>
                <w:rFonts w:ascii="Traditional Arabic" w:hAnsi="Traditional Arabic" w:cs="Traditional Arabic"/>
                <w:color w:val="984806" w:themeColor="accent6" w:themeShade="80"/>
                <w:sz w:val="36"/>
                <w:szCs w:val="36"/>
              </w:rPr>
              <w:t>Report schedule</w:t>
            </w:r>
          </w:p>
        </w:tc>
      </w:tr>
      <w:tr w:rsidR="003420A3" w:rsidTr="003420A3">
        <w:trPr>
          <w:cnfStyle w:val="000000100000"/>
          <w:trHeight w:val="1029"/>
        </w:trPr>
        <w:tc>
          <w:tcPr>
            <w:cnfStyle w:val="001000000000"/>
            <w:tcW w:w="1414" w:type="dxa"/>
          </w:tcPr>
          <w:p w:rsidR="003420A3" w:rsidRPr="003420A3" w:rsidRDefault="003420A3" w:rsidP="004C7F2B">
            <w:pPr>
              <w:pStyle w:val="Heading1"/>
              <w:bidi w:val="0"/>
              <w:jc w:val="center"/>
              <w:outlineLvl w:val="0"/>
              <w:rPr>
                <w:rStyle w:val="shorttext"/>
                <w:rFonts w:ascii="Traditional Arabic" w:hAnsi="Traditional Arabic" w:cs="Traditional Arabic"/>
                <w:color w:val="FFFFFF" w:themeColor="background1"/>
                <w:sz w:val="36"/>
                <w:szCs w:val="36"/>
              </w:rPr>
            </w:pPr>
            <w:r>
              <w:rPr>
                <w:rStyle w:val="shorttext"/>
                <w:rFonts w:ascii="Traditional Arabic" w:hAnsi="Traditional Arabic" w:cs="Traditional Arabic"/>
                <w:color w:val="FFFFFF" w:themeColor="background1"/>
                <w:sz w:val="36"/>
                <w:szCs w:val="36"/>
              </w:rPr>
              <w:t>3</w:t>
            </w:r>
          </w:p>
        </w:tc>
        <w:tc>
          <w:tcPr>
            <w:tcW w:w="5741" w:type="dxa"/>
          </w:tcPr>
          <w:p w:rsidR="003420A3" w:rsidRPr="004C7F2B" w:rsidRDefault="004C7F2B" w:rsidP="000C34C8">
            <w:pPr>
              <w:pStyle w:val="Heading1"/>
              <w:bidi w:val="0"/>
              <w:jc w:val="center"/>
              <w:outlineLvl w:val="0"/>
              <w:cnfStyle w:val="000000100000"/>
              <w:rPr>
                <w:rStyle w:val="shorttext"/>
                <w:rFonts w:ascii="Traditional Arabic" w:hAnsi="Traditional Arabic" w:cs="Traditional Arabic"/>
                <w:color w:val="984806" w:themeColor="accent6" w:themeShade="80"/>
                <w:sz w:val="36"/>
                <w:szCs w:val="36"/>
              </w:rPr>
            </w:pPr>
            <w:r w:rsidRPr="004C7F2B">
              <w:rPr>
                <w:rStyle w:val="shorttext"/>
                <w:rFonts w:ascii="Traditional Arabic" w:hAnsi="Traditional Arabic" w:cs="Traditional Arabic"/>
                <w:color w:val="984806" w:themeColor="accent6" w:themeShade="80"/>
                <w:sz w:val="36"/>
                <w:szCs w:val="36"/>
              </w:rPr>
              <w:t>Introduction</w:t>
            </w:r>
            <w:r w:rsidR="000C34C8">
              <w:rPr>
                <w:rStyle w:val="shorttext"/>
                <w:rFonts w:ascii="Traditional Arabic" w:hAnsi="Traditional Arabic" w:cs="Traditional Arabic"/>
                <w:color w:val="984806" w:themeColor="accent6" w:themeShade="80"/>
                <w:sz w:val="36"/>
                <w:szCs w:val="36"/>
              </w:rPr>
              <w:t>-Earth-Ecosystems</w:t>
            </w:r>
          </w:p>
        </w:tc>
      </w:tr>
      <w:tr w:rsidR="003420A3" w:rsidTr="003420A3">
        <w:trPr>
          <w:trHeight w:val="1014"/>
        </w:trPr>
        <w:tc>
          <w:tcPr>
            <w:cnfStyle w:val="001000000000"/>
            <w:tcW w:w="1414" w:type="dxa"/>
          </w:tcPr>
          <w:p w:rsidR="003420A3" w:rsidRPr="003420A3" w:rsidRDefault="003420A3" w:rsidP="004C7F2B">
            <w:pPr>
              <w:pStyle w:val="Heading1"/>
              <w:bidi w:val="0"/>
              <w:jc w:val="center"/>
              <w:outlineLvl w:val="0"/>
              <w:rPr>
                <w:rStyle w:val="shorttext"/>
                <w:rFonts w:ascii="Traditional Arabic" w:hAnsi="Traditional Arabic" w:cs="Traditional Arabic"/>
                <w:color w:val="FFFFFF" w:themeColor="background1"/>
                <w:sz w:val="36"/>
                <w:szCs w:val="36"/>
              </w:rPr>
            </w:pPr>
            <w:r>
              <w:rPr>
                <w:rStyle w:val="shorttext"/>
                <w:rFonts w:ascii="Traditional Arabic" w:hAnsi="Traditional Arabic" w:cs="Traditional Arabic"/>
                <w:color w:val="FFFFFF" w:themeColor="background1"/>
                <w:sz w:val="36"/>
                <w:szCs w:val="36"/>
              </w:rPr>
              <w:t>4</w:t>
            </w:r>
          </w:p>
        </w:tc>
        <w:tc>
          <w:tcPr>
            <w:tcW w:w="5741" w:type="dxa"/>
          </w:tcPr>
          <w:p w:rsidR="003420A3" w:rsidRPr="004C7F2B" w:rsidRDefault="000C34C8" w:rsidP="004C7F2B">
            <w:pPr>
              <w:pStyle w:val="Heading1"/>
              <w:bidi w:val="0"/>
              <w:jc w:val="center"/>
              <w:outlineLvl w:val="0"/>
              <w:cnfStyle w:val="000000000000"/>
              <w:rPr>
                <w:rStyle w:val="shorttext"/>
                <w:rFonts w:ascii="Traditional Arabic" w:hAnsi="Traditional Arabic" w:cs="Traditional Arabic"/>
                <w:color w:val="984806" w:themeColor="accent6" w:themeShade="80"/>
                <w:sz w:val="36"/>
                <w:szCs w:val="36"/>
              </w:rPr>
            </w:pPr>
            <w:r>
              <w:rPr>
                <w:rStyle w:val="shorttext"/>
                <w:rFonts w:ascii="Traditional Arabic" w:hAnsi="Traditional Arabic" w:cs="Traditional Arabic"/>
                <w:color w:val="984806" w:themeColor="accent6" w:themeShade="80"/>
                <w:sz w:val="36"/>
                <w:szCs w:val="36"/>
              </w:rPr>
              <w:t xml:space="preserve">Evolution- animals and planets </w:t>
            </w:r>
          </w:p>
        </w:tc>
      </w:tr>
      <w:tr w:rsidR="003420A3" w:rsidTr="003420A3">
        <w:trPr>
          <w:cnfStyle w:val="000000100000"/>
          <w:trHeight w:val="1029"/>
        </w:trPr>
        <w:tc>
          <w:tcPr>
            <w:cnfStyle w:val="001000000000"/>
            <w:tcW w:w="1414" w:type="dxa"/>
          </w:tcPr>
          <w:p w:rsidR="003420A3" w:rsidRPr="003420A3" w:rsidRDefault="003420A3" w:rsidP="004C7F2B">
            <w:pPr>
              <w:pStyle w:val="Heading1"/>
              <w:bidi w:val="0"/>
              <w:jc w:val="center"/>
              <w:outlineLvl w:val="0"/>
              <w:rPr>
                <w:rStyle w:val="shorttext"/>
                <w:rFonts w:ascii="Traditional Arabic" w:hAnsi="Traditional Arabic" w:cs="Traditional Arabic"/>
                <w:color w:val="FFFFFF" w:themeColor="background1"/>
                <w:sz w:val="36"/>
                <w:szCs w:val="36"/>
              </w:rPr>
            </w:pPr>
            <w:r>
              <w:rPr>
                <w:rStyle w:val="shorttext"/>
                <w:rFonts w:ascii="Traditional Arabic" w:hAnsi="Traditional Arabic" w:cs="Traditional Arabic"/>
                <w:color w:val="FFFFFF" w:themeColor="background1"/>
                <w:sz w:val="36"/>
                <w:szCs w:val="36"/>
              </w:rPr>
              <w:t>5</w:t>
            </w:r>
          </w:p>
        </w:tc>
        <w:tc>
          <w:tcPr>
            <w:tcW w:w="5741" w:type="dxa"/>
          </w:tcPr>
          <w:p w:rsidR="003420A3" w:rsidRPr="004C7F2B" w:rsidRDefault="000C34C8" w:rsidP="004C7F2B">
            <w:pPr>
              <w:pStyle w:val="Heading1"/>
              <w:bidi w:val="0"/>
              <w:jc w:val="center"/>
              <w:outlineLvl w:val="0"/>
              <w:cnfStyle w:val="000000100000"/>
              <w:rPr>
                <w:rStyle w:val="shorttext"/>
                <w:rFonts w:ascii="Traditional Arabic" w:hAnsi="Traditional Arabic" w:cs="Traditional Arabic"/>
                <w:color w:val="984806" w:themeColor="accent6" w:themeShade="80"/>
                <w:sz w:val="36"/>
                <w:szCs w:val="36"/>
              </w:rPr>
            </w:pPr>
            <w:r>
              <w:rPr>
                <w:rFonts w:ascii="Traditional Arabic" w:hAnsi="Traditional Arabic" w:cs="Traditional Arabic"/>
                <w:color w:val="984806" w:themeColor="accent6" w:themeShade="80"/>
                <w:sz w:val="36"/>
                <w:szCs w:val="36"/>
              </w:rPr>
              <w:t>Water on Earth</w:t>
            </w:r>
          </w:p>
        </w:tc>
      </w:tr>
      <w:tr w:rsidR="003420A3" w:rsidTr="003420A3">
        <w:trPr>
          <w:trHeight w:val="1014"/>
        </w:trPr>
        <w:tc>
          <w:tcPr>
            <w:cnfStyle w:val="001000000000"/>
            <w:tcW w:w="1414" w:type="dxa"/>
          </w:tcPr>
          <w:p w:rsidR="003420A3" w:rsidRPr="003420A3" w:rsidRDefault="000C34C8" w:rsidP="004C7F2B">
            <w:pPr>
              <w:pStyle w:val="Heading1"/>
              <w:bidi w:val="0"/>
              <w:jc w:val="center"/>
              <w:outlineLvl w:val="0"/>
              <w:rPr>
                <w:rStyle w:val="shorttext"/>
                <w:rFonts w:ascii="Traditional Arabic" w:hAnsi="Traditional Arabic" w:cs="Traditional Arabic"/>
                <w:color w:val="FFFFFF" w:themeColor="background1"/>
                <w:sz w:val="36"/>
                <w:szCs w:val="36"/>
              </w:rPr>
            </w:pPr>
            <w:r>
              <w:rPr>
                <w:rStyle w:val="shorttext"/>
                <w:rFonts w:ascii="Traditional Arabic" w:hAnsi="Traditional Arabic" w:cs="Traditional Arabic"/>
                <w:color w:val="FFFFFF" w:themeColor="background1"/>
                <w:sz w:val="36"/>
                <w:szCs w:val="36"/>
              </w:rPr>
              <w:t>5</w:t>
            </w:r>
          </w:p>
        </w:tc>
        <w:tc>
          <w:tcPr>
            <w:tcW w:w="5741" w:type="dxa"/>
          </w:tcPr>
          <w:p w:rsidR="003420A3" w:rsidRPr="00982EFC" w:rsidRDefault="006845F2" w:rsidP="004C7F2B">
            <w:pPr>
              <w:pStyle w:val="Heading1"/>
              <w:bidi w:val="0"/>
              <w:jc w:val="center"/>
              <w:outlineLvl w:val="0"/>
              <w:cnfStyle w:val="000000000000"/>
              <w:rPr>
                <w:rStyle w:val="shorttext"/>
                <w:rFonts w:ascii="Traditional Arabic" w:hAnsi="Traditional Arabic" w:cs="Traditional Arabic"/>
                <w:color w:val="984806" w:themeColor="accent6" w:themeShade="80"/>
                <w:sz w:val="36"/>
                <w:szCs w:val="36"/>
              </w:rPr>
            </w:pPr>
            <w:r w:rsidRPr="006845F2">
              <w:rPr>
                <w:rFonts w:ascii="Traditional Arabic" w:hAnsi="Traditional Arabic" w:cs="Traditional Arabic"/>
                <w:color w:val="984806" w:themeColor="accent6" w:themeShade="80"/>
                <w:sz w:val="36"/>
                <w:szCs w:val="36"/>
              </w:rPr>
              <w:t>Conclusion</w:t>
            </w:r>
          </w:p>
        </w:tc>
      </w:tr>
      <w:tr w:rsidR="003420A3" w:rsidTr="003420A3">
        <w:trPr>
          <w:cnfStyle w:val="000000100000"/>
          <w:trHeight w:val="1029"/>
        </w:trPr>
        <w:tc>
          <w:tcPr>
            <w:cnfStyle w:val="001000000000"/>
            <w:tcW w:w="1414" w:type="dxa"/>
          </w:tcPr>
          <w:p w:rsidR="003420A3" w:rsidRPr="003420A3" w:rsidRDefault="000C34C8" w:rsidP="004C7F2B">
            <w:pPr>
              <w:pStyle w:val="Heading1"/>
              <w:bidi w:val="0"/>
              <w:jc w:val="center"/>
              <w:outlineLvl w:val="0"/>
              <w:rPr>
                <w:rStyle w:val="shorttext"/>
                <w:rFonts w:ascii="Traditional Arabic" w:hAnsi="Traditional Arabic" w:cs="Traditional Arabic"/>
                <w:color w:val="FFFFFF" w:themeColor="background1"/>
                <w:sz w:val="36"/>
                <w:szCs w:val="36"/>
              </w:rPr>
            </w:pPr>
            <w:r>
              <w:rPr>
                <w:rStyle w:val="shorttext"/>
                <w:rFonts w:ascii="Traditional Arabic" w:hAnsi="Traditional Arabic" w:cs="Traditional Arabic"/>
                <w:color w:val="FFFFFF" w:themeColor="background1"/>
                <w:sz w:val="36"/>
                <w:szCs w:val="36"/>
              </w:rPr>
              <w:t>5</w:t>
            </w:r>
          </w:p>
        </w:tc>
        <w:tc>
          <w:tcPr>
            <w:tcW w:w="5741" w:type="dxa"/>
          </w:tcPr>
          <w:p w:rsidR="003420A3" w:rsidRPr="00556F63" w:rsidRDefault="00556F63" w:rsidP="00556F63">
            <w:pPr>
              <w:pStyle w:val="Heading1"/>
              <w:bidi w:val="0"/>
              <w:jc w:val="center"/>
              <w:outlineLvl w:val="0"/>
              <w:cnfStyle w:val="000000100000"/>
              <w:rPr>
                <w:rStyle w:val="shorttext"/>
                <w:rFonts w:ascii="Traditional Arabic" w:hAnsi="Traditional Arabic" w:cs="Traditional Arabic"/>
                <w:color w:val="984806" w:themeColor="accent6" w:themeShade="80"/>
                <w:sz w:val="36"/>
                <w:szCs w:val="36"/>
              </w:rPr>
            </w:pPr>
            <w:r w:rsidRPr="00556F63">
              <w:rPr>
                <w:rFonts w:ascii="Traditional Arabic" w:hAnsi="Traditional Arabic" w:cs="Traditional Arabic"/>
                <w:color w:val="984806" w:themeColor="accent6" w:themeShade="80"/>
                <w:sz w:val="36"/>
                <w:szCs w:val="36"/>
              </w:rPr>
              <w:t xml:space="preserve">Resource and </w:t>
            </w:r>
            <w:r w:rsidRPr="00556F63">
              <w:rPr>
                <w:rStyle w:val="mw-headline"/>
                <w:rFonts w:ascii="Traditional Arabic" w:eastAsia="Calibri" w:hAnsi="Traditional Arabic" w:cs="Traditional Arabic"/>
                <w:color w:val="993300"/>
                <w:sz w:val="36"/>
                <w:szCs w:val="36"/>
              </w:rPr>
              <w:t>References</w:t>
            </w:r>
          </w:p>
        </w:tc>
      </w:tr>
    </w:tbl>
    <w:p w:rsidR="000C34C8" w:rsidRDefault="000C34C8" w:rsidP="000C34C8">
      <w:pPr>
        <w:pStyle w:val="Heading1"/>
        <w:bidi w:val="0"/>
      </w:pPr>
    </w:p>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Pr="000C34C8" w:rsidRDefault="000C34C8" w:rsidP="000C34C8"/>
    <w:p w:rsidR="000C34C8" w:rsidRDefault="000C34C8" w:rsidP="000C34C8"/>
    <w:p w:rsidR="002622C2" w:rsidRDefault="002622C2" w:rsidP="000C34C8">
      <w:pPr>
        <w:jc w:val="center"/>
        <w:rPr>
          <w:rtl/>
        </w:rPr>
      </w:pPr>
    </w:p>
    <w:p w:rsidR="000C34C8" w:rsidRDefault="000C34C8" w:rsidP="000C34C8">
      <w:pPr>
        <w:jc w:val="center"/>
        <w:rPr>
          <w:rtl/>
        </w:rPr>
      </w:pPr>
    </w:p>
    <w:p w:rsidR="000C34C8" w:rsidRDefault="000C34C8" w:rsidP="000C34C8">
      <w:pPr>
        <w:jc w:val="center"/>
        <w:rPr>
          <w:rtl/>
        </w:rPr>
      </w:pPr>
    </w:p>
    <w:p w:rsidR="000C34C8" w:rsidRPr="00370D91" w:rsidRDefault="000C34C8" w:rsidP="000C34C8">
      <w:pPr>
        <w:bidi w:val="0"/>
        <w:spacing w:before="100" w:beforeAutospacing="1" w:after="100" w:afterAutospacing="1" w:line="240" w:lineRule="auto"/>
        <w:rPr>
          <w:rFonts w:ascii="Tekton Pro Ext" w:eastAsia="Times New Roman" w:hAnsi="Tekton Pro Ext" w:cs="Times New Roman"/>
          <w:b/>
          <w:bCs/>
          <w:color w:val="984806" w:themeColor="accent6" w:themeShade="80"/>
          <w:sz w:val="28"/>
          <w:szCs w:val="28"/>
          <w:u w:val="single"/>
        </w:rPr>
      </w:pPr>
    </w:p>
    <w:p w:rsidR="000C34C8" w:rsidRPr="005A4991" w:rsidRDefault="000C34C8" w:rsidP="000C34C8">
      <w:pPr>
        <w:bidi w:val="0"/>
        <w:spacing w:before="100" w:beforeAutospacing="1" w:after="100" w:afterAutospacing="1" w:line="240" w:lineRule="auto"/>
        <w:rPr>
          <w:rFonts w:ascii="Tekton Pro Ext" w:eastAsia="Times New Roman" w:hAnsi="Tekton Pro Ext" w:cs="Times New Roman"/>
          <w:b/>
          <w:bCs/>
          <w:color w:val="984806" w:themeColor="accent6" w:themeShade="80"/>
          <w:sz w:val="28"/>
          <w:szCs w:val="28"/>
          <w:u w:val="single"/>
        </w:rPr>
      </w:pPr>
      <w:r w:rsidRPr="005A4991">
        <w:rPr>
          <w:rFonts w:ascii="Tekton Pro Ext" w:eastAsia="Times New Roman" w:hAnsi="Tekton Pro Ext" w:cs="Times New Roman"/>
          <w:b/>
          <w:bCs/>
          <w:color w:val="984806" w:themeColor="accent6" w:themeShade="80"/>
          <w:sz w:val="28"/>
          <w:szCs w:val="28"/>
          <w:u w:val="single"/>
        </w:rPr>
        <w:t xml:space="preserve">Introduction:-  </w:t>
      </w:r>
    </w:p>
    <w:p w:rsidR="000C34C8" w:rsidRPr="005A4991" w:rsidRDefault="000C34C8" w:rsidP="000C34C8">
      <w:pPr>
        <w:bidi w:val="0"/>
        <w:spacing w:before="100" w:beforeAutospacing="1" w:after="100" w:afterAutospacing="1" w:line="240" w:lineRule="auto"/>
        <w:rPr>
          <w:rFonts w:ascii="Times New Roman" w:eastAsia="Times New Roman" w:hAnsi="Times New Roman" w:cs="Times New Roman"/>
          <w:sz w:val="24"/>
          <w:szCs w:val="24"/>
        </w:rPr>
      </w:pPr>
      <w:r w:rsidRPr="005A4991">
        <w:rPr>
          <w:rFonts w:ascii="Times New Roman" w:eastAsia="Times New Roman" w:hAnsi="Times New Roman" w:cs="Times New Roman"/>
          <w:sz w:val="24"/>
          <w:szCs w:val="24"/>
        </w:rPr>
        <w:t xml:space="preserve"> </w:t>
      </w:r>
      <w:r w:rsidRPr="006B378E">
        <w:rPr>
          <w:rFonts w:ascii="Times New Roman" w:eastAsia="Times New Roman" w:hAnsi="Times New Roman" w:cs="Times New Roman"/>
          <w:sz w:val="24"/>
          <w:szCs w:val="24"/>
        </w:rPr>
        <w:t xml:space="preserve">Nature, in the broadest sense, is equivalent to the natural world, physical world, or material world. "Nature" refers to the </w:t>
      </w:r>
      <w:hyperlink r:id="rId13" w:tooltip="Phenomenon" w:history="1">
        <w:r w:rsidRPr="005A4991">
          <w:rPr>
            <w:rFonts w:ascii="Times New Roman" w:eastAsia="Times New Roman" w:hAnsi="Times New Roman" w:cs="Times New Roman"/>
            <w:sz w:val="24"/>
            <w:szCs w:val="24"/>
          </w:rPr>
          <w:t>phenomena</w:t>
        </w:r>
      </w:hyperlink>
      <w:r w:rsidRPr="006B378E">
        <w:rPr>
          <w:rFonts w:ascii="Times New Roman" w:eastAsia="Times New Roman" w:hAnsi="Times New Roman" w:cs="Times New Roman"/>
          <w:sz w:val="24"/>
          <w:szCs w:val="24"/>
        </w:rPr>
        <w:t xml:space="preserve"> of the physical world, and also to </w:t>
      </w:r>
      <w:hyperlink r:id="rId14" w:tooltip="Life" w:history="1">
        <w:r w:rsidRPr="005A4991">
          <w:rPr>
            <w:rFonts w:ascii="Times New Roman" w:eastAsia="Times New Roman" w:hAnsi="Times New Roman" w:cs="Times New Roman"/>
            <w:sz w:val="24"/>
            <w:szCs w:val="24"/>
          </w:rPr>
          <w:t>life</w:t>
        </w:r>
      </w:hyperlink>
      <w:r w:rsidRPr="006B378E">
        <w:rPr>
          <w:rFonts w:ascii="Times New Roman" w:eastAsia="Times New Roman" w:hAnsi="Times New Roman" w:cs="Times New Roman"/>
          <w:sz w:val="24"/>
          <w:szCs w:val="24"/>
        </w:rPr>
        <w:t xml:space="preserve"> in general. It ranges in scale from the </w:t>
      </w:r>
      <w:hyperlink r:id="rId15" w:tooltip="Subatomic" w:history="1">
        <w:r w:rsidRPr="005A4991">
          <w:rPr>
            <w:rFonts w:ascii="Times New Roman" w:eastAsia="Times New Roman" w:hAnsi="Times New Roman" w:cs="Times New Roman"/>
            <w:sz w:val="24"/>
            <w:szCs w:val="24"/>
          </w:rPr>
          <w:t>subatomic</w:t>
        </w:r>
      </w:hyperlink>
      <w:r w:rsidRPr="006B378E">
        <w:rPr>
          <w:rFonts w:ascii="Times New Roman" w:eastAsia="Times New Roman" w:hAnsi="Times New Roman" w:cs="Times New Roman"/>
          <w:sz w:val="24"/>
          <w:szCs w:val="24"/>
        </w:rPr>
        <w:t xml:space="preserve"> to the </w:t>
      </w:r>
      <w:hyperlink r:id="rId16" w:tooltip="Universe" w:history="1">
        <w:r w:rsidRPr="005A4991">
          <w:rPr>
            <w:rFonts w:ascii="Times New Roman" w:eastAsia="Times New Roman" w:hAnsi="Times New Roman" w:cs="Times New Roman"/>
            <w:sz w:val="24"/>
            <w:szCs w:val="24"/>
          </w:rPr>
          <w:t>cosmic</w:t>
        </w:r>
      </w:hyperlink>
      <w:r w:rsidRPr="006B378E">
        <w:rPr>
          <w:rFonts w:ascii="Times New Roman" w:eastAsia="Times New Roman" w:hAnsi="Times New Roman" w:cs="Times New Roman"/>
          <w:sz w:val="24"/>
          <w:szCs w:val="24"/>
        </w:rPr>
        <w:t>.</w:t>
      </w:r>
    </w:p>
    <w:p w:rsidR="000C34C8" w:rsidRPr="006B378E" w:rsidRDefault="00D852E1" w:rsidP="000C34C8">
      <w:pPr>
        <w:bidi w:val="0"/>
        <w:spacing w:before="100" w:beforeAutospacing="1" w:after="100" w:afterAutospacing="1" w:line="240" w:lineRule="auto"/>
        <w:rPr>
          <w:rFonts w:ascii="Tekton Pro Ext" w:eastAsia="Times New Roman" w:hAnsi="Tekton Pro Ext" w:cs="Times New Roman"/>
          <w:b/>
          <w:bCs/>
          <w:color w:val="984806" w:themeColor="accent6" w:themeShade="80"/>
          <w:sz w:val="32"/>
          <w:szCs w:val="32"/>
          <w:u w:val="single"/>
        </w:rPr>
      </w:pPr>
      <w:hyperlink r:id="rId17" w:tooltip="Earth" w:history="1">
        <w:r w:rsidR="000C34C8" w:rsidRPr="005A4991">
          <w:rPr>
            <w:rStyle w:val="Hyperlink"/>
            <w:rFonts w:ascii="Tekton Pro Ext" w:hAnsi="Tekton Pro Ext"/>
            <w:b/>
            <w:bCs/>
            <w:color w:val="984806" w:themeColor="accent6" w:themeShade="80"/>
            <w:sz w:val="28"/>
            <w:szCs w:val="28"/>
          </w:rPr>
          <w:t>Earth</w:t>
        </w:r>
      </w:hyperlink>
      <w:r w:rsidR="000C34C8" w:rsidRPr="005A4991">
        <w:rPr>
          <w:rFonts w:ascii="Tekton Pro Ext" w:eastAsia="Times New Roman" w:hAnsi="Tekton Pro Ext" w:cs="Times New Roman"/>
          <w:b/>
          <w:bCs/>
          <w:color w:val="984806" w:themeColor="accent6" w:themeShade="80"/>
          <w:sz w:val="32"/>
          <w:szCs w:val="32"/>
          <w:u w:val="single"/>
        </w:rPr>
        <w:t>:-</w:t>
      </w:r>
    </w:p>
    <w:p w:rsidR="000C34C8" w:rsidRPr="005A4991" w:rsidRDefault="000C34C8" w:rsidP="000C34C8">
      <w:pPr>
        <w:pStyle w:val="NormalWeb"/>
      </w:pPr>
      <w:r>
        <w:rPr>
          <w:noProof/>
        </w:rPr>
        <w:drawing>
          <wp:anchor distT="0" distB="0" distL="114300" distR="114300" simplePos="0" relativeHeight="251672576" behindDoc="0" locked="0" layoutInCell="1" allowOverlap="1">
            <wp:simplePos x="0" y="0"/>
            <wp:positionH relativeFrom="column">
              <wp:posOffset>17145</wp:posOffset>
            </wp:positionH>
            <wp:positionV relativeFrom="paragraph">
              <wp:posOffset>64770</wp:posOffset>
            </wp:positionV>
            <wp:extent cx="1487170" cy="1405255"/>
            <wp:effectExtent l="19050" t="0" r="0" b="0"/>
            <wp:wrapSquare wrapText="bothSides"/>
            <wp:docPr id="3" name="Picture 53" descr="C:\Users\Guest\Desktop\12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Guest\Desktop\12720.jpg"/>
                    <pic:cNvPicPr>
                      <a:picLocks noChangeAspect="1" noChangeArrowheads="1"/>
                    </pic:cNvPicPr>
                  </pic:nvPicPr>
                  <pic:blipFill>
                    <a:blip r:embed="rId18" cstate="print"/>
                    <a:srcRect/>
                    <a:stretch>
                      <a:fillRect/>
                    </a:stretch>
                  </pic:blipFill>
                  <pic:spPr bwMode="auto">
                    <a:xfrm>
                      <a:off x="0" y="0"/>
                      <a:ext cx="1487170" cy="1405255"/>
                    </a:xfrm>
                    <a:prstGeom prst="rect">
                      <a:avLst/>
                    </a:prstGeom>
                    <a:noFill/>
                    <a:ln w="9525">
                      <a:noFill/>
                      <a:miter lim="800000"/>
                      <a:headEnd/>
                      <a:tailEnd/>
                    </a:ln>
                  </pic:spPr>
                </pic:pic>
              </a:graphicData>
            </a:graphic>
          </wp:anchor>
        </w:drawing>
      </w:r>
      <w:hyperlink r:id="rId19" w:tooltip="Earth" w:history="1">
        <w:r w:rsidRPr="005A4991">
          <w:rPr>
            <w:rStyle w:val="Hyperlink"/>
            <w:color w:val="auto"/>
            <w:u w:val="none"/>
          </w:rPr>
          <w:t>Earth</w:t>
        </w:r>
      </w:hyperlink>
      <w:r w:rsidRPr="005A4991">
        <w:t xml:space="preserve"> (or, "the earth") is the only </w:t>
      </w:r>
      <w:hyperlink r:id="rId20" w:tooltip="Planet" w:history="1">
        <w:r w:rsidRPr="005A4991">
          <w:rPr>
            <w:rStyle w:val="Hyperlink"/>
            <w:color w:val="auto"/>
            <w:u w:val="none"/>
          </w:rPr>
          <w:t>planet</w:t>
        </w:r>
      </w:hyperlink>
      <w:r w:rsidRPr="005A4991">
        <w:t xml:space="preserve"> presently known to support life, and its natural features are the subject of many fields of scientific research. Within the </w:t>
      </w:r>
      <w:hyperlink r:id="rId21" w:tooltip="Solar system" w:history="1">
        <w:r w:rsidRPr="005A4991">
          <w:rPr>
            <w:rStyle w:val="Hyperlink"/>
            <w:color w:val="auto"/>
            <w:u w:val="none"/>
          </w:rPr>
          <w:t>solar system</w:t>
        </w:r>
      </w:hyperlink>
      <w:r w:rsidRPr="005A4991">
        <w:t xml:space="preserve">, it is third closest to the sun; it is the largest </w:t>
      </w:r>
      <w:hyperlink r:id="rId22" w:tooltip="Terrestrial planet" w:history="1">
        <w:r w:rsidRPr="005A4991">
          <w:rPr>
            <w:rStyle w:val="Hyperlink"/>
            <w:color w:val="auto"/>
            <w:u w:val="none"/>
          </w:rPr>
          <w:t>terrestrial planet</w:t>
        </w:r>
      </w:hyperlink>
      <w:r w:rsidRPr="005A4991">
        <w:t xml:space="preserve"> and the fifth largest overall. Its most prominent climatic features are its two large polar regions, two relatively narrow </w:t>
      </w:r>
      <w:hyperlink r:id="rId23" w:tooltip="Temperate" w:history="1">
        <w:r w:rsidRPr="005A4991">
          <w:rPr>
            <w:rStyle w:val="Hyperlink"/>
            <w:color w:val="auto"/>
            <w:u w:val="none"/>
          </w:rPr>
          <w:t>temperate</w:t>
        </w:r>
      </w:hyperlink>
      <w:r w:rsidRPr="005A4991">
        <w:t xml:space="preserve"> zones, and a wide </w:t>
      </w:r>
      <w:hyperlink r:id="rId24" w:tooltip="Equator" w:history="1">
        <w:r w:rsidRPr="005A4991">
          <w:rPr>
            <w:rStyle w:val="Hyperlink"/>
            <w:color w:val="auto"/>
            <w:u w:val="none"/>
          </w:rPr>
          <w:t>equatorial</w:t>
        </w:r>
      </w:hyperlink>
      <w:r w:rsidRPr="005A4991">
        <w:t xml:space="preserve"> </w:t>
      </w:r>
      <w:hyperlink r:id="rId25" w:tooltip="Tropical" w:history="1">
        <w:r w:rsidRPr="005A4991">
          <w:rPr>
            <w:rStyle w:val="Hyperlink"/>
            <w:color w:val="auto"/>
            <w:u w:val="none"/>
          </w:rPr>
          <w:t>tropical</w:t>
        </w:r>
      </w:hyperlink>
      <w:r w:rsidRPr="005A4991">
        <w:t xml:space="preserve"> to </w:t>
      </w:r>
      <w:hyperlink r:id="rId26" w:tooltip="Subtropical" w:history="1">
        <w:r w:rsidRPr="005A4991">
          <w:rPr>
            <w:rStyle w:val="Hyperlink"/>
            <w:color w:val="auto"/>
            <w:u w:val="none"/>
          </w:rPr>
          <w:t>subtropical</w:t>
        </w:r>
      </w:hyperlink>
      <w:r w:rsidRPr="005A4991">
        <w:t xml:space="preserve"> region.</w:t>
      </w:r>
      <w:hyperlink r:id="rId27" w:anchor="cite_note-6" w:history="1">
        <w:r w:rsidRPr="005A4991">
          <w:rPr>
            <w:vertAlign w:val="superscript"/>
          </w:rPr>
          <w:t>[6]</w:t>
        </w:r>
      </w:hyperlink>
      <w:r w:rsidRPr="005A4991">
        <w:t xml:space="preserve"> </w:t>
      </w:r>
      <w:hyperlink r:id="rId28" w:tooltip="Precipitation (meteorology)" w:history="1">
        <w:r w:rsidRPr="005A4991">
          <w:rPr>
            <w:rStyle w:val="Hyperlink"/>
            <w:color w:val="auto"/>
            <w:u w:val="none"/>
          </w:rPr>
          <w:t>Precipitation</w:t>
        </w:r>
      </w:hyperlink>
      <w:r w:rsidRPr="005A4991">
        <w:t xml:space="preserve"> varies widely with location, from several </w:t>
      </w:r>
      <w:proofErr w:type="spellStart"/>
      <w:r w:rsidRPr="005A4991">
        <w:t>metres</w:t>
      </w:r>
      <w:proofErr w:type="spellEnd"/>
      <w:r w:rsidRPr="005A4991">
        <w:t xml:space="preserve"> of water per year to less than a </w:t>
      </w:r>
      <w:proofErr w:type="spellStart"/>
      <w:r w:rsidRPr="005A4991">
        <w:t>millimetre</w:t>
      </w:r>
      <w:proofErr w:type="spellEnd"/>
      <w:r w:rsidRPr="005A4991">
        <w:t xml:space="preserve">. 71 percent of the Earth's surface is covered by salt-water oceans. The remainder consists of continents and islands, with most of the inhabited land in the </w:t>
      </w:r>
      <w:hyperlink r:id="rId29" w:tooltip="Northern Hemisphere" w:history="1">
        <w:r w:rsidRPr="005A4991">
          <w:rPr>
            <w:rStyle w:val="Hyperlink"/>
            <w:color w:val="auto"/>
            <w:u w:val="none"/>
          </w:rPr>
          <w:t>Northern Hemisphere</w:t>
        </w:r>
      </w:hyperlink>
      <w:r w:rsidRPr="005A4991">
        <w:t>.</w:t>
      </w:r>
    </w:p>
    <w:p w:rsidR="000C34C8" w:rsidRPr="005A4991" w:rsidRDefault="000C34C8" w:rsidP="000C34C8">
      <w:pPr>
        <w:pStyle w:val="NormalWeb"/>
      </w:pPr>
      <w:r w:rsidRPr="005A4991">
        <w:t xml:space="preserve">Earth has evolved through geological and biological processes that have left traces of the original conditions. The </w:t>
      </w:r>
      <w:hyperlink r:id="rId30" w:tooltip="Crust (geology)" w:history="1">
        <w:r w:rsidRPr="005A4991">
          <w:rPr>
            <w:rStyle w:val="Hyperlink"/>
            <w:color w:val="auto"/>
            <w:u w:val="none"/>
          </w:rPr>
          <w:t>outer surface</w:t>
        </w:r>
      </w:hyperlink>
      <w:r w:rsidRPr="005A4991">
        <w:t xml:space="preserve"> is divided into several gradually migrating </w:t>
      </w:r>
      <w:hyperlink r:id="rId31" w:tooltip="Tectonic plate" w:history="1">
        <w:r w:rsidRPr="005A4991">
          <w:rPr>
            <w:rStyle w:val="Hyperlink"/>
            <w:color w:val="auto"/>
            <w:u w:val="none"/>
          </w:rPr>
          <w:t>tectonic plates</w:t>
        </w:r>
      </w:hyperlink>
      <w:r w:rsidRPr="005A4991">
        <w:t xml:space="preserve">. The interior remains active, with a thick layer of plastic </w:t>
      </w:r>
      <w:hyperlink r:id="rId32" w:tooltip="Mantle (geology)" w:history="1">
        <w:r w:rsidRPr="005A4991">
          <w:rPr>
            <w:rStyle w:val="Hyperlink"/>
            <w:color w:val="auto"/>
            <w:u w:val="none"/>
          </w:rPr>
          <w:t>mantle</w:t>
        </w:r>
      </w:hyperlink>
      <w:r w:rsidRPr="005A4991">
        <w:t xml:space="preserve"> and an iron-filled core that generates a </w:t>
      </w:r>
      <w:hyperlink r:id="rId33" w:tooltip="Magnetic field" w:history="1">
        <w:r w:rsidRPr="005A4991">
          <w:rPr>
            <w:rStyle w:val="Hyperlink"/>
            <w:color w:val="auto"/>
            <w:u w:val="none"/>
          </w:rPr>
          <w:t>magnetic field</w:t>
        </w:r>
      </w:hyperlink>
      <w:r w:rsidRPr="005A4991">
        <w:t>.</w:t>
      </w:r>
    </w:p>
    <w:p w:rsidR="000C34C8" w:rsidRPr="005A4991" w:rsidRDefault="000C34C8" w:rsidP="000C34C8">
      <w:pPr>
        <w:pStyle w:val="NormalWeb"/>
      </w:pPr>
      <w:r w:rsidRPr="005A4991">
        <w:t xml:space="preserve">The </w:t>
      </w:r>
      <w:hyperlink r:id="rId34" w:tooltip="Atmosphere" w:history="1">
        <w:r w:rsidRPr="005A4991">
          <w:rPr>
            <w:rStyle w:val="Hyperlink"/>
            <w:color w:val="auto"/>
            <w:u w:val="none"/>
          </w:rPr>
          <w:t>atmospheric</w:t>
        </w:r>
      </w:hyperlink>
      <w:r w:rsidRPr="005A4991">
        <w:t xml:space="preserve"> conditions have been significantly altered from the original conditions by the presence of life-forms</w:t>
      </w:r>
      <w:proofErr w:type="gramStart"/>
      <w:r w:rsidRPr="005A4991">
        <w:t>,</w:t>
      </w:r>
      <w:proofErr w:type="gramEnd"/>
      <w:r w:rsidR="00D852E1" w:rsidRPr="005A4991">
        <w:rPr>
          <w:vertAlign w:val="superscript"/>
        </w:rPr>
        <w:fldChar w:fldCharType="begin"/>
      </w:r>
      <w:r w:rsidRPr="005A4991">
        <w:rPr>
          <w:vertAlign w:val="superscript"/>
        </w:rPr>
        <w:instrText xml:space="preserve"> HYPERLINK "http://en.wikipedia.org/wiki/Nature" \l "cite_note-7" </w:instrText>
      </w:r>
      <w:r w:rsidR="00D852E1" w:rsidRPr="005A4991">
        <w:rPr>
          <w:vertAlign w:val="superscript"/>
        </w:rPr>
        <w:fldChar w:fldCharType="separate"/>
      </w:r>
      <w:r w:rsidRPr="005A4991">
        <w:rPr>
          <w:vertAlign w:val="superscript"/>
        </w:rPr>
        <w:t>[7]</w:t>
      </w:r>
      <w:r w:rsidR="00D852E1" w:rsidRPr="005A4991">
        <w:rPr>
          <w:vertAlign w:val="superscript"/>
        </w:rPr>
        <w:fldChar w:fldCharType="end"/>
      </w:r>
      <w:r w:rsidRPr="005A4991">
        <w:t xml:space="preserve"> which create an ecological balance that stabilizes the surface conditions. Despite the wide regional variations in climate by </w:t>
      </w:r>
      <w:hyperlink r:id="rId35" w:tooltip="Latitude" w:history="1">
        <w:r w:rsidRPr="005A4991">
          <w:rPr>
            <w:rStyle w:val="Hyperlink"/>
            <w:color w:val="auto"/>
            <w:u w:val="none"/>
          </w:rPr>
          <w:t>latitude</w:t>
        </w:r>
      </w:hyperlink>
      <w:r w:rsidRPr="005A4991">
        <w:t xml:space="preserve"> and other geographic factors, the long-term average global climate is quite stable during interglacial periods,</w:t>
      </w:r>
      <w:hyperlink r:id="rId36" w:anchor="cite_note-8" w:history="1">
        <w:r w:rsidRPr="005A4991">
          <w:rPr>
            <w:vertAlign w:val="superscript"/>
          </w:rPr>
          <w:t>[8]</w:t>
        </w:r>
      </w:hyperlink>
      <w:r w:rsidRPr="005A4991">
        <w:t xml:space="preserve"> and variations of a degree or two of average global temperature have historically had major effects on the ecological balance, and on the actual geography of the Earth.</w:t>
      </w:r>
    </w:p>
    <w:p w:rsidR="000C34C8" w:rsidRPr="00AD53EB" w:rsidRDefault="000C34C8" w:rsidP="000C34C8">
      <w:pPr>
        <w:bidi w:val="0"/>
        <w:spacing w:before="100" w:beforeAutospacing="1" w:after="100" w:afterAutospacing="1" w:line="240" w:lineRule="auto"/>
        <w:outlineLvl w:val="1"/>
        <w:rPr>
          <w:rFonts w:ascii="Tekton Pro Ext" w:eastAsia="Times New Roman" w:hAnsi="Tekton Pro Ext" w:cs="Times New Roman"/>
          <w:b/>
          <w:bCs/>
          <w:color w:val="984806" w:themeColor="accent6" w:themeShade="80"/>
          <w:sz w:val="28"/>
          <w:szCs w:val="28"/>
          <w:u w:val="single"/>
        </w:rPr>
      </w:pPr>
      <w:r w:rsidRPr="005A4991">
        <w:rPr>
          <w:rFonts w:ascii="Tekton Pro Ext" w:eastAsia="Times New Roman" w:hAnsi="Tekton Pro Ext" w:cs="Times New Roman"/>
          <w:b/>
          <w:bCs/>
          <w:color w:val="984806" w:themeColor="accent6" w:themeShade="80"/>
          <w:sz w:val="28"/>
          <w:szCs w:val="28"/>
          <w:u w:val="single"/>
        </w:rPr>
        <w:t>Ecosystems:-</w:t>
      </w:r>
    </w:p>
    <w:p w:rsidR="000C34C8" w:rsidRPr="00AD53EB" w:rsidRDefault="000C34C8" w:rsidP="000C34C8">
      <w:pPr>
        <w:bidi w:val="0"/>
        <w:spacing w:before="100" w:beforeAutospacing="1" w:after="100" w:afterAutospacing="1" w:line="240" w:lineRule="auto"/>
        <w:rPr>
          <w:rFonts w:ascii="Times New Roman" w:eastAsia="Times New Roman" w:hAnsi="Times New Roman" w:cs="Times New Roman"/>
          <w:sz w:val="24"/>
          <w:szCs w:val="24"/>
        </w:rPr>
      </w:pPr>
      <w:r w:rsidRPr="005A4991">
        <w:rPr>
          <w:rFonts w:ascii="Times New Roman" w:eastAsia="Times New Roman" w:hAnsi="Times New Roman" w:cs="Times New Roman"/>
          <w:sz w:val="24"/>
          <w:szCs w:val="24"/>
        </w:rPr>
        <w:t xml:space="preserve">   </w:t>
      </w:r>
      <w:r w:rsidRPr="00AD53EB">
        <w:rPr>
          <w:rFonts w:ascii="Times New Roman" w:eastAsia="Times New Roman" w:hAnsi="Times New Roman" w:cs="Times New Roman"/>
          <w:sz w:val="24"/>
          <w:szCs w:val="24"/>
        </w:rPr>
        <w:t xml:space="preserve">Ecosystems are composed of a variety of </w:t>
      </w:r>
      <w:hyperlink r:id="rId37" w:tooltip="Abiotic" w:history="1">
        <w:proofErr w:type="spellStart"/>
        <w:r w:rsidRPr="005A4991">
          <w:rPr>
            <w:rFonts w:ascii="Times New Roman" w:eastAsia="Times New Roman" w:hAnsi="Times New Roman" w:cs="Times New Roman"/>
            <w:sz w:val="24"/>
            <w:szCs w:val="24"/>
          </w:rPr>
          <w:t>abiotic</w:t>
        </w:r>
        <w:proofErr w:type="spellEnd"/>
      </w:hyperlink>
      <w:r w:rsidRPr="00AD53EB">
        <w:rPr>
          <w:rFonts w:ascii="Times New Roman" w:eastAsia="Times New Roman" w:hAnsi="Times New Roman" w:cs="Times New Roman"/>
          <w:sz w:val="24"/>
          <w:szCs w:val="24"/>
        </w:rPr>
        <w:t xml:space="preserve"> and </w:t>
      </w:r>
      <w:hyperlink r:id="rId38" w:tooltip="Biotic component" w:history="1">
        <w:r w:rsidRPr="005A4991">
          <w:rPr>
            <w:rFonts w:ascii="Times New Roman" w:eastAsia="Times New Roman" w:hAnsi="Times New Roman" w:cs="Times New Roman"/>
            <w:sz w:val="24"/>
            <w:szCs w:val="24"/>
          </w:rPr>
          <w:t>biotic</w:t>
        </w:r>
      </w:hyperlink>
      <w:r w:rsidRPr="00AD53EB">
        <w:rPr>
          <w:rFonts w:ascii="Times New Roman" w:eastAsia="Times New Roman" w:hAnsi="Times New Roman" w:cs="Times New Roman"/>
          <w:sz w:val="24"/>
          <w:szCs w:val="24"/>
        </w:rPr>
        <w:t xml:space="preserve"> components that function in an interrelated way.</w:t>
      </w:r>
      <w:hyperlink r:id="rId39" w:anchor="cite_note-39" w:history="1">
        <w:r w:rsidRPr="00AD53EB">
          <w:rPr>
            <w:rFonts w:ascii="Times New Roman" w:eastAsia="Times New Roman" w:hAnsi="Times New Roman" w:cs="Times New Roman"/>
            <w:sz w:val="24"/>
            <w:szCs w:val="24"/>
            <w:vertAlign w:val="superscript"/>
          </w:rPr>
          <w:t>[39]</w:t>
        </w:r>
      </w:hyperlink>
      <w:r w:rsidRPr="00AD53EB">
        <w:rPr>
          <w:rFonts w:ascii="Times New Roman" w:eastAsia="Times New Roman" w:hAnsi="Times New Roman" w:cs="Times New Roman"/>
          <w:sz w:val="24"/>
          <w:szCs w:val="24"/>
        </w:rPr>
        <w:t xml:space="preserve"> The structure and composition is determined by various environmental factors that are interrelated. Variations of these factors will initiate dynamic modifications to the ecosystem. Some of the more important components are: </w:t>
      </w:r>
      <w:hyperlink r:id="rId40" w:tooltip="Soil" w:history="1">
        <w:r w:rsidRPr="005A4991">
          <w:rPr>
            <w:rFonts w:ascii="Times New Roman" w:eastAsia="Times New Roman" w:hAnsi="Times New Roman" w:cs="Times New Roman"/>
            <w:sz w:val="24"/>
            <w:szCs w:val="24"/>
          </w:rPr>
          <w:t>soil</w:t>
        </w:r>
      </w:hyperlink>
      <w:r w:rsidRPr="00AD53EB">
        <w:rPr>
          <w:rFonts w:ascii="Times New Roman" w:eastAsia="Times New Roman" w:hAnsi="Times New Roman" w:cs="Times New Roman"/>
          <w:sz w:val="24"/>
          <w:szCs w:val="24"/>
        </w:rPr>
        <w:t xml:space="preserve">, atmosphere, radiation from the </w:t>
      </w:r>
      <w:hyperlink r:id="rId41" w:tooltip="Sun" w:history="1">
        <w:r w:rsidRPr="005A4991">
          <w:rPr>
            <w:rFonts w:ascii="Times New Roman" w:eastAsia="Times New Roman" w:hAnsi="Times New Roman" w:cs="Times New Roman"/>
            <w:sz w:val="24"/>
            <w:szCs w:val="24"/>
          </w:rPr>
          <w:t>sun</w:t>
        </w:r>
      </w:hyperlink>
      <w:r w:rsidRPr="00AD53EB">
        <w:rPr>
          <w:rFonts w:ascii="Times New Roman" w:eastAsia="Times New Roman" w:hAnsi="Times New Roman" w:cs="Times New Roman"/>
          <w:sz w:val="24"/>
          <w:szCs w:val="24"/>
        </w:rPr>
        <w:t>, water, and living organisms.</w:t>
      </w:r>
    </w:p>
    <w:p w:rsidR="000C34C8" w:rsidRPr="005A4991" w:rsidRDefault="000C34C8" w:rsidP="000C34C8">
      <w:pPr>
        <w:bidi w:val="0"/>
        <w:spacing w:before="100" w:beforeAutospacing="1" w:after="100" w:afterAutospacing="1" w:line="240" w:lineRule="auto"/>
        <w:rPr>
          <w:rFonts w:ascii="Times New Roman" w:eastAsia="Times New Roman" w:hAnsi="Times New Roman" w:cs="Times New Roman"/>
          <w:sz w:val="24"/>
          <w:szCs w:val="24"/>
          <w:vertAlign w:val="superscript"/>
        </w:rPr>
      </w:pPr>
      <w:r w:rsidRPr="00AD53EB">
        <w:rPr>
          <w:rFonts w:ascii="Times New Roman" w:eastAsia="Times New Roman" w:hAnsi="Times New Roman" w:cs="Times New Roman"/>
          <w:sz w:val="24"/>
          <w:szCs w:val="24"/>
        </w:rPr>
        <w:t xml:space="preserve">Central to the ecosystem concept is the idea that </w:t>
      </w:r>
      <w:hyperlink r:id="rId42" w:tooltip="Living organism" w:history="1">
        <w:r w:rsidRPr="005A4991">
          <w:rPr>
            <w:rFonts w:ascii="Times New Roman" w:eastAsia="Times New Roman" w:hAnsi="Times New Roman" w:cs="Times New Roman"/>
            <w:sz w:val="24"/>
            <w:szCs w:val="24"/>
          </w:rPr>
          <w:t>living organisms</w:t>
        </w:r>
      </w:hyperlink>
      <w:r w:rsidRPr="00AD53EB">
        <w:rPr>
          <w:rFonts w:ascii="Times New Roman" w:eastAsia="Times New Roman" w:hAnsi="Times New Roman" w:cs="Times New Roman"/>
          <w:sz w:val="24"/>
          <w:szCs w:val="24"/>
        </w:rPr>
        <w:t xml:space="preserve"> interact with every other element in their local </w:t>
      </w:r>
      <w:hyperlink r:id="rId43" w:tooltip="Environment (biophysical)" w:history="1">
        <w:r w:rsidRPr="005A4991">
          <w:rPr>
            <w:rFonts w:ascii="Times New Roman" w:eastAsia="Times New Roman" w:hAnsi="Times New Roman" w:cs="Times New Roman"/>
            <w:sz w:val="24"/>
            <w:szCs w:val="24"/>
          </w:rPr>
          <w:t>environment</w:t>
        </w:r>
      </w:hyperlink>
      <w:r w:rsidRPr="00AD53EB">
        <w:rPr>
          <w:rFonts w:ascii="Times New Roman" w:eastAsia="Times New Roman" w:hAnsi="Times New Roman" w:cs="Times New Roman"/>
          <w:sz w:val="24"/>
          <w:szCs w:val="24"/>
        </w:rPr>
        <w:t xml:space="preserve">. Eugene </w:t>
      </w:r>
      <w:proofErr w:type="spellStart"/>
      <w:r w:rsidRPr="00AD53EB">
        <w:rPr>
          <w:rFonts w:ascii="Times New Roman" w:eastAsia="Times New Roman" w:hAnsi="Times New Roman" w:cs="Times New Roman"/>
          <w:sz w:val="24"/>
          <w:szCs w:val="24"/>
        </w:rPr>
        <w:t>Odum</w:t>
      </w:r>
      <w:proofErr w:type="spellEnd"/>
      <w:r w:rsidRPr="00AD53EB">
        <w:rPr>
          <w:rFonts w:ascii="Times New Roman" w:eastAsia="Times New Roman" w:hAnsi="Times New Roman" w:cs="Times New Roman"/>
          <w:sz w:val="24"/>
          <w:szCs w:val="24"/>
        </w:rPr>
        <w:t>, a founder of ecology, stated: "Any unit that includes all of the organisms (</w:t>
      </w:r>
      <w:proofErr w:type="spellStart"/>
      <w:r w:rsidRPr="00AD53EB">
        <w:rPr>
          <w:rFonts w:ascii="Times New Roman" w:eastAsia="Times New Roman" w:hAnsi="Times New Roman" w:cs="Times New Roman"/>
          <w:sz w:val="24"/>
          <w:szCs w:val="24"/>
        </w:rPr>
        <w:t>ie</w:t>
      </w:r>
      <w:proofErr w:type="spellEnd"/>
      <w:r w:rsidRPr="00AD53EB">
        <w:rPr>
          <w:rFonts w:ascii="Times New Roman" w:eastAsia="Times New Roman" w:hAnsi="Times New Roman" w:cs="Times New Roman"/>
          <w:sz w:val="24"/>
          <w:szCs w:val="24"/>
        </w:rPr>
        <w:t xml:space="preserve">: the "community") in a given area interacting with the physical environment so that a flow of energy leads to clearly defined </w:t>
      </w:r>
      <w:proofErr w:type="spellStart"/>
      <w:r w:rsidRPr="00AD53EB">
        <w:rPr>
          <w:rFonts w:ascii="Times New Roman" w:eastAsia="Times New Roman" w:hAnsi="Times New Roman" w:cs="Times New Roman"/>
          <w:sz w:val="24"/>
          <w:szCs w:val="24"/>
        </w:rPr>
        <w:t>trophic</w:t>
      </w:r>
      <w:proofErr w:type="spellEnd"/>
      <w:r w:rsidRPr="00AD53EB">
        <w:rPr>
          <w:rFonts w:ascii="Times New Roman" w:eastAsia="Times New Roman" w:hAnsi="Times New Roman" w:cs="Times New Roman"/>
          <w:sz w:val="24"/>
          <w:szCs w:val="24"/>
        </w:rPr>
        <w:t xml:space="preserve"> structure, biotic diversity, and material cycles (i.e.: exchange of materials between living and nonliving parts) within the system is an ecosystem."</w:t>
      </w:r>
      <w:hyperlink r:id="rId44" w:anchor="cite_note-Odum1971-40" w:history="1">
        <w:r w:rsidRPr="00AD53EB">
          <w:rPr>
            <w:rFonts w:ascii="Times New Roman" w:eastAsia="Times New Roman" w:hAnsi="Times New Roman" w:cs="Times New Roman"/>
            <w:sz w:val="24"/>
            <w:szCs w:val="24"/>
            <w:vertAlign w:val="superscript"/>
          </w:rPr>
          <w:t>[40]</w:t>
        </w:r>
      </w:hyperlink>
      <w:r w:rsidRPr="00AD53EB">
        <w:rPr>
          <w:rFonts w:ascii="Times New Roman" w:eastAsia="Times New Roman" w:hAnsi="Times New Roman" w:cs="Times New Roman"/>
          <w:sz w:val="24"/>
          <w:szCs w:val="24"/>
        </w:rPr>
        <w:t xml:space="preserve"> Within the ecosystem, species are connected and dependent upon one another in the </w:t>
      </w:r>
      <w:hyperlink r:id="rId45" w:tooltip="Food chain" w:history="1">
        <w:r w:rsidRPr="005A4991">
          <w:rPr>
            <w:rFonts w:ascii="Times New Roman" w:eastAsia="Times New Roman" w:hAnsi="Times New Roman" w:cs="Times New Roman"/>
            <w:sz w:val="24"/>
            <w:szCs w:val="24"/>
          </w:rPr>
          <w:t>food chain</w:t>
        </w:r>
      </w:hyperlink>
      <w:r w:rsidRPr="00AD53EB">
        <w:rPr>
          <w:rFonts w:ascii="Times New Roman" w:eastAsia="Times New Roman" w:hAnsi="Times New Roman" w:cs="Times New Roman"/>
          <w:sz w:val="24"/>
          <w:szCs w:val="24"/>
        </w:rPr>
        <w:t xml:space="preserve">, and exchange </w:t>
      </w:r>
      <w:hyperlink r:id="rId46" w:tooltip="Energy" w:history="1">
        <w:r w:rsidRPr="005A4991">
          <w:rPr>
            <w:rFonts w:ascii="Times New Roman" w:eastAsia="Times New Roman" w:hAnsi="Times New Roman" w:cs="Times New Roman"/>
            <w:sz w:val="24"/>
            <w:szCs w:val="24"/>
          </w:rPr>
          <w:t>energy</w:t>
        </w:r>
      </w:hyperlink>
      <w:r w:rsidRPr="00AD53EB">
        <w:rPr>
          <w:rFonts w:ascii="Times New Roman" w:eastAsia="Times New Roman" w:hAnsi="Times New Roman" w:cs="Times New Roman"/>
          <w:sz w:val="24"/>
          <w:szCs w:val="24"/>
        </w:rPr>
        <w:t xml:space="preserve"> and </w:t>
      </w:r>
      <w:hyperlink r:id="rId47" w:tooltip="Matter" w:history="1">
        <w:r w:rsidRPr="005A4991">
          <w:rPr>
            <w:rFonts w:ascii="Times New Roman" w:eastAsia="Times New Roman" w:hAnsi="Times New Roman" w:cs="Times New Roman"/>
            <w:sz w:val="24"/>
            <w:szCs w:val="24"/>
          </w:rPr>
          <w:t>matter</w:t>
        </w:r>
      </w:hyperlink>
      <w:r w:rsidRPr="00AD53EB">
        <w:rPr>
          <w:rFonts w:ascii="Times New Roman" w:eastAsia="Times New Roman" w:hAnsi="Times New Roman" w:cs="Times New Roman"/>
          <w:sz w:val="24"/>
          <w:szCs w:val="24"/>
        </w:rPr>
        <w:t xml:space="preserve"> between themselves as well as with their environment.</w:t>
      </w:r>
      <w:hyperlink r:id="rId48" w:anchor="cite_note-41" w:history="1">
        <w:r w:rsidRPr="00AD53EB">
          <w:rPr>
            <w:rFonts w:ascii="Times New Roman" w:eastAsia="Times New Roman" w:hAnsi="Times New Roman" w:cs="Times New Roman"/>
            <w:sz w:val="24"/>
            <w:szCs w:val="24"/>
            <w:vertAlign w:val="superscript"/>
          </w:rPr>
          <w:t>[41]</w:t>
        </w:r>
      </w:hyperlink>
      <w:r w:rsidRPr="00AD53EB">
        <w:rPr>
          <w:rFonts w:ascii="Times New Roman" w:eastAsia="Times New Roman" w:hAnsi="Times New Roman" w:cs="Times New Roman"/>
          <w:sz w:val="24"/>
          <w:szCs w:val="24"/>
        </w:rPr>
        <w:t xml:space="preserve"> The human ecosystem concept is grounded in the deconstruction of the human/nature </w:t>
      </w:r>
      <w:hyperlink r:id="rId49" w:tooltip="Dichotomy" w:history="1">
        <w:r w:rsidRPr="005A4991">
          <w:rPr>
            <w:rFonts w:ascii="Times New Roman" w:eastAsia="Times New Roman" w:hAnsi="Times New Roman" w:cs="Times New Roman"/>
            <w:sz w:val="24"/>
            <w:szCs w:val="24"/>
          </w:rPr>
          <w:t>dichotomy</w:t>
        </w:r>
      </w:hyperlink>
      <w:r w:rsidRPr="00AD53EB">
        <w:rPr>
          <w:rFonts w:ascii="Times New Roman" w:eastAsia="Times New Roman" w:hAnsi="Times New Roman" w:cs="Times New Roman"/>
          <w:sz w:val="24"/>
          <w:szCs w:val="24"/>
        </w:rPr>
        <w:t xml:space="preserve"> and the premise that all species are ecologically integrated with each other, as well as with the </w:t>
      </w:r>
      <w:proofErr w:type="spellStart"/>
      <w:r w:rsidRPr="00AD53EB">
        <w:rPr>
          <w:rFonts w:ascii="Times New Roman" w:eastAsia="Times New Roman" w:hAnsi="Times New Roman" w:cs="Times New Roman"/>
          <w:sz w:val="24"/>
          <w:szCs w:val="24"/>
        </w:rPr>
        <w:t>abiotic</w:t>
      </w:r>
      <w:proofErr w:type="spellEnd"/>
      <w:r w:rsidRPr="00AD53EB">
        <w:rPr>
          <w:rFonts w:ascii="Times New Roman" w:eastAsia="Times New Roman" w:hAnsi="Times New Roman" w:cs="Times New Roman"/>
          <w:sz w:val="24"/>
          <w:szCs w:val="24"/>
        </w:rPr>
        <w:t xml:space="preserve"> constituents of their </w:t>
      </w:r>
      <w:hyperlink r:id="rId50" w:tooltip="Biotope" w:history="1">
        <w:r w:rsidRPr="005A4991">
          <w:rPr>
            <w:rFonts w:ascii="Times New Roman" w:eastAsia="Times New Roman" w:hAnsi="Times New Roman" w:cs="Times New Roman"/>
            <w:sz w:val="24"/>
            <w:szCs w:val="24"/>
          </w:rPr>
          <w:t>biotope</w:t>
        </w:r>
      </w:hyperlink>
      <w:r w:rsidRPr="00AD53EB">
        <w:rPr>
          <w:rFonts w:ascii="Times New Roman" w:eastAsia="Times New Roman" w:hAnsi="Times New Roman" w:cs="Times New Roman"/>
          <w:sz w:val="24"/>
          <w:szCs w:val="24"/>
        </w:rPr>
        <w:t>.</w:t>
      </w:r>
    </w:p>
    <w:p w:rsidR="000C34C8" w:rsidRPr="005A4991" w:rsidRDefault="000C34C8" w:rsidP="000C34C8">
      <w:pPr>
        <w:bidi w:val="0"/>
        <w:spacing w:before="100" w:beforeAutospacing="1" w:after="100" w:afterAutospacing="1" w:line="240" w:lineRule="auto"/>
        <w:rPr>
          <w:rFonts w:ascii="Times New Roman" w:eastAsia="Times New Roman" w:hAnsi="Times New Roman" w:cs="Times New Roman"/>
          <w:sz w:val="24"/>
          <w:szCs w:val="24"/>
        </w:rPr>
      </w:pPr>
      <w:r w:rsidRPr="00AD53EB">
        <w:rPr>
          <w:rFonts w:ascii="Times New Roman" w:eastAsia="Times New Roman" w:hAnsi="Times New Roman" w:cs="Times New Roman"/>
          <w:sz w:val="24"/>
          <w:szCs w:val="24"/>
        </w:rPr>
        <w:t xml:space="preserve">A smaller unit of size is called a </w:t>
      </w:r>
      <w:hyperlink r:id="rId51" w:tooltip="Microecosystem" w:history="1">
        <w:proofErr w:type="spellStart"/>
        <w:r w:rsidRPr="005A4991">
          <w:rPr>
            <w:rFonts w:ascii="Times New Roman" w:eastAsia="Times New Roman" w:hAnsi="Times New Roman" w:cs="Times New Roman"/>
            <w:sz w:val="24"/>
            <w:szCs w:val="24"/>
          </w:rPr>
          <w:t>microecosystem</w:t>
        </w:r>
        <w:proofErr w:type="spellEnd"/>
      </w:hyperlink>
      <w:r w:rsidRPr="00AD53EB">
        <w:rPr>
          <w:rFonts w:ascii="Times New Roman" w:eastAsia="Times New Roman" w:hAnsi="Times New Roman" w:cs="Times New Roman"/>
          <w:sz w:val="24"/>
          <w:szCs w:val="24"/>
        </w:rPr>
        <w:t xml:space="preserve">. For example, a </w:t>
      </w:r>
      <w:proofErr w:type="spellStart"/>
      <w:r w:rsidRPr="00AD53EB">
        <w:rPr>
          <w:rFonts w:ascii="Times New Roman" w:eastAsia="Times New Roman" w:hAnsi="Times New Roman" w:cs="Times New Roman"/>
          <w:sz w:val="24"/>
          <w:szCs w:val="24"/>
        </w:rPr>
        <w:t>microsystem</w:t>
      </w:r>
      <w:proofErr w:type="spellEnd"/>
      <w:r w:rsidRPr="00AD53EB">
        <w:rPr>
          <w:rFonts w:ascii="Times New Roman" w:eastAsia="Times New Roman" w:hAnsi="Times New Roman" w:cs="Times New Roman"/>
          <w:sz w:val="24"/>
          <w:szCs w:val="24"/>
        </w:rPr>
        <w:t xml:space="preserve"> can be a stone and all the life under it. A </w:t>
      </w:r>
      <w:proofErr w:type="spellStart"/>
      <w:r w:rsidRPr="00AD53EB">
        <w:rPr>
          <w:rFonts w:ascii="Times New Roman" w:eastAsia="Times New Roman" w:hAnsi="Times New Roman" w:cs="Times New Roman"/>
          <w:i/>
          <w:iCs/>
          <w:sz w:val="24"/>
          <w:szCs w:val="24"/>
        </w:rPr>
        <w:t>macroecosystem</w:t>
      </w:r>
      <w:proofErr w:type="spellEnd"/>
      <w:r w:rsidRPr="00AD53EB">
        <w:rPr>
          <w:rFonts w:ascii="Times New Roman" w:eastAsia="Times New Roman" w:hAnsi="Times New Roman" w:cs="Times New Roman"/>
          <w:sz w:val="24"/>
          <w:szCs w:val="24"/>
        </w:rPr>
        <w:t xml:space="preserve"> might involve a whole </w:t>
      </w:r>
      <w:hyperlink r:id="rId52" w:tooltip="Ecoregion" w:history="1">
        <w:proofErr w:type="spellStart"/>
        <w:r w:rsidRPr="005A4991">
          <w:rPr>
            <w:rFonts w:ascii="Times New Roman" w:eastAsia="Times New Roman" w:hAnsi="Times New Roman" w:cs="Times New Roman"/>
            <w:sz w:val="24"/>
            <w:szCs w:val="24"/>
          </w:rPr>
          <w:t>ecoregion</w:t>
        </w:r>
        <w:proofErr w:type="spellEnd"/>
      </w:hyperlink>
      <w:r w:rsidRPr="00AD53EB">
        <w:rPr>
          <w:rFonts w:ascii="Times New Roman" w:eastAsia="Times New Roman" w:hAnsi="Times New Roman" w:cs="Times New Roman"/>
          <w:sz w:val="24"/>
          <w:szCs w:val="24"/>
        </w:rPr>
        <w:t xml:space="preserve">, with its </w:t>
      </w:r>
      <w:hyperlink r:id="rId53" w:tooltip="Drainage basin" w:history="1">
        <w:r w:rsidRPr="005A4991">
          <w:rPr>
            <w:rFonts w:ascii="Times New Roman" w:eastAsia="Times New Roman" w:hAnsi="Times New Roman" w:cs="Times New Roman"/>
            <w:sz w:val="24"/>
            <w:szCs w:val="24"/>
          </w:rPr>
          <w:t>drainage basin</w:t>
        </w:r>
      </w:hyperlink>
      <w:r w:rsidRPr="00AD53EB">
        <w:rPr>
          <w:rFonts w:ascii="Times New Roman" w:eastAsia="Times New Roman" w:hAnsi="Times New Roman" w:cs="Times New Roman"/>
          <w:sz w:val="24"/>
          <w:szCs w:val="24"/>
        </w:rPr>
        <w:t>.</w:t>
      </w:r>
    </w:p>
    <w:p w:rsidR="000C34C8" w:rsidRPr="005A4991" w:rsidRDefault="000C34C8" w:rsidP="000C34C8">
      <w:pPr>
        <w:pStyle w:val="Heading3"/>
        <w:bidi w:val="0"/>
        <w:rPr>
          <w:rFonts w:ascii="Tekton Pro Ext" w:hAnsi="Tekton Pro Ext"/>
          <w:color w:val="984806" w:themeColor="accent6" w:themeShade="80"/>
          <w:sz w:val="28"/>
          <w:szCs w:val="28"/>
          <w:u w:val="single"/>
        </w:rPr>
      </w:pPr>
      <w:r w:rsidRPr="005A4991">
        <w:rPr>
          <w:rStyle w:val="mw-headline"/>
          <w:rFonts w:ascii="Tekton Pro Ext" w:hAnsi="Tekton Pro Ext"/>
          <w:color w:val="984806" w:themeColor="accent6" w:themeShade="80"/>
          <w:sz w:val="28"/>
          <w:szCs w:val="28"/>
          <w:u w:val="single"/>
        </w:rPr>
        <w:lastRenderedPageBreak/>
        <w:t>Evolution</w:t>
      </w:r>
      <w:r w:rsidRPr="005A4991">
        <w:rPr>
          <w:rFonts w:ascii="Tekton Pro Ext" w:hAnsi="Tekton Pro Ext"/>
          <w:color w:val="984806" w:themeColor="accent6" w:themeShade="80"/>
          <w:sz w:val="28"/>
          <w:szCs w:val="28"/>
          <w:u w:val="single"/>
        </w:rPr>
        <w:t>:-</w:t>
      </w:r>
    </w:p>
    <w:p w:rsidR="000C34C8" w:rsidRPr="005A4991" w:rsidRDefault="000C34C8" w:rsidP="000C34C8">
      <w:pPr>
        <w:pStyle w:val="NormalWeb"/>
      </w:pPr>
      <w:r w:rsidRPr="005A4991">
        <w:t>Life is only known to exist on the planet Earth.(</w:t>
      </w:r>
      <w:proofErr w:type="spellStart"/>
      <w:r w:rsidRPr="005A4991">
        <w:t>cf</w:t>
      </w:r>
      <w:proofErr w:type="spellEnd"/>
      <w:r w:rsidRPr="005A4991">
        <w:t xml:space="preserve"> </w:t>
      </w:r>
      <w:hyperlink r:id="rId54" w:tooltip="Astrobiology" w:history="1">
        <w:r w:rsidRPr="005A4991">
          <w:rPr>
            <w:rStyle w:val="Hyperlink"/>
            <w:color w:val="auto"/>
            <w:u w:val="none"/>
          </w:rPr>
          <w:t>Astrobiology</w:t>
        </w:r>
      </w:hyperlink>
      <w:r w:rsidRPr="005A4991">
        <w:t xml:space="preserve">) The </w:t>
      </w:r>
      <w:hyperlink r:id="rId55" w:tooltip="Origin of life" w:history="1">
        <w:r w:rsidRPr="005A4991">
          <w:rPr>
            <w:rStyle w:val="Hyperlink"/>
            <w:color w:val="auto"/>
            <w:u w:val="none"/>
          </w:rPr>
          <w:t>origin of life</w:t>
        </w:r>
      </w:hyperlink>
      <w:r w:rsidRPr="005A4991">
        <w:t xml:space="preserve"> is still a poorly understood process, but it is thought to have occurred about 3.9 to 3.5 billion years ago during the </w:t>
      </w:r>
      <w:hyperlink r:id="rId56" w:tooltip="Hadean" w:history="1">
        <w:r w:rsidRPr="005A4991">
          <w:rPr>
            <w:rStyle w:val="Hyperlink"/>
            <w:color w:val="auto"/>
            <w:u w:val="none"/>
          </w:rPr>
          <w:t>hadean</w:t>
        </w:r>
      </w:hyperlink>
      <w:r w:rsidRPr="005A4991">
        <w:t xml:space="preserve"> or </w:t>
      </w:r>
      <w:hyperlink r:id="rId57" w:tooltip="Archean" w:history="1">
        <w:proofErr w:type="spellStart"/>
        <w:r w:rsidRPr="005A4991">
          <w:rPr>
            <w:rStyle w:val="Hyperlink"/>
            <w:color w:val="auto"/>
            <w:u w:val="none"/>
          </w:rPr>
          <w:t>archean</w:t>
        </w:r>
        <w:proofErr w:type="spellEnd"/>
      </w:hyperlink>
      <w:r w:rsidRPr="005A4991">
        <w:t xml:space="preserve"> eons on a primordial earth that had a substantially different environment than is found at present.</w:t>
      </w:r>
      <w:hyperlink r:id="rId58" w:anchor="cite_note-Line-58" w:history="1">
        <w:r w:rsidRPr="005A4991">
          <w:rPr>
            <w:vertAlign w:val="superscript"/>
          </w:rPr>
          <w:t>[58]</w:t>
        </w:r>
      </w:hyperlink>
      <w:r w:rsidRPr="005A4991">
        <w:t xml:space="preserve"> These life forms possessed the basic traits of self-replication and inheritable traits. Once life had appeared, the process of </w:t>
      </w:r>
      <w:hyperlink r:id="rId59" w:tooltip="Evolution" w:history="1">
        <w:r w:rsidRPr="005A4991">
          <w:rPr>
            <w:rStyle w:val="Hyperlink"/>
            <w:color w:val="auto"/>
            <w:u w:val="none"/>
          </w:rPr>
          <w:t>evolution</w:t>
        </w:r>
      </w:hyperlink>
      <w:r w:rsidRPr="005A4991">
        <w:t xml:space="preserve"> by </w:t>
      </w:r>
      <w:hyperlink r:id="rId60" w:tooltip="Natural selection" w:history="1">
        <w:r w:rsidRPr="005A4991">
          <w:rPr>
            <w:rStyle w:val="Hyperlink"/>
            <w:color w:val="auto"/>
            <w:u w:val="none"/>
          </w:rPr>
          <w:t>natural selection</w:t>
        </w:r>
      </w:hyperlink>
      <w:r w:rsidRPr="005A4991">
        <w:t xml:space="preserve"> resulted in the development of ever-more diverse life forms.</w:t>
      </w:r>
    </w:p>
    <w:p w:rsidR="000C34C8" w:rsidRPr="005A4991" w:rsidRDefault="000C34C8" w:rsidP="000C34C8">
      <w:pPr>
        <w:pStyle w:val="NormalWeb"/>
      </w:pPr>
      <w:r w:rsidRPr="005A4991">
        <w:t xml:space="preserve">Species that were unable to adapt to the changing environment and competition from other life forms became extinct. However, the </w:t>
      </w:r>
      <w:hyperlink r:id="rId61" w:tooltip="Fossil" w:history="1">
        <w:r w:rsidRPr="005A4991">
          <w:rPr>
            <w:rStyle w:val="Hyperlink"/>
            <w:color w:val="auto"/>
            <w:u w:val="none"/>
          </w:rPr>
          <w:t>fossil</w:t>
        </w:r>
      </w:hyperlink>
      <w:r w:rsidRPr="005A4991">
        <w:t xml:space="preserve"> record retains evidence of many of these older species. Current fossil and </w:t>
      </w:r>
      <w:hyperlink r:id="rId62" w:tooltip="DNA" w:history="1">
        <w:r w:rsidRPr="005A4991">
          <w:rPr>
            <w:rStyle w:val="Hyperlink"/>
            <w:color w:val="auto"/>
            <w:u w:val="none"/>
          </w:rPr>
          <w:t>DNA</w:t>
        </w:r>
      </w:hyperlink>
      <w:r w:rsidRPr="005A4991">
        <w:t xml:space="preserve"> evidence shows that all existing species can trace a continual ancestry back to the first primitive life forms.</w:t>
      </w:r>
      <w:hyperlink r:id="rId63" w:anchor="cite_note-Line-58" w:history="1">
        <w:r w:rsidRPr="005A4991">
          <w:rPr>
            <w:vertAlign w:val="superscript"/>
          </w:rPr>
          <w:t>[58]</w:t>
        </w:r>
      </w:hyperlink>
    </w:p>
    <w:p w:rsidR="000C34C8" w:rsidRPr="005A4991" w:rsidRDefault="000C34C8" w:rsidP="000C34C8">
      <w:pPr>
        <w:pStyle w:val="NormalWeb"/>
      </w:pPr>
      <w:r w:rsidRPr="005A4991">
        <w:t xml:space="preserve">The advent of </w:t>
      </w:r>
      <w:hyperlink r:id="rId64" w:tooltip="Photosynthesis" w:history="1">
        <w:r w:rsidRPr="005A4991">
          <w:rPr>
            <w:rStyle w:val="Hyperlink"/>
            <w:color w:val="auto"/>
            <w:u w:val="none"/>
          </w:rPr>
          <w:t>photosynthesis</w:t>
        </w:r>
      </w:hyperlink>
      <w:r w:rsidRPr="005A4991">
        <w:t xml:space="preserve"> in very basic forms of plant life worldwide allowed the sun's energy to be harvested to create conditions allowing for more complex life.</w:t>
      </w:r>
      <w:r w:rsidRPr="005A4991">
        <w:rPr>
          <w:vertAlign w:val="superscript"/>
        </w:rPr>
        <w:t>[</w:t>
      </w:r>
      <w:hyperlink r:id="rId65" w:tooltip="Wikipedia:Citation needed" w:history="1">
        <w:r w:rsidRPr="005A4991">
          <w:rPr>
            <w:rStyle w:val="Hyperlink"/>
            <w:i/>
            <w:iCs/>
            <w:color w:val="auto"/>
            <w:u w:val="none"/>
            <w:vertAlign w:val="superscript"/>
          </w:rPr>
          <w:t>citation needed</w:t>
        </w:r>
      </w:hyperlink>
      <w:r w:rsidRPr="005A4991">
        <w:rPr>
          <w:vertAlign w:val="superscript"/>
        </w:rPr>
        <w:t>]</w:t>
      </w:r>
      <w:r w:rsidRPr="005A4991">
        <w:t xml:space="preserve"> The resultant </w:t>
      </w:r>
      <w:hyperlink r:id="rId66" w:tooltip="Oxygen" w:history="1">
        <w:r w:rsidRPr="005A4991">
          <w:rPr>
            <w:rStyle w:val="Hyperlink"/>
            <w:color w:val="auto"/>
            <w:u w:val="none"/>
          </w:rPr>
          <w:t>oxygen</w:t>
        </w:r>
      </w:hyperlink>
      <w:r w:rsidRPr="005A4991">
        <w:t xml:space="preserve"> accumulated in the atmosphere and gave rise to the </w:t>
      </w:r>
      <w:hyperlink r:id="rId67" w:tooltip="Ozone layer" w:history="1">
        <w:r w:rsidRPr="005A4991">
          <w:rPr>
            <w:rStyle w:val="Hyperlink"/>
            <w:color w:val="auto"/>
            <w:u w:val="none"/>
          </w:rPr>
          <w:t>ozone layer</w:t>
        </w:r>
      </w:hyperlink>
      <w:r w:rsidRPr="005A4991">
        <w:t xml:space="preserve">. The incorporation of smaller cells within larger ones resulted in the </w:t>
      </w:r>
      <w:hyperlink r:id="rId68" w:tooltip="Endosymbiotic theory" w:history="1">
        <w:r w:rsidRPr="005A4991">
          <w:rPr>
            <w:rStyle w:val="Hyperlink"/>
            <w:color w:val="auto"/>
            <w:u w:val="none"/>
          </w:rPr>
          <w:t>development of yet more complex cells</w:t>
        </w:r>
      </w:hyperlink>
      <w:r w:rsidRPr="005A4991">
        <w:t xml:space="preserve"> called </w:t>
      </w:r>
      <w:hyperlink r:id="rId69" w:tooltip="Eukaryotes" w:history="1">
        <w:r w:rsidRPr="005A4991">
          <w:rPr>
            <w:rStyle w:val="Hyperlink"/>
            <w:color w:val="auto"/>
            <w:u w:val="none"/>
          </w:rPr>
          <w:t>eukaryotes</w:t>
        </w:r>
      </w:hyperlink>
      <w:r w:rsidRPr="005A4991">
        <w:t>.</w:t>
      </w:r>
      <w:hyperlink r:id="rId70" w:anchor="cite_note-59" w:history="1">
        <w:r w:rsidRPr="005A4991">
          <w:rPr>
            <w:vertAlign w:val="superscript"/>
          </w:rPr>
          <w:t>[59]</w:t>
        </w:r>
      </w:hyperlink>
      <w:r w:rsidRPr="005A4991">
        <w:t xml:space="preserve"> Cells within colonies became increasingly specialized, resulting in true </w:t>
      </w:r>
      <w:proofErr w:type="spellStart"/>
      <w:r w:rsidRPr="005A4991">
        <w:t>multicellular</w:t>
      </w:r>
      <w:proofErr w:type="spellEnd"/>
      <w:r w:rsidRPr="005A4991">
        <w:t xml:space="preserve"> organisms. With the ozone layer absorbing harmful </w:t>
      </w:r>
      <w:hyperlink r:id="rId71" w:tooltip="Ultraviolet radiation" w:history="1">
        <w:r w:rsidRPr="005A4991">
          <w:rPr>
            <w:rStyle w:val="Hyperlink"/>
            <w:color w:val="auto"/>
            <w:u w:val="none"/>
          </w:rPr>
          <w:t>ultraviolet radiation</w:t>
        </w:r>
      </w:hyperlink>
      <w:r w:rsidRPr="005A4991">
        <w:t>, life colonized the surface of Earth.</w:t>
      </w:r>
    </w:p>
    <w:p w:rsidR="000C34C8" w:rsidRPr="005A4991" w:rsidRDefault="000C34C8" w:rsidP="000C34C8">
      <w:pPr>
        <w:pStyle w:val="Heading3"/>
        <w:bidi w:val="0"/>
        <w:rPr>
          <w:rFonts w:ascii="Tekton Pro Ext" w:hAnsi="Tekton Pro Ext"/>
          <w:b w:val="0"/>
          <w:bCs w:val="0"/>
          <w:color w:val="984806" w:themeColor="accent6" w:themeShade="80"/>
          <w:sz w:val="28"/>
          <w:szCs w:val="28"/>
          <w:u w:val="single"/>
        </w:rPr>
      </w:pPr>
      <w:r w:rsidRPr="005A4991">
        <w:rPr>
          <w:rStyle w:val="mw-headline"/>
          <w:rFonts w:ascii="Tekton Pro Ext" w:hAnsi="Tekton Pro Ext"/>
          <w:b w:val="0"/>
          <w:bCs w:val="0"/>
          <w:color w:val="984806" w:themeColor="accent6" w:themeShade="80"/>
          <w:sz w:val="28"/>
          <w:szCs w:val="28"/>
          <w:u w:val="single"/>
        </w:rPr>
        <w:t>Plants and animals</w:t>
      </w:r>
      <w:r w:rsidRPr="005A4991">
        <w:rPr>
          <w:rFonts w:ascii="Tekton Pro Ext" w:hAnsi="Tekton Pro Ext"/>
          <w:b w:val="0"/>
          <w:bCs w:val="0"/>
          <w:color w:val="984806" w:themeColor="accent6" w:themeShade="80"/>
          <w:sz w:val="28"/>
          <w:szCs w:val="28"/>
          <w:u w:val="single"/>
        </w:rPr>
        <w:t>:-</w:t>
      </w:r>
    </w:p>
    <w:p w:rsidR="000C34C8" w:rsidRPr="005A4991" w:rsidRDefault="000C34C8" w:rsidP="000C34C8">
      <w:pPr>
        <w:bidi w:val="0"/>
      </w:pPr>
    </w:p>
    <w:p w:rsidR="000C34C8" w:rsidRPr="005A4991" w:rsidRDefault="000C34C8" w:rsidP="000C34C8">
      <w:pPr>
        <w:bidi w:val="0"/>
      </w:pPr>
      <w:r w:rsidRPr="005A4991">
        <w:rPr>
          <w:noProof/>
        </w:rPr>
        <w:drawing>
          <wp:anchor distT="0" distB="0" distL="114300" distR="114300" simplePos="0" relativeHeight="251670528" behindDoc="0" locked="0" layoutInCell="1" allowOverlap="1">
            <wp:simplePos x="0" y="0"/>
            <wp:positionH relativeFrom="column">
              <wp:posOffset>17344</wp:posOffset>
            </wp:positionH>
            <wp:positionV relativeFrom="paragraph">
              <wp:posOffset>-2777</wp:posOffset>
            </wp:positionV>
            <wp:extent cx="2095718" cy="3063922"/>
            <wp:effectExtent l="19050" t="0" r="0" b="0"/>
            <wp:wrapSquare wrapText="bothSides"/>
            <wp:docPr id="4" name="Picture 35" descr="http://upload.wikimedia.org/wikipedia/commons/thumb/1/14/Animal_diversity.png/220px-Animal_diversity.pn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upload.wikimedia.org/wikipedia/commons/thumb/1/14/Animal_diversity.png/220px-Animal_diversity.png">
                      <a:hlinkClick r:id="rId72"/>
                    </pic:cNvPr>
                    <pic:cNvPicPr>
                      <a:picLocks noChangeAspect="1" noChangeArrowheads="1"/>
                    </pic:cNvPicPr>
                  </pic:nvPicPr>
                  <pic:blipFill>
                    <a:blip r:embed="rId73" cstate="print"/>
                    <a:srcRect/>
                    <a:stretch>
                      <a:fillRect/>
                    </a:stretch>
                  </pic:blipFill>
                  <pic:spPr bwMode="auto">
                    <a:xfrm>
                      <a:off x="0" y="0"/>
                      <a:ext cx="2095718" cy="3063922"/>
                    </a:xfrm>
                    <a:prstGeom prst="rect">
                      <a:avLst/>
                    </a:prstGeom>
                    <a:noFill/>
                    <a:ln w="9525">
                      <a:noFill/>
                      <a:miter lim="800000"/>
                      <a:headEnd/>
                      <a:tailEnd/>
                    </a:ln>
                  </pic:spPr>
                </pic:pic>
              </a:graphicData>
            </a:graphic>
          </wp:anchor>
        </w:drawing>
      </w:r>
      <w:r w:rsidRPr="005A4991">
        <w:t xml:space="preserve">   Originally </w:t>
      </w:r>
      <w:hyperlink r:id="rId74" w:tooltip="Aristotle" w:history="1">
        <w:r w:rsidRPr="005A4991">
          <w:rPr>
            <w:rStyle w:val="Hyperlink"/>
            <w:color w:val="auto"/>
            <w:u w:val="none"/>
          </w:rPr>
          <w:t>Aristotle</w:t>
        </w:r>
      </w:hyperlink>
      <w:r w:rsidRPr="005A4991">
        <w:t xml:space="preserve"> divided all living things between plants, which generally do not move fast enough for humans to notice, and animals. In </w:t>
      </w:r>
      <w:hyperlink r:id="rId75" w:tooltip="Carolus Linnaeus" w:history="1">
        <w:r w:rsidRPr="005A4991">
          <w:rPr>
            <w:rStyle w:val="Hyperlink"/>
            <w:color w:val="auto"/>
            <w:u w:val="none"/>
          </w:rPr>
          <w:t>Linnaeus</w:t>
        </w:r>
      </w:hyperlink>
      <w:r w:rsidRPr="005A4991">
        <w:t xml:space="preserve">' system, these became the </w:t>
      </w:r>
      <w:hyperlink r:id="rId76" w:tooltip="Kingdom (biology)" w:history="1">
        <w:r w:rsidRPr="005A4991">
          <w:rPr>
            <w:rStyle w:val="Hyperlink"/>
            <w:color w:val="auto"/>
            <w:u w:val="none"/>
          </w:rPr>
          <w:t>kingdoms</w:t>
        </w:r>
      </w:hyperlink>
      <w:r w:rsidRPr="005A4991">
        <w:t xml:space="preserve"> </w:t>
      </w:r>
      <w:hyperlink r:id="rId77" w:tooltip="Vegetabilia" w:history="1">
        <w:proofErr w:type="spellStart"/>
        <w:r w:rsidRPr="005A4991">
          <w:rPr>
            <w:rStyle w:val="Hyperlink"/>
            <w:color w:val="auto"/>
            <w:u w:val="none"/>
          </w:rPr>
          <w:t>Vegetabilia</w:t>
        </w:r>
        <w:proofErr w:type="spellEnd"/>
      </w:hyperlink>
      <w:r w:rsidRPr="005A4991">
        <w:t xml:space="preserve"> (later </w:t>
      </w:r>
      <w:hyperlink r:id="rId78" w:tooltip="Plantae" w:history="1">
        <w:proofErr w:type="spellStart"/>
        <w:r w:rsidRPr="005A4991">
          <w:rPr>
            <w:rStyle w:val="Hyperlink"/>
            <w:color w:val="auto"/>
            <w:u w:val="none"/>
          </w:rPr>
          <w:t>Plantae</w:t>
        </w:r>
        <w:proofErr w:type="spellEnd"/>
      </w:hyperlink>
      <w:r w:rsidRPr="005A4991">
        <w:t xml:space="preserve">) and </w:t>
      </w:r>
      <w:hyperlink r:id="rId79" w:tooltip="Animal" w:history="1">
        <w:proofErr w:type="spellStart"/>
        <w:r w:rsidRPr="005A4991">
          <w:rPr>
            <w:rStyle w:val="Hyperlink"/>
            <w:color w:val="auto"/>
            <w:u w:val="none"/>
          </w:rPr>
          <w:t>Animalia</w:t>
        </w:r>
        <w:proofErr w:type="spellEnd"/>
      </w:hyperlink>
      <w:r w:rsidRPr="005A4991">
        <w:t xml:space="preserve">. Since then, it has become clear that the </w:t>
      </w:r>
      <w:proofErr w:type="spellStart"/>
      <w:r w:rsidRPr="005A4991">
        <w:t>Plantae</w:t>
      </w:r>
      <w:proofErr w:type="spellEnd"/>
      <w:r w:rsidRPr="005A4991">
        <w:t xml:space="preserve"> as originally defined included several unrelated groups, and the </w:t>
      </w:r>
      <w:hyperlink r:id="rId80" w:tooltip="Fungus" w:history="1">
        <w:r w:rsidRPr="005A4991">
          <w:rPr>
            <w:rStyle w:val="Hyperlink"/>
            <w:color w:val="auto"/>
            <w:u w:val="none"/>
          </w:rPr>
          <w:t>fungi</w:t>
        </w:r>
      </w:hyperlink>
      <w:r w:rsidRPr="005A4991">
        <w:t xml:space="preserve"> and several groups of </w:t>
      </w:r>
      <w:hyperlink r:id="rId81" w:tooltip="Alga" w:history="1">
        <w:r w:rsidRPr="005A4991">
          <w:rPr>
            <w:rStyle w:val="Hyperlink"/>
            <w:color w:val="auto"/>
            <w:u w:val="none"/>
          </w:rPr>
          <w:t>algae</w:t>
        </w:r>
      </w:hyperlink>
      <w:r w:rsidRPr="005A4991">
        <w:t xml:space="preserve"> were removed to new kingdoms. However, these are still often considered plants in many contexts. Bacterial life is sometimes included in flora</w:t>
      </w:r>
      <w:proofErr w:type="gramStart"/>
      <w:r w:rsidRPr="005A4991">
        <w:t>,</w:t>
      </w:r>
      <w:proofErr w:type="gramEnd"/>
      <w:r w:rsidR="00D852E1" w:rsidRPr="005A4991">
        <w:rPr>
          <w:vertAlign w:val="superscript"/>
        </w:rPr>
        <w:fldChar w:fldCharType="begin"/>
      </w:r>
      <w:r w:rsidRPr="005A4991">
        <w:rPr>
          <w:vertAlign w:val="superscript"/>
        </w:rPr>
        <w:instrText xml:space="preserve"> HYPERLINK "http://en.wikipedia.org/wiki/Nature" \l "cite_note-64" </w:instrText>
      </w:r>
      <w:r w:rsidR="00D852E1" w:rsidRPr="005A4991">
        <w:rPr>
          <w:vertAlign w:val="superscript"/>
        </w:rPr>
        <w:fldChar w:fldCharType="separate"/>
      </w:r>
      <w:r w:rsidRPr="005A4991">
        <w:rPr>
          <w:vertAlign w:val="superscript"/>
        </w:rPr>
        <w:t>[64]</w:t>
      </w:r>
      <w:r w:rsidR="00D852E1" w:rsidRPr="005A4991">
        <w:rPr>
          <w:vertAlign w:val="superscript"/>
        </w:rPr>
        <w:fldChar w:fldCharType="end"/>
      </w:r>
      <w:hyperlink r:id="rId82" w:anchor="cite_note-65" w:history="1">
        <w:r w:rsidRPr="005A4991">
          <w:rPr>
            <w:vertAlign w:val="superscript"/>
          </w:rPr>
          <w:t>[65]</w:t>
        </w:r>
      </w:hyperlink>
      <w:r w:rsidRPr="005A4991">
        <w:t xml:space="preserve"> and some classifications use the term </w:t>
      </w:r>
      <w:r w:rsidRPr="005A4991">
        <w:rPr>
          <w:i/>
          <w:iCs/>
        </w:rPr>
        <w:t>bacterial flora</w:t>
      </w:r>
      <w:r w:rsidRPr="005A4991">
        <w:t xml:space="preserve"> separately from </w:t>
      </w:r>
      <w:r w:rsidRPr="005A4991">
        <w:rPr>
          <w:i/>
          <w:iCs/>
        </w:rPr>
        <w:t>plant flora</w:t>
      </w:r>
      <w:r w:rsidRPr="005A4991">
        <w:t>.</w:t>
      </w:r>
    </w:p>
    <w:p w:rsidR="000C34C8" w:rsidRPr="005A4991" w:rsidRDefault="000C34C8" w:rsidP="000C34C8">
      <w:pPr>
        <w:pStyle w:val="NormalWeb"/>
      </w:pPr>
      <w:r w:rsidRPr="005A4991">
        <w:t xml:space="preserve">Among the many ways of classifying </w:t>
      </w:r>
      <w:hyperlink r:id="rId83" w:tooltip="Plants" w:history="1">
        <w:r w:rsidRPr="005A4991">
          <w:rPr>
            <w:rStyle w:val="Hyperlink"/>
            <w:color w:val="auto"/>
            <w:u w:val="none"/>
          </w:rPr>
          <w:t>plants</w:t>
        </w:r>
      </w:hyperlink>
      <w:r w:rsidRPr="005A4991">
        <w:t xml:space="preserve"> are by regional </w:t>
      </w:r>
      <w:hyperlink r:id="rId84" w:tooltip="Flora" w:history="1">
        <w:r w:rsidRPr="005A4991">
          <w:rPr>
            <w:rStyle w:val="Hyperlink"/>
            <w:color w:val="auto"/>
            <w:u w:val="none"/>
          </w:rPr>
          <w:t>floras</w:t>
        </w:r>
      </w:hyperlink>
      <w:r w:rsidRPr="005A4991">
        <w:t xml:space="preserve">, which, depending on the purpose of study, can also include </w:t>
      </w:r>
      <w:r w:rsidRPr="005A4991">
        <w:rPr>
          <w:i/>
          <w:iCs/>
        </w:rPr>
        <w:t>fossil flora</w:t>
      </w:r>
      <w:r w:rsidRPr="005A4991">
        <w:t>, remnants</w:t>
      </w:r>
      <w:r w:rsidRPr="005A4991">
        <w:br/>
        <w:t xml:space="preserve">of plant life from a previous era. People in many regions and countries take great pride in their individual arrays of characteristic flora, which can vary widely across the globe due to differences in climate and </w:t>
      </w:r>
      <w:hyperlink r:id="rId85" w:tooltip="Terrain" w:history="1">
        <w:r w:rsidRPr="005A4991">
          <w:rPr>
            <w:rStyle w:val="Hyperlink"/>
            <w:color w:val="auto"/>
            <w:u w:val="none"/>
          </w:rPr>
          <w:t>terrain</w:t>
        </w:r>
      </w:hyperlink>
      <w:r w:rsidRPr="005A4991">
        <w:t>.</w:t>
      </w:r>
    </w:p>
    <w:p w:rsidR="000C34C8" w:rsidRPr="005A4991" w:rsidRDefault="000C34C8" w:rsidP="000C34C8">
      <w:pPr>
        <w:pStyle w:val="NormalWeb"/>
      </w:pPr>
      <w:r w:rsidRPr="005A4991">
        <w:t xml:space="preserve">Regional floras commonly are divided into categories such as </w:t>
      </w:r>
      <w:r w:rsidRPr="005A4991">
        <w:rPr>
          <w:i/>
          <w:iCs/>
        </w:rPr>
        <w:t>native flora</w:t>
      </w:r>
      <w:r w:rsidRPr="005A4991">
        <w:t xml:space="preserve"> and </w:t>
      </w:r>
      <w:r w:rsidRPr="005A4991">
        <w:rPr>
          <w:i/>
          <w:iCs/>
        </w:rPr>
        <w:t>agricultural and garden flora</w:t>
      </w:r>
      <w:r w:rsidRPr="005A4991">
        <w:t xml:space="preserve">, the lastly mentioned of which are intentionally grown and cultivated. Some types of "native flora" actually have been introduced centuries ago by people migrating from one region or continent to another, and become an integral part of the </w:t>
      </w:r>
      <w:proofErr w:type="gramStart"/>
      <w:r w:rsidRPr="005A4991">
        <w:t>native,</w:t>
      </w:r>
      <w:proofErr w:type="gramEnd"/>
      <w:r w:rsidRPr="005A4991">
        <w:t xml:space="preserve"> or natural flora of the place to which they were introduced. This is an example of how human interaction with nature can blur the boundary of what is considered nature.</w:t>
      </w:r>
    </w:p>
    <w:p w:rsidR="000C34C8" w:rsidRPr="005A4991" w:rsidRDefault="000C34C8" w:rsidP="000C34C8">
      <w:pPr>
        <w:pStyle w:val="NormalWeb"/>
      </w:pPr>
      <w:r w:rsidRPr="005A4991">
        <w:t xml:space="preserve">Another category of plant has historically been carved out for </w:t>
      </w:r>
      <w:r w:rsidRPr="005A4991">
        <w:rPr>
          <w:i/>
          <w:iCs/>
        </w:rPr>
        <w:t>weeds</w:t>
      </w:r>
      <w:r w:rsidRPr="005A4991">
        <w:t xml:space="preserve">. Though the term has fallen into disfavor among </w:t>
      </w:r>
      <w:hyperlink r:id="rId86" w:tooltip="Botanist" w:history="1">
        <w:r w:rsidRPr="005A4991">
          <w:rPr>
            <w:rStyle w:val="Hyperlink"/>
            <w:color w:val="auto"/>
            <w:u w:val="none"/>
          </w:rPr>
          <w:t>botanists</w:t>
        </w:r>
      </w:hyperlink>
      <w:r w:rsidRPr="005A4991">
        <w:t xml:space="preserve"> as a formal way to categorize "useless" plants, the informal use of the word "weeds" to describe those plants that are deemed worthy of elimination is illustrative of the general tendency of people and societies to seek to alter or shape the course of nature. Similarly, animals are often </w:t>
      </w:r>
      <w:r w:rsidRPr="005A4991">
        <w:lastRenderedPageBreak/>
        <w:t xml:space="preserve">categorized in ways such as </w:t>
      </w:r>
      <w:r w:rsidRPr="005A4991">
        <w:rPr>
          <w:i/>
          <w:iCs/>
        </w:rPr>
        <w:t>domestic</w:t>
      </w:r>
      <w:r w:rsidRPr="005A4991">
        <w:t xml:space="preserve">, </w:t>
      </w:r>
      <w:r w:rsidRPr="005A4991">
        <w:rPr>
          <w:i/>
          <w:iCs/>
        </w:rPr>
        <w:t>farm animals</w:t>
      </w:r>
      <w:r w:rsidRPr="005A4991">
        <w:t xml:space="preserve">, </w:t>
      </w:r>
      <w:r w:rsidRPr="005A4991">
        <w:rPr>
          <w:i/>
          <w:iCs/>
        </w:rPr>
        <w:t>wild animals</w:t>
      </w:r>
      <w:r w:rsidRPr="005A4991">
        <w:t xml:space="preserve">, </w:t>
      </w:r>
      <w:r w:rsidRPr="005A4991">
        <w:rPr>
          <w:i/>
          <w:iCs/>
        </w:rPr>
        <w:t>pests</w:t>
      </w:r>
      <w:r w:rsidRPr="005A4991">
        <w:t>, etc. according to their relationship to human life.</w:t>
      </w:r>
    </w:p>
    <w:p w:rsidR="000C34C8" w:rsidRPr="005A4991" w:rsidRDefault="00D852E1" w:rsidP="000C34C8">
      <w:pPr>
        <w:pStyle w:val="NormalWeb"/>
      </w:pPr>
      <w:hyperlink r:id="rId87" w:tooltip="Animal" w:history="1">
        <w:r w:rsidR="000C34C8" w:rsidRPr="005A4991">
          <w:rPr>
            <w:rStyle w:val="Hyperlink"/>
            <w:color w:val="auto"/>
            <w:u w:val="none"/>
          </w:rPr>
          <w:t>Animals</w:t>
        </w:r>
      </w:hyperlink>
      <w:r w:rsidR="000C34C8" w:rsidRPr="005A4991">
        <w:t xml:space="preserve"> as a category have several characteristics that generally set them apart from other living things. Animals are </w:t>
      </w:r>
      <w:hyperlink r:id="rId88" w:tooltip="Eukaryote" w:history="1">
        <w:r w:rsidR="000C34C8" w:rsidRPr="005A4991">
          <w:rPr>
            <w:rStyle w:val="Hyperlink"/>
            <w:color w:val="auto"/>
            <w:u w:val="none"/>
          </w:rPr>
          <w:t>eukaryotic</w:t>
        </w:r>
      </w:hyperlink>
      <w:r w:rsidR="000C34C8" w:rsidRPr="005A4991">
        <w:t xml:space="preserve"> and usually </w:t>
      </w:r>
      <w:hyperlink r:id="rId89" w:tooltip="Multicellular" w:history="1">
        <w:proofErr w:type="spellStart"/>
        <w:r w:rsidR="000C34C8" w:rsidRPr="005A4991">
          <w:rPr>
            <w:rStyle w:val="Hyperlink"/>
            <w:color w:val="auto"/>
            <w:u w:val="none"/>
          </w:rPr>
          <w:t>multicellular</w:t>
        </w:r>
        <w:proofErr w:type="spellEnd"/>
      </w:hyperlink>
      <w:r w:rsidR="000C34C8" w:rsidRPr="005A4991">
        <w:t xml:space="preserve"> (although see </w:t>
      </w:r>
      <w:hyperlink r:id="rId90" w:tooltip="Myxozoa" w:history="1">
        <w:proofErr w:type="spellStart"/>
        <w:r w:rsidR="000C34C8" w:rsidRPr="005A4991">
          <w:rPr>
            <w:rStyle w:val="Hyperlink"/>
            <w:color w:val="auto"/>
            <w:u w:val="none"/>
          </w:rPr>
          <w:t>Myxozoa</w:t>
        </w:r>
        <w:proofErr w:type="spellEnd"/>
      </w:hyperlink>
      <w:r w:rsidR="000C34C8" w:rsidRPr="005A4991">
        <w:t xml:space="preserve">), which separates them from </w:t>
      </w:r>
      <w:hyperlink r:id="rId91" w:tooltip="Bacteria" w:history="1">
        <w:r w:rsidR="000C34C8" w:rsidRPr="005A4991">
          <w:rPr>
            <w:rStyle w:val="Hyperlink"/>
            <w:color w:val="auto"/>
            <w:u w:val="none"/>
          </w:rPr>
          <w:t>bacteria</w:t>
        </w:r>
      </w:hyperlink>
      <w:r w:rsidR="000C34C8" w:rsidRPr="005A4991">
        <w:t xml:space="preserve">, </w:t>
      </w:r>
      <w:hyperlink r:id="rId92" w:tooltip="Archaea" w:history="1">
        <w:proofErr w:type="spellStart"/>
        <w:r w:rsidR="000C34C8" w:rsidRPr="005A4991">
          <w:rPr>
            <w:rStyle w:val="Hyperlink"/>
            <w:color w:val="auto"/>
            <w:u w:val="none"/>
          </w:rPr>
          <w:t>archaea</w:t>
        </w:r>
        <w:proofErr w:type="spellEnd"/>
      </w:hyperlink>
      <w:r w:rsidR="000C34C8" w:rsidRPr="005A4991">
        <w:t xml:space="preserve"> and most </w:t>
      </w:r>
      <w:hyperlink r:id="rId93" w:tooltip="Protist" w:history="1">
        <w:proofErr w:type="spellStart"/>
        <w:r w:rsidR="000C34C8" w:rsidRPr="005A4991">
          <w:rPr>
            <w:rStyle w:val="Hyperlink"/>
            <w:color w:val="auto"/>
            <w:u w:val="none"/>
          </w:rPr>
          <w:t>protists</w:t>
        </w:r>
        <w:proofErr w:type="spellEnd"/>
      </w:hyperlink>
      <w:r w:rsidR="000C34C8" w:rsidRPr="005A4991">
        <w:t xml:space="preserve">. They are </w:t>
      </w:r>
      <w:hyperlink r:id="rId94" w:tooltip="Heterotroph" w:history="1">
        <w:r w:rsidR="000C34C8" w:rsidRPr="005A4991">
          <w:rPr>
            <w:rStyle w:val="Hyperlink"/>
            <w:color w:val="auto"/>
            <w:u w:val="none"/>
          </w:rPr>
          <w:t>heterotrophic</w:t>
        </w:r>
      </w:hyperlink>
      <w:r w:rsidR="000C34C8" w:rsidRPr="005A4991">
        <w:t xml:space="preserve">, generally digesting food in an internal chamber, which separates them from </w:t>
      </w:r>
      <w:hyperlink r:id="rId95" w:tooltip="Plant" w:history="1">
        <w:r w:rsidR="000C34C8" w:rsidRPr="005A4991">
          <w:rPr>
            <w:rStyle w:val="Hyperlink"/>
            <w:color w:val="auto"/>
            <w:u w:val="none"/>
          </w:rPr>
          <w:t>plants</w:t>
        </w:r>
      </w:hyperlink>
      <w:r w:rsidR="000C34C8" w:rsidRPr="005A4991">
        <w:t xml:space="preserve"> and </w:t>
      </w:r>
      <w:hyperlink r:id="rId96" w:tooltip="Alga" w:history="1">
        <w:r w:rsidR="000C34C8" w:rsidRPr="005A4991">
          <w:rPr>
            <w:rStyle w:val="Hyperlink"/>
            <w:color w:val="auto"/>
            <w:u w:val="none"/>
          </w:rPr>
          <w:t>algae</w:t>
        </w:r>
      </w:hyperlink>
      <w:r w:rsidR="000C34C8" w:rsidRPr="005A4991">
        <w:t xml:space="preserve">. They are also distinguished from plants, algae, and </w:t>
      </w:r>
      <w:hyperlink r:id="rId97" w:tooltip="Fungus" w:history="1">
        <w:r w:rsidR="000C34C8" w:rsidRPr="005A4991">
          <w:rPr>
            <w:rStyle w:val="Hyperlink"/>
            <w:color w:val="auto"/>
            <w:u w:val="none"/>
          </w:rPr>
          <w:t>fungi</w:t>
        </w:r>
      </w:hyperlink>
      <w:r w:rsidR="000C34C8" w:rsidRPr="005A4991">
        <w:t xml:space="preserve"> by lacking </w:t>
      </w:r>
      <w:hyperlink r:id="rId98" w:tooltip="Cell wall" w:history="1">
        <w:r w:rsidR="000C34C8" w:rsidRPr="005A4991">
          <w:rPr>
            <w:rStyle w:val="Hyperlink"/>
            <w:color w:val="auto"/>
            <w:u w:val="none"/>
          </w:rPr>
          <w:t>cell walls</w:t>
        </w:r>
      </w:hyperlink>
      <w:r w:rsidR="000C34C8" w:rsidRPr="005A4991">
        <w:t>.</w:t>
      </w:r>
    </w:p>
    <w:p w:rsidR="000C34C8" w:rsidRPr="005A4991" w:rsidRDefault="000C34C8" w:rsidP="000C34C8">
      <w:pPr>
        <w:pStyle w:val="NormalWeb"/>
      </w:pPr>
      <w:r w:rsidRPr="005A4991">
        <w:t xml:space="preserve">With a few exceptions, most notably the </w:t>
      </w:r>
      <w:hyperlink r:id="rId99" w:tooltip="Sea sponge" w:history="1">
        <w:r w:rsidRPr="005A4991">
          <w:rPr>
            <w:rStyle w:val="Hyperlink"/>
            <w:color w:val="auto"/>
            <w:u w:val="none"/>
          </w:rPr>
          <w:t>sponges</w:t>
        </w:r>
      </w:hyperlink>
      <w:r w:rsidRPr="005A4991">
        <w:t xml:space="preserve"> (Phylum </w:t>
      </w:r>
      <w:proofErr w:type="spellStart"/>
      <w:r w:rsidRPr="005A4991">
        <w:t>Porifera</w:t>
      </w:r>
      <w:proofErr w:type="spellEnd"/>
      <w:r w:rsidRPr="005A4991">
        <w:t xml:space="preserve">), animals have bodies differentiated into separate </w:t>
      </w:r>
      <w:hyperlink r:id="rId100" w:tooltip="Biological tissue" w:history="1">
        <w:r w:rsidRPr="005A4991">
          <w:rPr>
            <w:rStyle w:val="Hyperlink"/>
            <w:color w:val="auto"/>
            <w:u w:val="none"/>
          </w:rPr>
          <w:t>tissues</w:t>
        </w:r>
      </w:hyperlink>
      <w:r w:rsidRPr="005A4991">
        <w:t>.</w:t>
      </w:r>
      <w:r w:rsidRPr="005A4991">
        <w:rPr>
          <w:vertAlign w:val="superscript"/>
        </w:rPr>
        <w:t>[</w:t>
      </w:r>
      <w:hyperlink r:id="rId101" w:tooltip="Wikipedia:Citation needed" w:history="1">
        <w:r w:rsidRPr="005A4991">
          <w:rPr>
            <w:rStyle w:val="Hyperlink"/>
            <w:i/>
            <w:iCs/>
            <w:color w:val="auto"/>
            <w:u w:val="none"/>
            <w:vertAlign w:val="superscript"/>
          </w:rPr>
          <w:t>citation needed</w:t>
        </w:r>
      </w:hyperlink>
      <w:r w:rsidRPr="005A4991">
        <w:rPr>
          <w:vertAlign w:val="superscript"/>
        </w:rPr>
        <w:t>]</w:t>
      </w:r>
      <w:r w:rsidRPr="005A4991">
        <w:t xml:space="preserve"> These include </w:t>
      </w:r>
      <w:hyperlink r:id="rId102" w:tooltip="Muscle" w:history="1">
        <w:r w:rsidRPr="005A4991">
          <w:rPr>
            <w:rStyle w:val="Hyperlink"/>
            <w:color w:val="auto"/>
            <w:u w:val="none"/>
          </w:rPr>
          <w:t>muscles</w:t>
        </w:r>
      </w:hyperlink>
      <w:r w:rsidRPr="005A4991">
        <w:t xml:space="preserve">, which are able to contract and control locomotion, and a </w:t>
      </w:r>
      <w:hyperlink r:id="rId103" w:tooltip="Nervous system" w:history="1">
        <w:r w:rsidRPr="005A4991">
          <w:rPr>
            <w:rStyle w:val="Hyperlink"/>
            <w:color w:val="auto"/>
            <w:u w:val="none"/>
          </w:rPr>
          <w:t>nervous system</w:t>
        </w:r>
      </w:hyperlink>
      <w:r w:rsidRPr="005A4991">
        <w:t xml:space="preserve">, which sends and processes signals. There is also typically an internal </w:t>
      </w:r>
      <w:hyperlink r:id="rId104" w:tooltip="Digestion" w:history="1">
        <w:r w:rsidRPr="005A4991">
          <w:rPr>
            <w:rStyle w:val="Hyperlink"/>
            <w:color w:val="auto"/>
            <w:u w:val="none"/>
          </w:rPr>
          <w:t>digestive</w:t>
        </w:r>
      </w:hyperlink>
      <w:r w:rsidRPr="005A4991">
        <w:t xml:space="preserve"> chamber. The eukaryotic cells possessed by all animals are surrounded by a characteristic extracellular matrix composed of </w:t>
      </w:r>
      <w:hyperlink r:id="rId105" w:tooltip="Collagen" w:history="1">
        <w:r w:rsidRPr="005A4991">
          <w:rPr>
            <w:rStyle w:val="Hyperlink"/>
            <w:color w:val="auto"/>
            <w:u w:val="none"/>
          </w:rPr>
          <w:t>collagen</w:t>
        </w:r>
      </w:hyperlink>
      <w:r w:rsidRPr="005A4991">
        <w:t xml:space="preserve"> and elastic </w:t>
      </w:r>
      <w:hyperlink r:id="rId106" w:tooltip="Glycoprotein" w:history="1">
        <w:proofErr w:type="spellStart"/>
        <w:r w:rsidRPr="005A4991">
          <w:rPr>
            <w:rStyle w:val="Hyperlink"/>
            <w:color w:val="auto"/>
            <w:u w:val="none"/>
          </w:rPr>
          <w:t>glycoproteins</w:t>
        </w:r>
        <w:proofErr w:type="spellEnd"/>
      </w:hyperlink>
      <w:r w:rsidRPr="005A4991">
        <w:t xml:space="preserve">. This may be calcified to form structures like </w:t>
      </w:r>
      <w:hyperlink r:id="rId107" w:tooltip="Animal shell" w:history="1">
        <w:r w:rsidRPr="005A4991">
          <w:rPr>
            <w:rStyle w:val="Hyperlink"/>
            <w:color w:val="auto"/>
            <w:u w:val="none"/>
          </w:rPr>
          <w:t>shells</w:t>
        </w:r>
      </w:hyperlink>
      <w:r w:rsidRPr="005A4991">
        <w:t xml:space="preserve">, </w:t>
      </w:r>
      <w:hyperlink r:id="rId108" w:tooltip="Bone" w:history="1">
        <w:r w:rsidRPr="005A4991">
          <w:rPr>
            <w:rStyle w:val="Hyperlink"/>
            <w:color w:val="auto"/>
            <w:u w:val="none"/>
          </w:rPr>
          <w:t>bones</w:t>
        </w:r>
      </w:hyperlink>
      <w:r w:rsidRPr="005A4991">
        <w:t xml:space="preserve">, and </w:t>
      </w:r>
      <w:hyperlink r:id="rId109" w:tooltip="Spicule" w:history="1">
        <w:proofErr w:type="spellStart"/>
        <w:r w:rsidRPr="005A4991">
          <w:rPr>
            <w:rStyle w:val="Hyperlink"/>
            <w:color w:val="auto"/>
            <w:u w:val="none"/>
          </w:rPr>
          <w:t>spicules</w:t>
        </w:r>
        <w:proofErr w:type="spellEnd"/>
      </w:hyperlink>
      <w:r w:rsidRPr="005A4991">
        <w:t>, a framework upon which cells can move about and be reorganized during development and maturation, and which supports the complex anatomy required for mobility.</w:t>
      </w:r>
    </w:p>
    <w:p w:rsidR="000C34C8" w:rsidRPr="005A4991" w:rsidRDefault="000C34C8" w:rsidP="000C34C8">
      <w:pPr>
        <w:bidi w:val="0"/>
        <w:spacing w:before="100" w:beforeAutospacing="1" w:after="100" w:afterAutospacing="1" w:line="240" w:lineRule="auto"/>
        <w:outlineLvl w:val="1"/>
        <w:rPr>
          <w:rFonts w:ascii="Tekton Pro Ext" w:eastAsia="Times New Roman" w:hAnsi="Tekton Pro Ext" w:cs="Times New Roman"/>
          <w:b/>
          <w:bCs/>
          <w:color w:val="984806" w:themeColor="accent6" w:themeShade="80"/>
          <w:sz w:val="28"/>
          <w:szCs w:val="28"/>
          <w:u w:val="single"/>
        </w:rPr>
      </w:pPr>
      <w:r w:rsidRPr="005A4991">
        <w:rPr>
          <w:rFonts w:ascii="Tekton Pro Ext" w:eastAsia="Times New Roman" w:hAnsi="Tekton Pro Ext" w:cs="Times New Roman"/>
          <w:b/>
          <w:bCs/>
          <w:color w:val="984806" w:themeColor="accent6" w:themeShade="80"/>
          <w:sz w:val="28"/>
          <w:szCs w:val="28"/>
          <w:u w:val="single"/>
        </w:rPr>
        <w:t>Water on Earth:-</w:t>
      </w:r>
    </w:p>
    <w:p w:rsidR="000C34C8" w:rsidRDefault="000C34C8" w:rsidP="000C34C8">
      <w:pPr>
        <w:bidi w:val="0"/>
        <w:spacing w:before="100" w:beforeAutospacing="1" w:after="100" w:afterAutospacing="1" w:line="240" w:lineRule="auto"/>
        <w:outlineLvl w:val="1"/>
        <w:rPr>
          <w:rFonts w:ascii="Times New Roman" w:eastAsia="Times New Roman" w:hAnsi="Times New Roman" w:cs="Times New Roman"/>
          <w:sz w:val="24"/>
          <w:szCs w:val="24"/>
        </w:rPr>
      </w:pPr>
      <w:r w:rsidRPr="005A4991">
        <w:rPr>
          <w:rFonts w:ascii="Times New Roman" w:eastAsia="Times New Roman" w:hAnsi="Times New Roman" w:cs="Times New Roman"/>
          <w:noProof/>
          <w:sz w:val="24"/>
          <w:szCs w:val="24"/>
        </w:rPr>
        <w:drawing>
          <wp:anchor distT="0" distB="0" distL="114300" distR="114300" simplePos="0" relativeHeight="251671552" behindDoc="0" locked="0" layoutInCell="1" allowOverlap="1">
            <wp:simplePos x="0" y="0"/>
            <wp:positionH relativeFrom="column">
              <wp:posOffset>17344</wp:posOffset>
            </wp:positionH>
            <wp:positionV relativeFrom="paragraph">
              <wp:posOffset>2692</wp:posOffset>
            </wp:positionV>
            <wp:extent cx="2860628" cy="1050877"/>
            <wp:effectExtent l="19050" t="0" r="0" b="0"/>
            <wp:wrapSquare wrapText="bothSides"/>
            <wp:docPr id="5" name="Picture 49" descr="http://upload.wikimedia.org/wikipedia/commons/thumb/f/f4/44_-_Iguazu_-_D%C3%A9cembre_2007.jpg/300px-44_-_Iguazu_-_D%C3%A9cembre_2007.jpg">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upload.wikimedia.org/wikipedia/commons/thumb/f/f4/44_-_Iguazu_-_D%C3%A9cembre_2007.jpg/300px-44_-_Iguazu_-_D%C3%A9cembre_2007.jpg">
                      <a:hlinkClick r:id="rId110"/>
                    </pic:cNvPr>
                    <pic:cNvPicPr>
                      <a:picLocks noChangeAspect="1" noChangeArrowheads="1"/>
                    </pic:cNvPicPr>
                  </pic:nvPicPr>
                  <pic:blipFill>
                    <a:blip r:embed="rId111" cstate="print"/>
                    <a:srcRect/>
                    <a:stretch>
                      <a:fillRect/>
                    </a:stretch>
                  </pic:blipFill>
                  <pic:spPr bwMode="auto">
                    <a:xfrm>
                      <a:off x="0" y="0"/>
                      <a:ext cx="2860628" cy="1050877"/>
                    </a:xfrm>
                    <a:prstGeom prst="rect">
                      <a:avLst/>
                    </a:prstGeom>
                    <a:noFill/>
                    <a:ln w="9525">
                      <a:noFill/>
                      <a:miter lim="800000"/>
                      <a:headEnd/>
                      <a:tailEnd/>
                    </a:ln>
                  </pic:spPr>
                </pic:pic>
              </a:graphicData>
            </a:graphic>
          </wp:anchor>
        </w:drawing>
      </w:r>
      <w:r w:rsidRPr="005A4991">
        <w:rPr>
          <w:rFonts w:ascii="Times New Roman" w:eastAsia="Times New Roman" w:hAnsi="Times New Roman" w:cs="Times New Roman"/>
          <w:sz w:val="24"/>
          <w:szCs w:val="24"/>
        </w:rPr>
        <w:t xml:space="preserve">Water is a </w:t>
      </w:r>
      <w:hyperlink r:id="rId112" w:tooltip="Chemical substance" w:history="1">
        <w:r w:rsidRPr="005A4991">
          <w:rPr>
            <w:rFonts w:ascii="Times New Roman" w:eastAsia="Times New Roman" w:hAnsi="Times New Roman" w:cs="Times New Roman"/>
            <w:sz w:val="24"/>
            <w:szCs w:val="24"/>
          </w:rPr>
          <w:t>chemical substance</w:t>
        </w:r>
      </w:hyperlink>
      <w:r w:rsidRPr="005A4991">
        <w:rPr>
          <w:rFonts w:ascii="Times New Roman" w:eastAsia="Times New Roman" w:hAnsi="Times New Roman" w:cs="Times New Roman"/>
          <w:sz w:val="24"/>
          <w:szCs w:val="24"/>
        </w:rPr>
        <w:t xml:space="preserve"> that is composed of </w:t>
      </w:r>
      <w:hyperlink r:id="rId113" w:tooltip="Hydrogen" w:history="1">
        <w:r w:rsidRPr="005A4991">
          <w:rPr>
            <w:rFonts w:ascii="Times New Roman" w:eastAsia="Times New Roman" w:hAnsi="Times New Roman" w:cs="Times New Roman"/>
            <w:sz w:val="24"/>
            <w:szCs w:val="24"/>
          </w:rPr>
          <w:t>hydrogen</w:t>
        </w:r>
      </w:hyperlink>
      <w:r w:rsidRPr="005A4991">
        <w:rPr>
          <w:rFonts w:ascii="Times New Roman" w:eastAsia="Times New Roman" w:hAnsi="Times New Roman" w:cs="Times New Roman"/>
          <w:sz w:val="24"/>
          <w:szCs w:val="24"/>
        </w:rPr>
        <w:t xml:space="preserve"> and </w:t>
      </w:r>
      <w:hyperlink r:id="rId114" w:tooltip="Oxygen" w:history="1">
        <w:r w:rsidRPr="005A4991">
          <w:rPr>
            <w:rFonts w:ascii="Times New Roman" w:eastAsia="Times New Roman" w:hAnsi="Times New Roman" w:cs="Times New Roman"/>
            <w:sz w:val="24"/>
            <w:szCs w:val="24"/>
          </w:rPr>
          <w:t>oxygen</w:t>
        </w:r>
      </w:hyperlink>
      <w:r w:rsidRPr="005A4991">
        <w:rPr>
          <w:rFonts w:ascii="Times New Roman" w:eastAsia="Times New Roman" w:hAnsi="Times New Roman" w:cs="Times New Roman"/>
          <w:sz w:val="24"/>
          <w:szCs w:val="24"/>
        </w:rPr>
        <w:t xml:space="preserve"> and is vital for all known forms of </w:t>
      </w:r>
      <w:hyperlink r:id="rId115" w:tooltip="Life" w:history="1">
        <w:r w:rsidRPr="005A4991">
          <w:rPr>
            <w:rFonts w:ascii="Times New Roman" w:eastAsia="Times New Roman" w:hAnsi="Times New Roman" w:cs="Times New Roman"/>
            <w:sz w:val="24"/>
            <w:szCs w:val="24"/>
          </w:rPr>
          <w:t>life</w:t>
        </w:r>
      </w:hyperlink>
      <w:r w:rsidRPr="005A4991">
        <w:rPr>
          <w:rFonts w:ascii="Times New Roman" w:eastAsia="Times New Roman" w:hAnsi="Times New Roman" w:cs="Times New Roman"/>
          <w:sz w:val="24"/>
          <w:szCs w:val="24"/>
        </w:rPr>
        <w:t>.</w:t>
      </w:r>
      <w:hyperlink r:id="rId116" w:anchor="cite_note-27" w:history="1">
        <w:r w:rsidRPr="005A4991">
          <w:rPr>
            <w:rFonts w:ascii="Times New Roman" w:eastAsia="Times New Roman" w:hAnsi="Times New Roman" w:cs="Times New Roman"/>
            <w:sz w:val="24"/>
            <w:szCs w:val="24"/>
            <w:vertAlign w:val="superscript"/>
          </w:rPr>
          <w:t>[27]</w:t>
        </w:r>
      </w:hyperlink>
      <w:r w:rsidRPr="005A4991">
        <w:rPr>
          <w:rFonts w:ascii="Times New Roman" w:eastAsia="Times New Roman" w:hAnsi="Times New Roman" w:cs="Times New Roman"/>
          <w:sz w:val="24"/>
          <w:szCs w:val="24"/>
        </w:rPr>
        <w:t xml:space="preserve"> In typical usage, </w:t>
      </w:r>
      <w:r w:rsidRPr="005A4991">
        <w:rPr>
          <w:rFonts w:ascii="Times New Roman" w:eastAsia="Times New Roman" w:hAnsi="Times New Roman" w:cs="Times New Roman"/>
          <w:i/>
          <w:iCs/>
          <w:sz w:val="24"/>
          <w:szCs w:val="24"/>
        </w:rPr>
        <w:t>water</w:t>
      </w:r>
      <w:r w:rsidRPr="005A4991">
        <w:rPr>
          <w:rFonts w:ascii="Times New Roman" w:eastAsia="Times New Roman" w:hAnsi="Times New Roman" w:cs="Times New Roman"/>
          <w:sz w:val="24"/>
          <w:szCs w:val="24"/>
        </w:rPr>
        <w:t xml:space="preserve"> refers only to its </w:t>
      </w:r>
      <w:hyperlink r:id="rId117" w:tooltip="Liquid" w:history="1">
        <w:r w:rsidRPr="005A4991">
          <w:rPr>
            <w:rFonts w:ascii="Times New Roman" w:eastAsia="Times New Roman" w:hAnsi="Times New Roman" w:cs="Times New Roman"/>
            <w:sz w:val="24"/>
            <w:szCs w:val="24"/>
          </w:rPr>
          <w:t>liquid</w:t>
        </w:r>
      </w:hyperlink>
      <w:r w:rsidRPr="005A4991">
        <w:rPr>
          <w:rFonts w:ascii="Times New Roman" w:eastAsia="Times New Roman" w:hAnsi="Times New Roman" w:cs="Times New Roman"/>
          <w:sz w:val="24"/>
          <w:szCs w:val="24"/>
        </w:rPr>
        <w:t xml:space="preserve"> form or </w:t>
      </w:r>
      <w:hyperlink r:id="rId118" w:tooltip="States of matter" w:history="1">
        <w:r w:rsidRPr="005A4991">
          <w:rPr>
            <w:rFonts w:ascii="Times New Roman" w:eastAsia="Times New Roman" w:hAnsi="Times New Roman" w:cs="Times New Roman"/>
            <w:sz w:val="24"/>
            <w:szCs w:val="24"/>
          </w:rPr>
          <w:t>state</w:t>
        </w:r>
      </w:hyperlink>
      <w:r w:rsidRPr="005A4991">
        <w:rPr>
          <w:rFonts w:ascii="Times New Roman" w:eastAsia="Times New Roman" w:hAnsi="Times New Roman" w:cs="Times New Roman"/>
          <w:sz w:val="24"/>
          <w:szCs w:val="24"/>
        </w:rPr>
        <w:t xml:space="preserve">, but the substance also has a </w:t>
      </w:r>
      <w:hyperlink r:id="rId119" w:tooltip="Solid" w:history="1">
        <w:r w:rsidRPr="005A4991">
          <w:rPr>
            <w:rFonts w:ascii="Times New Roman" w:eastAsia="Times New Roman" w:hAnsi="Times New Roman" w:cs="Times New Roman"/>
            <w:sz w:val="24"/>
            <w:szCs w:val="24"/>
          </w:rPr>
          <w:t>solid</w:t>
        </w:r>
      </w:hyperlink>
      <w:r w:rsidRPr="005A4991">
        <w:rPr>
          <w:rFonts w:ascii="Times New Roman" w:eastAsia="Times New Roman" w:hAnsi="Times New Roman" w:cs="Times New Roman"/>
          <w:sz w:val="24"/>
          <w:szCs w:val="24"/>
        </w:rPr>
        <w:t xml:space="preserve"> state, </w:t>
      </w:r>
      <w:hyperlink r:id="rId120" w:tooltip="Ice" w:history="1">
        <w:r w:rsidRPr="005A4991">
          <w:rPr>
            <w:rFonts w:ascii="Times New Roman" w:eastAsia="Times New Roman" w:hAnsi="Times New Roman" w:cs="Times New Roman"/>
            <w:sz w:val="24"/>
            <w:szCs w:val="24"/>
          </w:rPr>
          <w:t>ice</w:t>
        </w:r>
      </w:hyperlink>
      <w:r w:rsidRPr="005A4991">
        <w:rPr>
          <w:rFonts w:ascii="Times New Roman" w:eastAsia="Times New Roman" w:hAnsi="Times New Roman" w:cs="Times New Roman"/>
          <w:sz w:val="24"/>
          <w:szCs w:val="24"/>
        </w:rPr>
        <w:t xml:space="preserve">, and a </w:t>
      </w:r>
      <w:hyperlink r:id="rId121" w:tooltip="Gaseous" w:history="1">
        <w:r w:rsidRPr="005A4991">
          <w:rPr>
            <w:rFonts w:ascii="Times New Roman" w:eastAsia="Times New Roman" w:hAnsi="Times New Roman" w:cs="Times New Roman"/>
            <w:sz w:val="24"/>
            <w:szCs w:val="24"/>
          </w:rPr>
          <w:t>gaseous</w:t>
        </w:r>
      </w:hyperlink>
      <w:r w:rsidRPr="005A4991">
        <w:rPr>
          <w:rFonts w:ascii="Times New Roman" w:eastAsia="Times New Roman" w:hAnsi="Times New Roman" w:cs="Times New Roman"/>
          <w:sz w:val="24"/>
          <w:szCs w:val="24"/>
        </w:rPr>
        <w:t xml:space="preserve"> state, </w:t>
      </w:r>
      <w:hyperlink r:id="rId122" w:tooltip="Water vapor" w:history="1">
        <w:r w:rsidRPr="005A4991">
          <w:rPr>
            <w:rFonts w:ascii="Times New Roman" w:eastAsia="Times New Roman" w:hAnsi="Times New Roman" w:cs="Times New Roman"/>
            <w:sz w:val="24"/>
            <w:szCs w:val="24"/>
          </w:rPr>
          <w:t>water vapor</w:t>
        </w:r>
      </w:hyperlink>
      <w:r w:rsidRPr="005A4991">
        <w:rPr>
          <w:rFonts w:ascii="Times New Roman" w:eastAsia="Times New Roman" w:hAnsi="Times New Roman" w:cs="Times New Roman"/>
          <w:sz w:val="24"/>
          <w:szCs w:val="24"/>
        </w:rPr>
        <w:t xml:space="preserve"> or </w:t>
      </w:r>
      <w:hyperlink r:id="rId123" w:tooltip="Steam" w:history="1">
        <w:r w:rsidRPr="005A4991">
          <w:rPr>
            <w:rFonts w:ascii="Times New Roman" w:eastAsia="Times New Roman" w:hAnsi="Times New Roman" w:cs="Times New Roman"/>
            <w:sz w:val="24"/>
            <w:szCs w:val="24"/>
          </w:rPr>
          <w:t>steam</w:t>
        </w:r>
      </w:hyperlink>
      <w:r w:rsidRPr="005A4991">
        <w:rPr>
          <w:rFonts w:ascii="Times New Roman" w:eastAsia="Times New Roman" w:hAnsi="Times New Roman" w:cs="Times New Roman"/>
          <w:sz w:val="24"/>
          <w:szCs w:val="24"/>
        </w:rPr>
        <w:t xml:space="preserve">. </w:t>
      </w:r>
      <w:proofErr w:type="gramStart"/>
      <w:r w:rsidRPr="005A4991">
        <w:rPr>
          <w:rFonts w:ascii="Times New Roman" w:eastAsia="Times New Roman" w:hAnsi="Times New Roman" w:cs="Times New Roman"/>
          <w:sz w:val="24"/>
          <w:szCs w:val="24"/>
        </w:rPr>
        <w:t xml:space="preserve">Water covers 71% of the </w:t>
      </w:r>
      <w:hyperlink r:id="rId124" w:tooltip="Earth" w:history="1">
        <w:r w:rsidRPr="005A4991">
          <w:rPr>
            <w:rFonts w:ascii="Times New Roman" w:eastAsia="Times New Roman" w:hAnsi="Times New Roman" w:cs="Times New Roman"/>
            <w:sz w:val="24"/>
            <w:szCs w:val="24"/>
          </w:rPr>
          <w:t>Earth</w:t>
        </w:r>
      </w:hyperlink>
      <w:r w:rsidRPr="005A4991">
        <w:rPr>
          <w:rFonts w:ascii="Times New Roman" w:eastAsia="Times New Roman" w:hAnsi="Times New Roman" w:cs="Times New Roman"/>
          <w:sz w:val="24"/>
          <w:szCs w:val="24"/>
        </w:rPr>
        <w:t>'s surface.</w:t>
      </w:r>
      <w:proofErr w:type="gramEnd"/>
      <w:r w:rsidR="00D852E1" w:rsidRPr="005A4991">
        <w:rPr>
          <w:rFonts w:ascii="Times New Roman" w:eastAsia="Times New Roman" w:hAnsi="Times New Roman" w:cs="Times New Roman"/>
          <w:sz w:val="24"/>
          <w:szCs w:val="24"/>
          <w:vertAlign w:val="superscript"/>
        </w:rPr>
        <w:fldChar w:fldCharType="begin"/>
      </w:r>
      <w:r w:rsidRPr="005A4991">
        <w:rPr>
          <w:rFonts w:ascii="Times New Roman" w:eastAsia="Times New Roman" w:hAnsi="Times New Roman" w:cs="Times New Roman"/>
          <w:sz w:val="24"/>
          <w:szCs w:val="24"/>
          <w:vertAlign w:val="superscript"/>
        </w:rPr>
        <w:instrText xml:space="preserve"> HYPERLINK "http://en.wikipedia.org/wiki/Nature" \l "cite_note-28" </w:instrText>
      </w:r>
      <w:r w:rsidR="00D852E1" w:rsidRPr="005A4991">
        <w:rPr>
          <w:rFonts w:ascii="Times New Roman" w:eastAsia="Times New Roman" w:hAnsi="Times New Roman" w:cs="Times New Roman"/>
          <w:sz w:val="24"/>
          <w:szCs w:val="24"/>
          <w:vertAlign w:val="superscript"/>
        </w:rPr>
        <w:fldChar w:fldCharType="separate"/>
      </w:r>
      <w:r w:rsidRPr="005A4991">
        <w:rPr>
          <w:rFonts w:ascii="Times New Roman" w:eastAsia="Times New Roman" w:hAnsi="Times New Roman" w:cs="Times New Roman"/>
          <w:sz w:val="24"/>
          <w:szCs w:val="24"/>
          <w:vertAlign w:val="superscript"/>
        </w:rPr>
        <w:t>[28]</w:t>
      </w:r>
      <w:r w:rsidR="00D852E1" w:rsidRPr="005A4991">
        <w:rPr>
          <w:rFonts w:ascii="Times New Roman" w:eastAsia="Times New Roman" w:hAnsi="Times New Roman" w:cs="Times New Roman"/>
          <w:sz w:val="24"/>
          <w:szCs w:val="24"/>
          <w:vertAlign w:val="superscript"/>
        </w:rPr>
        <w:fldChar w:fldCharType="end"/>
      </w:r>
      <w:r w:rsidRPr="005A4991">
        <w:rPr>
          <w:rFonts w:ascii="Times New Roman" w:eastAsia="Times New Roman" w:hAnsi="Times New Roman" w:cs="Times New Roman"/>
          <w:sz w:val="24"/>
          <w:szCs w:val="24"/>
        </w:rPr>
        <w:t xml:space="preserve"> On Earth, it is found mostly in oceans and other large water bodies, with 1.6% of water below ground in </w:t>
      </w:r>
      <w:hyperlink r:id="rId125" w:tooltip="Aquifer" w:history="1">
        <w:r w:rsidRPr="005A4991">
          <w:rPr>
            <w:rFonts w:ascii="Times New Roman" w:eastAsia="Times New Roman" w:hAnsi="Times New Roman" w:cs="Times New Roman"/>
            <w:sz w:val="24"/>
            <w:szCs w:val="24"/>
          </w:rPr>
          <w:t>aquifers</w:t>
        </w:r>
      </w:hyperlink>
      <w:r w:rsidRPr="005A4991">
        <w:rPr>
          <w:rFonts w:ascii="Times New Roman" w:eastAsia="Times New Roman" w:hAnsi="Times New Roman" w:cs="Times New Roman"/>
          <w:sz w:val="24"/>
          <w:szCs w:val="24"/>
        </w:rPr>
        <w:t xml:space="preserve"> and 0.001% in the </w:t>
      </w:r>
      <w:hyperlink r:id="rId126" w:tooltip="Atmosphere" w:history="1">
        <w:r w:rsidRPr="005A4991">
          <w:rPr>
            <w:rFonts w:ascii="Times New Roman" w:eastAsia="Times New Roman" w:hAnsi="Times New Roman" w:cs="Times New Roman"/>
            <w:sz w:val="24"/>
            <w:szCs w:val="24"/>
          </w:rPr>
          <w:t>air</w:t>
        </w:r>
      </w:hyperlink>
      <w:r w:rsidRPr="005A4991">
        <w:rPr>
          <w:rFonts w:ascii="Times New Roman" w:eastAsia="Times New Roman" w:hAnsi="Times New Roman" w:cs="Times New Roman"/>
          <w:sz w:val="24"/>
          <w:szCs w:val="24"/>
        </w:rPr>
        <w:t xml:space="preserve"> as </w:t>
      </w:r>
      <w:hyperlink r:id="rId127" w:tooltip="Vapor" w:history="1">
        <w:r w:rsidRPr="005A4991">
          <w:rPr>
            <w:rFonts w:ascii="Times New Roman" w:eastAsia="Times New Roman" w:hAnsi="Times New Roman" w:cs="Times New Roman"/>
            <w:sz w:val="24"/>
            <w:szCs w:val="24"/>
          </w:rPr>
          <w:t>vapor</w:t>
        </w:r>
      </w:hyperlink>
      <w:r w:rsidRPr="005A4991">
        <w:rPr>
          <w:rFonts w:ascii="Times New Roman" w:eastAsia="Times New Roman" w:hAnsi="Times New Roman" w:cs="Times New Roman"/>
          <w:sz w:val="24"/>
          <w:szCs w:val="24"/>
        </w:rPr>
        <w:t xml:space="preserve">, </w:t>
      </w:r>
      <w:hyperlink r:id="rId128" w:tooltip="Cloud" w:history="1">
        <w:r w:rsidRPr="005A4991">
          <w:rPr>
            <w:rFonts w:ascii="Times New Roman" w:eastAsia="Times New Roman" w:hAnsi="Times New Roman" w:cs="Times New Roman"/>
            <w:sz w:val="24"/>
            <w:szCs w:val="24"/>
          </w:rPr>
          <w:t>clouds</w:t>
        </w:r>
      </w:hyperlink>
      <w:r w:rsidRPr="005A4991">
        <w:rPr>
          <w:rFonts w:ascii="Times New Roman" w:eastAsia="Times New Roman" w:hAnsi="Times New Roman" w:cs="Times New Roman"/>
          <w:sz w:val="24"/>
          <w:szCs w:val="24"/>
        </w:rPr>
        <w:t xml:space="preserve"> (formed of solid and liquid water particles suspended in air), and </w:t>
      </w:r>
      <w:hyperlink r:id="rId129" w:tooltip="Precipitation (meteorology)" w:history="1">
        <w:r w:rsidRPr="005A4991">
          <w:rPr>
            <w:rFonts w:ascii="Times New Roman" w:eastAsia="Times New Roman" w:hAnsi="Times New Roman" w:cs="Times New Roman"/>
            <w:sz w:val="24"/>
            <w:szCs w:val="24"/>
          </w:rPr>
          <w:t>precipitation</w:t>
        </w:r>
      </w:hyperlink>
      <w:r w:rsidRPr="005A4991">
        <w:rPr>
          <w:rFonts w:ascii="Times New Roman" w:eastAsia="Times New Roman" w:hAnsi="Times New Roman" w:cs="Times New Roman"/>
          <w:sz w:val="24"/>
          <w:szCs w:val="24"/>
        </w:rPr>
        <w:t>.</w:t>
      </w:r>
      <w:hyperlink r:id="rId130" w:anchor="cite_note-29" w:history="1">
        <w:r w:rsidRPr="005A4991">
          <w:rPr>
            <w:rFonts w:ascii="Times New Roman" w:eastAsia="Times New Roman" w:hAnsi="Times New Roman" w:cs="Times New Roman"/>
            <w:sz w:val="24"/>
            <w:szCs w:val="24"/>
            <w:vertAlign w:val="superscript"/>
          </w:rPr>
          <w:t>[29]</w:t>
        </w:r>
      </w:hyperlink>
      <w:r w:rsidRPr="005A4991">
        <w:rPr>
          <w:rFonts w:ascii="Times New Roman" w:eastAsia="Times New Roman" w:hAnsi="Times New Roman" w:cs="Times New Roman"/>
          <w:sz w:val="24"/>
          <w:szCs w:val="24"/>
        </w:rPr>
        <w:t xml:space="preserve"> </w:t>
      </w:r>
      <w:hyperlink r:id="rId131" w:tooltip="Ocean" w:history="1">
        <w:r w:rsidRPr="005A4991">
          <w:rPr>
            <w:rFonts w:ascii="Times New Roman" w:eastAsia="Times New Roman" w:hAnsi="Times New Roman" w:cs="Times New Roman"/>
            <w:sz w:val="24"/>
            <w:szCs w:val="24"/>
          </w:rPr>
          <w:t>Oceans</w:t>
        </w:r>
      </w:hyperlink>
      <w:r w:rsidRPr="005A4991">
        <w:rPr>
          <w:rFonts w:ascii="Times New Roman" w:eastAsia="Times New Roman" w:hAnsi="Times New Roman" w:cs="Times New Roman"/>
          <w:sz w:val="24"/>
          <w:szCs w:val="24"/>
        </w:rPr>
        <w:t xml:space="preserve"> hold 97% of surface water, </w:t>
      </w:r>
      <w:hyperlink r:id="rId132" w:tooltip="Glacier" w:history="1">
        <w:r w:rsidRPr="005A4991">
          <w:rPr>
            <w:rFonts w:ascii="Times New Roman" w:eastAsia="Times New Roman" w:hAnsi="Times New Roman" w:cs="Times New Roman"/>
            <w:sz w:val="24"/>
            <w:szCs w:val="24"/>
          </w:rPr>
          <w:t>glaciers</w:t>
        </w:r>
      </w:hyperlink>
      <w:r w:rsidRPr="005A4991">
        <w:rPr>
          <w:rFonts w:ascii="Times New Roman" w:eastAsia="Times New Roman" w:hAnsi="Times New Roman" w:cs="Times New Roman"/>
          <w:sz w:val="24"/>
          <w:szCs w:val="24"/>
        </w:rPr>
        <w:t xml:space="preserve"> and polar </w:t>
      </w:r>
      <w:hyperlink r:id="rId133" w:tooltip="Ice cap" w:history="1">
        <w:r w:rsidRPr="005A4991">
          <w:rPr>
            <w:rFonts w:ascii="Times New Roman" w:eastAsia="Times New Roman" w:hAnsi="Times New Roman" w:cs="Times New Roman"/>
            <w:sz w:val="24"/>
            <w:szCs w:val="24"/>
          </w:rPr>
          <w:t>ice caps</w:t>
        </w:r>
      </w:hyperlink>
      <w:r w:rsidRPr="005A4991">
        <w:rPr>
          <w:rFonts w:ascii="Times New Roman" w:eastAsia="Times New Roman" w:hAnsi="Times New Roman" w:cs="Times New Roman"/>
          <w:sz w:val="24"/>
          <w:szCs w:val="24"/>
        </w:rPr>
        <w:t xml:space="preserve"> 2.4%, and other land surface water such as </w:t>
      </w:r>
      <w:hyperlink r:id="rId134" w:tooltip="River" w:history="1">
        <w:r w:rsidRPr="005A4991">
          <w:rPr>
            <w:rFonts w:ascii="Times New Roman" w:eastAsia="Times New Roman" w:hAnsi="Times New Roman" w:cs="Times New Roman"/>
            <w:sz w:val="24"/>
            <w:szCs w:val="24"/>
          </w:rPr>
          <w:t>rivers</w:t>
        </w:r>
      </w:hyperlink>
      <w:r w:rsidRPr="005A4991">
        <w:rPr>
          <w:rFonts w:ascii="Times New Roman" w:eastAsia="Times New Roman" w:hAnsi="Times New Roman" w:cs="Times New Roman"/>
          <w:sz w:val="24"/>
          <w:szCs w:val="24"/>
        </w:rPr>
        <w:t xml:space="preserve">, </w:t>
      </w:r>
      <w:hyperlink r:id="rId135" w:tooltip="Lake" w:history="1">
        <w:r w:rsidRPr="005A4991">
          <w:rPr>
            <w:rFonts w:ascii="Times New Roman" w:eastAsia="Times New Roman" w:hAnsi="Times New Roman" w:cs="Times New Roman"/>
            <w:sz w:val="24"/>
            <w:szCs w:val="24"/>
          </w:rPr>
          <w:t>lakes</w:t>
        </w:r>
      </w:hyperlink>
      <w:r w:rsidRPr="005A4991">
        <w:rPr>
          <w:rFonts w:ascii="Times New Roman" w:eastAsia="Times New Roman" w:hAnsi="Times New Roman" w:cs="Times New Roman"/>
          <w:sz w:val="24"/>
          <w:szCs w:val="24"/>
        </w:rPr>
        <w:t xml:space="preserve"> and </w:t>
      </w:r>
      <w:hyperlink r:id="rId136" w:tooltip="Pond" w:history="1">
        <w:r w:rsidRPr="005A4991">
          <w:rPr>
            <w:rFonts w:ascii="Times New Roman" w:eastAsia="Times New Roman" w:hAnsi="Times New Roman" w:cs="Times New Roman"/>
            <w:sz w:val="24"/>
            <w:szCs w:val="24"/>
          </w:rPr>
          <w:t>ponds</w:t>
        </w:r>
      </w:hyperlink>
      <w:r w:rsidRPr="005A4991">
        <w:rPr>
          <w:rFonts w:ascii="Times New Roman" w:eastAsia="Times New Roman" w:hAnsi="Times New Roman" w:cs="Times New Roman"/>
          <w:sz w:val="24"/>
          <w:szCs w:val="24"/>
        </w:rPr>
        <w:t xml:space="preserve"> 0.6%. Additionally, a minute amount of the Earth's water is contained within biological bodies and manufactured products.</w:t>
      </w:r>
    </w:p>
    <w:p w:rsidR="000C34C8" w:rsidRPr="005A4991" w:rsidRDefault="000C34C8" w:rsidP="000C34C8">
      <w:pPr>
        <w:bidi w:val="0"/>
        <w:spacing w:before="100" w:beforeAutospacing="1" w:after="100" w:afterAutospacing="1" w:line="240" w:lineRule="auto"/>
        <w:outlineLvl w:val="1"/>
        <w:rPr>
          <w:rFonts w:ascii="Tekton Pro Ext" w:eastAsia="Times New Roman" w:hAnsi="Tekton Pro Ext" w:cs="Times New Roman"/>
          <w:b/>
          <w:bCs/>
          <w:color w:val="984806" w:themeColor="accent6" w:themeShade="80"/>
          <w:sz w:val="28"/>
          <w:szCs w:val="28"/>
          <w:u w:val="single"/>
        </w:rPr>
      </w:pPr>
      <w:r>
        <w:rPr>
          <w:rFonts w:ascii="Tekton Pro Ext" w:eastAsia="Times New Roman" w:hAnsi="Tekton Pro Ext" w:cs="Times New Roman"/>
          <w:b/>
          <w:bCs/>
          <w:color w:val="984806" w:themeColor="accent6" w:themeShade="80"/>
          <w:sz w:val="28"/>
          <w:szCs w:val="28"/>
          <w:u w:val="single"/>
        </w:rPr>
        <w:t>Conclusion:-</w:t>
      </w:r>
    </w:p>
    <w:p w:rsidR="000C34C8" w:rsidRPr="005A4991" w:rsidRDefault="000C34C8" w:rsidP="000C34C8">
      <w:pPr>
        <w:bidi w:val="0"/>
        <w:spacing w:before="100" w:beforeAutospacing="1" w:after="100" w:afterAutospacing="1"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Finally.</w:t>
      </w:r>
      <w:proofErr w:type="gramEnd"/>
      <w:r>
        <w:rPr>
          <w:rFonts w:ascii="Times New Roman" w:eastAsia="Times New Roman" w:hAnsi="Times New Roman" w:cs="Times New Roman"/>
          <w:sz w:val="24"/>
          <w:szCs w:val="24"/>
        </w:rPr>
        <w:t xml:space="preserve"> We must love nature. And protect him. We must not through </w:t>
      </w:r>
      <w:proofErr w:type="spellStart"/>
      <w:r>
        <w:rPr>
          <w:rFonts w:ascii="Times New Roman" w:eastAsia="Times New Roman" w:hAnsi="Times New Roman" w:cs="Times New Roman"/>
          <w:sz w:val="24"/>
          <w:szCs w:val="24"/>
        </w:rPr>
        <w:t>dits</w:t>
      </w:r>
      <w:proofErr w:type="spellEnd"/>
      <w:r>
        <w:rPr>
          <w:rFonts w:ascii="Times New Roman" w:eastAsia="Times New Roman" w:hAnsi="Times New Roman" w:cs="Times New Roman"/>
          <w:sz w:val="24"/>
          <w:szCs w:val="24"/>
        </w:rPr>
        <w:t xml:space="preserve"> on trees and on rivers                        </w:t>
      </w:r>
    </w:p>
    <w:p w:rsidR="000C34C8" w:rsidRDefault="000C34C8" w:rsidP="000C34C8">
      <w:pPr>
        <w:pStyle w:val="NormalWeb"/>
      </w:pPr>
      <w:r>
        <w:t>But we must implants trees and shoots and we must do others things to keep our nature.</w:t>
      </w:r>
    </w:p>
    <w:p w:rsidR="000C34C8" w:rsidRPr="002216DB" w:rsidRDefault="000C34C8" w:rsidP="000C34C8">
      <w:pPr>
        <w:bidi w:val="0"/>
        <w:spacing w:before="100" w:beforeAutospacing="1" w:after="100" w:afterAutospacing="1" w:line="240" w:lineRule="auto"/>
        <w:outlineLvl w:val="1"/>
        <w:rPr>
          <w:rFonts w:ascii="Tekton Pro Ext" w:eastAsia="Times New Roman" w:hAnsi="Tekton Pro Ext" w:cs="Times New Roman"/>
          <w:b/>
          <w:bCs/>
          <w:color w:val="984806" w:themeColor="accent6" w:themeShade="80"/>
          <w:sz w:val="28"/>
          <w:szCs w:val="28"/>
          <w:u w:val="single"/>
        </w:rPr>
      </w:pPr>
      <w:r>
        <w:rPr>
          <w:rFonts w:ascii="Tekton Pro Ext" w:eastAsia="Times New Roman" w:hAnsi="Tekton Pro Ext" w:cs="Times New Roman"/>
          <w:b/>
          <w:bCs/>
          <w:color w:val="984806" w:themeColor="accent6" w:themeShade="80"/>
          <w:sz w:val="28"/>
          <w:szCs w:val="28"/>
          <w:u w:val="single"/>
        </w:rPr>
        <w:t>Source:-</w:t>
      </w:r>
    </w:p>
    <w:p w:rsidR="000C34C8" w:rsidRDefault="000C34C8" w:rsidP="00DA68C8">
      <w:pPr>
        <w:pStyle w:val="NormalWeb"/>
      </w:pPr>
      <w:r>
        <w:t xml:space="preserve">  *</w:t>
      </w:r>
      <w:r w:rsidR="00DA68C8">
        <w:t xml:space="preserve">NAT GEO.com                  </w:t>
      </w:r>
    </w:p>
    <w:p w:rsidR="000C34C8" w:rsidRDefault="000C34C8" w:rsidP="000C34C8">
      <w:pPr>
        <w:pStyle w:val="NormalWeb"/>
      </w:pPr>
      <w:r>
        <w:t xml:space="preserve">  *Wikipedia-free encyclopidia.com</w:t>
      </w:r>
    </w:p>
    <w:p w:rsidR="000C34C8" w:rsidRDefault="000C34C8" w:rsidP="000C34C8">
      <w:pPr>
        <w:pStyle w:val="NormalWeb"/>
      </w:pPr>
      <w:r>
        <w:t xml:space="preserve">  *UAE English skills-Grade nine</w:t>
      </w:r>
    </w:p>
    <w:p w:rsidR="000C34C8" w:rsidRPr="000C34C8" w:rsidRDefault="000C34C8" w:rsidP="000C34C8">
      <w:pPr>
        <w:jc w:val="center"/>
      </w:pPr>
    </w:p>
    <w:sectPr w:rsidR="000C34C8" w:rsidRPr="000C34C8" w:rsidSect="007D6CCC">
      <w:pgSz w:w="11906" w:h="16838"/>
      <w:pgMar w:top="1080" w:right="566" w:bottom="630" w:left="990"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ekton Pro Ext">
    <w:panose1 w:val="00000000000000000000"/>
    <w:charset w:val="00"/>
    <w:family w:val="swiss"/>
    <w:notTrueType/>
    <w:pitch w:val="variable"/>
    <w:sig w:usb0="00000007" w:usb1="00000001" w:usb2="00000000" w:usb3="00000000" w:csb0="0000009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A96C3C"/>
    <w:rsid w:val="00014624"/>
    <w:rsid w:val="00037B43"/>
    <w:rsid w:val="00072DE7"/>
    <w:rsid w:val="000C34C8"/>
    <w:rsid w:val="000E0437"/>
    <w:rsid w:val="000E6A31"/>
    <w:rsid w:val="00100C18"/>
    <w:rsid w:val="00146687"/>
    <w:rsid w:val="00154346"/>
    <w:rsid w:val="00190332"/>
    <w:rsid w:val="001A2346"/>
    <w:rsid w:val="00223DF7"/>
    <w:rsid w:val="0022557E"/>
    <w:rsid w:val="002622C2"/>
    <w:rsid w:val="002716CB"/>
    <w:rsid w:val="00277248"/>
    <w:rsid w:val="0027725C"/>
    <w:rsid w:val="002A5B60"/>
    <w:rsid w:val="003201A4"/>
    <w:rsid w:val="00324439"/>
    <w:rsid w:val="003420A3"/>
    <w:rsid w:val="003512A9"/>
    <w:rsid w:val="0036444A"/>
    <w:rsid w:val="003A5532"/>
    <w:rsid w:val="00406E0A"/>
    <w:rsid w:val="004137CC"/>
    <w:rsid w:val="0046366B"/>
    <w:rsid w:val="004C7F2B"/>
    <w:rsid w:val="004E29FB"/>
    <w:rsid w:val="005229A1"/>
    <w:rsid w:val="00524B2C"/>
    <w:rsid w:val="00556F63"/>
    <w:rsid w:val="00584075"/>
    <w:rsid w:val="005A6D55"/>
    <w:rsid w:val="005D5BE7"/>
    <w:rsid w:val="005F1AD5"/>
    <w:rsid w:val="006845F2"/>
    <w:rsid w:val="006B25DA"/>
    <w:rsid w:val="006B564B"/>
    <w:rsid w:val="006D121F"/>
    <w:rsid w:val="006F0A0B"/>
    <w:rsid w:val="0072561B"/>
    <w:rsid w:val="00753BBB"/>
    <w:rsid w:val="0079590D"/>
    <w:rsid w:val="007C3A20"/>
    <w:rsid w:val="007D1A94"/>
    <w:rsid w:val="007D6CCC"/>
    <w:rsid w:val="00824DBA"/>
    <w:rsid w:val="00885C94"/>
    <w:rsid w:val="008A508B"/>
    <w:rsid w:val="008B3A2F"/>
    <w:rsid w:val="00964B34"/>
    <w:rsid w:val="00982EFC"/>
    <w:rsid w:val="009C1F7C"/>
    <w:rsid w:val="009C7114"/>
    <w:rsid w:val="009E763E"/>
    <w:rsid w:val="00A4108E"/>
    <w:rsid w:val="00A96C3C"/>
    <w:rsid w:val="00AA3004"/>
    <w:rsid w:val="00B07F0F"/>
    <w:rsid w:val="00B20A87"/>
    <w:rsid w:val="00B67946"/>
    <w:rsid w:val="00B75954"/>
    <w:rsid w:val="00B93FAC"/>
    <w:rsid w:val="00BC29EE"/>
    <w:rsid w:val="00C41EC0"/>
    <w:rsid w:val="00C56963"/>
    <w:rsid w:val="00C6456D"/>
    <w:rsid w:val="00C83B7B"/>
    <w:rsid w:val="00CC4AEB"/>
    <w:rsid w:val="00D42583"/>
    <w:rsid w:val="00D852E1"/>
    <w:rsid w:val="00D86C99"/>
    <w:rsid w:val="00DA68C8"/>
    <w:rsid w:val="00E476CF"/>
    <w:rsid w:val="00E71A7F"/>
    <w:rsid w:val="00ED39FE"/>
    <w:rsid w:val="00FA414B"/>
    <w:rsid w:val="00FA7EEA"/>
    <w:rsid w:val="00FE276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2C2"/>
    <w:pPr>
      <w:bidi/>
    </w:pPr>
  </w:style>
  <w:style w:type="paragraph" w:styleId="Heading1">
    <w:name w:val="heading 1"/>
    <w:basedOn w:val="Normal"/>
    <w:next w:val="Normal"/>
    <w:link w:val="Heading1Char"/>
    <w:uiPriority w:val="9"/>
    <w:qFormat/>
    <w:rsid w:val="002716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0C34C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6C3C"/>
    <w:rPr>
      <w:color w:val="0000FF"/>
      <w:u w:val="single"/>
    </w:rPr>
  </w:style>
  <w:style w:type="paragraph" w:styleId="NormalWeb">
    <w:name w:val="Normal (Web)"/>
    <w:basedOn w:val="Normal"/>
    <w:uiPriority w:val="99"/>
    <w:unhideWhenUsed/>
    <w:rsid w:val="00A96C3C"/>
    <w:pPr>
      <w:bidi w:val="0"/>
      <w:spacing w:before="100" w:beforeAutospacing="1" w:after="100" w:afterAutospacing="1" w:line="240" w:lineRule="auto"/>
    </w:pPr>
    <w:rPr>
      <w:rFonts w:ascii="Times New Roman" w:eastAsia="Times New Roman" w:hAnsi="Times New Roman" w:cs="Times New Roman"/>
      <w:sz w:val="24"/>
      <w:szCs w:val="24"/>
    </w:rPr>
  </w:style>
  <w:style w:type="table" w:styleId="LightShading-Accent4">
    <w:name w:val="Light Shading Accent 4"/>
    <w:basedOn w:val="TableNormal"/>
    <w:uiPriority w:val="60"/>
    <w:rsid w:val="00A96C3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alloonText">
    <w:name w:val="Balloon Text"/>
    <w:basedOn w:val="Normal"/>
    <w:link w:val="BalloonTextChar"/>
    <w:uiPriority w:val="99"/>
    <w:semiHidden/>
    <w:unhideWhenUsed/>
    <w:rsid w:val="00A96C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C3C"/>
    <w:rPr>
      <w:rFonts w:ascii="Tahoma" w:hAnsi="Tahoma" w:cs="Tahoma"/>
      <w:sz w:val="16"/>
      <w:szCs w:val="16"/>
    </w:rPr>
  </w:style>
  <w:style w:type="character" w:customStyle="1" w:styleId="longtext">
    <w:name w:val="long_text"/>
    <w:basedOn w:val="DefaultParagraphFont"/>
    <w:rsid w:val="003A5532"/>
  </w:style>
  <w:style w:type="character" w:customStyle="1" w:styleId="shorttext">
    <w:name w:val="short_text"/>
    <w:basedOn w:val="DefaultParagraphFont"/>
    <w:rsid w:val="003A5532"/>
  </w:style>
  <w:style w:type="character" w:styleId="PlaceholderText">
    <w:name w:val="Placeholder Text"/>
    <w:basedOn w:val="DefaultParagraphFont"/>
    <w:uiPriority w:val="99"/>
    <w:semiHidden/>
    <w:rsid w:val="00324439"/>
    <w:rPr>
      <w:color w:val="808080"/>
    </w:rPr>
  </w:style>
  <w:style w:type="character" w:customStyle="1" w:styleId="Heading1Char">
    <w:name w:val="Heading 1 Char"/>
    <w:basedOn w:val="DefaultParagraphFont"/>
    <w:link w:val="Heading1"/>
    <w:uiPriority w:val="9"/>
    <w:rsid w:val="002716CB"/>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7C3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4">
    <w:name w:val="Medium Grid 3 Accent 4"/>
    <w:basedOn w:val="TableNormal"/>
    <w:uiPriority w:val="69"/>
    <w:rsid w:val="003420A3"/>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customStyle="1" w:styleId="mw-headline">
    <w:name w:val="mw-headline"/>
    <w:basedOn w:val="DefaultParagraphFont"/>
    <w:rsid w:val="004C7F2B"/>
  </w:style>
  <w:style w:type="character" w:customStyle="1" w:styleId="Heading3Char">
    <w:name w:val="Heading 3 Char"/>
    <w:basedOn w:val="DefaultParagraphFont"/>
    <w:link w:val="Heading3"/>
    <w:uiPriority w:val="9"/>
    <w:semiHidden/>
    <w:rsid w:val="000C34C8"/>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0C34C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56696462">
      <w:bodyDiv w:val="1"/>
      <w:marLeft w:val="0"/>
      <w:marRight w:val="0"/>
      <w:marTop w:val="0"/>
      <w:marBottom w:val="0"/>
      <w:divBdr>
        <w:top w:val="none" w:sz="0" w:space="0" w:color="auto"/>
        <w:left w:val="none" w:sz="0" w:space="0" w:color="auto"/>
        <w:bottom w:val="none" w:sz="0" w:space="0" w:color="auto"/>
        <w:right w:val="none" w:sz="0" w:space="0" w:color="auto"/>
      </w:divBdr>
      <w:divsChild>
        <w:div w:id="1307318542">
          <w:marLeft w:val="0"/>
          <w:marRight w:val="0"/>
          <w:marTop w:val="0"/>
          <w:marBottom w:val="0"/>
          <w:divBdr>
            <w:top w:val="none" w:sz="0" w:space="0" w:color="auto"/>
            <w:left w:val="none" w:sz="0" w:space="0" w:color="auto"/>
            <w:bottom w:val="none" w:sz="0" w:space="0" w:color="auto"/>
            <w:right w:val="none" w:sz="0" w:space="0" w:color="auto"/>
          </w:divBdr>
          <w:divsChild>
            <w:div w:id="150603748">
              <w:marLeft w:val="0"/>
              <w:marRight w:val="0"/>
              <w:marTop w:val="0"/>
              <w:marBottom w:val="0"/>
              <w:divBdr>
                <w:top w:val="none" w:sz="0" w:space="0" w:color="auto"/>
                <w:left w:val="none" w:sz="0" w:space="0" w:color="auto"/>
                <w:bottom w:val="none" w:sz="0" w:space="0" w:color="auto"/>
                <w:right w:val="none" w:sz="0" w:space="0" w:color="auto"/>
              </w:divBdr>
              <w:divsChild>
                <w:div w:id="2143305679">
                  <w:marLeft w:val="0"/>
                  <w:marRight w:val="0"/>
                  <w:marTop w:val="0"/>
                  <w:marBottom w:val="0"/>
                  <w:divBdr>
                    <w:top w:val="none" w:sz="0" w:space="0" w:color="auto"/>
                    <w:left w:val="none" w:sz="0" w:space="0" w:color="auto"/>
                    <w:bottom w:val="none" w:sz="0" w:space="0" w:color="auto"/>
                    <w:right w:val="none" w:sz="0" w:space="0" w:color="auto"/>
                  </w:divBdr>
                  <w:divsChild>
                    <w:div w:id="495532533">
                      <w:marLeft w:val="0"/>
                      <w:marRight w:val="0"/>
                      <w:marTop w:val="0"/>
                      <w:marBottom w:val="0"/>
                      <w:divBdr>
                        <w:top w:val="none" w:sz="0" w:space="0" w:color="auto"/>
                        <w:left w:val="none" w:sz="0" w:space="0" w:color="auto"/>
                        <w:bottom w:val="none" w:sz="0" w:space="0" w:color="auto"/>
                        <w:right w:val="none" w:sz="0" w:space="0" w:color="auto"/>
                      </w:divBdr>
                      <w:divsChild>
                        <w:div w:id="858273223">
                          <w:marLeft w:val="0"/>
                          <w:marRight w:val="0"/>
                          <w:marTop w:val="0"/>
                          <w:marBottom w:val="0"/>
                          <w:divBdr>
                            <w:top w:val="none" w:sz="0" w:space="0" w:color="auto"/>
                            <w:left w:val="none" w:sz="0" w:space="0" w:color="auto"/>
                            <w:bottom w:val="none" w:sz="0" w:space="0" w:color="auto"/>
                            <w:right w:val="none" w:sz="0" w:space="0" w:color="auto"/>
                          </w:divBdr>
                          <w:divsChild>
                            <w:div w:id="391851626">
                              <w:marLeft w:val="0"/>
                              <w:marRight w:val="0"/>
                              <w:marTop w:val="0"/>
                              <w:marBottom w:val="0"/>
                              <w:divBdr>
                                <w:top w:val="none" w:sz="0" w:space="0" w:color="auto"/>
                                <w:left w:val="none" w:sz="0" w:space="0" w:color="auto"/>
                                <w:bottom w:val="none" w:sz="0" w:space="0" w:color="auto"/>
                                <w:right w:val="none" w:sz="0" w:space="0" w:color="auto"/>
                              </w:divBdr>
                              <w:divsChild>
                                <w:div w:id="1623682637">
                                  <w:marLeft w:val="0"/>
                                  <w:marRight w:val="0"/>
                                  <w:marTop w:val="0"/>
                                  <w:marBottom w:val="0"/>
                                  <w:divBdr>
                                    <w:top w:val="none" w:sz="0" w:space="0" w:color="auto"/>
                                    <w:left w:val="none" w:sz="0" w:space="0" w:color="auto"/>
                                    <w:bottom w:val="none" w:sz="0" w:space="0" w:color="auto"/>
                                    <w:right w:val="none" w:sz="0" w:space="0" w:color="auto"/>
                                  </w:divBdr>
                                  <w:divsChild>
                                    <w:div w:id="1404138200">
                                      <w:marLeft w:val="0"/>
                                      <w:marRight w:val="0"/>
                                      <w:marTop w:val="0"/>
                                      <w:marBottom w:val="0"/>
                                      <w:divBdr>
                                        <w:top w:val="single" w:sz="6" w:space="0" w:color="F5F5F5"/>
                                        <w:left w:val="single" w:sz="6" w:space="0" w:color="F5F5F5"/>
                                        <w:bottom w:val="single" w:sz="6" w:space="0" w:color="F5F5F5"/>
                                        <w:right w:val="single" w:sz="6" w:space="0" w:color="F5F5F5"/>
                                      </w:divBdr>
                                      <w:divsChild>
                                        <w:div w:id="1395817903">
                                          <w:marLeft w:val="0"/>
                                          <w:marRight w:val="0"/>
                                          <w:marTop w:val="0"/>
                                          <w:marBottom w:val="0"/>
                                          <w:divBdr>
                                            <w:top w:val="none" w:sz="0" w:space="0" w:color="auto"/>
                                            <w:left w:val="none" w:sz="0" w:space="0" w:color="auto"/>
                                            <w:bottom w:val="none" w:sz="0" w:space="0" w:color="auto"/>
                                            <w:right w:val="none" w:sz="0" w:space="0" w:color="auto"/>
                                          </w:divBdr>
                                          <w:divsChild>
                                            <w:div w:id="13881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8892108">
      <w:bodyDiv w:val="1"/>
      <w:marLeft w:val="0"/>
      <w:marRight w:val="0"/>
      <w:marTop w:val="0"/>
      <w:marBottom w:val="0"/>
      <w:divBdr>
        <w:top w:val="none" w:sz="0" w:space="0" w:color="auto"/>
        <w:left w:val="none" w:sz="0" w:space="0" w:color="auto"/>
        <w:bottom w:val="none" w:sz="0" w:space="0" w:color="auto"/>
        <w:right w:val="none" w:sz="0" w:space="0" w:color="auto"/>
      </w:divBdr>
      <w:divsChild>
        <w:div w:id="2022468600">
          <w:marLeft w:val="0"/>
          <w:marRight w:val="0"/>
          <w:marTop w:val="0"/>
          <w:marBottom w:val="0"/>
          <w:divBdr>
            <w:top w:val="none" w:sz="0" w:space="0" w:color="auto"/>
            <w:left w:val="none" w:sz="0" w:space="0" w:color="auto"/>
            <w:bottom w:val="none" w:sz="0" w:space="0" w:color="auto"/>
            <w:right w:val="none" w:sz="0" w:space="0" w:color="auto"/>
          </w:divBdr>
          <w:divsChild>
            <w:div w:id="1937975756">
              <w:marLeft w:val="0"/>
              <w:marRight w:val="0"/>
              <w:marTop w:val="0"/>
              <w:marBottom w:val="0"/>
              <w:divBdr>
                <w:top w:val="none" w:sz="0" w:space="0" w:color="auto"/>
                <w:left w:val="none" w:sz="0" w:space="0" w:color="auto"/>
                <w:bottom w:val="none" w:sz="0" w:space="0" w:color="auto"/>
                <w:right w:val="none" w:sz="0" w:space="0" w:color="auto"/>
              </w:divBdr>
              <w:divsChild>
                <w:div w:id="284894697">
                  <w:marLeft w:val="0"/>
                  <w:marRight w:val="0"/>
                  <w:marTop w:val="0"/>
                  <w:marBottom w:val="0"/>
                  <w:divBdr>
                    <w:top w:val="none" w:sz="0" w:space="0" w:color="auto"/>
                    <w:left w:val="none" w:sz="0" w:space="0" w:color="auto"/>
                    <w:bottom w:val="none" w:sz="0" w:space="0" w:color="auto"/>
                    <w:right w:val="none" w:sz="0" w:space="0" w:color="auto"/>
                  </w:divBdr>
                  <w:divsChild>
                    <w:div w:id="2109427861">
                      <w:marLeft w:val="0"/>
                      <w:marRight w:val="0"/>
                      <w:marTop w:val="0"/>
                      <w:marBottom w:val="0"/>
                      <w:divBdr>
                        <w:top w:val="none" w:sz="0" w:space="0" w:color="auto"/>
                        <w:left w:val="none" w:sz="0" w:space="0" w:color="auto"/>
                        <w:bottom w:val="none" w:sz="0" w:space="0" w:color="auto"/>
                        <w:right w:val="none" w:sz="0" w:space="0" w:color="auto"/>
                      </w:divBdr>
                      <w:divsChild>
                        <w:div w:id="1774131982">
                          <w:marLeft w:val="0"/>
                          <w:marRight w:val="0"/>
                          <w:marTop w:val="0"/>
                          <w:marBottom w:val="0"/>
                          <w:divBdr>
                            <w:top w:val="none" w:sz="0" w:space="0" w:color="auto"/>
                            <w:left w:val="none" w:sz="0" w:space="0" w:color="auto"/>
                            <w:bottom w:val="none" w:sz="0" w:space="0" w:color="auto"/>
                            <w:right w:val="none" w:sz="0" w:space="0" w:color="auto"/>
                          </w:divBdr>
                          <w:divsChild>
                            <w:div w:id="1105081240">
                              <w:marLeft w:val="0"/>
                              <w:marRight w:val="0"/>
                              <w:marTop w:val="0"/>
                              <w:marBottom w:val="0"/>
                              <w:divBdr>
                                <w:top w:val="none" w:sz="0" w:space="0" w:color="auto"/>
                                <w:left w:val="none" w:sz="0" w:space="0" w:color="auto"/>
                                <w:bottom w:val="none" w:sz="0" w:space="0" w:color="auto"/>
                                <w:right w:val="none" w:sz="0" w:space="0" w:color="auto"/>
                              </w:divBdr>
                              <w:divsChild>
                                <w:div w:id="1686976945">
                                  <w:marLeft w:val="0"/>
                                  <w:marRight w:val="0"/>
                                  <w:marTop w:val="0"/>
                                  <w:marBottom w:val="0"/>
                                  <w:divBdr>
                                    <w:top w:val="none" w:sz="0" w:space="0" w:color="auto"/>
                                    <w:left w:val="none" w:sz="0" w:space="0" w:color="auto"/>
                                    <w:bottom w:val="none" w:sz="0" w:space="0" w:color="auto"/>
                                    <w:right w:val="none" w:sz="0" w:space="0" w:color="auto"/>
                                  </w:divBdr>
                                  <w:divsChild>
                                    <w:div w:id="491066112">
                                      <w:marLeft w:val="0"/>
                                      <w:marRight w:val="0"/>
                                      <w:marTop w:val="0"/>
                                      <w:marBottom w:val="0"/>
                                      <w:divBdr>
                                        <w:top w:val="single" w:sz="4" w:space="0" w:color="F5F5F5"/>
                                        <w:left w:val="single" w:sz="4" w:space="0" w:color="F5F5F5"/>
                                        <w:bottom w:val="single" w:sz="4" w:space="0" w:color="F5F5F5"/>
                                        <w:right w:val="single" w:sz="4" w:space="0" w:color="F5F5F5"/>
                                      </w:divBdr>
                                      <w:divsChild>
                                        <w:div w:id="954217287">
                                          <w:marLeft w:val="0"/>
                                          <w:marRight w:val="0"/>
                                          <w:marTop w:val="0"/>
                                          <w:marBottom w:val="0"/>
                                          <w:divBdr>
                                            <w:top w:val="none" w:sz="0" w:space="0" w:color="auto"/>
                                            <w:left w:val="none" w:sz="0" w:space="0" w:color="auto"/>
                                            <w:bottom w:val="none" w:sz="0" w:space="0" w:color="auto"/>
                                            <w:right w:val="none" w:sz="0" w:space="0" w:color="auto"/>
                                          </w:divBdr>
                                          <w:divsChild>
                                            <w:div w:id="1467889846">
                                              <w:marLeft w:val="0"/>
                                              <w:marRight w:val="0"/>
                                              <w:marTop w:val="0"/>
                                              <w:marBottom w:val="0"/>
                                              <w:divBdr>
                                                <w:top w:val="none" w:sz="0" w:space="0" w:color="auto"/>
                                                <w:left w:val="none" w:sz="0" w:space="0" w:color="auto"/>
                                                <w:bottom w:val="none" w:sz="0" w:space="0" w:color="auto"/>
                                                <w:right w:val="none" w:sz="0" w:space="0" w:color="auto"/>
                                              </w:divBdr>
                                            </w:div>
                                          </w:divsChild>
                                        </w:div>
                                        <w:div w:id="1119836517">
                                          <w:marLeft w:val="0"/>
                                          <w:marRight w:val="0"/>
                                          <w:marTop w:val="0"/>
                                          <w:marBottom w:val="0"/>
                                          <w:divBdr>
                                            <w:top w:val="none" w:sz="0" w:space="0" w:color="auto"/>
                                            <w:left w:val="none" w:sz="0" w:space="0" w:color="auto"/>
                                            <w:bottom w:val="none" w:sz="0" w:space="0" w:color="auto"/>
                                            <w:right w:val="none" w:sz="0" w:space="0" w:color="auto"/>
                                          </w:divBdr>
                                          <w:divsChild>
                                            <w:div w:id="1891649583">
                                              <w:marLeft w:val="0"/>
                                              <w:marRight w:val="0"/>
                                              <w:marTop w:val="0"/>
                                              <w:marBottom w:val="0"/>
                                              <w:divBdr>
                                                <w:top w:val="none" w:sz="0" w:space="0" w:color="auto"/>
                                                <w:left w:val="none" w:sz="0" w:space="0" w:color="auto"/>
                                                <w:bottom w:val="none" w:sz="0" w:space="0" w:color="auto"/>
                                                <w:right w:val="none" w:sz="0" w:space="0" w:color="auto"/>
                                              </w:divBdr>
                                              <w:divsChild>
                                                <w:div w:id="138386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wikipedia.org/wiki/Subtropical" TargetMode="External"/><Relationship Id="rId117" Type="http://schemas.openxmlformats.org/officeDocument/2006/relationships/hyperlink" Target="http://en.wikipedia.org/wiki/Liquid" TargetMode="External"/><Relationship Id="rId21" Type="http://schemas.openxmlformats.org/officeDocument/2006/relationships/hyperlink" Target="http://en.wikipedia.org/wiki/Solar_system" TargetMode="External"/><Relationship Id="rId42" Type="http://schemas.openxmlformats.org/officeDocument/2006/relationships/hyperlink" Target="http://en.wikipedia.org/wiki/Living_organism" TargetMode="External"/><Relationship Id="rId47" Type="http://schemas.openxmlformats.org/officeDocument/2006/relationships/hyperlink" Target="http://en.wikipedia.org/wiki/Matter" TargetMode="External"/><Relationship Id="rId63" Type="http://schemas.openxmlformats.org/officeDocument/2006/relationships/hyperlink" Target="http://en.wikipedia.org/wiki/Nature" TargetMode="External"/><Relationship Id="rId68" Type="http://schemas.openxmlformats.org/officeDocument/2006/relationships/hyperlink" Target="http://en.wikipedia.org/wiki/Endosymbiotic_theory" TargetMode="External"/><Relationship Id="rId84" Type="http://schemas.openxmlformats.org/officeDocument/2006/relationships/hyperlink" Target="http://en.wikipedia.org/wiki/Flora" TargetMode="External"/><Relationship Id="rId89" Type="http://schemas.openxmlformats.org/officeDocument/2006/relationships/hyperlink" Target="http://en.wikipedia.org/wiki/Multicellular" TargetMode="External"/><Relationship Id="rId112" Type="http://schemas.openxmlformats.org/officeDocument/2006/relationships/hyperlink" Target="http://en.wikipedia.org/wiki/Chemical_substance" TargetMode="External"/><Relationship Id="rId133" Type="http://schemas.openxmlformats.org/officeDocument/2006/relationships/hyperlink" Target="http://en.wikipedia.org/wiki/Ice_cap" TargetMode="External"/><Relationship Id="rId138" Type="http://schemas.openxmlformats.org/officeDocument/2006/relationships/theme" Target="theme/theme1.xml"/><Relationship Id="rId16" Type="http://schemas.openxmlformats.org/officeDocument/2006/relationships/hyperlink" Target="http://en.wikipedia.org/wiki/Universe" TargetMode="External"/><Relationship Id="rId107" Type="http://schemas.openxmlformats.org/officeDocument/2006/relationships/hyperlink" Target="http://en.wikipedia.org/wiki/Animal_shell" TargetMode="External"/><Relationship Id="rId11" Type="http://schemas.openxmlformats.org/officeDocument/2006/relationships/hyperlink" Target="http://www.google.ae/url?sa=i&amp;source=images&amp;cd=&amp;cad=rja&amp;docid=O5r-BfQV3VLt2M&amp;tbnid=JYoXMh3dM2odDM:&amp;ved=0CAgQjRwwAA&amp;url=http://tabhath.blogspot.com/2012/05/blog-post_12.html&amp;ei=RvQjUf-0NumY0QWy1gE&amp;psig=AFQjCNFaWLQNyf9JzAgKqDzb7C9ghcEGWA&amp;ust=1361397190958078" TargetMode="External"/><Relationship Id="rId32" Type="http://schemas.openxmlformats.org/officeDocument/2006/relationships/hyperlink" Target="http://en.wikipedia.org/wiki/Mantle_(geology)" TargetMode="External"/><Relationship Id="rId37" Type="http://schemas.openxmlformats.org/officeDocument/2006/relationships/hyperlink" Target="http://en.wikipedia.org/wiki/Abiotic" TargetMode="External"/><Relationship Id="rId53" Type="http://schemas.openxmlformats.org/officeDocument/2006/relationships/hyperlink" Target="http://en.wikipedia.org/wiki/Drainage_basin" TargetMode="External"/><Relationship Id="rId58" Type="http://schemas.openxmlformats.org/officeDocument/2006/relationships/hyperlink" Target="http://en.wikipedia.org/wiki/Nature" TargetMode="External"/><Relationship Id="rId74" Type="http://schemas.openxmlformats.org/officeDocument/2006/relationships/hyperlink" Target="http://en.wikipedia.org/wiki/Aristotle" TargetMode="External"/><Relationship Id="rId79" Type="http://schemas.openxmlformats.org/officeDocument/2006/relationships/hyperlink" Target="http://en.wikipedia.org/wiki/Animal" TargetMode="External"/><Relationship Id="rId102" Type="http://schemas.openxmlformats.org/officeDocument/2006/relationships/hyperlink" Target="http://en.wikipedia.org/wiki/Muscle" TargetMode="External"/><Relationship Id="rId123" Type="http://schemas.openxmlformats.org/officeDocument/2006/relationships/hyperlink" Target="http://en.wikipedia.org/wiki/Steam" TargetMode="External"/><Relationship Id="rId128" Type="http://schemas.openxmlformats.org/officeDocument/2006/relationships/hyperlink" Target="http://en.wikipedia.org/wiki/Cloud" TargetMode="External"/><Relationship Id="rId5" Type="http://schemas.openxmlformats.org/officeDocument/2006/relationships/image" Target="media/image1.jpeg"/><Relationship Id="rId90" Type="http://schemas.openxmlformats.org/officeDocument/2006/relationships/hyperlink" Target="http://en.wikipedia.org/wiki/Myxozoa" TargetMode="External"/><Relationship Id="rId95" Type="http://schemas.openxmlformats.org/officeDocument/2006/relationships/hyperlink" Target="http://en.wikipedia.org/wiki/Plant" TargetMode="External"/><Relationship Id="rId14" Type="http://schemas.openxmlformats.org/officeDocument/2006/relationships/hyperlink" Target="http://en.wikipedia.org/wiki/Life" TargetMode="External"/><Relationship Id="rId22" Type="http://schemas.openxmlformats.org/officeDocument/2006/relationships/hyperlink" Target="http://en.wikipedia.org/wiki/Terrestrial_planet" TargetMode="External"/><Relationship Id="rId27" Type="http://schemas.openxmlformats.org/officeDocument/2006/relationships/hyperlink" Target="http://en.wikipedia.org/wiki/Nature" TargetMode="External"/><Relationship Id="rId30" Type="http://schemas.openxmlformats.org/officeDocument/2006/relationships/hyperlink" Target="http://en.wikipedia.org/wiki/Crust_(geology)" TargetMode="External"/><Relationship Id="rId35" Type="http://schemas.openxmlformats.org/officeDocument/2006/relationships/hyperlink" Target="http://en.wikipedia.org/wiki/Latitude" TargetMode="External"/><Relationship Id="rId43" Type="http://schemas.openxmlformats.org/officeDocument/2006/relationships/hyperlink" Target="http://en.wikipedia.org/wiki/Environment_(biophysical)" TargetMode="External"/><Relationship Id="rId48" Type="http://schemas.openxmlformats.org/officeDocument/2006/relationships/hyperlink" Target="http://en.wikipedia.org/wiki/Nature" TargetMode="External"/><Relationship Id="rId56" Type="http://schemas.openxmlformats.org/officeDocument/2006/relationships/hyperlink" Target="http://en.wikipedia.org/wiki/Hadean" TargetMode="External"/><Relationship Id="rId64" Type="http://schemas.openxmlformats.org/officeDocument/2006/relationships/hyperlink" Target="http://en.wikipedia.org/wiki/Photosynthesis" TargetMode="External"/><Relationship Id="rId69" Type="http://schemas.openxmlformats.org/officeDocument/2006/relationships/hyperlink" Target="http://en.wikipedia.org/wiki/Eukaryotes" TargetMode="External"/><Relationship Id="rId77" Type="http://schemas.openxmlformats.org/officeDocument/2006/relationships/hyperlink" Target="http://en.wikipedia.org/wiki/Vegetabilia" TargetMode="External"/><Relationship Id="rId100" Type="http://schemas.openxmlformats.org/officeDocument/2006/relationships/hyperlink" Target="http://en.wikipedia.org/wiki/Biological_tissue" TargetMode="External"/><Relationship Id="rId105" Type="http://schemas.openxmlformats.org/officeDocument/2006/relationships/hyperlink" Target="http://en.wikipedia.org/wiki/Collagen" TargetMode="External"/><Relationship Id="rId113" Type="http://schemas.openxmlformats.org/officeDocument/2006/relationships/hyperlink" Target="http://en.wikipedia.org/wiki/Hydrogen" TargetMode="External"/><Relationship Id="rId118" Type="http://schemas.openxmlformats.org/officeDocument/2006/relationships/hyperlink" Target="http://en.wikipedia.org/wiki/States_of_matter" TargetMode="External"/><Relationship Id="rId126" Type="http://schemas.openxmlformats.org/officeDocument/2006/relationships/hyperlink" Target="http://en.wikipedia.org/wiki/Atmosphere" TargetMode="External"/><Relationship Id="rId134" Type="http://schemas.openxmlformats.org/officeDocument/2006/relationships/hyperlink" Target="http://en.wikipedia.org/wiki/River" TargetMode="External"/><Relationship Id="rId8" Type="http://schemas.openxmlformats.org/officeDocument/2006/relationships/hyperlink" Target="http://www.google.ae/url?sa=i&amp;source=images&amp;cd=&amp;cad=rja&amp;docid=1wF0flTv-jMMoM&amp;tbnid=QHQAavKggHMzzM:&amp;ved=0CAgQjRwwAA&amp;url=http://forums.7hob.com/hob12131.html&amp;ei=hfMjUajPHYy20QW524GQBQ&amp;psig=AFQjCNF9ptRq1FwzdAF3ObWMEiBcoe1Apw&amp;ust=1361396997532977" TargetMode="External"/><Relationship Id="rId51" Type="http://schemas.openxmlformats.org/officeDocument/2006/relationships/hyperlink" Target="http://en.wikipedia.org/wiki/Microecosystem" TargetMode="External"/><Relationship Id="rId72" Type="http://schemas.openxmlformats.org/officeDocument/2006/relationships/hyperlink" Target="http://en.wikipedia.org/wiki/File:Animal_diversity.png" TargetMode="External"/><Relationship Id="rId80" Type="http://schemas.openxmlformats.org/officeDocument/2006/relationships/hyperlink" Target="http://en.wikipedia.org/wiki/Fungus" TargetMode="External"/><Relationship Id="rId85" Type="http://schemas.openxmlformats.org/officeDocument/2006/relationships/hyperlink" Target="http://en.wikipedia.org/wiki/Terrain" TargetMode="External"/><Relationship Id="rId93" Type="http://schemas.openxmlformats.org/officeDocument/2006/relationships/hyperlink" Target="http://en.wikipedia.org/wiki/Protist" TargetMode="External"/><Relationship Id="rId98" Type="http://schemas.openxmlformats.org/officeDocument/2006/relationships/hyperlink" Target="http://en.wikipedia.org/wiki/Cell_wall" TargetMode="External"/><Relationship Id="rId121" Type="http://schemas.openxmlformats.org/officeDocument/2006/relationships/hyperlink" Target="http://en.wikipedia.org/wiki/Gaseous"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yperlink" Target="http://en.wikipedia.org/wiki/Earth" TargetMode="External"/><Relationship Id="rId25" Type="http://schemas.openxmlformats.org/officeDocument/2006/relationships/hyperlink" Target="http://en.wikipedia.org/wiki/Tropical" TargetMode="External"/><Relationship Id="rId33" Type="http://schemas.openxmlformats.org/officeDocument/2006/relationships/hyperlink" Target="http://en.wikipedia.org/wiki/Magnetic_field" TargetMode="External"/><Relationship Id="rId38" Type="http://schemas.openxmlformats.org/officeDocument/2006/relationships/hyperlink" Target="http://en.wikipedia.org/wiki/Biotic_component" TargetMode="External"/><Relationship Id="rId46" Type="http://schemas.openxmlformats.org/officeDocument/2006/relationships/hyperlink" Target="http://en.wikipedia.org/wiki/Energy" TargetMode="External"/><Relationship Id="rId59" Type="http://schemas.openxmlformats.org/officeDocument/2006/relationships/hyperlink" Target="http://en.wikipedia.org/wiki/Evolution" TargetMode="External"/><Relationship Id="rId67" Type="http://schemas.openxmlformats.org/officeDocument/2006/relationships/hyperlink" Target="http://en.wikipedia.org/wiki/Ozone_layer" TargetMode="External"/><Relationship Id="rId103" Type="http://schemas.openxmlformats.org/officeDocument/2006/relationships/hyperlink" Target="http://en.wikipedia.org/wiki/Nervous_system" TargetMode="External"/><Relationship Id="rId108" Type="http://schemas.openxmlformats.org/officeDocument/2006/relationships/hyperlink" Target="http://en.wikipedia.org/wiki/Bone" TargetMode="External"/><Relationship Id="rId116" Type="http://schemas.openxmlformats.org/officeDocument/2006/relationships/hyperlink" Target="http://en.wikipedia.org/wiki/Nature" TargetMode="External"/><Relationship Id="rId124" Type="http://schemas.openxmlformats.org/officeDocument/2006/relationships/hyperlink" Target="http://en.wikipedia.org/wiki/Earth" TargetMode="External"/><Relationship Id="rId129" Type="http://schemas.openxmlformats.org/officeDocument/2006/relationships/hyperlink" Target="http://en.wikipedia.org/wiki/Precipitation_(meteorology)" TargetMode="External"/><Relationship Id="rId137" Type="http://schemas.openxmlformats.org/officeDocument/2006/relationships/fontTable" Target="fontTable.xml"/><Relationship Id="rId20" Type="http://schemas.openxmlformats.org/officeDocument/2006/relationships/hyperlink" Target="http://en.wikipedia.org/wiki/Planet" TargetMode="External"/><Relationship Id="rId41" Type="http://schemas.openxmlformats.org/officeDocument/2006/relationships/hyperlink" Target="http://en.wikipedia.org/wiki/Sun" TargetMode="External"/><Relationship Id="rId54" Type="http://schemas.openxmlformats.org/officeDocument/2006/relationships/hyperlink" Target="http://en.wikipedia.org/wiki/Astrobiology" TargetMode="External"/><Relationship Id="rId62" Type="http://schemas.openxmlformats.org/officeDocument/2006/relationships/hyperlink" Target="http://en.wikipedia.org/wiki/DNA" TargetMode="External"/><Relationship Id="rId70" Type="http://schemas.openxmlformats.org/officeDocument/2006/relationships/hyperlink" Target="http://en.wikipedia.org/wiki/Nature" TargetMode="External"/><Relationship Id="rId75" Type="http://schemas.openxmlformats.org/officeDocument/2006/relationships/hyperlink" Target="http://en.wikipedia.org/wiki/Carolus_Linnaeus" TargetMode="External"/><Relationship Id="rId83" Type="http://schemas.openxmlformats.org/officeDocument/2006/relationships/hyperlink" Target="http://en.wikipedia.org/wiki/Plants" TargetMode="External"/><Relationship Id="rId88" Type="http://schemas.openxmlformats.org/officeDocument/2006/relationships/hyperlink" Target="http://en.wikipedia.org/wiki/Eukaryote" TargetMode="External"/><Relationship Id="rId91" Type="http://schemas.openxmlformats.org/officeDocument/2006/relationships/hyperlink" Target="http://en.wikipedia.org/wiki/Bacteria" TargetMode="External"/><Relationship Id="rId96" Type="http://schemas.openxmlformats.org/officeDocument/2006/relationships/hyperlink" Target="http://en.wikipedia.org/wiki/Alga" TargetMode="External"/><Relationship Id="rId111" Type="http://schemas.openxmlformats.org/officeDocument/2006/relationships/image" Target="media/image8.jpeg"/><Relationship Id="rId132" Type="http://schemas.openxmlformats.org/officeDocument/2006/relationships/hyperlink" Target="http://en.wikipedia.org/wiki/Glacier" TargetMode="External"/><Relationship Id="rId1" Type="http://schemas.openxmlformats.org/officeDocument/2006/relationships/customXml" Target="../customXml/item1.xml"/><Relationship Id="rId6" Type="http://schemas.openxmlformats.org/officeDocument/2006/relationships/hyperlink" Target="http://www.google.ae/url?sa=i&amp;source=images&amp;cd=&amp;cad=rja&amp;docid=u4-1-9int8VgFM&amp;tbnid=FH4IR0XLOaphWM:&amp;ved=0CAgQjRwwAA&amp;url=http://ar.wikipedia.org/wiki/%D8%B7%D8%A8%D9%8A%D8%B9%D8%A9&amp;ei=VvIjUfGyCoqK0AX9pYEw&amp;psig=AFQjCNEeZG4xNI9fy6_f3MluEUGIvNhOqQ&amp;ust=1361396694214910" TargetMode="External"/><Relationship Id="rId15" Type="http://schemas.openxmlformats.org/officeDocument/2006/relationships/hyperlink" Target="http://en.wikipedia.org/wiki/Subatomic" TargetMode="External"/><Relationship Id="rId23" Type="http://schemas.openxmlformats.org/officeDocument/2006/relationships/hyperlink" Target="http://en.wikipedia.org/wiki/Temperate" TargetMode="External"/><Relationship Id="rId28" Type="http://schemas.openxmlformats.org/officeDocument/2006/relationships/hyperlink" Target="http://en.wikipedia.org/wiki/Precipitation_(meteorology)" TargetMode="External"/><Relationship Id="rId36" Type="http://schemas.openxmlformats.org/officeDocument/2006/relationships/hyperlink" Target="http://en.wikipedia.org/wiki/Nature" TargetMode="External"/><Relationship Id="rId49" Type="http://schemas.openxmlformats.org/officeDocument/2006/relationships/hyperlink" Target="http://en.wikipedia.org/wiki/Dichotomy" TargetMode="External"/><Relationship Id="rId57" Type="http://schemas.openxmlformats.org/officeDocument/2006/relationships/hyperlink" Target="http://en.wikipedia.org/wiki/Archean" TargetMode="External"/><Relationship Id="rId106" Type="http://schemas.openxmlformats.org/officeDocument/2006/relationships/hyperlink" Target="http://en.wikipedia.org/wiki/Glycoprotein" TargetMode="External"/><Relationship Id="rId114" Type="http://schemas.openxmlformats.org/officeDocument/2006/relationships/hyperlink" Target="http://en.wikipedia.org/wiki/Oxygen" TargetMode="External"/><Relationship Id="rId119" Type="http://schemas.openxmlformats.org/officeDocument/2006/relationships/hyperlink" Target="http://en.wikipedia.org/wiki/Solid" TargetMode="External"/><Relationship Id="rId127" Type="http://schemas.openxmlformats.org/officeDocument/2006/relationships/hyperlink" Target="http://en.wikipedia.org/wiki/Vapor" TargetMode="External"/><Relationship Id="rId10" Type="http://schemas.openxmlformats.org/officeDocument/2006/relationships/image" Target="media/image4.jpeg"/><Relationship Id="rId31" Type="http://schemas.openxmlformats.org/officeDocument/2006/relationships/hyperlink" Target="http://en.wikipedia.org/wiki/Tectonic_plate" TargetMode="External"/><Relationship Id="rId44" Type="http://schemas.openxmlformats.org/officeDocument/2006/relationships/hyperlink" Target="http://en.wikipedia.org/wiki/Nature" TargetMode="External"/><Relationship Id="rId52" Type="http://schemas.openxmlformats.org/officeDocument/2006/relationships/hyperlink" Target="http://en.wikipedia.org/wiki/Ecoregion" TargetMode="External"/><Relationship Id="rId60" Type="http://schemas.openxmlformats.org/officeDocument/2006/relationships/hyperlink" Target="http://en.wikipedia.org/wiki/Natural_selection" TargetMode="External"/><Relationship Id="rId65" Type="http://schemas.openxmlformats.org/officeDocument/2006/relationships/hyperlink" Target="http://en.wikipedia.org/wiki/Wikipedia:Citation_needed" TargetMode="External"/><Relationship Id="rId73" Type="http://schemas.openxmlformats.org/officeDocument/2006/relationships/image" Target="media/image7.png"/><Relationship Id="rId78" Type="http://schemas.openxmlformats.org/officeDocument/2006/relationships/hyperlink" Target="http://en.wikipedia.org/wiki/Plantae" TargetMode="External"/><Relationship Id="rId81" Type="http://schemas.openxmlformats.org/officeDocument/2006/relationships/hyperlink" Target="http://en.wikipedia.org/wiki/Alga" TargetMode="External"/><Relationship Id="rId86" Type="http://schemas.openxmlformats.org/officeDocument/2006/relationships/hyperlink" Target="http://en.wikipedia.org/wiki/Botanist" TargetMode="External"/><Relationship Id="rId94" Type="http://schemas.openxmlformats.org/officeDocument/2006/relationships/hyperlink" Target="http://en.wikipedia.org/wiki/Heterotroph" TargetMode="External"/><Relationship Id="rId99" Type="http://schemas.openxmlformats.org/officeDocument/2006/relationships/hyperlink" Target="http://en.wikipedia.org/wiki/Sea_sponge" TargetMode="External"/><Relationship Id="rId101" Type="http://schemas.openxmlformats.org/officeDocument/2006/relationships/hyperlink" Target="http://en.wikipedia.org/wiki/Wikipedia:Citation_needed" TargetMode="External"/><Relationship Id="rId122" Type="http://schemas.openxmlformats.org/officeDocument/2006/relationships/hyperlink" Target="http://en.wikipedia.org/wiki/Water_vapor" TargetMode="External"/><Relationship Id="rId130" Type="http://schemas.openxmlformats.org/officeDocument/2006/relationships/hyperlink" Target="http://en.wikipedia.org/wiki/Nature" TargetMode="External"/><Relationship Id="rId135" Type="http://schemas.openxmlformats.org/officeDocument/2006/relationships/hyperlink" Target="http://en.wikipedia.org/wiki/Lake" TargetMode="Externa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hyperlink" Target="http://en.wikipedia.org/wiki/Phenomenon" TargetMode="External"/><Relationship Id="rId18" Type="http://schemas.openxmlformats.org/officeDocument/2006/relationships/image" Target="media/image6.jpeg"/><Relationship Id="rId39" Type="http://schemas.openxmlformats.org/officeDocument/2006/relationships/hyperlink" Target="http://en.wikipedia.org/wiki/Nature" TargetMode="External"/><Relationship Id="rId109" Type="http://schemas.openxmlformats.org/officeDocument/2006/relationships/hyperlink" Target="http://en.wikipedia.org/wiki/Spicule" TargetMode="External"/><Relationship Id="rId34" Type="http://schemas.openxmlformats.org/officeDocument/2006/relationships/hyperlink" Target="http://en.wikipedia.org/wiki/Atmosphere" TargetMode="External"/><Relationship Id="rId50" Type="http://schemas.openxmlformats.org/officeDocument/2006/relationships/hyperlink" Target="http://en.wikipedia.org/wiki/Biotope" TargetMode="External"/><Relationship Id="rId55" Type="http://schemas.openxmlformats.org/officeDocument/2006/relationships/hyperlink" Target="http://en.wikipedia.org/wiki/Origin_of_life" TargetMode="External"/><Relationship Id="rId76" Type="http://schemas.openxmlformats.org/officeDocument/2006/relationships/hyperlink" Target="http://en.wikipedia.org/wiki/Kingdom_(biology)" TargetMode="External"/><Relationship Id="rId97" Type="http://schemas.openxmlformats.org/officeDocument/2006/relationships/hyperlink" Target="http://en.wikipedia.org/wiki/Fungus" TargetMode="External"/><Relationship Id="rId104" Type="http://schemas.openxmlformats.org/officeDocument/2006/relationships/hyperlink" Target="http://en.wikipedia.org/wiki/Digestion" TargetMode="External"/><Relationship Id="rId120" Type="http://schemas.openxmlformats.org/officeDocument/2006/relationships/hyperlink" Target="http://en.wikipedia.org/wiki/Ice" TargetMode="External"/><Relationship Id="rId125" Type="http://schemas.openxmlformats.org/officeDocument/2006/relationships/hyperlink" Target="http://en.wikipedia.org/wiki/Aquifer" TargetMode="External"/><Relationship Id="rId7" Type="http://schemas.openxmlformats.org/officeDocument/2006/relationships/image" Target="media/image2.jpeg"/><Relationship Id="rId71" Type="http://schemas.openxmlformats.org/officeDocument/2006/relationships/hyperlink" Target="http://en.wikipedia.org/wiki/Ultraviolet_radiation" TargetMode="External"/><Relationship Id="rId92" Type="http://schemas.openxmlformats.org/officeDocument/2006/relationships/hyperlink" Target="http://en.wikipedia.org/wiki/Archaea" TargetMode="External"/><Relationship Id="rId2" Type="http://schemas.openxmlformats.org/officeDocument/2006/relationships/styles" Target="styles.xml"/><Relationship Id="rId29" Type="http://schemas.openxmlformats.org/officeDocument/2006/relationships/hyperlink" Target="http://en.wikipedia.org/wiki/Northern_Hemisphere" TargetMode="External"/><Relationship Id="rId24" Type="http://schemas.openxmlformats.org/officeDocument/2006/relationships/hyperlink" Target="http://en.wikipedia.org/wiki/Equator" TargetMode="External"/><Relationship Id="rId40" Type="http://schemas.openxmlformats.org/officeDocument/2006/relationships/hyperlink" Target="http://en.wikipedia.org/wiki/Soil" TargetMode="External"/><Relationship Id="rId45" Type="http://schemas.openxmlformats.org/officeDocument/2006/relationships/hyperlink" Target="http://en.wikipedia.org/wiki/Food_chain" TargetMode="External"/><Relationship Id="rId66" Type="http://schemas.openxmlformats.org/officeDocument/2006/relationships/hyperlink" Target="http://en.wikipedia.org/wiki/Oxygen" TargetMode="External"/><Relationship Id="rId87" Type="http://schemas.openxmlformats.org/officeDocument/2006/relationships/hyperlink" Target="http://en.wikipedia.org/wiki/Animal" TargetMode="External"/><Relationship Id="rId110" Type="http://schemas.openxmlformats.org/officeDocument/2006/relationships/hyperlink" Target="http://en.wikipedia.org/wiki/File:44_-_Iguazu_-_D%C3%A9cembre_2007.jpg" TargetMode="External"/><Relationship Id="rId115" Type="http://schemas.openxmlformats.org/officeDocument/2006/relationships/hyperlink" Target="http://en.wikipedia.org/wiki/Life" TargetMode="External"/><Relationship Id="rId131" Type="http://schemas.openxmlformats.org/officeDocument/2006/relationships/hyperlink" Target="http://en.wikipedia.org/wiki/Ocean" TargetMode="External"/><Relationship Id="rId136" Type="http://schemas.openxmlformats.org/officeDocument/2006/relationships/hyperlink" Target="http://en.wikipedia.org/wiki/Pond" TargetMode="External"/><Relationship Id="rId61" Type="http://schemas.openxmlformats.org/officeDocument/2006/relationships/hyperlink" Target="http://en.wikipedia.org/wiki/Fossil" TargetMode="External"/><Relationship Id="rId82" Type="http://schemas.openxmlformats.org/officeDocument/2006/relationships/hyperlink" Target="http://en.wikipedia.org/wiki/Nature" TargetMode="External"/><Relationship Id="rId19" Type="http://schemas.openxmlformats.org/officeDocument/2006/relationships/hyperlink" Target="http://en.wikipedia.org/wiki/Ear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945C26-A7C5-4FA0-BFD9-0F8724B66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2787</Words>
  <Characters>15890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2013-02-19T22:01:00Z</dcterms:created>
  <dcterms:modified xsi:type="dcterms:W3CDTF">2013-02-23T17:05:00Z</dcterms:modified>
</cp:coreProperties>
</file>