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C54" w:rsidRDefault="00C864F7">
      <w:r>
        <w:rPr>
          <w:noProof/>
        </w:rPr>
        <w:pict>
          <v:rect id="_x0000_s1026" style="position:absolute;left:0;text-align:left;margin-left:21pt;margin-top:-31.5pt;width:423.75pt;height:465pt;z-index:251658240">
            <v:textbox>
              <w:txbxContent>
                <w:p w:rsidR="00DC301E" w:rsidRPr="00DC301E" w:rsidRDefault="00DC301E" w:rsidP="00DC301E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>لخيص عن التعاقب الطبيعي</w:t>
                  </w:r>
                </w:p>
                <w:p w:rsidR="00DC301E" w:rsidRDefault="00DC301E" w:rsidP="00DC301E"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>التعاقب : هو التغير التدريجي لنظام بيئي</w:t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.</w:t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 xml:space="preserve">التعاقب نوعان </w:t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rtl/>
                    </w:rPr>
                    <w:t>التعاقب الأولي</w:t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 xml:space="preserve">هو التعاقب على يابسة جرداء تكونت حديثاً </w:t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rtl/>
                    </w:rPr>
                    <w:t>التعاقب الثانوي</w:t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>عودة النظام البيئي المدمر إلى مجتمع الذروة</w:t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>النباتات الرائدة : هي النباتات الأولى التي تغزو منطقة جرداء وتساهم في إطلاق عملية التعاقب</w:t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. </w:t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>مراحل التعاقب الأولي</w:t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: </w:t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>المرحلة الأولى</w:t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. </w:t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>الكائنات الحية الرائدة . مثل الأشنات ( اتحاد فطر مع طحلب ) ونجدها في أقرب مكان من النهر الجليدي</w:t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. </w:t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>المرحلة الثانية . المرحلة الحزازية . وفيها تحتجز كميات من المواد العضوية وفضلات الطيور؛ و التربة فيها يزداد عمقها ببطء</w:t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</w:rPr>
                    <w:t>.</w:t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>المرحلة الثالثة . المرحلة العشبية . والتربة فيها أصبحت عميقة وغنية بالمواد الغذائية</w:t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</w:rPr>
                    <w:t>.</w:t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>المرحلة الرابعة . الغابة الصنوبرية ( مجتمع الذروة ) وهو المرحلة الأخيرة من عملية التعاقب قد تكون غابة نفضية أو منطقة عشبية</w:t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. </w:t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 xml:space="preserve">ــــــــــــــــــــــــــــــــــــــــــــــــــ </w:t>
                  </w:r>
                  <w:proofErr w:type="spellStart"/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>ــــــــــــــــــــــــــــــــــــــــــــــــــ</w:t>
                  </w:r>
                  <w:proofErr w:type="spellEnd"/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 xml:space="preserve"> ـــــــــــــــــــــــــ</w:t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>التعاقب الثانوي : يحدث بعد كارثة طبيعية تدمر النظام البيئي ، هذه الكارثة قد تكون ثوران بركاني أو حرائق غابات</w:t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.</w:t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>أيهما يُسرَّع عملية التعاقب الثانوي ، الثوران البركاني أم حرائق الغابات ؟؟</w:t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>حرائق الغابات</w:t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.</w:t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 xml:space="preserve">ماذا تتوقع أن تجد بعد </w:t>
                  </w:r>
                  <w:r w:rsidRPr="00DC301E">
                    <w:rPr>
                      <w:rFonts w:ascii="Calibri" w:eastAsia="Times New Roman" w:hAnsi="Calibri" w:cs="Calibri"/>
                      <w:sz w:val="24"/>
                      <w:szCs w:val="24"/>
                    </w:rPr>
                    <w:t>20</w:t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</w:t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 xml:space="preserve">سنة من ثوران بركان في منطقة ما ؟ </w:t>
                  </w:r>
                  <w:r w:rsidRPr="00DC301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  <w:rtl/>
                    </w:rPr>
                    <w:t>الأشجار الصنوبرية ( مجتمع الذروة</w:t>
                  </w:r>
                  <w:r w:rsidRPr="00DC301E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)</w:t>
                  </w:r>
                </w:p>
              </w:txbxContent>
            </v:textbox>
            <w10:wrap anchorx="page"/>
          </v:rect>
        </w:pict>
      </w:r>
    </w:p>
    <w:sectPr w:rsidR="00E13C54" w:rsidSect="005B757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C301E"/>
    <w:rsid w:val="00374806"/>
    <w:rsid w:val="005B7575"/>
    <w:rsid w:val="006C11E6"/>
    <w:rsid w:val="006E4B9C"/>
    <w:rsid w:val="00C864F7"/>
    <w:rsid w:val="00DC301E"/>
    <w:rsid w:val="00E13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C5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1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2011-11-03T04:54:00Z</dcterms:created>
  <dcterms:modified xsi:type="dcterms:W3CDTF">2011-11-09T04:59:00Z</dcterms:modified>
</cp:coreProperties>
</file>