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2B5" w:rsidRDefault="00EF2725">
      <w:pPr>
        <w:rPr>
          <w:rtl/>
        </w:rPr>
      </w:pPr>
      <w:r>
        <w:rPr>
          <w:rFonts w:hint="cs"/>
          <w:noProof/>
          <w:rtl/>
          <w:lang w:eastAsia="ko-K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-1628775</wp:posOffset>
                </wp:positionH>
                <wp:positionV relativeFrom="paragraph">
                  <wp:posOffset>-457200</wp:posOffset>
                </wp:positionV>
                <wp:extent cx="2943225" cy="3524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725" w:rsidRPr="00EF2725" w:rsidRDefault="00EF2725">
                            <w:pPr>
                              <w:rPr>
                                <w:rFonts w:cs="Boahmed Alhour"/>
                                <w:color w:val="57B4D5"/>
                              </w:rPr>
                            </w:pPr>
                            <w:r w:rsidRPr="00EF2725">
                              <w:rPr>
                                <w:rFonts w:cs="Boahmed Alhour" w:hint="cs"/>
                                <w:color w:val="57B4D5"/>
                                <w:rtl/>
                              </w:rPr>
                              <w:t xml:space="preserve">الأسم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8.25pt;margin-top:-36pt;width:231.7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" filled="f" stroked="f" strokeweight=".5pt">
                <v:textbox>
                  <w:txbxContent>
                    <w:p w:rsidR="00EF2725" w:rsidRPr="00EF2725" w:rsidRDefault="00EF2725">
                      <w:pPr>
                        <w:rPr>
                          <w:rFonts w:cs="Boahmed Alhour"/>
                          <w:color w:val="57B4D5"/>
                        </w:rPr>
                      </w:pPr>
                      <w:r w:rsidRPr="00EF2725">
                        <w:rPr>
                          <w:rFonts w:cs="Boahmed Alhour" w:hint="cs"/>
                          <w:color w:val="57B4D5"/>
                          <w:rtl/>
                        </w:rPr>
                        <w:t xml:space="preserve">الأسم : </w:t>
                      </w:r>
                    </w:p>
                  </w:txbxContent>
                </v:textbox>
              </v:shape>
            </w:pict>
          </mc:Fallback>
        </mc:AlternateContent>
      </w:r>
      <w:r w:rsidR="00DD7A50">
        <w:rPr>
          <w:rFonts w:hint="cs"/>
          <w:noProof/>
          <w:rtl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-323850</wp:posOffset>
                </wp:positionV>
                <wp:extent cx="1990725" cy="762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A50" w:rsidRPr="00EF2725" w:rsidRDefault="00DD7A50" w:rsidP="00EF2725">
                            <w:pPr>
                              <w:jc w:val="center"/>
                              <w:rPr>
                                <w:rFonts w:cs="Andalus"/>
                                <w:color w:val="57B4D5"/>
                                <w:sz w:val="48"/>
                                <w:szCs w:val="48"/>
                              </w:rPr>
                            </w:pPr>
                            <w:r w:rsidRPr="00EF2725">
                              <w:rPr>
                                <w:rFonts w:cs="Andalus" w:hint="cs"/>
                                <w:color w:val="57B4D5"/>
                                <w:sz w:val="48"/>
                                <w:szCs w:val="48"/>
                                <w:rtl/>
                              </w:rPr>
                              <w:t>ورقة عمل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143.25pt;margin-top:-25.5pt;width:156.75pt;height:6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" filled="f" stroked="f" strokeweight=".5pt">
                <v:textbox>
                  <w:txbxContent>
                    <w:p w:rsidR="00DD7A50" w:rsidRPr="00EF2725" w:rsidRDefault="00DD7A50" w:rsidP="00EF2725">
                      <w:pPr>
                        <w:jc w:val="center"/>
                        <w:rPr>
                          <w:rFonts w:cs="Andalus"/>
                          <w:color w:val="57B4D5"/>
                          <w:sz w:val="48"/>
                          <w:szCs w:val="48"/>
                        </w:rPr>
                      </w:pPr>
                      <w:r w:rsidRPr="00EF2725">
                        <w:rPr>
                          <w:rFonts w:cs="Andalus" w:hint="cs"/>
                          <w:color w:val="57B4D5"/>
                          <w:sz w:val="48"/>
                          <w:szCs w:val="48"/>
                          <w:rtl/>
                        </w:rPr>
                        <w:t>ورقة عمل</w:t>
                      </w:r>
                    </w:p>
                  </w:txbxContent>
                </v:textbox>
              </v:shape>
            </w:pict>
          </mc:Fallback>
        </mc:AlternateContent>
      </w:r>
    </w:p>
    <w:p w:rsidR="00371CE0" w:rsidRPr="00EF2725" w:rsidRDefault="00371CE0">
      <w:pPr>
        <w:rPr>
          <w:rFonts w:cs="Andalus"/>
          <w:color w:val="267996"/>
          <w:sz w:val="32"/>
          <w:szCs w:val="32"/>
          <w:rtl/>
        </w:rPr>
      </w:pPr>
      <w:r w:rsidRPr="00EF2725">
        <w:rPr>
          <w:rFonts w:cs="Andalus" w:hint="cs"/>
          <w:color w:val="267996"/>
          <w:sz w:val="32"/>
          <w:szCs w:val="32"/>
          <w:rtl/>
        </w:rPr>
        <w:t>القسم 1 : مندل ونبات البازلاء .</w:t>
      </w:r>
    </w:p>
    <w:p w:rsidR="00371CE0" w:rsidRPr="00EF2725" w:rsidRDefault="00371CE0">
      <w:pPr>
        <w:rPr>
          <w:rFonts w:cs="sultan - free"/>
          <w:color w:val="267996"/>
          <w:sz w:val="28"/>
          <w:szCs w:val="28"/>
          <w:rtl/>
        </w:rPr>
      </w:pPr>
      <w:r w:rsidRPr="00EF2725">
        <w:rPr>
          <w:rFonts w:cs="sultan - free" w:hint="cs"/>
          <w:color w:val="267996"/>
          <w:sz w:val="28"/>
          <w:szCs w:val="28"/>
          <w:rtl/>
        </w:rPr>
        <w:t xml:space="preserve">أجب عن السؤاليين التاليين : </w:t>
      </w:r>
    </w:p>
    <w:p w:rsidR="00371CE0" w:rsidRPr="00EF2725" w:rsidRDefault="00371CE0" w:rsidP="00371CE0">
      <w:pPr>
        <w:pStyle w:val="ListParagraph"/>
        <w:numPr>
          <w:ilvl w:val="0"/>
          <w:numId w:val="1"/>
        </w:numPr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ما الوراثة ؟</w:t>
      </w:r>
    </w:p>
    <w:p w:rsidR="00371CE0" w:rsidRPr="00EF2725" w:rsidRDefault="002E3739" w:rsidP="00EF2725">
      <w:pPr>
        <w:pStyle w:val="ListParagraph"/>
        <w:rPr>
          <w:rFonts w:cs="sultan - free"/>
          <w:color w:val="6598C3"/>
          <w:sz w:val="28"/>
          <w:szCs w:val="28"/>
          <w:rtl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______________________________________________________</w:t>
      </w:r>
    </w:p>
    <w:p w:rsidR="00371CE0" w:rsidRPr="00EF2725" w:rsidRDefault="00371CE0" w:rsidP="00371CE0">
      <w:pPr>
        <w:pStyle w:val="ListParagraph"/>
        <w:numPr>
          <w:ilvl w:val="0"/>
          <w:numId w:val="1"/>
        </w:numPr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أعط مثالاً واحداً على شيء لديك يتعلق بالوراثة .</w:t>
      </w:r>
    </w:p>
    <w:p w:rsidR="002E3739" w:rsidRPr="00EF2725" w:rsidRDefault="002E3739" w:rsidP="00EF2725">
      <w:pPr>
        <w:pStyle w:val="ListParagraph"/>
        <w:rPr>
          <w:rFonts w:cs="sultan - free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______________________________________________________</w:t>
      </w:r>
    </w:p>
    <w:p w:rsidR="00371CE0" w:rsidRPr="00EF2725" w:rsidRDefault="00371CE0" w:rsidP="00371CE0">
      <w:pPr>
        <w:rPr>
          <w:rFonts w:cs="sultan - free"/>
          <w:color w:val="267996"/>
          <w:sz w:val="32"/>
          <w:szCs w:val="32"/>
          <w:rtl/>
        </w:rPr>
      </w:pPr>
      <w:r w:rsidRPr="00EF2725">
        <w:rPr>
          <w:rFonts w:cs="sultan - free" w:hint="cs"/>
          <w:color w:val="267996"/>
          <w:sz w:val="32"/>
          <w:szCs w:val="32"/>
          <w:rtl/>
        </w:rPr>
        <w:t xml:space="preserve">ضع في الفراغ حرف البديل الصحيح الذي يمثل الإجابة المناسبة : </w:t>
      </w:r>
    </w:p>
    <w:p w:rsidR="00371CE0" w:rsidRPr="00EF2725" w:rsidRDefault="00371CE0" w:rsidP="00371CE0">
      <w:pPr>
        <w:pStyle w:val="ListParagraph"/>
        <w:numPr>
          <w:ilvl w:val="0"/>
          <w:numId w:val="1"/>
        </w:numPr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ولد جريجور مندل في :</w:t>
      </w:r>
    </w:p>
    <w:p w:rsidR="00371CE0" w:rsidRPr="00EF2725" w:rsidRDefault="00371CE0" w:rsidP="00371CE0">
      <w:pPr>
        <w:pStyle w:val="ListParagraph"/>
        <w:numPr>
          <w:ilvl w:val="0"/>
          <w:numId w:val="2"/>
        </w:numPr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 xml:space="preserve">الولايات المتحدة.        ب. النمسا.         ج. ألمانيا.        د. إيطاليا.   </w:t>
      </w:r>
    </w:p>
    <w:p w:rsidR="00371CE0" w:rsidRPr="00EF2725" w:rsidRDefault="00371CE0" w:rsidP="00371CE0">
      <w:pPr>
        <w:pStyle w:val="ListParagraph"/>
        <w:numPr>
          <w:ilvl w:val="0"/>
          <w:numId w:val="1"/>
        </w:numPr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أجرى جريجور مندل تجاربة على نبات :</w:t>
      </w:r>
    </w:p>
    <w:p w:rsidR="00371CE0" w:rsidRPr="00EF2725" w:rsidRDefault="00371CE0" w:rsidP="00371CE0">
      <w:pPr>
        <w:pStyle w:val="ListParagraph"/>
        <w:numPr>
          <w:ilvl w:val="0"/>
          <w:numId w:val="3"/>
        </w:numPr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الباذنجان .                                  ب.      البازلاء .</w:t>
      </w:r>
    </w:p>
    <w:p w:rsidR="00371CE0" w:rsidRPr="00EF2725" w:rsidRDefault="00371CE0" w:rsidP="00371CE0">
      <w:pPr>
        <w:pStyle w:val="ListParagraph"/>
        <w:numPr>
          <w:ilvl w:val="0"/>
          <w:numId w:val="1"/>
        </w:numPr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الجيل الأول والجيل الثاني, في ابحاث مندل, يعنيان :</w:t>
      </w:r>
    </w:p>
    <w:p w:rsidR="00371CE0" w:rsidRPr="00EF2725" w:rsidRDefault="00371CE0" w:rsidP="005E714F">
      <w:pPr>
        <w:pStyle w:val="ListParagraph"/>
        <w:numPr>
          <w:ilvl w:val="0"/>
          <w:numId w:val="4"/>
        </w:numPr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الأباء والأبناء .            ب.     البزلاء وقرون البازلاء .        د. ..........</w:t>
      </w:r>
    </w:p>
    <w:p w:rsidR="00371CE0" w:rsidRPr="00EF2725" w:rsidRDefault="00725549" w:rsidP="00371CE0">
      <w:pPr>
        <w:rPr>
          <w:rFonts w:cs="sultan - free"/>
          <w:color w:val="267996"/>
          <w:sz w:val="32"/>
          <w:szCs w:val="32"/>
          <w:rtl/>
        </w:rPr>
      </w:pPr>
      <w:r w:rsidRPr="00EF2725">
        <w:rPr>
          <w:rFonts w:cs="sultan - free" w:hint="cs"/>
          <w:color w:val="267996"/>
          <w:sz w:val="32"/>
          <w:szCs w:val="32"/>
          <w:rtl/>
        </w:rPr>
        <w:t xml:space="preserve">أكمل الجمل التالية بالمفردات أو المفاهيم المناسبة : </w:t>
      </w:r>
    </w:p>
    <w:p w:rsidR="00725549" w:rsidRPr="00EF2725" w:rsidRDefault="00725549" w:rsidP="00725549">
      <w:pPr>
        <w:pStyle w:val="ListParagraph"/>
        <w:numPr>
          <w:ilvl w:val="0"/>
          <w:numId w:val="1"/>
        </w:numPr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تكون التراكيب الأنثوية والذكرية معاً في نباتات ______________.</w:t>
      </w:r>
    </w:p>
    <w:p w:rsidR="00725549" w:rsidRPr="00EF2725" w:rsidRDefault="00725549" w:rsidP="00725549">
      <w:pPr>
        <w:pStyle w:val="ListParagraph"/>
        <w:numPr>
          <w:ilvl w:val="0"/>
          <w:numId w:val="1"/>
        </w:numPr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 xml:space="preserve">أبناء النباتات ___________ لديها السمات نفسها التي لدى الآباء . </w:t>
      </w:r>
    </w:p>
    <w:p w:rsidR="00725549" w:rsidRPr="00EF2725" w:rsidRDefault="00725549" w:rsidP="00725549">
      <w:pPr>
        <w:pStyle w:val="ListParagraph"/>
        <w:numPr>
          <w:ilvl w:val="0"/>
          <w:numId w:val="1"/>
        </w:numPr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يستطيع نبات البازلاء أن يلقح نباتاً آخر, لأن البازلاء تستطيع القيام _____________ .</w:t>
      </w:r>
    </w:p>
    <w:p w:rsidR="00725549" w:rsidRPr="00EF2725" w:rsidRDefault="00725549" w:rsidP="00725549">
      <w:pPr>
        <w:rPr>
          <w:rFonts w:cs="sultan - free"/>
          <w:color w:val="267996"/>
          <w:sz w:val="32"/>
          <w:szCs w:val="32"/>
          <w:rtl/>
        </w:rPr>
      </w:pPr>
      <w:r w:rsidRPr="00EF2725">
        <w:rPr>
          <w:rFonts w:cs="sultan - free" w:hint="cs"/>
          <w:color w:val="267996"/>
          <w:sz w:val="32"/>
          <w:szCs w:val="32"/>
          <w:rtl/>
        </w:rPr>
        <w:t xml:space="preserve">أجب عن السؤالين التاليين : </w:t>
      </w:r>
    </w:p>
    <w:p w:rsidR="00725549" w:rsidRPr="00EF2725" w:rsidRDefault="00725549" w:rsidP="00725549">
      <w:pPr>
        <w:pStyle w:val="ListParagraph"/>
        <w:numPr>
          <w:ilvl w:val="0"/>
          <w:numId w:val="1"/>
        </w:numPr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عدد وسيلتين لكي يلقح النبات خلطياً .</w:t>
      </w:r>
    </w:p>
    <w:p w:rsidR="002E3739" w:rsidRPr="00EF2725" w:rsidRDefault="00725549" w:rsidP="00EF2725">
      <w:pPr>
        <w:pStyle w:val="ListParagraph"/>
        <w:rPr>
          <w:rFonts w:cs="sultan - free"/>
          <w:color w:val="6598C3"/>
          <w:sz w:val="28"/>
          <w:szCs w:val="28"/>
          <w:rtl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______________________________________________________</w:t>
      </w:r>
    </w:p>
    <w:p w:rsidR="002E3739" w:rsidRPr="00EF2725" w:rsidRDefault="002E3739" w:rsidP="002E3739">
      <w:pPr>
        <w:pStyle w:val="ListParagraph"/>
        <w:numPr>
          <w:ilvl w:val="0"/>
          <w:numId w:val="1"/>
        </w:numPr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تلقح البازلاء خلطياً وذاتياً . ما أهمية ذلك في عمل مندل ؟</w:t>
      </w:r>
    </w:p>
    <w:p w:rsidR="002E3739" w:rsidRPr="00EF2725" w:rsidRDefault="002E3739" w:rsidP="00EF2725">
      <w:pPr>
        <w:pStyle w:val="ListParagraph"/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______________________________________________________</w:t>
      </w:r>
    </w:p>
    <w:p w:rsidR="002E3739" w:rsidRPr="00EF2725" w:rsidRDefault="002E3739" w:rsidP="00EF2725">
      <w:pPr>
        <w:pStyle w:val="ListParagraph"/>
        <w:rPr>
          <w:rFonts w:cs="sultan - free"/>
          <w:color w:val="6598C3"/>
          <w:sz w:val="28"/>
          <w:szCs w:val="28"/>
        </w:rPr>
      </w:pPr>
      <w:r w:rsidRPr="00EF2725">
        <w:rPr>
          <w:rFonts w:cs="sultan - free" w:hint="cs"/>
          <w:color w:val="6598C3"/>
          <w:sz w:val="28"/>
          <w:szCs w:val="28"/>
          <w:rtl/>
        </w:rPr>
        <w:t>______________________________________________________</w:t>
      </w:r>
    </w:p>
    <w:p w:rsidR="002E3739" w:rsidRDefault="002E3739" w:rsidP="002E3739">
      <w:pPr>
        <w:pStyle w:val="ListParagraph"/>
      </w:pPr>
      <w:bookmarkStart w:id="0" w:name="_GoBack"/>
      <w:bookmarkEnd w:id="0"/>
    </w:p>
    <w:sectPr w:rsidR="002E3739" w:rsidSect="00EF2725">
      <w:pgSz w:w="11906" w:h="16838"/>
      <w:pgMar w:top="1440" w:right="1800" w:bottom="1440" w:left="1800" w:header="708" w:footer="708" w:gutter="0"/>
      <w:pgBorders w:offsetFrom="page">
        <w:top w:val="thinThickThinLargeGap" w:sz="24" w:space="24" w:color="57B4D5"/>
        <w:left w:val="thinThickThinLargeGap" w:sz="24" w:space="24" w:color="57B4D5"/>
        <w:bottom w:val="thinThickThinLargeGap" w:sz="24" w:space="24" w:color="57B4D5"/>
        <w:right w:val="thinThickThinLargeGap" w:sz="24" w:space="24" w:color="57B4D5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ahmed Alhou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sultan - 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66B67"/>
    <w:multiLevelType w:val="hybridMultilevel"/>
    <w:tmpl w:val="4C408150"/>
    <w:lvl w:ilvl="0" w:tplc="BD6C6C9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0383E"/>
    <w:multiLevelType w:val="hybridMultilevel"/>
    <w:tmpl w:val="B0320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23805"/>
    <w:multiLevelType w:val="hybridMultilevel"/>
    <w:tmpl w:val="9C141050"/>
    <w:lvl w:ilvl="0" w:tplc="AE4E64A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535B9C"/>
    <w:multiLevelType w:val="hybridMultilevel"/>
    <w:tmpl w:val="0E2288CE"/>
    <w:lvl w:ilvl="0" w:tplc="9BAC844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3F06E3"/>
    <w:multiLevelType w:val="hybridMultilevel"/>
    <w:tmpl w:val="3CE22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CE0"/>
    <w:rsid w:val="002E3739"/>
    <w:rsid w:val="00371CE0"/>
    <w:rsid w:val="005E714F"/>
    <w:rsid w:val="00615AA2"/>
    <w:rsid w:val="00725549"/>
    <w:rsid w:val="00D142D1"/>
    <w:rsid w:val="00DD7A50"/>
    <w:rsid w:val="00DE0155"/>
    <w:rsid w:val="00E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C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72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F2725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C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72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F2725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2012-09-30T08:48:00Z</dcterms:created>
  <dcterms:modified xsi:type="dcterms:W3CDTF">2012-11-17T08:12:00Z</dcterms:modified>
</cp:coreProperties>
</file>