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5C8" w:rsidRDefault="00D455C8" w:rsidP="00D455C8">
      <w:pPr>
        <w:jc w:val="center"/>
        <w:rPr>
          <w:rtl/>
          <w:lang w:bidi="ar-AE"/>
        </w:rPr>
      </w:pPr>
      <w:r>
        <w:rPr>
          <w:rFonts w:hint="cs"/>
          <w:rtl/>
          <w:lang w:bidi="ar-AE"/>
        </w:rPr>
        <w:t xml:space="preserve">  </w:t>
      </w:r>
    </w:p>
    <w:p w:rsidR="00864F4F" w:rsidRDefault="00D455C8" w:rsidP="00D455C8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</w:t>
      </w:r>
      <w:r w:rsidR="00071766">
        <w:rPr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7.75pt;height:60pt">
            <v:shadow color="#868686"/>
            <v:textpath style="font-family:&quot;Arial Black&quot;;v-text-kern:t" trim="t" fitpath="t" string="بسم الله الرحمن الرحيم "/>
          </v:shape>
        </w:pict>
      </w:r>
    </w:p>
    <w:p w:rsidR="00D455C8" w:rsidRDefault="00D455C8" w:rsidP="00D455C8">
      <w:pPr>
        <w:rPr>
          <w:rtl/>
          <w:lang w:bidi="ar-AE"/>
        </w:rPr>
      </w:pPr>
    </w:p>
    <w:p w:rsidR="00D455C8" w:rsidRPr="00FF43CF" w:rsidRDefault="00D455C8" w:rsidP="00D455C8">
      <w:pPr>
        <w:rPr>
          <w:sz w:val="40"/>
          <w:szCs w:val="40"/>
          <w:rtl/>
          <w:lang w:bidi="ar-AE"/>
        </w:rPr>
      </w:pPr>
    </w:p>
    <w:p w:rsidR="00D455C8" w:rsidRPr="00FF43CF" w:rsidRDefault="00D455C8" w:rsidP="00D455C8">
      <w:pPr>
        <w:rPr>
          <w:rStyle w:val="SubtleEmphasis"/>
          <w:rFonts w:asciiTheme="minorHAnsi" w:eastAsiaTheme="minorEastAsia" w:hAnsiTheme="minorHAnsi" w:cstheme="minorBidi"/>
          <w:i/>
          <w:iCs/>
          <w:color w:val="auto"/>
          <w:sz w:val="40"/>
          <w:szCs w:val="40"/>
          <w:rtl/>
          <w:lang w:bidi="ar-AE"/>
        </w:rPr>
      </w:pPr>
      <w:r w:rsidRPr="00FF43CF">
        <w:rPr>
          <w:rFonts w:hint="cs"/>
          <w:sz w:val="40"/>
          <w:szCs w:val="40"/>
          <w:rtl/>
          <w:lang w:bidi="ar-AE"/>
        </w:rPr>
        <w:t xml:space="preserve">    </w:t>
      </w:r>
      <w:r w:rsidRPr="00FF43CF">
        <w:rPr>
          <w:rStyle w:val="SubtleEmphasis"/>
          <w:rFonts w:ascii="Times New Roman" w:hint="cs"/>
          <w:sz w:val="40"/>
          <w:szCs w:val="40"/>
          <w:rtl/>
        </w:rPr>
        <w:t xml:space="preserve"> </w:t>
      </w:r>
      <w:r w:rsidRPr="00FF43CF">
        <w:rPr>
          <w:rStyle w:val="SubtleEmphasis"/>
          <w:rFonts w:hint="cs"/>
          <w:sz w:val="40"/>
          <w:szCs w:val="40"/>
          <w:rtl/>
          <w:lang w:bidi="ar-AE"/>
        </w:rPr>
        <w:t>أقدم</w:t>
      </w:r>
      <w:r w:rsidRPr="00FF43CF">
        <w:rPr>
          <w:rStyle w:val="SubtleEmphasis"/>
          <w:rFonts w:ascii="Times New Roman" w:hint="cs"/>
          <w:sz w:val="40"/>
          <w:szCs w:val="40"/>
          <w:rtl/>
        </w:rPr>
        <w:t xml:space="preserve"> </w:t>
      </w:r>
      <w:r w:rsidRPr="00FF43CF">
        <w:rPr>
          <w:rStyle w:val="SubtleEmphasis"/>
          <w:rFonts w:hint="cs"/>
          <w:sz w:val="40"/>
          <w:szCs w:val="40"/>
          <w:rtl/>
          <w:lang w:bidi="ar-AE"/>
        </w:rPr>
        <w:t>لكم</w:t>
      </w:r>
      <w:r w:rsidRPr="00FF43CF">
        <w:rPr>
          <w:rStyle w:val="SubtleEmphasis"/>
          <w:rFonts w:ascii="Times New Roman" w:hint="cs"/>
          <w:sz w:val="40"/>
          <w:szCs w:val="40"/>
          <w:rtl/>
        </w:rPr>
        <w:t xml:space="preserve"> </w:t>
      </w:r>
      <w:r w:rsidRPr="00FF43CF">
        <w:rPr>
          <w:rStyle w:val="SubtleEmphasis"/>
          <w:rFonts w:hint="cs"/>
          <w:sz w:val="40"/>
          <w:szCs w:val="40"/>
          <w:rtl/>
          <w:lang w:bidi="ar-AE"/>
        </w:rPr>
        <w:t>تلخيص</w:t>
      </w:r>
      <w:r w:rsidRPr="00FF43CF">
        <w:rPr>
          <w:rStyle w:val="SubtleEmphasis"/>
          <w:rFonts w:ascii="Times New Roman" w:hint="cs"/>
          <w:sz w:val="40"/>
          <w:szCs w:val="40"/>
          <w:rtl/>
        </w:rPr>
        <w:t xml:space="preserve"> </w:t>
      </w:r>
      <w:r w:rsidRPr="00FF43CF">
        <w:rPr>
          <w:rStyle w:val="SubtleEmphasis"/>
          <w:rFonts w:hint="cs"/>
          <w:sz w:val="40"/>
          <w:szCs w:val="40"/>
          <w:rtl/>
          <w:lang w:bidi="ar-AE"/>
        </w:rPr>
        <w:t>كتاب</w:t>
      </w:r>
      <w:r w:rsidRPr="00FF43CF">
        <w:rPr>
          <w:rStyle w:val="SubtleEmphasis"/>
          <w:rFonts w:ascii="Times New Roman" w:hint="cs"/>
          <w:sz w:val="40"/>
          <w:szCs w:val="40"/>
          <w:rtl/>
        </w:rPr>
        <w:t xml:space="preserve"> </w:t>
      </w:r>
      <w:r w:rsidRPr="00FF43CF">
        <w:rPr>
          <w:rStyle w:val="SubtleEmphasis"/>
          <w:rFonts w:hint="cs"/>
          <w:sz w:val="40"/>
          <w:szCs w:val="40"/>
          <w:rtl/>
          <w:lang w:bidi="ar-AE"/>
        </w:rPr>
        <w:t>علم</w:t>
      </w:r>
      <w:r w:rsidRPr="00FF43CF">
        <w:rPr>
          <w:rStyle w:val="SubtleEmphasis"/>
          <w:rFonts w:ascii="Times New Roman" w:hint="cs"/>
          <w:sz w:val="40"/>
          <w:szCs w:val="40"/>
          <w:rtl/>
        </w:rPr>
        <w:t xml:space="preserve"> </w:t>
      </w:r>
      <w:r w:rsidRPr="00FF43CF">
        <w:rPr>
          <w:rStyle w:val="SubtleEmphasis"/>
          <w:rFonts w:hint="cs"/>
          <w:sz w:val="40"/>
          <w:szCs w:val="40"/>
          <w:rtl/>
          <w:lang w:bidi="ar-AE"/>
        </w:rPr>
        <w:t>الاحياء</w:t>
      </w:r>
      <w:r w:rsidRPr="00FF43CF">
        <w:rPr>
          <w:rStyle w:val="SubtleEmphasis"/>
          <w:rFonts w:ascii="Times New Roman" w:hint="cs"/>
          <w:sz w:val="40"/>
          <w:szCs w:val="40"/>
          <w:rtl/>
        </w:rPr>
        <w:t xml:space="preserve"> </w:t>
      </w:r>
      <w:r w:rsidRPr="00FF43CF">
        <w:rPr>
          <w:rStyle w:val="SubtleEmphasis"/>
          <w:rFonts w:hint="cs"/>
          <w:sz w:val="40"/>
          <w:szCs w:val="40"/>
          <w:rtl/>
          <w:lang w:bidi="ar-AE"/>
        </w:rPr>
        <w:t>الفصل</w:t>
      </w:r>
      <w:r w:rsidRPr="00FF43CF">
        <w:rPr>
          <w:rStyle w:val="SubtleEmphasis"/>
          <w:rFonts w:ascii="Times New Roman" w:hint="cs"/>
          <w:sz w:val="40"/>
          <w:szCs w:val="40"/>
          <w:rtl/>
        </w:rPr>
        <w:t xml:space="preserve"> </w:t>
      </w:r>
      <w:r w:rsidRPr="00FF43CF">
        <w:rPr>
          <w:rStyle w:val="SubtleEmphasis"/>
          <w:rFonts w:hint="cs"/>
          <w:sz w:val="40"/>
          <w:szCs w:val="40"/>
          <w:rtl/>
          <w:lang w:bidi="ar-AE"/>
        </w:rPr>
        <w:t>الثالث</w:t>
      </w:r>
      <w:r w:rsidRPr="00FF43CF">
        <w:rPr>
          <w:rStyle w:val="SubtleEmphasis"/>
          <w:rFonts w:ascii="Times New Roman" w:hint="cs"/>
          <w:sz w:val="40"/>
          <w:szCs w:val="40"/>
          <w:rtl/>
        </w:rPr>
        <w:t xml:space="preserve">                            </w:t>
      </w:r>
    </w:p>
    <w:p w:rsidR="00D455C8" w:rsidRPr="00FF43CF" w:rsidRDefault="00D455C8" w:rsidP="00D455C8">
      <w:pPr>
        <w:rPr>
          <w:rStyle w:val="SubtleEmphasis"/>
          <w:sz w:val="40"/>
          <w:szCs w:val="40"/>
          <w:rtl/>
          <w:lang w:bidi="ar-AE"/>
        </w:rPr>
      </w:pPr>
      <w:r w:rsidRPr="00FF43CF">
        <w:rPr>
          <w:rStyle w:val="SubtleEmphasis"/>
          <w:rFonts w:hint="cs"/>
          <w:sz w:val="40"/>
          <w:szCs w:val="40"/>
          <w:rtl/>
          <w:lang w:bidi="ar-AE"/>
        </w:rPr>
        <w:br/>
      </w:r>
      <w:r w:rsidRPr="00FF43CF">
        <w:rPr>
          <w:rStyle w:val="SubtleEmphasis"/>
          <w:rFonts w:hint="cs"/>
          <w:sz w:val="40"/>
          <w:szCs w:val="40"/>
          <w:rtl/>
          <w:lang w:bidi="ar-AE"/>
        </w:rPr>
        <w:br/>
      </w:r>
      <w:r w:rsidR="00C82362" w:rsidRPr="00FF43CF">
        <w:rPr>
          <w:rStyle w:val="SubtleEmphasis"/>
          <w:rFonts w:hint="cs"/>
          <w:sz w:val="40"/>
          <w:szCs w:val="40"/>
          <w:rtl/>
          <w:lang w:bidi="ar-AE"/>
        </w:rPr>
        <w:t>ال</w:t>
      </w:r>
      <w:r w:rsidRPr="00FF43CF">
        <w:rPr>
          <w:rStyle w:val="SubtleEmphasis"/>
          <w:rFonts w:hint="cs"/>
          <w:sz w:val="40"/>
          <w:szCs w:val="40"/>
          <w:rtl/>
          <w:lang w:bidi="ar-AE"/>
        </w:rPr>
        <w:t>وحدة</w:t>
      </w:r>
      <w:r w:rsidR="00C82362" w:rsidRPr="00FF43CF">
        <w:rPr>
          <w:rStyle w:val="SubtleEmphasis"/>
          <w:rFonts w:hint="cs"/>
          <w:sz w:val="40"/>
          <w:szCs w:val="40"/>
          <w:rtl/>
          <w:lang w:bidi="ar-AE"/>
        </w:rPr>
        <w:t xml:space="preserve"> الاولى</w:t>
      </w:r>
      <w:r w:rsidRPr="00FF43CF">
        <w:rPr>
          <w:rStyle w:val="SubtleEmphasis"/>
          <w:rFonts w:hint="cs"/>
          <w:sz w:val="40"/>
          <w:szCs w:val="40"/>
          <w:rtl/>
          <w:lang w:bidi="ar-AE"/>
        </w:rPr>
        <w:t xml:space="preserve"> ( علم البيئة والمجتمع الاحيائي ) </w:t>
      </w:r>
      <w:r w:rsidR="00FF43CF" w:rsidRPr="00FF43CF">
        <w:rPr>
          <w:rStyle w:val="SubtleEmphasis"/>
          <w:rFonts w:hint="cs"/>
          <w:sz w:val="40"/>
          <w:szCs w:val="40"/>
          <w:rtl/>
          <w:lang w:bidi="ar-AE"/>
        </w:rPr>
        <w:t xml:space="preserve">                            </w:t>
      </w:r>
    </w:p>
    <w:p w:rsidR="00FF43CF" w:rsidRDefault="00FF43CF" w:rsidP="00D455C8">
      <w:pPr>
        <w:rPr>
          <w:rStyle w:val="SubtleEmphasis"/>
          <w:sz w:val="32"/>
          <w:szCs w:val="32"/>
          <w:rtl/>
          <w:lang w:bidi="ar-AE"/>
        </w:rPr>
      </w:pPr>
    </w:p>
    <w:p w:rsidR="00D455C8" w:rsidRDefault="00D455C8" w:rsidP="00D455C8">
      <w:pPr>
        <w:rPr>
          <w:rStyle w:val="Strong"/>
          <w:color w:val="0070C0"/>
          <w:sz w:val="32"/>
          <w:szCs w:val="32"/>
          <w:rtl/>
          <w:lang w:bidi="ar-AE"/>
        </w:rPr>
      </w:pPr>
      <w:r>
        <w:rPr>
          <w:rStyle w:val="SubtleEmphasis"/>
          <w:rFonts w:hint="cs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0070C0"/>
          <w:sz w:val="32"/>
          <w:szCs w:val="32"/>
          <w:rtl/>
          <w:lang w:bidi="ar-AE"/>
        </w:rPr>
        <w:t xml:space="preserve">الدرس الاول   ( التفاعلات بين أنواع الكائنات الحية )                                  </w:t>
      </w:r>
    </w:p>
    <w:p w:rsidR="00D455C8" w:rsidRDefault="00D455C8" w:rsidP="00D455C8">
      <w:pPr>
        <w:rPr>
          <w:rStyle w:val="Strong"/>
          <w:color w:val="0070C0"/>
          <w:sz w:val="32"/>
          <w:szCs w:val="32"/>
          <w:rtl/>
          <w:lang w:bidi="ar-AE"/>
        </w:rPr>
      </w:pPr>
    </w:p>
    <w:p w:rsidR="00D455C8" w:rsidRDefault="00D455C8" w:rsidP="00D455C8">
      <w:pPr>
        <w:jc w:val="right"/>
        <w:rPr>
          <w:rStyle w:val="Strong"/>
          <w:color w:val="0070C0"/>
          <w:sz w:val="32"/>
          <w:szCs w:val="32"/>
          <w:rtl/>
          <w:lang w:bidi="ar-AE"/>
        </w:rPr>
      </w:pPr>
    </w:p>
    <w:p w:rsidR="000476B1" w:rsidRDefault="00D455C8" w:rsidP="00D455C8">
      <w:pPr>
        <w:jc w:val="right"/>
        <w:rPr>
          <w:rStyle w:val="Strong"/>
          <w:color w:val="808080" w:themeColor="background1" w:themeShade="80"/>
          <w:sz w:val="32"/>
          <w:szCs w:val="32"/>
          <w:rtl/>
          <w:lang w:bidi="ar-AE"/>
        </w:rPr>
      </w:pP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التكافل : يتكون من خمسة " تبادل المنفعة </w:t>
      </w:r>
      <w:r>
        <w:rPr>
          <w:rStyle w:val="Strong"/>
          <w:color w:val="808080" w:themeColor="background1" w:themeShade="80"/>
          <w:sz w:val="32"/>
          <w:szCs w:val="32"/>
          <w:rtl/>
          <w:lang w:bidi="ar-AE"/>
        </w:rPr>
        <w:t>–</w:t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 التطفل </w:t>
      </w:r>
      <w:r>
        <w:rPr>
          <w:rStyle w:val="Strong"/>
          <w:color w:val="808080" w:themeColor="background1" w:themeShade="80"/>
          <w:sz w:val="32"/>
          <w:szCs w:val="32"/>
          <w:rtl/>
          <w:lang w:bidi="ar-AE"/>
        </w:rPr>
        <w:t>–</w:t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 التعايش </w:t>
      </w:r>
      <w:r>
        <w:rPr>
          <w:rStyle w:val="Strong"/>
          <w:color w:val="808080" w:themeColor="background1" w:themeShade="80"/>
          <w:sz w:val="32"/>
          <w:szCs w:val="32"/>
          <w:rtl/>
          <w:lang w:bidi="ar-AE"/>
        </w:rPr>
        <w:t>–</w:t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 التنافس </w:t>
      </w:r>
      <w:r>
        <w:rPr>
          <w:rStyle w:val="Strong"/>
          <w:color w:val="808080" w:themeColor="background1" w:themeShade="80"/>
          <w:sz w:val="32"/>
          <w:szCs w:val="32"/>
          <w:rtl/>
          <w:lang w:bidi="ar-AE"/>
        </w:rPr>
        <w:t>–</w:t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 الافتراس " </w:t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color w:val="808080" w:themeColor="background1" w:themeShade="80"/>
          <w:sz w:val="32"/>
          <w:szCs w:val="32"/>
          <w:rtl/>
          <w:lang w:bidi="ar-AE"/>
        </w:rPr>
        <w:br/>
      </w:r>
    </w:p>
    <w:p w:rsidR="00C82362" w:rsidRDefault="00D455C8" w:rsidP="00D455C8">
      <w:pPr>
        <w:jc w:val="right"/>
        <w:rPr>
          <w:rStyle w:val="Strong"/>
          <w:color w:val="808080" w:themeColor="background1" w:themeShade="80"/>
          <w:sz w:val="32"/>
          <w:szCs w:val="32"/>
          <w:rtl/>
          <w:lang w:bidi="ar-AE"/>
        </w:rPr>
      </w:pP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0476B1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الافتراس : هو القبض على فرد اخر من الكائنات الحية وقتله واستهلاكه . </w:t>
      </w:r>
      <w:r w:rsidR="000476B1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0476B1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  <w:t xml:space="preserve">المحاكاة : هي الدفاعات المضادة للكائنات الحية المفترسة  , وتؤمن للكائنات الغير المؤذية الامان . </w:t>
      </w:r>
      <w:r w:rsidR="000476B1">
        <w:rPr>
          <w:rStyle w:val="Strong"/>
          <w:color w:val="808080" w:themeColor="background1" w:themeShade="80"/>
          <w:sz w:val="32"/>
          <w:szCs w:val="32"/>
          <w:rtl/>
          <w:lang w:bidi="ar-AE"/>
        </w:rPr>
        <w:br/>
      </w:r>
      <w:r w:rsidR="000476B1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0476B1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lastRenderedPageBreak/>
        <w:t>التطفل : هو التفاعل بين الكائنات الحية , يتأذى فيه احدهم بينما لا يتاذى الاخر ,, وتنقسم الى الطفيليات الداخلية والتي هي بداخل جسم العائل مثل : البكتيريا و الطلائعيات ..  والطفيليات الخارجية والتي هي بخارج جسم العائل كالقرادة والقمل .</w:t>
      </w:r>
      <w:r w:rsidR="000476B1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0476B1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  <w:t xml:space="preserve">التنافس : هو التقاتل بنفس الوقت لاجل الشيء . </w:t>
      </w:r>
      <w:r w:rsidR="000476B1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0476B1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  <w:t xml:space="preserve">تبادل المنفعة : هو العلاقة التعاونية بين بين نوعين من الكائنات الحية يستفيد كليهما . </w:t>
      </w:r>
      <w:r w:rsidR="000476B1">
        <w:rPr>
          <w:rStyle w:val="Strong"/>
          <w:color w:val="808080" w:themeColor="background1" w:themeShade="80"/>
          <w:sz w:val="32"/>
          <w:szCs w:val="32"/>
          <w:rtl/>
          <w:lang w:bidi="ar-AE"/>
        </w:rPr>
        <w:br/>
      </w:r>
      <w:r w:rsidR="000476B1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0476B1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0476B1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0476B1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C82362">
        <w:rPr>
          <w:rStyle w:val="Strong"/>
          <w:rFonts w:hint="cs"/>
          <w:color w:val="0070C0"/>
          <w:sz w:val="32"/>
          <w:szCs w:val="32"/>
          <w:rtl/>
          <w:lang w:bidi="ar-AE"/>
        </w:rPr>
        <w:t xml:space="preserve">      </w:t>
      </w:r>
      <w:r w:rsidR="000476B1">
        <w:rPr>
          <w:rStyle w:val="Strong"/>
          <w:rFonts w:hint="cs"/>
          <w:color w:val="0070C0"/>
          <w:sz w:val="32"/>
          <w:szCs w:val="32"/>
          <w:rtl/>
          <w:lang w:bidi="ar-AE"/>
        </w:rPr>
        <w:t xml:space="preserve">الدرس الثاني ( خصائص المجتمع الاحيائي ) </w:t>
      </w:r>
      <w:r w:rsidR="00C82362">
        <w:rPr>
          <w:rStyle w:val="Strong"/>
          <w:rFonts w:hint="cs"/>
          <w:color w:val="0070C0"/>
          <w:sz w:val="32"/>
          <w:szCs w:val="32"/>
          <w:rtl/>
          <w:lang w:bidi="ar-AE"/>
        </w:rPr>
        <w:t xml:space="preserve">                                </w:t>
      </w:r>
      <w:r w:rsidR="000476B1">
        <w:rPr>
          <w:rStyle w:val="Strong"/>
          <w:rFonts w:hint="cs"/>
          <w:color w:val="0070C0"/>
          <w:sz w:val="32"/>
          <w:szCs w:val="32"/>
          <w:rtl/>
          <w:lang w:bidi="ar-AE"/>
        </w:rPr>
        <w:br/>
      </w:r>
      <w:r w:rsidR="000476B1">
        <w:rPr>
          <w:rStyle w:val="Strong"/>
          <w:rFonts w:hint="cs"/>
          <w:color w:val="0070C0"/>
          <w:sz w:val="32"/>
          <w:szCs w:val="32"/>
          <w:rtl/>
          <w:lang w:bidi="ar-AE"/>
        </w:rPr>
        <w:br/>
      </w:r>
    </w:p>
    <w:p w:rsidR="00C82362" w:rsidRDefault="00C82362" w:rsidP="00D455C8">
      <w:pPr>
        <w:jc w:val="right"/>
        <w:rPr>
          <w:rStyle w:val="Strong"/>
          <w:color w:val="808080" w:themeColor="background1" w:themeShade="80"/>
          <w:sz w:val="32"/>
          <w:szCs w:val="32"/>
          <w:rtl/>
          <w:lang w:bidi="ar-AE"/>
        </w:rPr>
      </w:pPr>
    </w:p>
    <w:p w:rsidR="00D455C8" w:rsidRDefault="00491F38" w:rsidP="00D455C8">
      <w:pPr>
        <w:jc w:val="right"/>
        <w:rPr>
          <w:rStyle w:val="Strong"/>
          <w:color w:val="0070C0"/>
          <w:sz w:val="32"/>
          <w:szCs w:val="32"/>
          <w:rtl/>
          <w:lang w:bidi="ar-AE"/>
        </w:rPr>
      </w:pP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  <w:t xml:space="preserve">من خصائص المجتمع الاحيائي " الوفرة في انواع الكائنات الحية , اي عدد أنواع الكائنات الحية التي تنتمي اليها . </w:t>
      </w:r>
      <w:r>
        <w:rPr>
          <w:rStyle w:val="Strong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  <w:t xml:space="preserve">ومن خصائص المجتمع الاحيائي " المدى في تنوع انواع الكائنات الحية . </w:t>
      </w:r>
      <w:r>
        <w:rPr>
          <w:rStyle w:val="Strong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  <w:t xml:space="preserve">_ تتغير وفرة انواع الكائنات الحية وفقا لخطوط العرض والبعد عن خط الاستواء . </w:t>
      </w:r>
      <w:r>
        <w:rPr>
          <w:rStyle w:val="Strong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  <w:t xml:space="preserve">_ كلما زادت مساحة المنطقة التي يعيش فيها الكائن الحي زادت نوعيته . </w:t>
      </w:r>
      <w:r>
        <w:rPr>
          <w:rStyle w:val="Strong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  <w:t xml:space="preserve">_ ان التفاعلات بين انواع الكائنات الحية تزيد من انواعها . </w:t>
      </w:r>
      <w:r>
        <w:rPr>
          <w:rStyle w:val="Strong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0476B1">
        <w:rPr>
          <w:rStyle w:val="Strong"/>
          <w:color w:val="808080" w:themeColor="background1" w:themeShade="80"/>
          <w:sz w:val="32"/>
          <w:szCs w:val="32"/>
          <w:rtl/>
          <w:lang w:bidi="ar-AE"/>
        </w:rPr>
        <w:lastRenderedPageBreak/>
        <w:br/>
      </w:r>
      <w:r w:rsidR="00D455C8">
        <w:rPr>
          <w:rStyle w:val="Strong"/>
          <w:rFonts w:hint="cs"/>
          <w:color w:val="0070C0"/>
          <w:sz w:val="32"/>
          <w:szCs w:val="32"/>
          <w:rtl/>
          <w:lang w:bidi="ar-AE"/>
        </w:rPr>
        <w:t xml:space="preserve">  </w:t>
      </w:r>
    </w:p>
    <w:p w:rsidR="00C82362" w:rsidRDefault="00C82362" w:rsidP="00D455C8">
      <w:pPr>
        <w:jc w:val="right"/>
        <w:rPr>
          <w:rStyle w:val="Strong"/>
          <w:color w:val="0070C0"/>
          <w:sz w:val="32"/>
          <w:szCs w:val="32"/>
          <w:rtl/>
          <w:lang w:bidi="ar-AE"/>
        </w:rPr>
      </w:pPr>
    </w:p>
    <w:p w:rsidR="00C82362" w:rsidRDefault="00C82362" w:rsidP="00D455C8">
      <w:pPr>
        <w:jc w:val="right"/>
        <w:rPr>
          <w:rStyle w:val="Strong"/>
          <w:color w:val="0070C0"/>
          <w:sz w:val="32"/>
          <w:szCs w:val="32"/>
          <w:rtl/>
          <w:lang w:bidi="ar-AE"/>
        </w:rPr>
      </w:pPr>
      <w:r>
        <w:rPr>
          <w:rStyle w:val="Strong"/>
          <w:rFonts w:hint="cs"/>
          <w:color w:val="0070C0"/>
          <w:sz w:val="32"/>
          <w:szCs w:val="32"/>
          <w:rtl/>
          <w:lang w:bidi="ar-AE"/>
        </w:rPr>
        <w:t xml:space="preserve">     الدرس الثالث ( التعاقب )</w:t>
      </w:r>
    </w:p>
    <w:p w:rsidR="00C82362" w:rsidRDefault="00C82362" w:rsidP="00D455C8">
      <w:pPr>
        <w:jc w:val="right"/>
        <w:rPr>
          <w:rStyle w:val="Strong"/>
          <w:color w:val="0070C0"/>
          <w:sz w:val="32"/>
          <w:szCs w:val="32"/>
          <w:rtl/>
          <w:lang w:bidi="ar-AE"/>
        </w:rPr>
      </w:pPr>
    </w:p>
    <w:p w:rsidR="00C82362" w:rsidRDefault="00C82362" w:rsidP="00D455C8">
      <w:pPr>
        <w:jc w:val="right"/>
        <w:rPr>
          <w:rStyle w:val="Strong"/>
          <w:color w:val="0070C0"/>
          <w:sz w:val="32"/>
          <w:szCs w:val="32"/>
          <w:rtl/>
          <w:lang w:bidi="ar-AE"/>
        </w:rPr>
      </w:pPr>
    </w:p>
    <w:p w:rsidR="00C82362" w:rsidRDefault="00C82362" w:rsidP="00D455C8">
      <w:pPr>
        <w:jc w:val="right"/>
        <w:rPr>
          <w:rStyle w:val="Strong"/>
          <w:color w:val="0070C0"/>
          <w:sz w:val="32"/>
          <w:szCs w:val="32"/>
          <w:rtl/>
          <w:lang w:bidi="ar-AE"/>
        </w:rPr>
      </w:pPr>
    </w:p>
    <w:p w:rsidR="00C82362" w:rsidRPr="00C82362" w:rsidRDefault="00C82362" w:rsidP="00D455C8">
      <w:pPr>
        <w:jc w:val="right"/>
        <w:rPr>
          <w:rStyle w:val="Strong"/>
          <w:color w:val="808080" w:themeColor="background1" w:themeShade="80"/>
          <w:sz w:val="32"/>
          <w:szCs w:val="32"/>
          <w:rtl/>
          <w:lang w:bidi="ar-AE"/>
        </w:rPr>
      </w:pP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t>ان عودة النم التدريجي التسلسلي لنوع من الكائنات الحية في منطقة معينة تسمى : التعاقب .</w:t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وينقسم لنوعان </w:t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  <w:t xml:space="preserve">التعاقب الاولي : تطور المجتمع في منطقة لم تكن فيها حياة مثل : صخر عاري وكثيب رملي . </w:t>
      </w:r>
      <w:r>
        <w:rPr>
          <w:rStyle w:val="Strong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  <w:t xml:space="preserve">التعاقب الثانوي : الاستبدال التسلسلي لنوع من الكائنات الحية لياتي بعده خلل في المجتمع الاحيائي الموجود اصلا والذي ينشأ من حريق في الغابة او اعصار او ما شابه . </w:t>
      </w:r>
      <w:r>
        <w:rPr>
          <w:rStyle w:val="Strong"/>
          <w:color w:val="808080" w:themeColor="background1" w:themeShade="80"/>
          <w:sz w:val="32"/>
          <w:szCs w:val="32"/>
          <w:rtl/>
          <w:lang w:bidi="ar-AE"/>
        </w:rPr>
        <w:br/>
      </w:r>
      <w:r w:rsidR="00FF43CF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FF43CF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FF43CF"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808080" w:themeColor="background1" w:themeShade="80"/>
          <w:sz w:val="32"/>
          <w:szCs w:val="32"/>
          <w:rtl/>
          <w:lang w:bidi="ar-AE"/>
        </w:rPr>
        <w:lastRenderedPageBreak/>
        <w:br/>
      </w:r>
    </w:p>
    <w:p w:rsidR="00D455C8" w:rsidRDefault="00C82362" w:rsidP="00D455C8">
      <w:pPr>
        <w:jc w:val="right"/>
        <w:rPr>
          <w:rStyle w:val="SubtleEmphasis"/>
          <w:sz w:val="40"/>
          <w:szCs w:val="40"/>
          <w:rtl/>
          <w:lang w:bidi="ar-AE"/>
        </w:rPr>
      </w:pPr>
      <w:r>
        <w:rPr>
          <w:rStyle w:val="Strong"/>
          <w:rFonts w:hint="cs"/>
          <w:color w:val="0070C0"/>
          <w:sz w:val="32"/>
          <w:szCs w:val="32"/>
          <w:rtl/>
          <w:lang w:bidi="ar-AE"/>
        </w:rPr>
        <w:t xml:space="preserve"> </w:t>
      </w:r>
      <w:r>
        <w:rPr>
          <w:rStyle w:val="Strong"/>
          <w:rFonts w:hint="cs"/>
          <w:color w:val="0070C0"/>
          <w:sz w:val="32"/>
          <w:szCs w:val="32"/>
          <w:rtl/>
          <w:lang w:bidi="ar-AE"/>
        </w:rPr>
        <w:br/>
      </w:r>
      <w:r>
        <w:rPr>
          <w:rStyle w:val="Strong"/>
          <w:rFonts w:hint="cs"/>
          <w:color w:val="0070C0"/>
          <w:sz w:val="32"/>
          <w:szCs w:val="32"/>
          <w:rtl/>
          <w:lang w:bidi="ar-AE"/>
        </w:rPr>
        <w:br/>
      </w:r>
      <w:r w:rsidR="00D455C8">
        <w:rPr>
          <w:rStyle w:val="Strong"/>
          <w:rFonts w:hint="cs"/>
          <w:color w:val="0070C0"/>
          <w:sz w:val="32"/>
          <w:szCs w:val="32"/>
          <w:rtl/>
          <w:lang w:bidi="ar-AE"/>
        </w:rPr>
        <w:br/>
      </w:r>
      <w:r w:rsidR="00FF43CF">
        <w:rPr>
          <w:rStyle w:val="SubtleEmphasis"/>
          <w:rFonts w:hint="cs"/>
          <w:sz w:val="40"/>
          <w:szCs w:val="40"/>
          <w:rtl/>
          <w:lang w:bidi="ar-AE"/>
        </w:rPr>
        <w:t xml:space="preserve">            الوحدة الثانية ( النظم البيئية والغلاف الجوي )</w:t>
      </w:r>
    </w:p>
    <w:p w:rsidR="00FF43CF" w:rsidRDefault="00FF43CF" w:rsidP="00FF43CF">
      <w:pPr>
        <w:tabs>
          <w:tab w:val="left" w:pos="7695"/>
        </w:tabs>
        <w:jc w:val="right"/>
        <w:rPr>
          <w:rStyle w:val="SubtleEmphasis"/>
          <w:color w:val="0070C0"/>
          <w:sz w:val="32"/>
          <w:szCs w:val="32"/>
          <w:rtl/>
          <w:lang w:bidi="ar-AE"/>
        </w:rPr>
      </w:pPr>
    </w:p>
    <w:p w:rsidR="00FF43CF" w:rsidRDefault="00FF43CF" w:rsidP="00FF43CF">
      <w:pPr>
        <w:tabs>
          <w:tab w:val="left" w:pos="7695"/>
        </w:tabs>
        <w:jc w:val="right"/>
        <w:rPr>
          <w:rStyle w:val="SubtleEmphasis"/>
          <w:color w:val="0070C0"/>
          <w:sz w:val="32"/>
          <w:szCs w:val="32"/>
          <w:rtl/>
          <w:lang w:bidi="ar-AE"/>
        </w:rPr>
      </w:pPr>
    </w:p>
    <w:p w:rsidR="00B035F0" w:rsidRDefault="00FF43CF" w:rsidP="00FF43CF">
      <w:pPr>
        <w:tabs>
          <w:tab w:val="left" w:pos="7695"/>
        </w:tabs>
        <w:jc w:val="right"/>
        <w:rPr>
          <w:rStyle w:val="SubtleEmphasis"/>
          <w:color w:val="0070C0"/>
          <w:sz w:val="32"/>
          <w:szCs w:val="32"/>
          <w:rtl/>
          <w:lang w:bidi="ar-AE"/>
        </w:rPr>
      </w:pPr>
      <w:r>
        <w:rPr>
          <w:rStyle w:val="SubtleEmphasis"/>
          <w:rFonts w:hint="cs"/>
          <w:color w:val="0070C0"/>
          <w:sz w:val="32"/>
          <w:szCs w:val="32"/>
          <w:rtl/>
          <w:lang w:bidi="ar-AE"/>
        </w:rPr>
        <w:t xml:space="preserve">                           الدرس الاول (انتقال الطاقة ) </w:t>
      </w:r>
      <w:r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</w:p>
    <w:p w:rsidR="00B035F0" w:rsidRDefault="00B035F0" w:rsidP="00FF43CF">
      <w:pPr>
        <w:tabs>
          <w:tab w:val="left" w:pos="7695"/>
        </w:tabs>
        <w:jc w:val="right"/>
        <w:rPr>
          <w:rStyle w:val="SubtleEmphasis"/>
          <w:color w:val="0070C0"/>
          <w:sz w:val="32"/>
          <w:szCs w:val="32"/>
          <w:rtl/>
          <w:lang w:bidi="ar-AE"/>
        </w:rPr>
      </w:pPr>
    </w:p>
    <w:p w:rsidR="00B035F0" w:rsidRDefault="00FF43CF" w:rsidP="00B035F0">
      <w:pPr>
        <w:tabs>
          <w:tab w:val="left" w:pos="7695"/>
        </w:tabs>
        <w:jc w:val="right"/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</w:pPr>
      <w:r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الكائنات الحية المنتجة : هي كائنات حية ذاتية التغذية تصنع غذائها بنفسها , </w:t>
      </w:r>
      <w:r w:rsidR="00FA014D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معظمها تقوم بالبناء الضوئي كالنباتات وبعض الطلائعيات وبعض البكتيريا , وهناك بعض البكتيريا تستخدم البناء الكيميائي . </w:t>
      </w:r>
      <w:r w:rsidR="00FA014D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FA014D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 xml:space="preserve">الانتاجية الاولية الاجمالية : نسبة امتصاص الطاقة من قبل الكائنات الحية المنتجة في نظام بيئي معين . </w:t>
      </w:r>
      <w:r w:rsidR="00FA014D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FA014D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 xml:space="preserve">الكتلة الاحيائية : المواد العضوية في النظام البيئي . </w:t>
      </w:r>
      <w:r w:rsidR="00FA014D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FA014D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 xml:space="preserve">الانتاجية الاولية الصافيــة : ما تبقى من مواد عضوية في انسجة الكائنات الحية المنتجة بعد اخذ الحاجة الازمة لتنفس النبات . </w:t>
      </w:r>
      <w:r w:rsidR="00FA014D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FA014D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 xml:space="preserve">الكائنات الحية المستهلكة : هي كائنات غير ذاتية تؤمن الطاقة عن طريق اكلها </w:t>
      </w:r>
      <w:r w:rsidR="00B035F0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الكائنات الحية الاخرى كالحيوانات كافة و الفطريات ومعظم الطلائعيات .. وتقسم لخمسة انواع :- </w:t>
      </w:r>
      <w:r w:rsidR="00B035F0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B035F0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B035F0" w:rsidRPr="00197FF8">
        <w:rPr>
          <w:rStyle w:val="SubtleEmphasis"/>
          <w:rFonts w:hint="cs"/>
          <w:color w:val="7030A0"/>
          <w:sz w:val="28"/>
          <w:szCs w:val="28"/>
          <w:rtl/>
          <w:lang w:bidi="ar-AE"/>
        </w:rPr>
        <w:t>أكلة الاعشاب</w:t>
      </w:r>
      <w:r w:rsidR="00B035F0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 : التي تاكل الحيوانات المنتجة كالظبي . </w:t>
      </w:r>
      <w:r w:rsidR="00B035F0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</w:p>
    <w:p w:rsidR="00B035F0" w:rsidRDefault="00B035F0" w:rsidP="00B035F0">
      <w:pPr>
        <w:tabs>
          <w:tab w:val="left" w:pos="7695"/>
        </w:tabs>
        <w:jc w:val="right"/>
        <w:rPr>
          <w:rStyle w:val="SubtleEmphasis"/>
          <w:color w:val="0070C0"/>
          <w:sz w:val="32"/>
          <w:szCs w:val="32"/>
          <w:rtl/>
          <w:lang w:bidi="ar-AE"/>
        </w:rPr>
      </w:pPr>
      <w:r w:rsidRPr="00197FF8">
        <w:rPr>
          <w:rStyle w:val="SubtleEmphasis"/>
          <w:rFonts w:hint="cs"/>
          <w:color w:val="7030A0"/>
          <w:sz w:val="28"/>
          <w:szCs w:val="28"/>
          <w:rtl/>
          <w:lang w:bidi="ar-AE"/>
        </w:rPr>
        <w:lastRenderedPageBreak/>
        <w:t>أكلة اللحوم</w:t>
      </w:r>
      <w:r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 : التي تاكل الكائنات المستهلكة الاخرى كالثعابين .</w:t>
      </w:r>
      <w:r w:rsidR="00FF43CF">
        <w:rPr>
          <w:rStyle w:val="SubtleEmphasis"/>
          <w:color w:val="0070C0"/>
          <w:sz w:val="32"/>
          <w:szCs w:val="32"/>
          <w:rtl/>
          <w:lang w:bidi="ar-AE"/>
        </w:rPr>
        <w:br/>
      </w:r>
    </w:p>
    <w:p w:rsidR="00B035F0" w:rsidRDefault="00B035F0" w:rsidP="00FF43CF">
      <w:pPr>
        <w:tabs>
          <w:tab w:val="left" w:pos="7695"/>
        </w:tabs>
        <w:jc w:val="right"/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</w:pPr>
      <w:r w:rsidRPr="00197FF8">
        <w:rPr>
          <w:rStyle w:val="SubtleEmphasis"/>
          <w:rFonts w:hint="cs"/>
          <w:color w:val="7030A0"/>
          <w:sz w:val="28"/>
          <w:szCs w:val="28"/>
          <w:rtl/>
          <w:lang w:bidi="ar-AE"/>
        </w:rPr>
        <w:t>أكلة اللحوم والاعشاب</w:t>
      </w:r>
      <w:r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 : هو الذي ياكل الحيوانات المنتجة والمستهلكة في الآن ذاته . </w:t>
      </w:r>
    </w:p>
    <w:p w:rsidR="00B035F0" w:rsidRPr="00197FF8" w:rsidRDefault="00B035F0" w:rsidP="00B035F0">
      <w:pPr>
        <w:tabs>
          <w:tab w:val="left" w:pos="7695"/>
        </w:tabs>
        <w:rPr>
          <w:rStyle w:val="SubtleEmphasis"/>
          <w:color w:val="7030A0"/>
          <w:sz w:val="28"/>
          <w:szCs w:val="28"/>
          <w:rtl/>
          <w:lang w:bidi="ar-AE"/>
        </w:rPr>
      </w:pPr>
    </w:p>
    <w:p w:rsidR="00B035F0" w:rsidRDefault="00B035F0" w:rsidP="00B035F0">
      <w:pPr>
        <w:tabs>
          <w:tab w:val="left" w:pos="7695"/>
        </w:tabs>
        <w:jc w:val="right"/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</w:pPr>
      <w:r w:rsidRPr="00197FF8">
        <w:rPr>
          <w:rStyle w:val="SubtleEmphasis"/>
          <w:rFonts w:hint="cs"/>
          <w:color w:val="7030A0"/>
          <w:sz w:val="28"/>
          <w:szCs w:val="28"/>
          <w:rtl/>
          <w:lang w:bidi="ar-AE"/>
        </w:rPr>
        <w:t xml:space="preserve">الكائنات الحية المترممة </w:t>
      </w:r>
      <w:r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>: التي تتغذي على الكائنات الميتة والنفايات كالنسر .</w:t>
      </w:r>
      <w:r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</w:p>
    <w:p w:rsidR="00732FE0" w:rsidRDefault="00B035F0" w:rsidP="00732FE0">
      <w:pPr>
        <w:tabs>
          <w:tab w:val="left" w:pos="7695"/>
        </w:tabs>
        <w:jc w:val="right"/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</w:pPr>
      <w:r w:rsidRPr="00197FF8">
        <w:rPr>
          <w:rStyle w:val="SubtleEmphasis"/>
          <w:color w:val="7030A0"/>
          <w:sz w:val="28"/>
          <w:szCs w:val="28"/>
          <w:rtl/>
          <w:lang w:bidi="ar-AE"/>
        </w:rPr>
        <w:br/>
      </w:r>
      <w:r w:rsidRPr="00197FF8">
        <w:rPr>
          <w:rStyle w:val="SubtleEmphasis"/>
          <w:rFonts w:hint="cs"/>
          <w:color w:val="7030A0"/>
          <w:sz w:val="28"/>
          <w:szCs w:val="28"/>
          <w:rtl/>
          <w:lang w:bidi="ar-AE"/>
        </w:rPr>
        <w:t xml:space="preserve">الكائنات الحية المحللة </w:t>
      </w:r>
      <w:r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: الكائنات الحية التي تساهم في تحويل الاشياء الضخمة الى محاليل . </w:t>
      </w:r>
      <w:r w:rsidR="00FF43CF"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 w:rsidR="00FF43CF"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السلسلة الغذائية : مسار منفرد للعلاقات الغذائية القائمة بين </w:t>
      </w:r>
      <w:r w:rsidR="00193F54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الكائنات الحية وينتج عنه انتقال الطاقة . </w:t>
      </w:r>
      <w:r w:rsidR="00193F54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193F54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 xml:space="preserve">_ السبب في وراء النسبة المتدنية لانتقال الطاقة هي الندرة في احتواء النظم البيئية على اكثر من بضغ مستويات غذائية . </w:t>
      </w:r>
      <w:r w:rsidR="00193F54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193F54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193F54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193F54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193F54">
        <w:rPr>
          <w:rStyle w:val="SubtleEmphasis"/>
          <w:rFonts w:hint="cs"/>
          <w:color w:val="0070C0"/>
          <w:sz w:val="32"/>
          <w:szCs w:val="32"/>
          <w:rtl/>
          <w:lang w:bidi="ar-AE"/>
        </w:rPr>
        <w:t xml:space="preserve">                        الدرس الثاني ( اعادة التدوير في النظام البيئي )</w:t>
      </w:r>
      <w:r w:rsidR="00193F54">
        <w:rPr>
          <w:rStyle w:val="SubtleEmphasis"/>
          <w:color w:val="0070C0"/>
          <w:sz w:val="32"/>
          <w:szCs w:val="32"/>
          <w:rtl/>
          <w:lang w:bidi="ar-AE"/>
        </w:rPr>
        <w:br/>
      </w:r>
      <w:r w:rsidR="00193F54"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 w:rsidR="00193F54">
        <w:rPr>
          <w:rStyle w:val="SubtleEmphasis"/>
          <w:color w:val="0070C0"/>
          <w:sz w:val="28"/>
          <w:szCs w:val="28"/>
          <w:rtl/>
          <w:lang w:bidi="ar-AE"/>
        </w:rPr>
        <w:br/>
      </w:r>
      <w:r w:rsidR="00193F54">
        <w:rPr>
          <w:rStyle w:val="SubtleEmphasis"/>
          <w:rFonts w:hint="cs"/>
          <w:color w:val="0070C0"/>
          <w:sz w:val="28"/>
          <w:szCs w:val="28"/>
          <w:rtl/>
          <w:lang w:bidi="ar-AE"/>
        </w:rPr>
        <w:br/>
      </w:r>
      <w:r w:rsidR="00193F54" w:rsidRPr="00193F54">
        <w:rPr>
          <w:rStyle w:val="SubtleEmphasis"/>
          <w:rFonts w:hint="cs"/>
          <w:color w:val="C00000"/>
          <w:sz w:val="44"/>
          <w:szCs w:val="44"/>
          <w:rtl/>
          <w:lang w:bidi="ar-AE"/>
        </w:rPr>
        <w:t>دورة الماء</w:t>
      </w:r>
      <w:r w:rsidR="00193F54" w:rsidRPr="00193F54">
        <w:rPr>
          <w:rStyle w:val="SubtleEmphasis"/>
          <w:rFonts w:hint="cs"/>
          <w:color w:val="0070C0"/>
          <w:sz w:val="44"/>
          <w:szCs w:val="44"/>
          <w:rtl/>
          <w:lang w:bidi="ar-AE"/>
        </w:rPr>
        <w:t xml:space="preserve"> </w:t>
      </w:r>
      <w:r w:rsidRPr="00193F54">
        <w:rPr>
          <w:rStyle w:val="SubtleEmphasis"/>
          <w:rFonts w:hint="cs"/>
          <w:color w:val="808080" w:themeColor="background1" w:themeShade="80"/>
          <w:sz w:val="44"/>
          <w:szCs w:val="44"/>
          <w:rtl/>
          <w:lang w:bidi="ar-AE"/>
        </w:rPr>
        <w:t xml:space="preserve"> </w:t>
      </w:r>
      <w:r w:rsidR="00193F54">
        <w:rPr>
          <w:rStyle w:val="SubtleEmphasis"/>
          <w:color w:val="808080" w:themeColor="background1" w:themeShade="80"/>
          <w:sz w:val="44"/>
          <w:szCs w:val="44"/>
          <w:rtl/>
          <w:lang w:bidi="ar-AE"/>
        </w:rPr>
        <w:br/>
      </w:r>
      <w:r w:rsidR="00193F54">
        <w:rPr>
          <w:rStyle w:val="SubtleEmphasis"/>
          <w:rFonts w:hint="cs"/>
          <w:color w:val="808080" w:themeColor="background1" w:themeShade="80"/>
          <w:sz w:val="44"/>
          <w:szCs w:val="44"/>
          <w:rtl/>
          <w:lang w:bidi="ar-AE"/>
        </w:rPr>
        <w:br/>
      </w:r>
      <w:r w:rsidR="00193F54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_ المياه هي من أساسيات الحياة , وهو الوسط المائي الذي تتم في غالبية التفاعلات الكيميائية . </w:t>
      </w:r>
      <w:r w:rsidR="00193F54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193F54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 xml:space="preserve">_ يحتوي الجو وقشرة الارض و داخل جسم الكائن الحي على الماء بل العديد من ! </w:t>
      </w:r>
      <w:r w:rsidR="00193F54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193F54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 xml:space="preserve">_ دورة الماء : انتقال الماء بين الخزانات الطبيعية </w:t>
      </w:r>
      <w:r w:rsidR="00193F54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>_ المياه الجوفية : المياه الموجودة في التربة</w:t>
      </w:r>
      <w:r w:rsidR="00193F54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193F54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lastRenderedPageBreak/>
        <w:br/>
      </w:r>
      <w:r w:rsidR="00193F54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_ العمليات </w:t>
      </w:r>
      <w:r w:rsidR="000A6A18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الثلاث المهمة في دورة الماء هي :- البتخر والنتح و الهطول </w:t>
      </w:r>
      <w:r w:rsidR="000A6A18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0A6A18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0A6A18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0A6A18">
        <w:rPr>
          <w:rStyle w:val="SubtleEmphasis"/>
          <w:rFonts w:hint="cs"/>
          <w:color w:val="C00000"/>
          <w:sz w:val="32"/>
          <w:szCs w:val="32"/>
          <w:rtl/>
          <w:lang w:bidi="ar-AE"/>
        </w:rPr>
        <w:t>دورة الكربون</w:t>
      </w:r>
      <w:r w:rsidR="000A6A18">
        <w:rPr>
          <w:rStyle w:val="SubtleEmphasis"/>
          <w:color w:val="C00000"/>
          <w:sz w:val="28"/>
          <w:szCs w:val="28"/>
          <w:rtl/>
          <w:lang w:bidi="ar-AE"/>
        </w:rPr>
        <w:br/>
      </w:r>
      <w:r w:rsidR="000A6A18">
        <w:rPr>
          <w:rStyle w:val="SubtleEmphasis"/>
          <w:color w:val="C00000"/>
          <w:sz w:val="28"/>
          <w:szCs w:val="28"/>
          <w:rtl/>
          <w:lang w:bidi="ar-AE"/>
        </w:rPr>
        <w:br/>
      </w:r>
      <w:r w:rsidR="000A6A18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>_ ارتفاع تركيز ثاني اكسيد الكربون في الجو بسبب اعمال الانسان</w:t>
      </w:r>
      <w:r w:rsidR="000A6A18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0A6A18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0A6A18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_ يشكل البناء الضوئي والتنفس الخلوي أساس دورة الكربون </w:t>
      </w:r>
      <w:r w:rsidR="000A6A18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0A6A18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0A6A18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0A6A18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0A6A18">
        <w:rPr>
          <w:rStyle w:val="SubtleEmphasis"/>
          <w:rFonts w:hint="cs"/>
          <w:color w:val="C00000"/>
          <w:sz w:val="32"/>
          <w:szCs w:val="32"/>
          <w:rtl/>
          <w:lang w:bidi="ar-AE"/>
        </w:rPr>
        <w:t xml:space="preserve">دورة النيتروجين </w:t>
      </w:r>
      <w:r w:rsidR="000A6A18">
        <w:rPr>
          <w:rStyle w:val="SubtleEmphasis"/>
          <w:rFonts w:hint="cs"/>
          <w:color w:val="C00000"/>
          <w:sz w:val="32"/>
          <w:szCs w:val="32"/>
          <w:rtl/>
          <w:lang w:bidi="ar-AE"/>
        </w:rPr>
        <w:br/>
      </w:r>
      <w:r w:rsidR="000A6A18">
        <w:rPr>
          <w:rStyle w:val="SubtleEmphasis"/>
          <w:color w:val="C00000"/>
          <w:sz w:val="32"/>
          <w:szCs w:val="32"/>
          <w:rtl/>
          <w:lang w:bidi="ar-AE"/>
        </w:rPr>
        <w:br/>
      </w:r>
      <w:r w:rsidR="000A6A18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دورة النيتروجين : المسار المعقد الذي يتبعه </w:t>
      </w:r>
      <w:r w:rsidR="002D408D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النيتروجين ضمن نظام بيئي معين . </w:t>
      </w:r>
      <w:r w:rsidR="002D408D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2D408D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 xml:space="preserve">_ لا تستطيع النباتات الاستفادة من النيتروجين الا اذا اصبحت امونيا او نترات لهذا فان البكتيريا مهمة للنباتات . </w:t>
      </w:r>
      <w:r w:rsidR="002D408D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2D408D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2D408D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 </w:t>
      </w:r>
      <w:r w:rsidR="002D408D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2D408D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2D408D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752530">
        <w:rPr>
          <w:rStyle w:val="SubtleEmphasis"/>
          <w:rFonts w:hint="cs"/>
          <w:color w:val="0070C0"/>
          <w:sz w:val="32"/>
          <w:szCs w:val="32"/>
          <w:rtl/>
          <w:lang w:bidi="ar-AE"/>
        </w:rPr>
        <w:t xml:space="preserve">الدرس الثالث : </w:t>
      </w:r>
      <w:r w:rsidR="00732FE0">
        <w:rPr>
          <w:rStyle w:val="SubtleEmphasis"/>
          <w:rFonts w:hint="cs"/>
          <w:color w:val="0070C0"/>
          <w:sz w:val="32"/>
          <w:szCs w:val="32"/>
          <w:rtl/>
          <w:lang w:bidi="ar-AE"/>
        </w:rPr>
        <w:t>( النظم البيئية على اليابسة )</w:t>
      </w:r>
      <w:r w:rsidR="00732FE0"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 w:rsidR="00732FE0">
        <w:rPr>
          <w:rStyle w:val="SubtleEmphasis"/>
          <w:color w:val="0070C0"/>
          <w:sz w:val="32"/>
          <w:szCs w:val="32"/>
          <w:rtl/>
          <w:lang w:bidi="ar-AE"/>
        </w:rPr>
        <w:br/>
      </w:r>
      <w:r w:rsidR="00732FE0"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 w:rsidR="00732FE0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الاقاليم الاحيائية : نظم بيئية شاسعة المساحة . </w:t>
      </w:r>
      <w:r w:rsidR="00732FE0">
        <w:rPr>
          <w:rStyle w:val="SubtleEmphasis"/>
          <w:color w:val="808080" w:themeColor="background1" w:themeShade="80"/>
          <w:sz w:val="32"/>
          <w:szCs w:val="32"/>
          <w:rtl/>
          <w:lang w:bidi="ar-AE"/>
        </w:rPr>
        <w:br/>
      </w:r>
      <w:r w:rsidR="00732FE0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br/>
        <w:t xml:space="preserve">_ يتم التمييز بين الاقاليم الاحيائية عن طريق النباتات والحيوانات المتواجدة فيها . </w:t>
      </w:r>
      <w:r w:rsidR="00732FE0">
        <w:rPr>
          <w:rStyle w:val="SubtleEmphasis"/>
          <w:color w:val="808080" w:themeColor="background1" w:themeShade="80"/>
          <w:sz w:val="32"/>
          <w:szCs w:val="32"/>
          <w:rtl/>
          <w:lang w:bidi="ar-AE"/>
        </w:rPr>
        <w:br/>
      </w:r>
      <w:r w:rsidR="00732FE0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br/>
        <w:t xml:space="preserve">حدد العلماء سبعة انواع رئيسية من الاقاليم الاحيائية والتي هي :- </w:t>
      </w:r>
      <w:r w:rsidR="00732FE0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732FE0">
        <w:rPr>
          <w:rStyle w:val="SubtleEmphasis"/>
          <w:color w:val="808080" w:themeColor="background1" w:themeShade="80"/>
          <w:sz w:val="32"/>
          <w:szCs w:val="32"/>
          <w:rtl/>
          <w:lang w:bidi="ar-AE"/>
        </w:rPr>
        <w:br/>
      </w:r>
      <w:r w:rsidR="00732FE0" w:rsidRPr="00197FF8">
        <w:rPr>
          <w:rStyle w:val="SubtleEmphasis"/>
          <w:rFonts w:hint="cs"/>
          <w:color w:val="7030A0"/>
          <w:sz w:val="32"/>
          <w:szCs w:val="32"/>
          <w:rtl/>
          <w:lang w:bidi="ar-AE"/>
        </w:rPr>
        <w:lastRenderedPageBreak/>
        <w:t>التندرا</w:t>
      </w:r>
      <w:r w:rsidR="00732FE0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 : اقليم احيائي بارد لا يحتوي على اشجار كثير , ويتواجد في شمال امريكا واوربا واسيا . </w:t>
      </w:r>
      <w:r w:rsidR="00732FE0">
        <w:rPr>
          <w:rStyle w:val="SubtleEmphasis"/>
          <w:color w:val="808080" w:themeColor="background1" w:themeShade="80"/>
          <w:sz w:val="32"/>
          <w:szCs w:val="32"/>
          <w:rtl/>
          <w:lang w:bidi="ar-AE"/>
        </w:rPr>
        <w:br/>
      </w:r>
      <w:r w:rsidR="00732FE0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يكون نمو النباتات فيها بطيء وقصير لبرودة التربة .. ومن البناتات التي توجد في التندرا هي الاعشاب والطحالب والحلفا .. ويكثر فيها الارانب الثلجية والبوم الثلجية . </w:t>
      </w:r>
      <w:r w:rsidR="00732FE0">
        <w:rPr>
          <w:rStyle w:val="SubtleEmphasis"/>
          <w:color w:val="808080" w:themeColor="background1" w:themeShade="80"/>
          <w:sz w:val="32"/>
          <w:szCs w:val="32"/>
          <w:rtl/>
          <w:lang w:bidi="ar-AE"/>
        </w:rPr>
        <w:br/>
      </w:r>
      <w:r w:rsidR="00732FE0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732FE0" w:rsidRPr="00197FF8">
        <w:rPr>
          <w:rStyle w:val="SubtleEmphasis"/>
          <w:rFonts w:hint="cs"/>
          <w:color w:val="7030A0"/>
          <w:sz w:val="32"/>
          <w:szCs w:val="32"/>
          <w:rtl/>
          <w:lang w:bidi="ar-AE"/>
        </w:rPr>
        <w:t>التايغا</w:t>
      </w:r>
      <w:r w:rsidR="00732FE0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 : حيز احيائي ذو غابات ودائما ما تكون اشجارها شديدة الخضرة . </w:t>
      </w:r>
      <w:r w:rsidR="00732FE0">
        <w:rPr>
          <w:rStyle w:val="SubtleEmphasis"/>
          <w:color w:val="808080" w:themeColor="background1" w:themeShade="80"/>
          <w:sz w:val="32"/>
          <w:szCs w:val="32"/>
          <w:rtl/>
          <w:lang w:bidi="ar-AE"/>
        </w:rPr>
        <w:br/>
      </w:r>
    </w:p>
    <w:p w:rsidR="00FF43CF" w:rsidRPr="00D36B59" w:rsidRDefault="00732FE0" w:rsidP="00D36B59">
      <w:pPr>
        <w:jc w:val="right"/>
        <w:rPr>
          <w:rStyle w:val="SubtleEmphasis"/>
          <w:rFonts w:hint="cs"/>
          <w:color w:val="7030A0"/>
          <w:sz w:val="24"/>
          <w:szCs w:val="24"/>
          <w:rtl/>
          <w:lang w:bidi="ar-AE"/>
        </w:rPr>
      </w:pPr>
      <w:r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تمتد في شمال اسيا </w:t>
      </w:r>
      <w:r w:rsidR="00197FF8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واوربا وامريكا , تتكيف النباتات التي فيها مع فصل الشتاء الطويل والصيف القصير , وتكون التربة فقيرة التغذية , وتتواجد الدببة والذئاب فيها . </w:t>
      </w:r>
      <w:r w:rsidR="00197FF8">
        <w:rPr>
          <w:rStyle w:val="SubtleEmphasis"/>
          <w:color w:val="808080" w:themeColor="background1" w:themeShade="80"/>
          <w:sz w:val="32"/>
          <w:szCs w:val="32"/>
          <w:rtl/>
          <w:lang w:bidi="ar-AE"/>
        </w:rPr>
        <w:br/>
      </w:r>
      <w:r w:rsidR="00197FF8">
        <w:rPr>
          <w:rStyle w:val="SubtleEmphasis"/>
          <w:color w:val="808080" w:themeColor="background1" w:themeShade="80"/>
          <w:sz w:val="32"/>
          <w:szCs w:val="32"/>
          <w:rtl/>
          <w:lang w:bidi="ar-AE"/>
        </w:rPr>
        <w:br/>
      </w:r>
      <w:r w:rsidR="00197FF8" w:rsidRPr="00D36B59">
        <w:rPr>
          <w:rStyle w:val="SubtleEmphasis"/>
          <w:rFonts w:hint="cs"/>
          <w:color w:val="7030A0"/>
          <w:sz w:val="32"/>
          <w:szCs w:val="32"/>
          <w:rtl/>
          <w:lang w:bidi="ar-AE"/>
        </w:rPr>
        <w:t xml:space="preserve">الغابات النضية المعتدلة المناخ </w:t>
      </w:r>
      <w:r w:rsidR="00197FF8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: تتماز بالاشجار التي تفقد اوراقها بفصل الخريف , وفصل الصيف الطويل على عكس التايغا , تتواجد في اسيا اوربا , هطول الامطار جيد فيها , ومن النباتات التي تتواجد فيها شجرة البلوط والجوز والزان , وتكون مأوى للثعالب والسناجب . </w:t>
      </w:r>
      <w:r w:rsidR="00197FF8">
        <w:rPr>
          <w:rStyle w:val="SubtleEmphasis"/>
          <w:color w:val="808080" w:themeColor="background1" w:themeShade="80"/>
          <w:sz w:val="32"/>
          <w:szCs w:val="32"/>
          <w:rtl/>
          <w:lang w:bidi="ar-AE"/>
        </w:rPr>
        <w:br/>
      </w:r>
      <w:r w:rsidR="00197FF8" w:rsidRPr="00D36B59">
        <w:rPr>
          <w:rStyle w:val="SubtleEmphasis"/>
          <w:color w:val="7030A0"/>
          <w:sz w:val="32"/>
          <w:szCs w:val="32"/>
          <w:rtl/>
          <w:lang w:bidi="ar-AE"/>
        </w:rPr>
        <w:br/>
      </w:r>
      <w:r w:rsidR="00197FF8" w:rsidRPr="00D36B59">
        <w:rPr>
          <w:rStyle w:val="SubtleEmphasis"/>
          <w:rFonts w:hint="cs"/>
          <w:color w:val="7030A0"/>
          <w:sz w:val="32"/>
          <w:szCs w:val="32"/>
          <w:rtl/>
          <w:lang w:bidi="ar-AE"/>
        </w:rPr>
        <w:t xml:space="preserve">الاراضي العشبية المعتدلة المناخ </w:t>
      </w:r>
      <w:r w:rsidR="00197FF8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t>: تكثر فيها النباتات العشبية , ولها تربة خصبة وهطولها ليش بل جيد جدا , ينمو فيها الذرة والقمح , ويعيش فيها البقر الوحشي , وتتواجد في داخل القارات .</w:t>
      </w:r>
      <w:r w:rsidR="00197FF8">
        <w:rPr>
          <w:rStyle w:val="SubtleEmphasis"/>
          <w:color w:val="808080" w:themeColor="background1" w:themeShade="80"/>
          <w:sz w:val="32"/>
          <w:szCs w:val="32"/>
          <w:rtl/>
          <w:lang w:bidi="ar-AE"/>
        </w:rPr>
        <w:br/>
      </w:r>
      <w:r w:rsidR="00197FF8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197FF8" w:rsidRPr="00D36B59">
        <w:rPr>
          <w:rStyle w:val="SubtleEmphasis"/>
          <w:rFonts w:hint="cs"/>
          <w:color w:val="7030A0"/>
          <w:sz w:val="32"/>
          <w:szCs w:val="32"/>
          <w:rtl/>
          <w:lang w:bidi="ar-AE"/>
        </w:rPr>
        <w:t>الصحاري</w:t>
      </w:r>
      <w:r w:rsidR="00197FF8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 : هي مساحات شاسعة يكثر فيها الرمال , تتلقى الامطار بشكل جيد ,  زتكثر في الجزيرة العربية واستراليا , فيها عدة نباتات </w:t>
      </w:r>
      <w:r w:rsidR="00216B64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كنبتة الارطى والصبار , ويعيش فيها الجمال والصقور . </w:t>
      </w:r>
      <w:r w:rsidR="00216B64">
        <w:rPr>
          <w:rStyle w:val="SubtleEmphasis"/>
          <w:color w:val="808080" w:themeColor="background1" w:themeShade="80"/>
          <w:sz w:val="32"/>
          <w:szCs w:val="32"/>
          <w:rtl/>
          <w:lang w:bidi="ar-AE"/>
        </w:rPr>
        <w:br/>
      </w:r>
      <w:r w:rsidR="00216B64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216B64" w:rsidRPr="00D36B59">
        <w:rPr>
          <w:rStyle w:val="SubtleEmphasis"/>
          <w:rFonts w:hint="cs"/>
          <w:color w:val="7030A0"/>
          <w:sz w:val="32"/>
          <w:szCs w:val="32"/>
          <w:rtl/>
          <w:lang w:bidi="ar-AE"/>
        </w:rPr>
        <w:t>السافانا</w:t>
      </w:r>
      <w:r w:rsidR="00216B64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 : اراض عشبية استوائية او شبه استوائية ذات اشجار متفرقة , ومن اشهر السافانا هي التي في افريقيا , يهطل فيها الامطار اكثر من الصحاري , و يكثر بها الحمار الوحشي والزرافة . </w:t>
      </w:r>
      <w:r w:rsidR="00216B64">
        <w:rPr>
          <w:rStyle w:val="SubtleEmphasis"/>
          <w:color w:val="808080" w:themeColor="background1" w:themeShade="80"/>
          <w:sz w:val="32"/>
          <w:szCs w:val="32"/>
          <w:rtl/>
          <w:lang w:bidi="ar-AE"/>
        </w:rPr>
        <w:br/>
      </w:r>
      <w:r w:rsidR="00216B64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216B64" w:rsidRPr="00D36B59">
        <w:rPr>
          <w:rStyle w:val="SubtleEmphasis"/>
          <w:rFonts w:hint="cs"/>
          <w:color w:val="7030A0"/>
          <w:sz w:val="32"/>
          <w:szCs w:val="32"/>
          <w:rtl/>
          <w:lang w:bidi="ar-AE"/>
        </w:rPr>
        <w:t xml:space="preserve">الغابات المطيرة الاستوائية </w:t>
      </w:r>
      <w:r w:rsidR="00216B64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: تتميز بالاشجار الباسقة , </w:t>
      </w:r>
      <w:r w:rsidR="00456361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t xml:space="preserve">وتتواجد في افريقيا واسيا بالقرب من خط الاستواء , ينمو النباتات فيها على مدار السنة , وغزارة الامطار يجعلها الاكثر انتاجية . </w:t>
      </w:r>
      <w:r w:rsidR="00456361">
        <w:rPr>
          <w:rStyle w:val="SubtleEmphasis"/>
          <w:color w:val="808080" w:themeColor="background1" w:themeShade="80"/>
          <w:sz w:val="32"/>
          <w:szCs w:val="32"/>
          <w:rtl/>
          <w:lang w:bidi="ar-AE"/>
        </w:rPr>
        <w:br/>
      </w:r>
      <w:r w:rsidR="00456361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456361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br/>
      </w:r>
      <w:r w:rsidR="00456361">
        <w:rPr>
          <w:rStyle w:val="SubtleEmphasis"/>
          <w:rFonts w:hint="cs"/>
          <w:color w:val="808080" w:themeColor="background1" w:themeShade="80"/>
          <w:sz w:val="32"/>
          <w:szCs w:val="32"/>
          <w:rtl/>
          <w:lang w:bidi="ar-AE"/>
        </w:rPr>
        <w:lastRenderedPageBreak/>
        <w:t xml:space="preserve">                             </w:t>
      </w:r>
      <w:r w:rsidR="00456361">
        <w:rPr>
          <w:rStyle w:val="SubtleEmphasis"/>
          <w:rFonts w:hint="cs"/>
          <w:color w:val="0070C0"/>
          <w:sz w:val="32"/>
          <w:szCs w:val="32"/>
          <w:rtl/>
          <w:lang w:bidi="ar-AE"/>
        </w:rPr>
        <w:t xml:space="preserve">الدرس الرابع ( النظم البيئية المائية ) </w:t>
      </w:r>
      <w:r w:rsidR="00456361"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 w:rsidR="00456361">
        <w:rPr>
          <w:rStyle w:val="SubtleEmphasis"/>
          <w:color w:val="0070C0"/>
          <w:sz w:val="32"/>
          <w:szCs w:val="32"/>
          <w:rtl/>
          <w:lang w:bidi="ar-AE"/>
        </w:rPr>
        <w:br/>
      </w:r>
      <w:r w:rsidR="00456361"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 w:rsidR="00456361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تحتل المحيطات حوالي 70 % من الكرة الارضية </w:t>
      </w:r>
      <w:r w:rsidR="00356F23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وكل هذه المياه تحتوي على 3 % من الاملاح ومعظمه من كلوريد الصوديوم الذي يؤثؤ في بقاء الكئنات الحية ..  والضوء ايضا هو المؤثر الاخر . </w:t>
      </w:r>
      <w:r w:rsidR="00356F23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356F23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 xml:space="preserve">يحدد علماء البيئة ثلاث مناطق تمتد انطلاقا من البر : - </w:t>
      </w:r>
      <w:r w:rsidR="00356F23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356F23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 xml:space="preserve">1 </w:t>
      </w:r>
      <w:r w:rsidR="00356F23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t>–</w:t>
      </w:r>
      <w:r w:rsidR="00356F23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 منطقة ما بين المد والجزر : منطقة يتكيف لها بعض الكئنات الحية كنجم البحر والصدفيات , ولكن يجب ان تكون قوية بوجه الامواج . </w:t>
      </w:r>
      <w:r w:rsidR="00356F23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356F23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 xml:space="preserve">2 </w:t>
      </w:r>
      <w:r w:rsidR="00356F23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t>–</w:t>
      </w:r>
      <w:r w:rsidR="00356F23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 منطقة الرفوف البحرية : هي الاكثر انتاجا في المحيط ,  وتحتوي علة كائنات حية اكثر من اي منطقة اخرى , مياهها ضحلة , يصل اليها الضوء , بهار الاسماك والحبار . </w:t>
      </w:r>
      <w:r w:rsidR="00356F23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356F23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 xml:space="preserve">3 </w:t>
      </w:r>
      <w:r w:rsidR="00356F23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t>–</w:t>
      </w:r>
      <w:r w:rsidR="00356F23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 المنطقة المحيطية : هي ابعد منطقة في المحيط , بها المنطقة الضوئية والاضوئية , الكائنات الحية فيها قليل , فيها الاسماك والثديات والافقريات . </w:t>
      </w:r>
      <w:r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 w:rsidR="00B935CC">
        <w:rPr>
          <w:rStyle w:val="SubtleEmphasis"/>
          <w:color w:val="0070C0"/>
          <w:sz w:val="32"/>
          <w:szCs w:val="32"/>
          <w:rtl/>
          <w:lang w:bidi="ar-AE"/>
        </w:rPr>
        <w:br/>
      </w:r>
      <w:r w:rsidR="00B935CC"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 w:rsidR="00B935CC"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 w:rsidR="00B935CC"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  <w:t xml:space="preserve">                </w:t>
      </w:r>
      <w:r w:rsidR="00B935CC">
        <w:rPr>
          <w:rStyle w:val="SubtleEmphasis"/>
          <w:rFonts w:hint="cs"/>
          <w:color w:val="C00000"/>
          <w:sz w:val="40"/>
          <w:szCs w:val="40"/>
          <w:rtl/>
          <w:lang w:bidi="ar-AE"/>
        </w:rPr>
        <w:t xml:space="preserve">الوحدة الثالثة ( علم المحيط البيئي ) </w:t>
      </w:r>
      <w:r w:rsidR="00B935CC">
        <w:rPr>
          <w:rStyle w:val="SubtleEmphasis"/>
          <w:rFonts w:hint="cs"/>
          <w:color w:val="C00000"/>
          <w:sz w:val="40"/>
          <w:szCs w:val="40"/>
          <w:rtl/>
          <w:lang w:bidi="ar-AE"/>
        </w:rPr>
        <w:br/>
      </w:r>
      <w:r w:rsidR="00B935CC">
        <w:rPr>
          <w:rStyle w:val="SubtleEmphasis"/>
          <w:color w:val="C00000"/>
          <w:sz w:val="40"/>
          <w:szCs w:val="40"/>
          <w:rtl/>
          <w:lang w:bidi="ar-AE"/>
        </w:rPr>
        <w:br/>
      </w:r>
      <w:r w:rsidR="00B935CC">
        <w:rPr>
          <w:rStyle w:val="SubtleEmphasis"/>
          <w:rFonts w:hint="cs"/>
          <w:color w:val="C00000"/>
          <w:sz w:val="40"/>
          <w:szCs w:val="40"/>
          <w:rtl/>
          <w:lang w:bidi="ar-AE"/>
        </w:rPr>
        <w:br/>
      </w:r>
      <w:r w:rsidR="00B935CC">
        <w:rPr>
          <w:rStyle w:val="SubtleEmphasis"/>
          <w:rFonts w:hint="cs"/>
          <w:color w:val="0070C0"/>
          <w:sz w:val="32"/>
          <w:szCs w:val="32"/>
          <w:rtl/>
          <w:lang w:bidi="ar-AE"/>
        </w:rPr>
        <w:t xml:space="preserve">              الدرس الاول : ( الانسان والمحيط البيئي ) </w:t>
      </w:r>
      <w:r w:rsidR="00B935CC"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 w:rsidR="00B935CC">
        <w:rPr>
          <w:rStyle w:val="SubtleEmphasis"/>
          <w:color w:val="0070C0"/>
          <w:sz w:val="32"/>
          <w:szCs w:val="32"/>
          <w:rtl/>
          <w:lang w:bidi="ar-AE"/>
        </w:rPr>
        <w:br/>
      </w:r>
      <w:r w:rsidR="00B935CC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B935CC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من تأثيرات الانسان في نظم الكرة الارضية :- </w:t>
      </w:r>
      <w:r w:rsidR="00B935CC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B935CC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D36B59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>1 -</w:t>
      </w:r>
      <w:r w:rsidR="00B935CC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 تناقص الاوزون : ان الاوزون يحمي الانسان من الاشعة الفوق البنفسجية , ولكن استخدامات الانسان </w:t>
      </w:r>
      <w:r w:rsidR="00B935CC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lastRenderedPageBreak/>
        <w:t xml:space="preserve">المؤذية للبيئة في الاونة الاخيرة جعلت من الاوزون رقيقة نوعا ما , ومن اخطر المواد المؤذية للأوزون هي الكلوروفلوروكربون . </w:t>
      </w:r>
      <w:r w:rsidR="00B935CC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B935CC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>2</w:t>
      </w:r>
      <w:r w:rsidR="00D36B59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 - تزايد ثاني اكسيد الكربون : استخدام البشر للوقود الاحفوري يزيد من ثاني اكسيد الكربون . </w:t>
      </w:r>
      <w:r w:rsidR="00D36B59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D36B59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  <w:t xml:space="preserve">3 </w:t>
      </w:r>
      <w:r w:rsidR="00D36B59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t>–</w:t>
      </w:r>
      <w:r w:rsidR="00D36B59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 ظهور الدفيئة واحرار جو الارض : زيادة درجة ثاني اكسيد الكربون ترفع درجة حرارة الارض وتحبس الحرارة . </w:t>
      </w:r>
      <w:r w:rsidR="00D36B59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D36B59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D36B59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D36B59">
        <w:rPr>
          <w:rStyle w:val="SubtleEmphasis"/>
          <w:rFonts w:hint="cs"/>
          <w:color w:val="0070C0"/>
          <w:sz w:val="32"/>
          <w:szCs w:val="32"/>
          <w:rtl/>
          <w:lang w:bidi="ar-AE"/>
        </w:rPr>
        <w:t xml:space="preserve">                   الدرس الثاني ( الاجراءات الواجب اتخاذها ) </w:t>
      </w:r>
      <w:r w:rsidR="00D36B59"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 w:rsidR="00D36B59">
        <w:rPr>
          <w:rStyle w:val="SubtleEmphasis"/>
          <w:color w:val="0070C0"/>
          <w:sz w:val="32"/>
          <w:szCs w:val="32"/>
          <w:rtl/>
          <w:lang w:bidi="ar-AE"/>
        </w:rPr>
        <w:br/>
      </w:r>
      <w:r w:rsidR="00D36B59">
        <w:rPr>
          <w:rStyle w:val="SubtleEmphasis"/>
          <w:rFonts w:hint="cs"/>
          <w:color w:val="0070C0"/>
          <w:sz w:val="32"/>
          <w:szCs w:val="32"/>
          <w:rtl/>
          <w:lang w:bidi="ar-AE"/>
        </w:rPr>
        <w:br/>
      </w:r>
      <w:r w:rsidR="00D36B59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علم أحياء الحفاظ على الكائنات الحية : البحث عن اماكم مأوى الكائنات الحية وحمايتها </w:t>
      </w:r>
      <w:r w:rsidR="00D36B59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D36B59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D36B59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t xml:space="preserve">علم أحياء اعادة النظم البيئية : هو صعوبة معالجة منطقة بحاجة الى احياء كأعادة الطيور المهاجرة الى الصحراء العربية . </w:t>
      </w:r>
      <w:r w:rsidR="00D36B59">
        <w:rPr>
          <w:rStyle w:val="SubtleEmphasis"/>
          <w:color w:val="808080" w:themeColor="background1" w:themeShade="80"/>
          <w:sz w:val="28"/>
          <w:szCs w:val="28"/>
          <w:rtl/>
          <w:lang w:bidi="ar-AE"/>
        </w:rPr>
        <w:br/>
      </w:r>
      <w:r w:rsidR="00D36B59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D36B59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D36B59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D36B59">
        <w:rPr>
          <w:rStyle w:val="SubtleEmphasis"/>
          <w:rFonts w:hint="cs"/>
          <w:color w:val="808080" w:themeColor="background1" w:themeShade="80"/>
          <w:sz w:val="28"/>
          <w:szCs w:val="28"/>
          <w:rtl/>
          <w:lang w:bidi="ar-AE"/>
        </w:rPr>
        <w:br/>
      </w:r>
      <w:r w:rsidR="00D36B59">
        <w:rPr>
          <w:rStyle w:val="SubtleEmphasis"/>
          <w:color w:val="7030A0"/>
          <w:sz w:val="24"/>
          <w:szCs w:val="24"/>
          <w:rtl/>
          <w:lang w:bidi="ar-AE"/>
        </w:rPr>
        <w:br/>
      </w:r>
      <w:r w:rsidR="00D36B59">
        <w:rPr>
          <w:rStyle w:val="SubtleEmphasis"/>
          <w:color w:val="7030A0"/>
          <w:sz w:val="24"/>
          <w:szCs w:val="24"/>
          <w:lang w:bidi="ar-AE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350.25pt;height:76.5pt" adj="7200" fillcolor="black">
            <v:shadow color="#868686"/>
            <v:textpath style="font-family:&quot;Times New Roman&quot;;font-size:20pt;font-weight:bold;v-text-kern:t" trim="t" fitpath="t" string="مع تمنياتي لكم بالاستفادة .&#10;&#10;"/>
          </v:shape>
        </w:pict>
      </w:r>
    </w:p>
    <w:sectPr w:rsidR="00FF43CF" w:rsidRPr="00D36B59" w:rsidSect="00864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55C8"/>
    <w:rsid w:val="000476B1"/>
    <w:rsid w:val="00071766"/>
    <w:rsid w:val="000A6A18"/>
    <w:rsid w:val="00193F54"/>
    <w:rsid w:val="00197FF8"/>
    <w:rsid w:val="00216B64"/>
    <w:rsid w:val="002D408D"/>
    <w:rsid w:val="00356F23"/>
    <w:rsid w:val="00456361"/>
    <w:rsid w:val="00491F38"/>
    <w:rsid w:val="00732FE0"/>
    <w:rsid w:val="00752530"/>
    <w:rsid w:val="00864F4F"/>
    <w:rsid w:val="00B035F0"/>
    <w:rsid w:val="00B935CC"/>
    <w:rsid w:val="00C82362"/>
    <w:rsid w:val="00D36B59"/>
    <w:rsid w:val="00D455C8"/>
    <w:rsid w:val="00EF617D"/>
    <w:rsid w:val="00FA014D"/>
    <w:rsid w:val="00FF4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5C8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5C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5C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5C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5C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5C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5C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5C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5C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5C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5C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5C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5C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5C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5C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5C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5C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5C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5C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55C8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455C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455C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5C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455C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D455C8"/>
    <w:rPr>
      <w:b/>
      <w:bCs/>
      <w:spacing w:val="0"/>
    </w:rPr>
  </w:style>
  <w:style w:type="character" w:styleId="Emphasis">
    <w:name w:val="Emphasis"/>
    <w:uiPriority w:val="20"/>
    <w:qFormat/>
    <w:rsid w:val="00D455C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D455C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455C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455C8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D455C8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5C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5C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D455C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D455C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D455C8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D455C8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D455C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55C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2012-06-07T20:00:00Z</dcterms:created>
  <dcterms:modified xsi:type="dcterms:W3CDTF">2012-06-09T09:54:00Z</dcterms:modified>
</cp:coreProperties>
</file>