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66B" w:rsidRPr="00A3066B" w:rsidRDefault="00A3066B" w:rsidP="00A3066B">
      <w:pPr>
        <w:spacing w:after="0" w:line="240" w:lineRule="auto"/>
        <w:rPr>
          <w:rFonts w:ascii="Verdana" w:eastAsia="Times New Roman" w:hAnsi="Verdana" w:cs="Times New Roman"/>
          <w:color w:val="000000"/>
          <w:sz w:val="24"/>
          <w:szCs w:val="24"/>
        </w:rPr>
      </w:pPr>
      <w:r>
        <w:rPr>
          <w:rFonts w:ascii="Verdana" w:eastAsia="Times New Roman" w:hAnsi="Verdana" w:cs="Times New Roman"/>
          <w:color w:val="000000"/>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246pt;height:4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no Pro&quot;;font-style:italic;v-text-kern:t" trim="t" fitpath="t" string="DID YOU KNOW"/>
          </v:shape>
        </w:pict>
      </w:r>
      <w:r w:rsidR="0069659F">
        <w:rPr>
          <w:rFonts w:ascii="Verdana" w:eastAsia="Times New Roman" w:hAnsi="Verdana" w:cs="Times New Roman"/>
          <w:color w:val="000000"/>
          <w:sz w:val="24"/>
          <w:szCs w:val="24"/>
        </w:rPr>
        <w:t xml:space="preserve">   By : ……………………………/………</w:t>
      </w:r>
    </w:p>
    <w:p w:rsidR="00A3066B" w:rsidRPr="00A3066B" w:rsidRDefault="00A3066B" w:rsidP="00A3066B">
      <w:pPr>
        <w:spacing w:after="0" w:line="240" w:lineRule="auto"/>
        <w:rPr>
          <w:rFonts w:ascii="Verdana" w:eastAsia="Times New Roman" w:hAnsi="Verdana" w:cs="Times New Roman"/>
          <w:color w:val="000000"/>
          <w:sz w:val="24"/>
          <w:szCs w:val="24"/>
        </w:rPr>
      </w:pPr>
      <w:r w:rsidRPr="00A3066B">
        <w:rPr>
          <w:rFonts w:ascii="Verdana" w:eastAsia="Times New Roman" w:hAnsi="Verdana" w:cs="Times New Roman"/>
          <w:color w:val="000000"/>
          <w:sz w:val="24"/>
          <w:szCs w:val="24"/>
        </w:rPr>
        <w:pict>
          <v:rect id="_x0000_i1025" style="width:0;height:1.5pt" o:hralign="center" o:hrstd="t" o:hr="t" fillcolor="#a0a0a0" stroked="f"/>
        </w:pict>
      </w:r>
    </w:p>
    <w:p w:rsidR="00A3066B" w:rsidRPr="00A3066B" w:rsidRDefault="00A3066B" w:rsidP="00A3066B">
      <w:pPr>
        <w:numPr>
          <w:ilvl w:val="0"/>
          <w:numId w:val="1"/>
        </w:numPr>
        <w:spacing w:before="100" w:beforeAutospacing="1" w:after="100" w:afterAutospacing="1" w:line="240" w:lineRule="auto"/>
        <w:rPr>
          <w:rFonts w:ascii="Times New Roman" w:eastAsia="Times New Roman" w:hAnsi="Times New Roman" w:cs="Times New Roman"/>
          <w:sz w:val="20"/>
          <w:szCs w:val="20"/>
        </w:rPr>
      </w:pPr>
      <w:r w:rsidRPr="00A3066B">
        <w:rPr>
          <w:rFonts w:ascii="Verdana" w:eastAsia="Times New Roman" w:hAnsi="Verdana" w:cs="Times New Roman"/>
          <w:color w:val="000000"/>
          <w:sz w:val="20"/>
          <w:szCs w:val="20"/>
        </w:rPr>
        <w:t>Barbie's measurements if she were life size: 39-23-33.</w:t>
      </w:r>
    </w:p>
    <w:p w:rsidR="00A3066B" w:rsidRPr="00A3066B" w:rsidRDefault="00A3066B" w:rsidP="00A3066B">
      <w:pPr>
        <w:numPr>
          <w:ilvl w:val="0"/>
          <w:numId w:val="1"/>
        </w:numPr>
        <w:spacing w:before="100" w:beforeAutospacing="1" w:after="100" w:afterAutospacing="1" w:line="240" w:lineRule="auto"/>
        <w:rPr>
          <w:rFonts w:ascii="Verdana" w:eastAsia="Times New Roman" w:hAnsi="Verdana" w:cs="Times New Roman"/>
          <w:color w:val="000000"/>
          <w:sz w:val="20"/>
          <w:szCs w:val="20"/>
        </w:rPr>
      </w:pPr>
      <w:r w:rsidRPr="00A3066B">
        <w:rPr>
          <w:rFonts w:ascii="Verdana" w:eastAsia="Times New Roman" w:hAnsi="Verdana" w:cs="Times New Roman"/>
          <w:color w:val="000000"/>
          <w:sz w:val="20"/>
          <w:szCs w:val="20"/>
        </w:rPr>
        <w:t>The dollar symbol ($) is a U combined with an S (U.S.)</w:t>
      </w:r>
    </w:p>
    <w:p w:rsidR="00A3066B" w:rsidRPr="00A3066B" w:rsidRDefault="00A3066B" w:rsidP="00A3066B">
      <w:pPr>
        <w:numPr>
          <w:ilvl w:val="0"/>
          <w:numId w:val="1"/>
        </w:numPr>
        <w:spacing w:before="100" w:beforeAutospacing="1" w:after="100" w:afterAutospacing="1" w:line="240" w:lineRule="auto"/>
        <w:rPr>
          <w:rFonts w:ascii="Verdana" w:eastAsia="Times New Roman" w:hAnsi="Verdana" w:cs="Times New Roman"/>
          <w:color w:val="000000"/>
          <w:sz w:val="20"/>
          <w:szCs w:val="20"/>
        </w:rPr>
      </w:pPr>
      <w:r w:rsidRPr="00A3066B">
        <w:rPr>
          <w:rFonts w:ascii="Verdana" w:eastAsia="Times New Roman" w:hAnsi="Verdana" w:cs="Times New Roman"/>
          <w:color w:val="000000"/>
          <w:sz w:val="20"/>
          <w:szCs w:val="20"/>
        </w:rPr>
        <w:t>Our eyes are always the same size from birth, but our nose and ears never stop growing.</w:t>
      </w:r>
    </w:p>
    <w:p w:rsidR="00A3066B" w:rsidRPr="00A3066B" w:rsidRDefault="00A3066B" w:rsidP="00A3066B">
      <w:pPr>
        <w:numPr>
          <w:ilvl w:val="0"/>
          <w:numId w:val="1"/>
        </w:numPr>
        <w:spacing w:before="100" w:beforeAutospacing="1" w:after="100" w:afterAutospacing="1" w:line="240" w:lineRule="auto"/>
        <w:rPr>
          <w:rFonts w:ascii="Verdana" w:eastAsia="Times New Roman" w:hAnsi="Verdana" w:cs="Times New Roman"/>
          <w:color w:val="000000"/>
          <w:sz w:val="20"/>
          <w:szCs w:val="20"/>
        </w:rPr>
      </w:pPr>
      <w:r w:rsidRPr="00A3066B">
        <w:rPr>
          <w:rFonts w:ascii="Verdana" w:eastAsia="Times New Roman" w:hAnsi="Verdana" w:cs="Times New Roman"/>
          <w:color w:val="000000"/>
          <w:sz w:val="20"/>
          <w:szCs w:val="20"/>
        </w:rPr>
        <w:t>The Statue of Liberty's tablet is two feet thick.</w:t>
      </w:r>
    </w:p>
    <w:p w:rsidR="00A3066B" w:rsidRPr="00A3066B" w:rsidRDefault="00A3066B" w:rsidP="00A3066B">
      <w:pPr>
        <w:numPr>
          <w:ilvl w:val="0"/>
          <w:numId w:val="1"/>
        </w:numPr>
        <w:spacing w:before="100" w:beforeAutospacing="1" w:after="100" w:afterAutospacing="1" w:line="240" w:lineRule="auto"/>
        <w:rPr>
          <w:rFonts w:ascii="Verdana" w:eastAsia="Times New Roman" w:hAnsi="Verdana" w:cs="Times New Roman"/>
          <w:color w:val="000000"/>
          <w:sz w:val="20"/>
          <w:szCs w:val="20"/>
        </w:rPr>
      </w:pPr>
      <w:r w:rsidRPr="00A3066B">
        <w:rPr>
          <w:rFonts w:ascii="Verdana" w:eastAsia="Times New Roman" w:hAnsi="Verdana" w:cs="Times New Roman"/>
          <w:color w:val="000000"/>
          <w:sz w:val="20"/>
          <w:szCs w:val="20"/>
        </w:rPr>
        <w:t>There are two credit cards for every person in the United States.</w:t>
      </w:r>
    </w:p>
    <w:p w:rsidR="00A3066B" w:rsidRPr="00A3066B" w:rsidRDefault="00A3066B" w:rsidP="00A3066B">
      <w:pPr>
        <w:numPr>
          <w:ilvl w:val="0"/>
          <w:numId w:val="1"/>
        </w:numPr>
        <w:spacing w:before="100" w:beforeAutospacing="1" w:after="100" w:afterAutospacing="1" w:line="240" w:lineRule="auto"/>
        <w:rPr>
          <w:rFonts w:ascii="Verdana" w:eastAsia="Times New Roman" w:hAnsi="Verdana" w:cs="Times New Roman"/>
          <w:color w:val="000000"/>
          <w:sz w:val="20"/>
          <w:szCs w:val="20"/>
        </w:rPr>
      </w:pPr>
      <w:r w:rsidRPr="00A3066B">
        <w:rPr>
          <w:rFonts w:ascii="Verdana" w:eastAsia="Times New Roman" w:hAnsi="Verdana" w:cs="Times New Roman"/>
          <w:color w:val="000000"/>
          <w:sz w:val="20"/>
          <w:szCs w:val="20"/>
        </w:rPr>
        <w:t>The slogan on New Hampshire license plates is 'Live Free or Die'. These license plates are manufactured by prisoners in the state prison in Concord.</w:t>
      </w:r>
    </w:p>
    <w:p w:rsidR="00A3066B" w:rsidRPr="00A3066B" w:rsidRDefault="00A3066B" w:rsidP="00A3066B">
      <w:pPr>
        <w:numPr>
          <w:ilvl w:val="0"/>
          <w:numId w:val="1"/>
        </w:numPr>
        <w:spacing w:before="100" w:beforeAutospacing="1" w:after="100" w:afterAutospacing="1" w:line="240" w:lineRule="auto"/>
        <w:rPr>
          <w:rFonts w:ascii="Verdana" w:eastAsia="Times New Roman" w:hAnsi="Verdana" w:cs="Times New Roman"/>
          <w:color w:val="000000"/>
          <w:sz w:val="20"/>
          <w:szCs w:val="20"/>
        </w:rPr>
      </w:pPr>
      <w:r w:rsidRPr="00A3066B">
        <w:rPr>
          <w:rFonts w:ascii="Verdana" w:eastAsia="Times New Roman" w:hAnsi="Verdana" w:cs="Times New Roman"/>
          <w:color w:val="000000"/>
          <w:sz w:val="20"/>
          <w:szCs w:val="20"/>
        </w:rPr>
        <w:t>The straw was probably invented by Egyptian brewers to taste in-process beer without removing the fermenting ingredients which floated on the top of the container.</w:t>
      </w:r>
    </w:p>
    <w:p w:rsidR="00A3066B" w:rsidRPr="00A3066B" w:rsidRDefault="00A3066B" w:rsidP="00A3066B">
      <w:pPr>
        <w:numPr>
          <w:ilvl w:val="0"/>
          <w:numId w:val="1"/>
        </w:numPr>
        <w:spacing w:before="100" w:beforeAutospacing="1" w:after="100" w:afterAutospacing="1" w:line="240" w:lineRule="auto"/>
        <w:rPr>
          <w:rFonts w:ascii="Verdana" w:eastAsia="Times New Roman" w:hAnsi="Verdana" w:cs="Times New Roman"/>
          <w:color w:val="000000"/>
          <w:sz w:val="20"/>
          <w:szCs w:val="20"/>
        </w:rPr>
      </w:pPr>
      <w:r w:rsidRPr="00A3066B">
        <w:rPr>
          <w:rFonts w:ascii="Verdana" w:eastAsia="Times New Roman" w:hAnsi="Verdana" w:cs="Times New Roman"/>
          <w:color w:val="000000"/>
          <w:sz w:val="20"/>
          <w:szCs w:val="20"/>
        </w:rPr>
        <w:t>David Prowse, was the guy in the Darth Vader suit in Star Wars. He spoke all of Vader's lines, and didn't know that he was going to be dubbed over by James Earl Jones until he saw the screening of the movie.</w:t>
      </w:r>
    </w:p>
    <w:p w:rsidR="00A3066B" w:rsidRPr="00A3066B" w:rsidRDefault="00A3066B" w:rsidP="00A3066B">
      <w:pPr>
        <w:numPr>
          <w:ilvl w:val="0"/>
          <w:numId w:val="1"/>
        </w:numPr>
        <w:spacing w:before="100" w:beforeAutospacing="1" w:after="100" w:afterAutospacing="1" w:line="240" w:lineRule="auto"/>
        <w:rPr>
          <w:rFonts w:ascii="Verdana" w:eastAsia="Times New Roman" w:hAnsi="Verdana" w:cs="Times New Roman"/>
          <w:color w:val="000000"/>
          <w:sz w:val="20"/>
          <w:szCs w:val="20"/>
        </w:rPr>
      </w:pPr>
      <w:r w:rsidRPr="00A3066B">
        <w:rPr>
          <w:rFonts w:ascii="Verdana" w:eastAsia="Times New Roman" w:hAnsi="Verdana" w:cs="Times New Roman"/>
          <w:color w:val="000000"/>
          <w:sz w:val="20"/>
          <w:szCs w:val="20"/>
        </w:rPr>
        <w:t>The United States government keeps its supply of silver at the U.S. Military Academy at West Point, NY</w:t>
      </w:r>
    </w:p>
    <w:p w:rsidR="00A3066B" w:rsidRPr="00A3066B" w:rsidRDefault="00A3066B" w:rsidP="00A3066B">
      <w:pPr>
        <w:numPr>
          <w:ilvl w:val="0"/>
          <w:numId w:val="1"/>
        </w:numPr>
        <w:spacing w:before="100" w:beforeAutospacing="1" w:after="100" w:afterAutospacing="1" w:line="240" w:lineRule="auto"/>
        <w:rPr>
          <w:rFonts w:ascii="Verdana" w:eastAsia="Times New Roman" w:hAnsi="Verdana" w:cs="Times New Roman"/>
          <w:color w:val="000000"/>
          <w:sz w:val="20"/>
          <w:szCs w:val="20"/>
        </w:rPr>
      </w:pPr>
      <w:r w:rsidRPr="00A3066B">
        <w:rPr>
          <w:rFonts w:ascii="Verdana" w:eastAsia="Times New Roman" w:hAnsi="Verdana" w:cs="Times New Roman"/>
          <w:color w:val="000000"/>
          <w:sz w:val="20"/>
          <w:szCs w:val="20"/>
        </w:rPr>
        <w:t>There are only thirteen blimps in the world.</w:t>
      </w:r>
    </w:p>
    <w:p w:rsidR="00A3066B" w:rsidRPr="00A3066B" w:rsidRDefault="00A3066B" w:rsidP="00A3066B">
      <w:pPr>
        <w:numPr>
          <w:ilvl w:val="0"/>
          <w:numId w:val="1"/>
        </w:numPr>
        <w:spacing w:before="100" w:beforeAutospacing="1" w:after="100" w:afterAutospacing="1" w:line="240" w:lineRule="auto"/>
        <w:rPr>
          <w:rFonts w:ascii="Verdana" w:eastAsia="Times New Roman" w:hAnsi="Verdana" w:cs="Times New Roman"/>
          <w:color w:val="000000"/>
          <w:sz w:val="20"/>
          <w:szCs w:val="20"/>
        </w:rPr>
      </w:pPr>
      <w:r w:rsidRPr="00A3066B">
        <w:rPr>
          <w:rFonts w:ascii="Verdana" w:eastAsia="Times New Roman" w:hAnsi="Verdana" w:cs="Times New Roman"/>
          <w:color w:val="000000"/>
          <w:sz w:val="20"/>
          <w:szCs w:val="20"/>
        </w:rPr>
        <w:t>Nine of the thirteen blimps are in the United States.</w:t>
      </w:r>
    </w:p>
    <w:p w:rsidR="00A3066B" w:rsidRPr="00A3066B" w:rsidRDefault="00A3066B" w:rsidP="00A3066B">
      <w:pPr>
        <w:numPr>
          <w:ilvl w:val="0"/>
          <w:numId w:val="1"/>
        </w:numPr>
        <w:spacing w:before="100" w:beforeAutospacing="1" w:after="100" w:afterAutospacing="1" w:line="240" w:lineRule="auto"/>
        <w:rPr>
          <w:rFonts w:ascii="Verdana" w:eastAsia="Times New Roman" w:hAnsi="Verdana" w:cs="Times New Roman"/>
          <w:color w:val="000000"/>
          <w:sz w:val="20"/>
          <w:szCs w:val="20"/>
        </w:rPr>
      </w:pPr>
      <w:r w:rsidRPr="00A3066B">
        <w:rPr>
          <w:rFonts w:ascii="Verdana" w:eastAsia="Times New Roman" w:hAnsi="Verdana" w:cs="Times New Roman"/>
          <w:color w:val="000000"/>
          <w:sz w:val="20"/>
          <w:szCs w:val="20"/>
        </w:rPr>
        <w:t>The existing biggest blimp is the Fuji Film blimp.</w:t>
      </w:r>
    </w:p>
    <w:p w:rsidR="00A3066B" w:rsidRPr="00A3066B" w:rsidRDefault="00A3066B" w:rsidP="00A3066B">
      <w:pPr>
        <w:numPr>
          <w:ilvl w:val="0"/>
          <w:numId w:val="1"/>
        </w:numPr>
        <w:spacing w:before="100" w:beforeAutospacing="1" w:after="100" w:afterAutospacing="1" w:line="240" w:lineRule="auto"/>
        <w:rPr>
          <w:rFonts w:ascii="Verdana" w:eastAsia="Times New Roman" w:hAnsi="Verdana" w:cs="Times New Roman"/>
          <w:color w:val="000000"/>
          <w:sz w:val="20"/>
          <w:szCs w:val="20"/>
        </w:rPr>
      </w:pPr>
      <w:proofErr w:type="spellStart"/>
      <w:r w:rsidRPr="00A3066B">
        <w:rPr>
          <w:rFonts w:ascii="Verdana" w:eastAsia="Times New Roman" w:hAnsi="Verdana" w:cs="Times New Roman"/>
          <w:color w:val="000000"/>
          <w:sz w:val="20"/>
          <w:szCs w:val="20"/>
        </w:rPr>
        <w:t>Naugahyde</w:t>
      </w:r>
      <w:proofErr w:type="spellEnd"/>
      <w:r w:rsidRPr="00A3066B">
        <w:rPr>
          <w:rFonts w:ascii="Verdana" w:eastAsia="Times New Roman" w:hAnsi="Verdana" w:cs="Times New Roman"/>
          <w:color w:val="000000"/>
          <w:sz w:val="20"/>
          <w:szCs w:val="20"/>
        </w:rPr>
        <w:t>, plastic "leather" was created in Naugatuck, Connecticut.</w:t>
      </w:r>
    </w:p>
    <w:p w:rsidR="00A3066B" w:rsidRPr="00A3066B" w:rsidRDefault="00A3066B" w:rsidP="00A3066B">
      <w:pPr>
        <w:numPr>
          <w:ilvl w:val="0"/>
          <w:numId w:val="1"/>
        </w:numPr>
        <w:spacing w:before="100" w:beforeAutospacing="1" w:after="100" w:afterAutospacing="1" w:line="240" w:lineRule="auto"/>
        <w:rPr>
          <w:rFonts w:ascii="Verdana" w:eastAsia="Times New Roman" w:hAnsi="Verdana" w:cs="Times New Roman"/>
          <w:color w:val="000000"/>
          <w:sz w:val="20"/>
          <w:szCs w:val="20"/>
        </w:rPr>
      </w:pPr>
      <w:r w:rsidRPr="00A3066B">
        <w:rPr>
          <w:rFonts w:ascii="Verdana" w:eastAsia="Times New Roman" w:hAnsi="Verdana" w:cs="Times New Roman"/>
          <w:color w:val="000000"/>
          <w:sz w:val="20"/>
          <w:szCs w:val="20"/>
        </w:rPr>
        <w:t>The Swiss flag is square.</w:t>
      </w:r>
    </w:p>
    <w:p w:rsidR="00A3066B" w:rsidRPr="00A3066B" w:rsidRDefault="00A3066B" w:rsidP="00A3066B">
      <w:pPr>
        <w:numPr>
          <w:ilvl w:val="0"/>
          <w:numId w:val="1"/>
        </w:numPr>
        <w:spacing w:before="100" w:beforeAutospacing="1" w:after="100" w:afterAutospacing="1" w:line="240" w:lineRule="auto"/>
        <w:rPr>
          <w:rFonts w:ascii="Verdana" w:eastAsia="Times New Roman" w:hAnsi="Verdana" w:cs="Times New Roman"/>
          <w:color w:val="000000"/>
          <w:sz w:val="20"/>
          <w:szCs w:val="20"/>
        </w:rPr>
      </w:pPr>
      <w:r w:rsidRPr="00A3066B">
        <w:rPr>
          <w:rFonts w:ascii="Verdana" w:eastAsia="Times New Roman" w:hAnsi="Verdana" w:cs="Times New Roman"/>
          <w:color w:val="000000"/>
          <w:sz w:val="20"/>
          <w:szCs w:val="20"/>
        </w:rPr>
        <w:t>The word 'pound' is abbreviated 'lb.' after the constellation '</w:t>
      </w:r>
      <w:proofErr w:type="spellStart"/>
      <w:r w:rsidRPr="00A3066B">
        <w:rPr>
          <w:rFonts w:ascii="Verdana" w:eastAsia="Times New Roman" w:hAnsi="Verdana" w:cs="Times New Roman"/>
          <w:color w:val="000000"/>
          <w:sz w:val="20"/>
          <w:szCs w:val="20"/>
        </w:rPr>
        <w:t>libra</w:t>
      </w:r>
      <w:proofErr w:type="spellEnd"/>
      <w:r w:rsidRPr="00A3066B">
        <w:rPr>
          <w:rFonts w:ascii="Verdana" w:eastAsia="Times New Roman" w:hAnsi="Verdana" w:cs="Times New Roman"/>
          <w:color w:val="000000"/>
          <w:sz w:val="20"/>
          <w:szCs w:val="20"/>
        </w:rPr>
        <w:t>' because it means 'pound' in Latin, and also 'scales'. The abbreviation for the British Pound Sterling comes from the same source: it is an 'L' for Libra/Lb. with a stroke through it to indicate abbreviation.</w:t>
      </w:r>
    </w:p>
    <w:p w:rsidR="00A3066B" w:rsidRPr="00A3066B" w:rsidRDefault="00A3066B" w:rsidP="00A3066B">
      <w:pPr>
        <w:numPr>
          <w:ilvl w:val="0"/>
          <w:numId w:val="1"/>
        </w:numPr>
        <w:spacing w:before="100" w:beforeAutospacing="1" w:after="100" w:afterAutospacing="1" w:line="240" w:lineRule="auto"/>
        <w:rPr>
          <w:rFonts w:ascii="Verdana" w:eastAsia="Times New Roman" w:hAnsi="Verdana" w:cs="Times New Roman"/>
          <w:color w:val="000000"/>
          <w:sz w:val="20"/>
          <w:szCs w:val="20"/>
        </w:rPr>
      </w:pPr>
      <w:proofErr w:type="spellStart"/>
      <w:r w:rsidRPr="00A3066B">
        <w:rPr>
          <w:rFonts w:ascii="Verdana" w:eastAsia="Times New Roman" w:hAnsi="Verdana" w:cs="Times New Roman"/>
          <w:color w:val="000000"/>
          <w:sz w:val="20"/>
          <w:szCs w:val="20"/>
        </w:rPr>
        <w:t>Sames</w:t>
      </w:r>
      <w:proofErr w:type="spellEnd"/>
      <w:r w:rsidRPr="00A3066B">
        <w:rPr>
          <w:rFonts w:ascii="Verdana" w:eastAsia="Times New Roman" w:hAnsi="Verdana" w:cs="Times New Roman"/>
          <w:color w:val="000000"/>
          <w:sz w:val="20"/>
          <w:szCs w:val="20"/>
        </w:rPr>
        <w:t xml:space="preserve"> goes for the Italian lira which uses the same abbreviation ('lira' coming from '</w:t>
      </w:r>
      <w:proofErr w:type="spellStart"/>
      <w:r w:rsidRPr="00A3066B">
        <w:rPr>
          <w:rFonts w:ascii="Verdana" w:eastAsia="Times New Roman" w:hAnsi="Verdana" w:cs="Times New Roman"/>
          <w:color w:val="000000"/>
          <w:sz w:val="20"/>
          <w:szCs w:val="20"/>
        </w:rPr>
        <w:t>libra</w:t>
      </w:r>
      <w:proofErr w:type="spellEnd"/>
      <w:r w:rsidRPr="00A3066B">
        <w:rPr>
          <w:rFonts w:ascii="Verdana" w:eastAsia="Times New Roman" w:hAnsi="Verdana" w:cs="Times New Roman"/>
          <w:color w:val="000000"/>
          <w:sz w:val="20"/>
          <w:szCs w:val="20"/>
        </w:rPr>
        <w:t>'). So British currency (before it went metric) was always quoted as "pounds/shillings/pence", abbreviated "L/s/d" (</w:t>
      </w:r>
      <w:proofErr w:type="spellStart"/>
      <w:r w:rsidRPr="00A3066B">
        <w:rPr>
          <w:rFonts w:ascii="Verdana" w:eastAsia="Times New Roman" w:hAnsi="Verdana" w:cs="Times New Roman"/>
          <w:color w:val="000000"/>
          <w:sz w:val="20"/>
          <w:szCs w:val="20"/>
        </w:rPr>
        <w:t>libra</w:t>
      </w:r>
      <w:proofErr w:type="spellEnd"/>
      <w:r w:rsidRPr="00A3066B">
        <w:rPr>
          <w:rFonts w:ascii="Verdana" w:eastAsia="Times New Roman" w:hAnsi="Verdana" w:cs="Times New Roman"/>
          <w:color w:val="000000"/>
          <w:sz w:val="20"/>
          <w:szCs w:val="20"/>
        </w:rPr>
        <w:t>/solidus/denarius).</w:t>
      </w:r>
    </w:p>
    <w:p w:rsidR="00A3066B" w:rsidRPr="00A3066B" w:rsidRDefault="00A3066B" w:rsidP="00A3066B">
      <w:pPr>
        <w:numPr>
          <w:ilvl w:val="0"/>
          <w:numId w:val="1"/>
        </w:numPr>
        <w:spacing w:before="100" w:beforeAutospacing="1" w:after="100" w:afterAutospacing="1" w:line="240" w:lineRule="auto"/>
        <w:rPr>
          <w:rFonts w:ascii="Verdana" w:eastAsia="Times New Roman" w:hAnsi="Verdana" w:cs="Times New Roman"/>
          <w:color w:val="000000"/>
          <w:sz w:val="20"/>
          <w:szCs w:val="20"/>
        </w:rPr>
      </w:pPr>
      <w:r w:rsidRPr="00A3066B">
        <w:rPr>
          <w:rFonts w:ascii="Verdana" w:eastAsia="Times New Roman" w:hAnsi="Verdana" w:cs="Times New Roman"/>
          <w:color w:val="000000"/>
          <w:sz w:val="20"/>
          <w:szCs w:val="20"/>
        </w:rPr>
        <w:t>The three largest land-owners in England are the Queen, the Church of England and Trinity College, Cambridge.</w:t>
      </w:r>
    </w:p>
    <w:p w:rsidR="00A3066B" w:rsidRPr="00A3066B" w:rsidRDefault="00A3066B" w:rsidP="00A3066B">
      <w:pPr>
        <w:numPr>
          <w:ilvl w:val="0"/>
          <w:numId w:val="1"/>
        </w:numPr>
        <w:spacing w:before="100" w:beforeAutospacing="1" w:after="100" w:afterAutospacing="1" w:line="240" w:lineRule="auto"/>
        <w:rPr>
          <w:rFonts w:ascii="Verdana" w:eastAsia="Times New Roman" w:hAnsi="Verdana" w:cs="Times New Roman"/>
          <w:color w:val="000000"/>
          <w:sz w:val="20"/>
          <w:szCs w:val="20"/>
        </w:rPr>
      </w:pPr>
      <w:r w:rsidRPr="00A3066B">
        <w:rPr>
          <w:rFonts w:ascii="Verdana" w:eastAsia="Times New Roman" w:hAnsi="Verdana" w:cs="Times New Roman"/>
          <w:color w:val="000000"/>
          <w:sz w:val="20"/>
          <w:szCs w:val="20"/>
        </w:rPr>
        <w:t xml:space="preserve">The monastic hours are matins, lauds, prime, tierce, </w:t>
      </w:r>
      <w:proofErr w:type="spellStart"/>
      <w:r w:rsidRPr="00A3066B">
        <w:rPr>
          <w:rFonts w:ascii="Verdana" w:eastAsia="Times New Roman" w:hAnsi="Verdana" w:cs="Times New Roman"/>
          <w:color w:val="000000"/>
          <w:sz w:val="20"/>
          <w:szCs w:val="20"/>
        </w:rPr>
        <w:t>sext</w:t>
      </w:r>
      <w:proofErr w:type="spellEnd"/>
      <w:r w:rsidRPr="00A3066B">
        <w:rPr>
          <w:rFonts w:ascii="Verdana" w:eastAsia="Times New Roman" w:hAnsi="Verdana" w:cs="Times New Roman"/>
          <w:color w:val="000000"/>
          <w:sz w:val="20"/>
          <w:szCs w:val="20"/>
        </w:rPr>
        <w:t xml:space="preserve">, </w:t>
      </w:r>
      <w:proofErr w:type="spellStart"/>
      <w:r w:rsidRPr="00A3066B">
        <w:rPr>
          <w:rFonts w:ascii="Verdana" w:eastAsia="Times New Roman" w:hAnsi="Verdana" w:cs="Times New Roman"/>
          <w:color w:val="000000"/>
          <w:sz w:val="20"/>
          <w:szCs w:val="20"/>
        </w:rPr>
        <w:t>nones</w:t>
      </w:r>
      <w:proofErr w:type="spellEnd"/>
      <w:r w:rsidRPr="00A3066B">
        <w:rPr>
          <w:rFonts w:ascii="Verdana" w:eastAsia="Times New Roman" w:hAnsi="Verdana" w:cs="Times New Roman"/>
          <w:color w:val="000000"/>
          <w:sz w:val="20"/>
          <w:szCs w:val="20"/>
        </w:rPr>
        <w:t xml:space="preserve">, vespers and </w:t>
      </w:r>
      <w:proofErr w:type="spellStart"/>
      <w:r w:rsidRPr="00A3066B">
        <w:rPr>
          <w:rFonts w:ascii="Verdana" w:eastAsia="Times New Roman" w:hAnsi="Verdana" w:cs="Times New Roman"/>
          <w:color w:val="000000"/>
          <w:sz w:val="20"/>
          <w:szCs w:val="20"/>
        </w:rPr>
        <w:t>compline</w:t>
      </w:r>
      <w:proofErr w:type="spellEnd"/>
      <w:r w:rsidRPr="00A3066B">
        <w:rPr>
          <w:rFonts w:ascii="Verdana" w:eastAsia="Times New Roman" w:hAnsi="Verdana" w:cs="Times New Roman"/>
          <w:color w:val="000000"/>
          <w:sz w:val="20"/>
          <w:szCs w:val="20"/>
        </w:rPr>
        <w:t>.</w:t>
      </w:r>
    </w:p>
    <w:p w:rsidR="00A3066B" w:rsidRPr="00A3066B" w:rsidRDefault="00A3066B" w:rsidP="00A3066B">
      <w:pPr>
        <w:numPr>
          <w:ilvl w:val="0"/>
          <w:numId w:val="1"/>
        </w:numPr>
        <w:spacing w:before="100" w:beforeAutospacing="1" w:after="100" w:afterAutospacing="1" w:line="240" w:lineRule="auto"/>
        <w:rPr>
          <w:rFonts w:ascii="Verdana" w:eastAsia="Times New Roman" w:hAnsi="Verdana" w:cs="Times New Roman"/>
          <w:color w:val="000000"/>
          <w:sz w:val="20"/>
          <w:szCs w:val="20"/>
        </w:rPr>
      </w:pPr>
      <w:r w:rsidRPr="00A3066B">
        <w:rPr>
          <w:rFonts w:ascii="Verdana" w:eastAsia="Times New Roman" w:hAnsi="Verdana" w:cs="Times New Roman"/>
          <w:color w:val="000000"/>
          <w:sz w:val="20"/>
          <w:szCs w:val="20"/>
        </w:rPr>
        <w:t xml:space="preserve">If you come from Manchester, you are a </w:t>
      </w:r>
      <w:proofErr w:type="spellStart"/>
      <w:r w:rsidRPr="00A3066B">
        <w:rPr>
          <w:rFonts w:ascii="Verdana" w:eastAsia="Times New Roman" w:hAnsi="Verdana" w:cs="Times New Roman"/>
          <w:color w:val="000000"/>
          <w:sz w:val="20"/>
          <w:szCs w:val="20"/>
        </w:rPr>
        <w:t>Mancunian</w:t>
      </w:r>
      <w:proofErr w:type="spellEnd"/>
      <w:r w:rsidRPr="00A3066B">
        <w:rPr>
          <w:rFonts w:ascii="Verdana" w:eastAsia="Times New Roman" w:hAnsi="Verdana" w:cs="Times New Roman"/>
          <w:color w:val="000000"/>
          <w:sz w:val="20"/>
          <w:szCs w:val="20"/>
        </w:rPr>
        <w:t>.</w:t>
      </w:r>
    </w:p>
    <w:p w:rsidR="00A3066B" w:rsidRPr="00A3066B" w:rsidRDefault="00A3066B" w:rsidP="00A3066B">
      <w:pPr>
        <w:numPr>
          <w:ilvl w:val="0"/>
          <w:numId w:val="1"/>
        </w:numPr>
        <w:spacing w:before="100" w:beforeAutospacing="1" w:after="100" w:afterAutospacing="1" w:line="240" w:lineRule="auto"/>
        <w:rPr>
          <w:rFonts w:ascii="Verdana" w:eastAsia="Times New Roman" w:hAnsi="Verdana" w:cs="Times New Roman"/>
          <w:color w:val="000000"/>
          <w:sz w:val="20"/>
          <w:szCs w:val="20"/>
        </w:rPr>
      </w:pPr>
      <w:r w:rsidRPr="00A3066B">
        <w:rPr>
          <w:rFonts w:ascii="Verdana" w:eastAsia="Times New Roman" w:hAnsi="Verdana" w:cs="Times New Roman"/>
          <w:color w:val="000000"/>
          <w:sz w:val="20"/>
          <w:szCs w:val="20"/>
        </w:rPr>
        <w:t>No animal, once frozen solid (i.e., water solidifies and turns to ice) survives when thawed, because the ice crystals formed inside cells would break open the cell membranes. However there are certain frogs that can survive the experience of being frozen. These frogs make special proteins which prevent the formation of ice (or at least keep the crystals from becoming very large), so that they actually never freeze even though their body temperature is below zero Celsius. The water in them remains liquid: a phenomenon known as '</w:t>
      </w:r>
      <w:proofErr w:type="spellStart"/>
      <w:r w:rsidRPr="00A3066B">
        <w:rPr>
          <w:rFonts w:ascii="Verdana" w:eastAsia="Times New Roman" w:hAnsi="Verdana" w:cs="Times New Roman"/>
          <w:color w:val="000000"/>
          <w:sz w:val="20"/>
          <w:szCs w:val="20"/>
        </w:rPr>
        <w:t>supercooling</w:t>
      </w:r>
      <w:proofErr w:type="spellEnd"/>
      <w:r w:rsidRPr="00A3066B">
        <w:rPr>
          <w:rFonts w:ascii="Verdana" w:eastAsia="Times New Roman" w:hAnsi="Verdana" w:cs="Times New Roman"/>
          <w:color w:val="000000"/>
          <w:sz w:val="20"/>
          <w:szCs w:val="20"/>
        </w:rPr>
        <w:t>.' If you disturb one of these frogs (just touching them even), the water in them quickly freezes solid and they die.</w:t>
      </w:r>
    </w:p>
    <w:p w:rsidR="00A3066B" w:rsidRPr="00A3066B" w:rsidRDefault="00A3066B" w:rsidP="00A3066B">
      <w:pPr>
        <w:numPr>
          <w:ilvl w:val="0"/>
          <w:numId w:val="1"/>
        </w:numPr>
        <w:spacing w:before="100" w:beforeAutospacing="1" w:after="100" w:afterAutospacing="1" w:line="240" w:lineRule="auto"/>
        <w:rPr>
          <w:rFonts w:ascii="Verdana" w:eastAsia="Times New Roman" w:hAnsi="Verdana" w:cs="Times New Roman"/>
          <w:color w:val="000000"/>
          <w:sz w:val="20"/>
          <w:szCs w:val="20"/>
        </w:rPr>
      </w:pPr>
      <w:r w:rsidRPr="00A3066B">
        <w:rPr>
          <w:rFonts w:ascii="Verdana" w:eastAsia="Times New Roman" w:hAnsi="Verdana" w:cs="Times New Roman"/>
          <w:color w:val="000000"/>
          <w:sz w:val="20"/>
          <w:szCs w:val="20"/>
        </w:rPr>
        <w:t xml:space="preserve">The white part of your fingernail is called the </w:t>
      </w:r>
      <w:proofErr w:type="spellStart"/>
      <w:r w:rsidRPr="00A3066B">
        <w:rPr>
          <w:rFonts w:ascii="Verdana" w:eastAsia="Times New Roman" w:hAnsi="Verdana" w:cs="Times New Roman"/>
          <w:color w:val="000000"/>
          <w:sz w:val="20"/>
          <w:szCs w:val="20"/>
        </w:rPr>
        <w:t>lunula</w:t>
      </w:r>
      <w:proofErr w:type="spellEnd"/>
      <w:r w:rsidRPr="00A3066B">
        <w:rPr>
          <w:rFonts w:ascii="Verdana" w:eastAsia="Times New Roman" w:hAnsi="Verdana" w:cs="Times New Roman"/>
          <w:color w:val="000000"/>
          <w:sz w:val="20"/>
          <w:szCs w:val="20"/>
        </w:rPr>
        <w:t>.</w:t>
      </w:r>
    </w:p>
    <w:p w:rsidR="00A3066B" w:rsidRPr="00A3066B" w:rsidRDefault="00A3066B" w:rsidP="00A3066B">
      <w:pPr>
        <w:numPr>
          <w:ilvl w:val="0"/>
          <w:numId w:val="1"/>
        </w:numPr>
        <w:spacing w:before="100" w:beforeAutospacing="1" w:after="100" w:afterAutospacing="1" w:line="240" w:lineRule="auto"/>
        <w:rPr>
          <w:rFonts w:ascii="Verdana" w:eastAsia="Times New Roman" w:hAnsi="Verdana" w:cs="Times New Roman"/>
          <w:color w:val="000000"/>
          <w:sz w:val="20"/>
          <w:szCs w:val="20"/>
        </w:rPr>
      </w:pPr>
      <w:r w:rsidRPr="00A3066B">
        <w:rPr>
          <w:rFonts w:ascii="Verdana" w:eastAsia="Times New Roman" w:hAnsi="Verdana" w:cs="Times New Roman"/>
          <w:color w:val="000000"/>
          <w:sz w:val="20"/>
          <w:szCs w:val="20"/>
        </w:rPr>
        <w:t>Madrid is the only European capital city not situated on a river.</w:t>
      </w:r>
    </w:p>
    <w:p w:rsidR="00A3066B" w:rsidRPr="00A3066B" w:rsidRDefault="00A3066B" w:rsidP="00A3066B">
      <w:pPr>
        <w:numPr>
          <w:ilvl w:val="0"/>
          <w:numId w:val="1"/>
        </w:numPr>
        <w:spacing w:before="100" w:beforeAutospacing="1" w:after="100" w:afterAutospacing="1" w:line="240" w:lineRule="auto"/>
        <w:rPr>
          <w:rFonts w:ascii="Verdana" w:eastAsia="Times New Roman" w:hAnsi="Verdana" w:cs="Times New Roman"/>
          <w:color w:val="000000"/>
          <w:sz w:val="20"/>
          <w:szCs w:val="20"/>
        </w:rPr>
      </w:pPr>
      <w:r w:rsidRPr="00A3066B">
        <w:rPr>
          <w:rFonts w:ascii="Verdana" w:eastAsia="Times New Roman" w:hAnsi="Verdana" w:cs="Times New Roman"/>
          <w:color w:val="000000"/>
          <w:sz w:val="20"/>
          <w:szCs w:val="20"/>
        </w:rPr>
        <w:t xml:space="preserve">The name for fungal remains found in coal is </w:t>
      </w:r>
      <w:proofErr w:type="spellStart"/>
      <w:r w:rsidRPr="00A3066B">
        <w:rPr>
          <w:rFonts w:ascii="Verdana" w:eastAsia="Times New Roman" w:hAnsi="Verdana" w:cs="Times New Roman"/>
          <w:color w:val="000000"/>
          <w:sz w:val="20"/>
          <w:szCs w:val="20"/>
        </w:rPr>
        <w:t>sclerotinite</w:t>
      </w:r>
      <w:proofErr w:type="spellEnd"/>
      <w:r w:rsidRPr="00A3066B">
        <w:rPr>
          <w:rFonts w:ascii="Verdana" w:eastAsia="Times New Roman" w:hAnsi="Verdana" w:cs="Times New Roman"/>
          <w:color w:val="000000"/>
          <w:sz w:val="20"/>
          <w:szCs w:val="20"/>
        </w:rPr>
        <w:t>.</w:t>
      </w:r>
    </w:p>
    <w:sectPr w:rsidR="00A3066B" w:rsidRPr="00A3066B" w:rsidSect="00A3066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pgBorders w:offsetFrom="page">
        <w:top w:val="christmasTree" w:sz="31" w:space="24" w:color="auto"/>
        <w:left w:val="christmasTree" w:sz="31" w:space="24" w:color="auto"/>
        <w:bottom w:val="christmasTree" w:sz="31" w:space="24" w:color="auto"/>
        <w:right w:val="christmasTree" w:sz="31"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4D6E" w:rsidRDefault="00824D6E" w:rsidP="00A3066B">
      <w:pPr>
        <w:spacing w:after="0" w:line="240" w:lineRule="auto"/>
      </w:pPr>
      <w:r>
        <w:separator/>
      </w:r>
    </w:p>
  </w:endnote>
  <w:endnote w:type="continuationSeparator" w:id="0">
    <w:p w:rsidR="00824D6E" w:rsidRDefault="00824D6E" w:rsidP="00A306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66B" w:rsidRDefault="00A3066B">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66B" w:rsidRDefault="00A3066B">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66B" w:rsidRDefault="00A3066B">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4D6E" w:rsidRDefault="00824D6E" w:rsidP="00A3066B">
      <w:pPr>
        <w:spacing w:after="0" w:line="240" w:lineRule="auto"/>
      </w:pPr>
      <w:r>
        <w:separator/>
      </w:r>
    </w:p>
  </w:footnote>
  <w:footnote w:type="continuationSeparator" w:id="0">
    <w:p w:rsidR="00824D6E" w:rsidRDefault="00824D6E" w:rsidP="00A3066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66B" w:rsidRDefault="0069659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369" o:spid="_x0000_s2062" type="#_x0000_t136" style="position:absolute;margin-left:0;margin-top:0;width:518.4pt;height:141.35pt;rotation:315;z-index:-251654144;mso-position-horizontal:center;mso-position-horizontal-relative:margin;mso-position-vertical:center;mso-position-vertical-relative:margin" o:allowincell="f" fillcolor="#c00000" stroked="f">
          <v:fill opacity=".5"/>
          <v:textpath style="font-family:&quot;Calibri&quot;;font-size:1pt" string="DID YOU KNOW"/>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66B" w:rsidRDefault="0069659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370" o:spid="_x0000_s2063" type="#_x0000_t136" style="position:absolute;margin-left:0;margin-top:0;width:518.4pt;height:141.35pt;rotation:315;z-index:-251652096;mso-position-horizontal:center;mso-position-horizontal-relative:margin;mso-position-vertical:center;mso-position-vertical-relative:margin" o:allowincell="f" fillcolor="#c00000" stroked="f">
          <v:fill opacity=".5"/>
          <v:textpath style="font-family:&quot;Calibri&quot;;font-size:1pt" string="DID YOU KNOW"/>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66B" w:rsidRDefault="0069659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368" o:spid="_x0000_s2061" type="#_x0000_t136" style="position:absolute;margin-left:0;margin-top:0;width:518.4pt;height:141.35pt;rotation:315;z-index:-251656192;mso-position-horizontal:center;mso-position-horizontal-relative:margin;mso-position-vertical:center;mso-position-vertical-relative:margin" o:allowincell="f" fillcolor="#c00000" stroked="f">
          <v:fill opacity=".5"/>
          <v:textpath style="font-family:&quot;Calibri&quot;;font-size:1pt" string="DID YOU KNOW"/>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8D1E74"/>
    <w:multiLevelType w:val="multilevel"/>
    <w:tmpl w:val="0C4E5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A3066B"/>
    <w:rsid w:val="0069659F"/>
    <w:rsid w:val="00824D6E"/>
    <w:rsid w:val="00A3066B"/>
    <w:rsid w:val="00E8053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05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A3066B"/>
  </w:style>
  <w:style w:type="paragraph" w:styleId="a3">
    <w:name w:val="header"/>
    <w:basedOn w:val="a"/>
    <w:link w:val="Char"/>
    <w:uiPriority w:val="99"/>
    <w:semiHidden/>
    <w:unhideWhenUsed/>
    <w:rsid w:val="00A3066B"/>
    <w:pPr>
      <w:tabs>
        <w:tab w:val="center" w:pos="4680"/>
        <w:tab w:val="right" w:pos="9360"/>
      </w:tabs>
      <w:spacing w:after="0" w:line="240" w:lineRule="auto"/>
    </w:pPr>
  </w:style>
  <w:style w:type="character" w:customStyle="1" w:styleId="Char">
    <w:name w:val="رأس صفحة Char"/>
    <w:basedOn w:val="a0"/>
    <w:link w:val="a3"/>
    <w:uiPriority w:val="99"/>
    <w:semiHidden/>
    <w:rsid w:val="00A3066B"/>
  </w:style>
  <w:style w:type="paragraph" w:styleId="a4">
    <w:name w:val="footer"/>
    <w:basedOn w:val="a"/>
    <w:link w:val="Char0"/>
    <w:uiPriority w:val="99"/>
    <w:semiHidden/>
    <w:unhideWhenUsed/>
    <w:rsid w:val="00A3066B"/>
    <w:pPr>
      <w:tabs>
        <w:tab w:val="center" w:pos="4680"/>
        <w:tab w:val="right" w:pos="9360"/>
      </w:tabs>
      <w:spacing w:after="0" w:line="240" w:lineRule="auto"/>
    </w:pPr>
  </w:style>
  <w:style w:type="character" w:customStyle="1" w:styleId="Char0">
    <w:name w:val="تذييل صفحة Char"/>
    <w:basedOn w:val="a0"/>
    <w:link w:val="a4"/>
    <w:uiPriority w:val="99"/>
    <w:semiHidden/>
    <w:rsid w:val="00A3066B"/>
  </w:style>
</w:styles>
</file>

<file path=word/webSettings.xml><?xml version="1.0" encoding="utf-8"?>
<w:webSettings xmlns:r="http://schemas.openxmlformats.org/officeDocument/2006/relationships" xmlns:w="http://schemas.openxmlformats.org/wordprocessingml/2006/main">
  <w:divs>
    <w:div w:id="30979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419</Words>
  <Characters>2392</Characters>
  <Application>Microsoft Office Word</Application>
  <DocSecurity>0</DocSecurity>
  <Lines>19</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AHMEDO</dc:creator>
  <cp:lastModifiedBy>AHMEDO</cp:lastModifiedBy>
  <cp:revision>2</cp:revision>
  <cp:lastPrinted>2012-05-12T14:10:00Z</cp:lastPrinted>
  <dcterms:created xsi:type="dcterms:W3CDTF">2012-05-12T13:51:00Z</dcterms:created>
  <dcterms:modified xsi:type="dcterms:W3CDTF">2012-05-12T14:10:00Z</dcterms:modified>
</cp:coreProperties>
</file>