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DAE" w:rsidRDefault="003D2DAE" w:rsidP="003D2DAE">
      <w:pPr>
        <w:jc w:val="center"/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الحلول ..</w:t>
      </w:r>
    </w:p>
    <w:p w:rsidR="003D2DAE" w:rsidRDefault="003D2DAE">
      <w:pPr>
        <w:rPr>
          <w:rFonts w:hint="cs"/>
          <w:b/>
          <w:bCs/>
          <w:rtl/>
          <w:lang w:bidi="ar-AE"/>
        </w:rPr>
      </w:pPr>
    </w:p>
    <w:p w:rsidR="003D2DAE" w:rsidRDefault="003D2DAE">
      <w:pPr>
        <w:rPr>
          <w:rFonts w:hint="cs"/>
          <w:b/>
          <w:bCs/>
          <w:rtl/>
          <w:lang w:bidi="ar-AE"/>
        </w:rPr>
      </w:pPr>
    </w:p>
    <w:p w:rsidR="00364D69" w:rsidRPr="003B3CC0" w:rsidRDefault="002A7E84">
      <w:pPr>
        <w:rPr>
          <w:rFonts w:hint="cs"/>
          <w:b/>
          <w:bCs/>
          <w:rtl/>
          <w:lang w:bidi="ar-AE"/>
        </w:rPr>
      </w:pPr>
      <w:r w:rsidRPr="003B3CC0">
        <w:rPr>
          <w:rFonts w:hint="cs"/>
          <w:b/>
          <w:bCs/>
          <w:rtl/>
          <w:lang w:bidi="ar-AE"/>
        </w:rPr>
        <w:t xml:space="preserve">الجزء </w:t>
      </w:r>
      <w:proofErr w:type="spellStart"/>
      <w:r w:rsidRPr="003B3CC0">
        <w:rPr>
          <w:rFonts w:hint="cs"/>
          <w:b/>
          <w:bCs/>
          <w:rtl/>
          <w:lang w:bidi="ar-AE"/>
        </w:rPr>
        <w:t>الاول</w:t>
      </w:r>
      <w:proofErr w:type="spellEnd"/>
      <w:r w:rsidRPr="003B3CC0">
        <w:rPr>
          <w:rFonts w:hint="cs"/>
          <w:b/>
          <w:bCs/>
          <w:rtl/>
          <w:lang w:bidi="ar-AE"/>
        </w:rPr>
        <w:t xml:space="preserve"> التخطيط:</w:t>
      </w:r>
    </w:p>
    <w:p w:rsidR="002A7E84" w:rsidRDefault="002A7E84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وزن الباخرة </w:t>
      </w:r>
    </w:p>
    <w:p w:rsidR="002A7E84" w:rsidRDefault="002A7E84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وزن الحمولة </w:t>
      </w:r>
    </w:p>
    <w:p w:rsidR="002A7E84" w:rsidRDefault="002A7E84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كثافة الحديد المصنوع منه الباخرة</w:t>
      </w:r>
    </w:p>
    <w:p w:rsidR="002A7E84" w:rsidRDefault="002A7E84">
      <w:pPr>
        <w:rPr>
          <w:rFonts w:hint="cs"/>
          <w:rtl/>
          <w:lang w:bidi="ar-AE"/>
        </w:rPr>
      </w:pPr>
      <w:r>
        <w:rPr>
          <w:lang w:bidi="ar-AE"/>
        </w:rPr>
        <w:t>a</w:t>
      </w:r>
      <w:r w:rsidRPr="003B3CC0">
        <w:rPr>
          <w:b/>
          <w:bCs/>
          <w:lang w:bidi="ar-AE"/>
        </w:rPr>
        <w:t>.</w:t>
      </w:r>
      <w:r w:rsidRPr="003B3CC0">
        <w:rPr>
          <w:rFonts w:hint="cs"/>
          <w:b/>
          <w:bCs/>
          <w:rtl/>
          <w:lang w:bidi="ar-AE"/>
        </w:rPr>
        <w:t>قبل البدء بالتحقيق يجب عليك تحديد المتغيرات التالية:</w:t>
      </w:r>
      <w:r>
        <w:rPr>
          <w:rFonts w:hint="cs"/>
          <w:rtl/>
          <w:lang w:bidi="ar-AE"/>
        </w:rPr>
        <w:t xml:space="preserve"> </w:t>
      </w:r>
    </w:p>
    <w:p w:rsidR="002A7E84" w:rsidRPr="003B3CC0" w:rsidRDefault="002A7E84">
      <w:pPr>
        <w:rPr>
          <w:rFonts w:hint="cs"/>
          <w:u w:val="single"/>
          <w:rtl/>
          <w:lang w:bidi="ar-AE"/>
        </w:rPr>
      </w:pPr>
      <w:r w:rsidRPr="003B3CC0">
        <w:rPr>
          <w:rFonts w:hint="cs"/>
          <w:u w:val="single"/>
          <w:rtl/>
          <w:lang w:bidi="ar-AE"/>
        </w:rPr>
        <w:t xml:space="preserve">المتغير الذي ستقيسه: </w:t>
      </w:r>
    </w:p>
    <w:p w:rsidR="002A7E84" w:rsidRDefault="002A7E84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حجم الجز المغمور</w:t>
      </w:r>
    </w:p>
    <w:p w:rsidR="002A7E84" w:rsidRPr="003B3CC0" w:rsidRDefault="002A7E84" w:rsidP="002A7E84">
      <w:pPr>
        <w:rPr>
          <w:rFonts w:hint="cs"/>
          <w:u w:val="single"/>
          <w:rtl/>
          <w:lang w:bidi="ar-AE"/>
        </w:rPr>
      </w:pPr>
      <w:r w:rsidRPr="003B3CC0">
        <w:rPr>
          <w:rFonts w:hint="cs"/>
          <w:u w:val="single"/>
          <w:rtl/>
          <w:lang w:bidi="ar-AE"/>
        </w:rPr>
        <w:t xml:space="preserve">المتغير الذي ستغيره: </w:t>
      </w:r>
    </w:p>
    <w:p w:rsidR="002A7E84" w:rsidRDefault="002A7E84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كثافة السائل</w:t>
      </w:r>
    </w:p>
    <w:p w:rsidR="002A7E84" w:rsidRPr="003B3CC0" w:rsidRDefault="002A7E84" w:rsidP="002A7E84">
      <w:pPr>
        <w:rPr>
          <w:rFonts w:hint="cs"/>
          <w:u w:val="single"/>
          <w:rtl/>
          <w:lang w:bidi="ar-AE"/>
        </w:rPr>
      </w:pPr>
      <w:r w:rsidRPr="003B3CC0">
        <w:rPr>
          <w:rFonts w:hint="cs"/>
          <w:u w:val="single"/>
          <w:rtl/>
          <w:lang w:bidi="ar-AE"/>
        </w:rPr>
        <w:t xml:space="preserve">المتغير الذي ستبقيه: </w:t>
      </w:r>
    </w:p>
    <w:p w:rsidR="002A7E84" w:rsidRDefault="002A7E84" w:rsidP="002A7E84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كتلة قطعة الخشب </w:t>
      </w:r>
    </w:p>
    <w:p w:rsidR="002A7E84" w:rsidRPr="003B3CC0" w:rsidRDefault="002A7E84" w:rsidP="002A7E84">
      <w:pPr>
        <w:rPr>
          <w:rFonts w:hint="cs"/>
          <w:b/>
          <w:bCs/>
          <w:rtl/>
          <w:lang w:bidi="ar-AE"/>
        </w:rPr>
      </w:pPr>
      <w:r w:rsidRPr="003B3CC0">
        <w:rPr>
          <w:b/>
          <w:bCs/>
          <w:lang w:bidi="ar-AE"/>
        </w:rPr>
        <w:t>b.</w:t>
      </w:r>
      <w:r w:rsidRPr="003B3CC0">
        <w:rPr>
          <w:rFonts w:hint="cs"/>
          <w:b/>
          <w:bCs/>
          <w:rtl/>
          <w:lang w:bidi="ar-AE"/>
        </w:rPr>
        <w:t>اكتب داخل الإطار التالي الهدف من التجربة .</w:t>
      </w:r>
    </w:p>
    <w:p w:rsidR="002A7E84" w:rsidRDefault="002A7E84" w:rsidP="002A7E84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دراسة العلاقة بين حجم الجز المغمور من القطعة بتغير كثافة السائل </w:t>
      </w:r>
    </w:p>
    <w:tbl>
      <w:tblPr>
        <w:tblStyle w:val="a3"/>
        <w:bidiVisual/>
        <w:tblW w:w="0" w:type="auto"/>
        <w:tblLook w:val="04A0"/>
      </w:tblPr>
      <w:tblGrid>
        <w:gridCol w:w="1704"/>
        <w:gridCol w:w="6818"/>
      </w:tblGrid>
      <w:tr w:rsidR="002A7E84" w:rsidTr="007417B7">
        <w:tc>
          <w:tcPr>
            <w:tcW w:w="1704" w:type="dxa"/>
          </w:tcPr>
          <w:p w:rsidR="002A7E84" w:rsidRPr="003B3CC0" w:rsidRDefault="002A7E84">
            <w:pPr>
              <w:rPr>
                <w:rFonts w:hint="cs"/>
                <w:b/>
                <w:bCs/>
                <w:rtl/>
                <w:lang w:bidi="ar-AE"/>
              </w:rPr>
            </w:pPr>
            <w:r w:rsidRPr="003B3CC0">
              <w:rPr>
                <w:rFonts w:hint="cs"/>
                <w:b/>
                <w:bCs/>
                <w:rtl/>
                <w:lang w:bidi="ar-AE"/>
              </w:rPr>
              <w:t xml:space="preserve">رقم الخطوة </w:t>
            </w:r>
          </w:p>
        </w:tc>
        <w:tc>
          <w:tcPr>
            <w:tcW w:w="6818" w:type="dxa"/>
          </w:tcPr>
          <w:p w:rsidR="002A7E84" w:rsidRPr="003B3CC0" w:rsidRDefault="002A7E84">
            <w:pPr>
              <w:rPr>
                <w:rFonts w:hint="cs"/>
                <w:b/>
                <w:bCs/>
                <w:rtl/>
                <w:lang w:bidi="ar-AE"/>
              </w:rPr>
            </w:pPr>
            <w:proofErr w:type="spellStart"/>
            <w:r w:rsidRPr="003B3CC0">
              <w:rPr>
                <w:rFonts w:hint="cs"/>
                <w:b/>
                <w:bCs/>
                <w:rtl/>
                <w:lang w:bidi="ar-AE"/>
              </w:rPr>
              <w:t>الاجراء</w:t>
            </w:r>
            <w:proofErr w:type="spellEnd"/>
          </w:p>
        </w:tc>
      </w:tr>
      <w:tr w:rsidR="002A7E84" w:rsidTr="00DF5292">
        <w:tc>
          <w:tcPr>
            <w:tcW w:w="1704" w:type="dxa"/>
          </w:tcPr>
          <w:p w:rsidR="002A7E84" w:rsidRDefault="002A7E84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1</w:t>
            </w:r>
          </w:p>
        </w:tc>
        <w:tc>
          <w:tcPr>
            <w:tcW w:w="6818" w:type="dxa"/>
          </w:tcPr>
          <w:p w:rsidR="002A7E84" w:rsidRDefault="002A7E84">
            <w:pPr>
              <w:rPr>
                <w:rFonts w:hint="cs"/>
                <w:rtl/>
                <w:lang w:bidi="ar-AE"/>
              </w:rPr>
            </w:pPr>
            <w:proofErr w:type="spellStart"/>
            <w:r>
              <w:rPr>
                <w:rFonts w:hint="cs"/>
                <w:rtl/>
                <w:lang w:bidi="ar-AE"/>
              </w:rPr>
              <w:t>تملىء</w:t>
            </w:r>
            <w:proofErr w:type="spellEnd"/>
            <w:r>
              <w:rPr>
                <w:rFonts w:hint="cs"/>
                <w:rtl/>
                <w:lang w:bidi="ar-AE"/>
              </w:rPr>
              <w:t xml:space="preserve"> </w:t>
            </w:r>
            <w:proofErr w:type="spellStart"/>
            <w:r>
              <w:rPr>
                <w:rFonts w:hint="cs"/>
                <w:rtl/>
                <w:lang w:bidi="ar-AE"/>
              </w:rPr>
              <w:t>الكاس</w:t>
            </w:r>
            <w:proofErr w:type="spellEnd"/>
            <w:r>
              <w:rPr>
                <w:rFonts w:hint="cs"/>
                <w:rtl/>
                <w:lang w:bidi="ar-AE"/>
              </w:rPr>
              <w:t xml:space="preserve"> بسائل </w:t>
            </w:r>
            <w:proofErr w:type="spellStart"/>
            <w:r>
              <w:rPr>
                <w:rFonts w:hint="cs"/>
                <w:rtl/>
                <w:lang w:bidi="ar-AE"/>
              </w:rPr>
              <w:t>الى</w:t>
            </w:r>
            <w:proofErr w:type="spellEnd"/>
            <w:r>
              <w:rPr>
                <w:rFonts w:hint="cs"/>
                <w:rtl/>
                <w:lang w:bidi="ar-AE"/>
              </w:rPr>
              <w:t xml:space="preserve"> الفتحة الموجودة ع طرقه</w:t>
            </w:r>
          </w:p>
        </w:tc>
      </w:tr>
      <w:tr w:rsidR="002A7E84" w:rsidTr="0064745C">
        <w:tc>
          <w:tcPr>
            <w:tcW w:w="1704" w:type="dxa"/>
          </w:tcPr>
          <w:p w:rsidR="002A7E84" w:rsidRDefault="002A7E84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2</w:t>
            </w:r>
          </w:p>
        </w:tc>
        <w:tc>
          <w:tcPr>
            <w:tcW w:w="6818" w:type="dxa"/>
          </w:tcPr>
          <w:p w:rsidR="002A7E84" w:rsidRDefault="002A7E84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نضع المخبار المدرج عند فتحة الكأس </w:t>
            </w:r>
          </w:p>
        </w:tc>
      </w:tr>
      <w:tr w:rsidR="002A7E84" w:rsidTr="001C76B2">
        <w:tc>
          <w:tcPr>
            <w:tcW w:w="1704" w:type="dxa"/>
          </w:tcPr>
          <w:p w:rsidR="002A7E84" w:rsidRDefault="002A7E84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3</w:t>
            </w:r>
          </w:p>
        </w:tc>
        <w:tc>
          <w:tcPr>
            <w:tcW w:w="6818" w:type="dxa"/>
          </w:tcPr>
          <w:p w:rsidR="002A7E84" w:rsidRDefault="002A7E84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نضع قطعة الخشب فوق السائل </w:t>
            </w:r>
          </w:p>
        </w:tc>
      </w:tr>
      <w:tr w:rsidR="002A7E84" w:rsidTr="00BB43C9">
        <w:tc>
          <w:tcPr>
            <w:tcW w:w="1704" w:type="dxa"/>
          </w:tcPr>
          <w:p w:rsidR="002A7E84" w:rsidRDefault="002A7E84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4</w:t>
            </w:r>
          </w:p>
        </w:tc>
        <w:tc>
          <w:tcPr>
            <w:tcW w:w="6818" w:type="dxa"/>
          </w:tcPr>
          <w:p w:rsidR="002A7E84" w:rsidRDefault="002A7E84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ننتظر </w:t>
            </w:r>
            <w:proofErr w:type="spellStart"/>
            <w:r>
              <w:rPr>
                <w:rFonts w:hint="cs"/>
                <w:rtl/>
                <w:lang w:bidi="ar-AE"/>
              </w:rPr>
              <w:t>الى</w:t>
            </w:r>
            <w:proofErr w:type="spellEnd"/>
            <w:r>
              <w:rPr>
                <w:rFonts w:hint="cs"/>
                <w:rtl/>
                <w:lang w:bidi="ar-AE"/>
              </w:rPr>
              <w:t xml:space="preserve"> </w:t>
            </w:r>
            <w:proofErr w:type="spellStart"/>
            <w:r>
              <w:rPr>
                <w:rFonts w:hint="cs"/>
                <w:rtl/>
                <w:lang w:bidi="ar-AE"/>
              </w:rPr>
              <w:t>ان</w:t>
            </w:r>
            <w:proofErr w:type="spellEnd"/>
            <w:r>
              <w:rPr>
                <w:rFonts w:hint="cs"/>
                <w:rtl/>
                <w:lang w:bidi="ar-AE"/>
              </w:rPr>
              <w:t xml:space="preserve"> يستقر خروج السائل من الفتحة </w:t>
            </w:r>
          </w:p>
        </w:tc>
      </w:tr>
      <w:tr w:rsidR="002A7E84" w:rsidTr="00E5047A">
        <w:tc>
          <w:tcPr>
            <w:tcW w:w="1704" w:type="dxa"/>
          </w:tcPr>
          <w:p w:rsidR="002A7E84" w:rsidRDefault="002A7E84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5</w:t>
            </w:r>
          </w:p>
        </w:tc>
        <w:tc>
          <w:tcPr>
            <w:tcW w:w="6818" w:type="dxa"/>
          </w:tcPr>
          <w:p w:rsidR="002A7E84" w:rsidRDefault="002A7E84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نقيس حجم السائل من المخبار المدرج</w:t>
            </w:r>
          </w:p>
        </w:tc>
      </w:tr>
      <w:tr w:rsidR="002A7E84" w:rsidTr="00780D46">
        <w:tc>
          <w:tcPr>
            <w:tcW w:w="1704" w:type="dxa"/>
          </w:tcPr>
          <w:p w:rsidR="002A7E84" w:rsidRDefault="002A7E84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6</w:t>
            </w:r>
          </w:p>
        </w:tc>
        <w:tc>
          <w:tcPr>
            <w:tcW w:w="6818" w:type="dxa"/>
          </w:tcPr>
          <w:p w:rsidR="002A7E84" w:rsidRDefault="002A7E84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نغير كثافة السائل </w:t>
            </w:r>
            <w:r w:rsidR="003B3CC0">
              <w:rPr>
                <w:rFonts w:hint="cs"/>
                <w:rtl/>
                <w:lang w:bidi="ar-AE"/>
              </w:rPr>
              <w:t>ونعيد خطوات التجربة (5-4-3)</w:t>
            </w:r>
          </w:p>
        </w:tc>
      </w:tr>
    </w:tbl>
    <w:p w:rsidR="002A7E84" w:rsidRPr="003B3CC0" w:rsidRDefault="003B3CC0">
      <w:pPr>
        <w:rPr>
          <w:rFonts w:hint="cs"/>
          <w:b/>
          <w:bCs/>
          <w:rtl/>
          <w:lang w:bidi="ar-AE"/>
        </w:rPr>
      </w:pPr>
      <w:r w:rsidRPr="003B3CC0">
        <w:rPr>
          <w:rFonts w:hint="cs"/>
          <w:b/>
          <w:bCs/>
          <w:rtl/>
          <w:lang w:bidi="ar-AE"/>
        </w:rPr>
        <w:t xml:space="preserve">النتائج التي توصلت </w:t>
      </w:r>
      <w:proofErr w:type="spellStart"/>
      <w:r w:rsidRPr="003B3CC0">
        <w:rPr>
          <w:rFonts w:hint="cs"/>
          <w:b/>
          <w:bCs/>
          <w:rtl/>
          <w:lang w:bidi="ar-AE"/>
        </w:rPr>
        <w:t>اليها</w:t>
      </w:r>
      <w:proofErr w:type="spellEnd"/>
      <w:r w:rsidRPr="003B3CC0">
        <w:rPr>
          <w:rFonts w:hint="cs"/>
          <w:b/>
          <w:bCs/>
          <w:rtl/>
          <w:lang w:bidi="ar-AE"/>
        </w:rPr>
        <w:t xml:space="preserve"> المجموعة:</w:t>
      </w:r>
    </w:p>
    <w:p w:rsidR="003B3CC0" w:rsidRDefault="003B3CC0">
      <w:pPr>
        <w:rPr>
          <w:rFonts w:hint="cs"/>
          <w:rtl/>
          <w:lang w:bidi="ar-AE"/>
        </w:rPr>
      </w:pPr>
      <w:r w:rsidRPr="003B3CC0">
        <w:rPr>
          <w:u w:val="single"/>
          <w:lang w:bidi="ar-AE"/>
        </w:rPr>
        <w:t>a</w:t>
      </w:r>
      <w:r>
        <w:rPr>
          <w:lang w:bidi="ar-AE"/>
        </w:rPr>
        <w:t>.</w:t>
      </w:r>
      <w:r>
        <w:rPr>
          <w:rFonts w:hint="cs"/>
          <w:rtl/>
          <w:lang w:bidi="ar-AE"/>
        </w:rPr>
        <w:t xml:space="preserve">كلما زادت كثافة السائل قل حجم الجزء المغمور من القطعة </w:t>
      </w:r>
    </w:p>
    <w:p w:rsidR="003B3CC0" w:rsidRDefault="003B3CC0">
      <w:pPr>
        <w:rPr>
          <w:rFonts w:hint="cs"/>
          <w:rtl/>
          <w:lang w:bidi="ar-AE"/>
        </w:rPr>
      </w:pPr>
      <w:r w:rsidRPr="003B3CC0">
        <w:rPr>
          <w:u w:val="single"/>
          <w:lang w:bidi="ar-AE"/>
        </w:rPr>
        <w:t>b</w:t>
      </w:r>
      <w:r>
        <w:rPr>
          <w:lang w:bidi="ar-AE"/>
        </w:rPr>
        <w:t>.</w:t>
      </w:r>
      <w:r>
        <w:rPr>
          <w:rFonts w:hint="cs"/>
          <w:rtl/>
          <w:lang w:bidi="ar-AE"/>
        </w:rPr>
        <w:t xml:space="preserve">يشير </w:t>
      </w:r>
      <w:proofErr w:type="spellStart"/>
      <w:r>
        <w:rPr>
          <w:rFonts w:hint="cs"/>
          <w:rtl/>
          <w:lang w:bidi="ar-AE"/>
        </w:rPr>
        <w:t>الى</w:t>
      </w:r>
      <w:proofErr w:type="spellEnd"/>
      <w:r>
        <w:rPr>
          <w:rFonts w:hint="cs"/>
          <w:rtl/>
          <w:lang w:bidi="ar-AE"/>
        </w:rPr>
        <w:t xml:space="preserve"> </w:t>
      </w:r>
      <w:r>
        <w:rPr>
          <w:lang w:bidi="ar-AE"/>
        </w:rPr>
        <w:t>T</w:t>
      </w:r>
      <w:r>
        <w:rPr>
          <w:rFonts w:hint="cs"/>
          <w:rtl/>
          <w:lang w:bidi="ar-AE"/>
        </w:rPr>
        <w:t xml:space="preserve">السبب: كثافة ماء البحر اكبر من كثافة ماء النهر فتطفو السفينة </w:t>
      </w:r>
      <w:proofErr w:type="spellStart"/>
      <w:r>
        <w:rPr>
          <w:rFonts w:hint="cs"/>
          <w:rtl/>
          <w:lang w:bidi="ar-AE"/>
        </w:rPr>
        <w:t>اكثر</w:t>
      </w:r>
      <w:proofErr w:type="spellEnd"/>
      <w:r>
        <w:rPr>
          <w:rFonts w:hint="cs"/>
          <w:rtl/>
          <w:lang w:bidi="ar-AE"/>
        </w:rPr>
        <w:t xml:space="preserve"> في ماء النهر </w:t>
      </w:r>
    </w:p>
    <w:p w:rsidR="003B3CC0" w:rsidRPr="003B3CC0" w:rsidRDefault="003B3CC0">
      <w:pPr>
        <w:rPr>
          <w:rFonts w:hint="cs"/>
          <w:b/>
          <w:bCs/>
          <w:rtl/>
          <w:lang w:bidi="ar-AE"/>
        </w:rPr>
      </w:pPr>
      <w:r w:rsidRPr="003B3CC0">
        <w:rPr>
          <w:rFonts w:hint="cs"/>
          <w:b/>
          <w:bCs/>
          <w:rtl/>
          <w:lang w:bidi="ar-AE"/>
        </w:rPr>
        <w:t xml:space="preserve">ثانيا: اكتب ف </w:t>
      </w:r>
      <w:proofErr w:type="spellStart"/>
      <w:r w:rsidRPr="003B3CC0">
        <w:rPr>
          <w:rFonts w:hint="cs"/>
          <w:b/>
          <w:bCs/>
          <w:rtl/>
          <w:lang w:bidi="ar-AE"/>
        </w:rPr>
        <w:t>الاطار</w:t>
      </w:r>
      <w:proofErr w:type="spellEnd"/>
      <w:r w:rsidRPr="003B3CC0">
        <w:rPr>
          <w:rFonts w:hint="cs"/>
          <w:b/>
          <w:bCs/>
          <w:rtl/>
          <w:lang w:bidi="ar-AE"/>
        </w:rPr>
        <w:t>........:</w:t>
      </w:r>
    </w:p>
    <w:p w:rsidR="003B3CC0" w:rsidRDefault="003B3CC0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عدم الدقة في قراءة الحجم من المخبار المدرج </w:t>
      </w:r>
    </w:p>
    <w:p w:rsidR="003B3CC0" w:rsidRDefault="003B3CC0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عدم الدقة ف تسجيل النتائج </w:t>
      </w:r>
    </w:p>
    <w:p w:rsidR="003B3CC0" w:rsidRPr="003B3CC0" w:rsidRDefault="003B3CC0">
      <w:pPr>
        <w:rPr>
          <w:rFonts w:hint="cs"/>
          <w:b/>
          <w:bCs/>
          <w:rtl/>
          <w:lang w:bidi="ar-AE"/>
        </w:rPr>
      </w:pPr>
      <w:r w:rsidRPr="003B3CC0">
        <w:rPr>
          <w:rFonts w:hint="cs"/>
          <w:b/>
          <w:bCs/>
          <w:rtl/>
          <w:lang w:bidi="ar-AE"/>
        </w:rPr>
        <w:t xml:space="preserve">ثالثا: ف </w:t>
      </w:r>
      <w:proofErr w:type="spellStart"/>
      <w:r w:rsidRPr="003B3CC0">
        <w:rPr>
          <w:rFonts w:hint="cs"/>
          <w:b/>
          <w:bCs/>
          <w:rtl/>
          <w:lang w:bidi="ar-AE"/>
        </w:rPr>
        <w:t>الاطار</w:t>
      </w:r>
      <w:proofErr w:type="spellEnd"/>
      <w:r w:rsidRPr="003B3CC0">
        <w:rPr>
          <w:rFonts w:hint="cs"/>
          <w:b/>
          <w:bCs/>
          <w:rtl/>
          <w:lang w:bidi="ar-AE"/>
        </w:rPr>
        <w:t xml:space="preserve"> التالي عليك.....:</w:t>
      </w:r>
    </w:p>
    <w:p w:rsidR="003B3CC0" w:rsidRDefault="003B3CC0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الدقة ف اخذ القياسات </w:t>
      </w:r>
    </w:p>
    <w:p w:rsidR="003B3CC0" w:rsidRDefault="003B3CC0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الدقة في تسجيل النتائج</w:t>
      </w:r>
    </w:p>
    <w:p w:rsidR="003B3CC0" w:rsidRDefault="003B3CC0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lastRenderedPageBreak/>
        <w:t xml:space="preserve">زاوية النظر يجب </w:t>
      </w:r>
      <w:proofErr w:type="spellStart"/>
      <w:r>
        <w:rPr>
          <w:rFonts w:hint="cs"/>
          <w:rtl/>
          <w:lang w:bidi="ar-AE"/>
        </w:rPr>
        <w:t>ان</w:t>
      </w:r>
      <w:proofErr w:type="spellEnd"/>
      <w:r>
        <w:rPr>
          <w:rFonts w:hint="cs"/>
          <w:rtl/>
          <w:lang w:bidi="ar-AE"/>
        </w:rPr>
        <w:t xml:space="preserve"> نراعيها في اخذ القياس </w:t>
      </w:r>
    </w:p>
    <w:p w:rsidR="003B3CC0" w:rsidRDefault="003B3CC0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الانتظار لخروج الماء من الفتحة </w:t>
      </w:r>
      <w:proofErr w:type="spellStart"/>
      <w:r>
        <w:rPr>
          <w:rFonts w:hint="cs"/>
          <w:rtl/>
          <w:lang w:bidi="ar-AE"/>
        </w:rPr>
        <w:t>لاخذ</w:t>
      </w:r>
      <w:proofErr w:type="spellEnd"/>
      <w:r>
        <w:rPr>
          <w:rFonts w:hint="cs"/>
          <w:rtl/>
          <w:lang w:bidi="ar-AE"/>
        </w:rPr>
        <w:t xml:space="preserve"> الحجم بدقة </w:t>
      </w:r>
    </w:p>
    <w:p w:rsidR="003B3CC0" w:rsidRPr="003D2DAE" w:rsidRDefault="003B3CC0">
      <w:pPr>
        <w:rPr>
          <w:rFonts w:hint="cs"/>
          <w:b/>
          <w:bCs/>
          <w:rtl/>
          <w:lang w:bidi="ar-AE"/>
        </w:rPr>
      </w:pPr>
      <w:r w:rsidRPr="003D2DAE">
        <w:rPr>
          <w:rFonts w:hint="cs"/>
          <w:b/>
          <w:bCs/>
          <w:rtl/>
          <w:lang w:bidi="ar-AE"/>
        </w:rPr>
        <w:t xml:space="preserve">الجزء الرابع : ملخص التجربة </w:t>
      </w:r>
    </w:p>
    <w:p w:rsidR="003B3CC0" w:rsidRDefault="003B3CC0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علاقة الحجم المغمور من القطعة بكثافة السائل عكسية فكلما زادت كثافة السائل قلت كمية الماء الخارج من </w:t>
      </w:r>
      <w:proofErr w:type="spellStart"/>
      <w:r>
        <w:rPr>
          <w:rFonts w:hint="cs"/>
          <w:rtl/>
          <w:lang w:bidi="ar-AE"/>
        </w:rPr>
        <w:t>الكاس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اي</w:t>
      </w:r>
      <w:proofErr w:type="spellEnd"/>
      <w:r>
        <w:rPr>
          <w:rFonts w:hint="cs"/>
          <w:rtl/>
          <w:lang w:bidi="ar-AE"/>
        </w:rPr>
        <w:t xml:space="preserve"> اقل حجم الجزء المغمور.فحجم الجزء المغمور للقطعة يساوي حجم الماء المزاح </w:t>
      </w:r>
      <w:proofErr w:type="spellStart"/>
      <w:r>
        <w:rPr>
          <w:rFonts w:hint="cs"/>
          <w:rtl/>
          <w:lang w:bidi="ar-AE"/>
        </w:rPr>
        <w:t>اي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ان</w:t>
      </w:r>
      <w:proofErr w:type="spellEnd"/>
      <w:r>
        <w:rPr>
          <w:rFonts w:hint="cs"/>
          <w:rtl/>
          <w:lang w:bidi="ar-AE"/>
        </w:rPr>
        <w:t xml:space="preserve"> وزن الجسم يقل بازدياد كثافة السائل بسبب قوة دفع من السائل لأعلى الجسم...</w:t>
      </w:r>
    </w:p>
    <w:p w:rsidR="003B3CC0" w:rsidRDefault="003B3CC0">
      <w:pPr>
        <w:rPr>
          <w:rFonts w:hint="cs"/>
          <w:rtl/>
          <w:lang w:bidi="ar-AE"/>
        </w:rPr>
      </w:pPr>
    </w:p>
    <w:sectPr w:rsidR="003B3CC0" w:rsidSect="005C6E7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A7E84"/>
    <w:rsid w:val="000236B6"/>
    <w:rsid w:val="002A7E84"/>
    <w:rsid w:val="002E34D2"/>
    <w:rsid w:val="00364D69"/>
    <w:rsid w:val="003B3CC0"/>
    <w:rsid w:val="003D2DAE"/>
    <w:rsid w:val="005C6E78"/>
    <w:rsid w:val="007E6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D6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E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</dc:creator>
  <cp:lastModifiedBy>tech</cp:lastModifiedBy>
  <cp:revision>1</cp:revision>
  <dcterms:created xsi:type="dcterms:W3CDTF">2012-03-13T08:22:00Z</dcterms:created>
  <dcterms:modified xsi:type="dcterms:W3CDTF">2012-03-13T08:43:00Z</dcterms:modified>
</cp:coreProperties>
</file>