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FDF" w:rsidRDefault="009D1FDF" w:rsidP="00FB7379">
      <w:pPr>
        <w:pStyle w:val="a7"/>
        <w:jc w:val="right"/>
        <w:rPr>
          <w:b/>
          <w:bCs/>
          <w:sz w:val="20"/>
          <w:szCs w:val="24"/>
        </w:rPr>
      </w:pPr>
      <w:r>
        <w:rPr>
          <w:rFonts w:hint="cs"/>
          <w:b/>
          <w:bCs/>
          <w:noProof/>
          <w:sz w:val="20"/>
          <w:szCs w:val="24"/>
          <w:rtl/>
        </w:rPr>
        <w:pict>
          <v:rect id="_x0000_s1048" style="position:absolute;left:0;text-align:left;margin-left:-3pt;margin-top:33.75pt;width:439.5pt;height:159.75pt;z-index:251658240">
            <v:textbox>
              <w:txbxContent>
                <w:p w:rsidR="004148F0" w:rsidRDefault="004148F0" w:rsidP="004148F0">
                  <w:pPr>
                    <w:jc w:val="right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حقيقية النواة </w:t>
                  </w:r>
                </w:p>
                <w:p w:rsidR="004148F0" w:rsidRDefault="004148F0" w:rsidP="004148F0">
                  <w:pPr>
                    <w:jc w:val="right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لا تقوم بعملية البناء الضوئي </w:t>
                  </w:r>
                </w:p>
                <w:p w:rsidR="004148F0" w:rsidRDefault="004148F0" w:rsidP="004148F0">
                  <w:pPr>
                    <w:jc w:val="right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عديدة الخلايا </w:t>
                  </w:r>
                </w:p>
                <w:p w:rsidR="004148F0" w:rsidRDefault="004148F0" w:rsidP="004148F0">
                  <w:pPr>
                    <w:jc w:val="right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rtl/>
                    </w:rPr>
                    <w:t xml:space="preserve">غير ذاتية التغذية </w:t>
                  </w:r>
                </w:p>
                <w:p w:rsidR="004148F0" w:rsidRDefault="004148F0" w:rsidP="004148F0">
                  <w:pPr>
                    <w:jc w:val="right"/>
                    <w:rPr>
                      <w:rFonts w:hint="cs"/>
                      <w:rtl/>
                    </w:rPr>
                  </w:pPr>
                </w:p>
                <w:p w:rsidR="004148F0" w:rsidRDefault="004148F0" w:rsidP="004148F0">
                  <w:pPr>
                    <w:jc w:val="right"/>
                  </w:pPr>
                </w:p>
              </w:txbxContent>
            </v:textbox>
          </v:rect>
        </w:pict>
      </w:r>
      <w:r>
        <w:rPr>
          <w:rFonts w:hint="cs"/>
          <w:b/>
          <w:bCs/>
          <w:sz w:val="20"/>
          <w:szCs w:val="24"/>
          <w:rtl/>
        </w:rPr>
        <w:t xml:space="preserve">أولا :- يحدد الخصائص العامة للفطريات </w:t>
      </w:r>
      <w:r>
        <w:rPr>
          <w:rFonts w:hint="cs"/>
          <w:b/>
          <w:bCs/>
          <w:sz w:val="20"/>
          <w:szCs w:val="24"/>
          <w:rtl/>
        </w:rPr>
        <w:br/>
        <w:t xml:space="preserve">- </w:t>
      </w:r>
      <w:proofErr w:type="spellStart"/>
      <w:r>
        <w:rPr>
          <w:rFonts w:hint="cs"/>
          <w:b/>
          <w:bCs/>
          <w:sz w:val="20"/>
          <w:szCs w:val="24"/>
          <w:rtl/>
        </w:rPr>
        <w:t>الاجراء</w:t>
      </w:r>
      <w:proofErr w:type="spellEnd"/>
      <w:r>
        <w:rPr>
          <w:rFonts w:hint="cs"/>
          <w:b/>
          <w:bCs/>
          <w:sz w:val="20"/>
          <w:szCs w:val="24"/>
          <w:rtl/>
        </w:rPr>
        <w:t xml:space="preserve"> :- استخرجي من نص الكتاب الخصائص العامة للفطريات ؟</w:t>
      </w:r>
    </w:p>
    <w:p w:rsidR="009D1FDF" w:rsidRPr="009D1FDF" w:rsidRDefault="009D1FDF" w:rsidP="009D1FDF"/>
    <w:p w:rsidR="009D1FDF" w:rsidRPr="009D1FDF" w:rsidRDefault="009D1FDF" w:rsidP="009D1FDF"/>
    <w:p w:rsidR="009D1FDF" w:rsidRPr="009D1FDF" w:rsidRDefault="009D1FDF" w:rsidP="009D1FDF"/>
    <w:p w:rsidR="009D1FDF" w:rsidRPr="009D1FDF" w:rsidRDefault="001E57BC" w:rsidP="009D1FDF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120015</wp:posOffset>
            </wp:positionV>
            <wp:extent cx="1600200" cy="5381625"/>
            <wp:effectExtent l="1905000" t="0" r="1885950" b="0"/>
            <wp:wrapTight wrapText="bothSides">
              <wp:wrapPolygon edited="0">
                <wp:start x="21664" y="-57"/>
                <wp:lineTo x="321" y="-57"/>
                <wp:lineTo x="321" y="21581"/>
                <wp:lineTo x="21664" y="21581"/>
                <wp:lineTo x="21664" y="-57"/>
              </wp:wrapPolygon>
            </wp:wrapTight>
            <wp:docPr id="2" name="صورة 1" descr="imagesCARYLB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CARYLBP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60020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D1FDF" w:rsidRPr="009D1FDF" w:rsidRDefault="009D1FDF" w:rsidP="009D1FDF"/>
    <w:p w:rsidR="009D1FDF" w:rsidRPr="009D1FDF" w:rsidRDefault="009D1FDF" w:rsidP="009D1FDF"/>
    <w:p w:rsidR="009D1FDF" w:rsidRDefault="009D1FDF" w:rsidP="009D1FDF"/>
    <w:p w:rsidR="007107D3" w:rsidRDefault="004148F0" w:rsidP="001E57BC">
      <w:pPr>
        <w:jc w:val="right"/>
        <w:rPr>
          <w:b/>
          <w:bCs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8" type="#_x0000_t32" style="position:absolute;left:0;text-align:left;margin-left:69.75pt;margin-top:87.65pt;width:33pt;height:8.25pt;flip:x y;z-index:251688960" o:connectortype="straight"/>
        </w:pict>
      </w:r>
      <w:r>
        <w:rPr>
          <w:noProof/>
        </w:rPr>
        <w:pict>
          <v:shape id="_x0000_s1077" type="#_x0000_t32" style="position:absolute;left:0;text-align:left;margin-left:327.75pt;margin-top:102.65pt;width:34.5pt;height:18.75pt;flip:y;z-index:251687936" o:connectortype="straight">
            <v:stroke endarrow="block"/>
          </v:shape>
        </w:pict>
      </w:r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52" type="#_x0000_t4" style="position:absolute;left:0;text-align:left;margin-left:163.8pt;margin-top:40.9pt;width:63.45pt;height:90.75pt;rotation:13510122fd;z-index:251663360" fillcolor="white [3212]" stroked="f" strokeweight=".25pt">
            <v:textbox>
              <w:txbxContent>
                <w:p w:rsidR="004148F0" w:rsidRDefault="004148F0">
                  <w:pPr>
                    <w:rPr>
                      <w:rFonts w:hint="cs"/>
                      <w:rtl/>
                    </w:rPr>
                  </w:pPr>
                </w:p>
                <w:p w:rsidR="004148F0" w:rsidRDefault="004148F0">
                  <w:r>
                    <w:rPr>
                      <w:rFonts w:hint="cs"/>
                      <w:rtl/>
                    </w:rPr>
                    <w:t>حاجز</w:t>
                  </w:r>
                </w:p>
              </w:txbxContent>
            </v:textbox>
          </v:shape>
        </w:pict>
      </w:r>
      <w:r w:rsidR="007107D3">
        <w:rPr>
          <w:noProof/>
        </w:rPr>
        <w:pict>
          <v:rect id="_x0000_s1074" style="position:absolute;left:0;text-align:left;margin-left:-54pt;margin-top:386.15pt;width:111.75pt;height:148.5pt;z-index:251684864">
            <v:textbox>
              <w:txbxContent>
                <w:p w:rsidR="007107D3" w:rsidRDefault="007107D3" w:rsidP="007107D3">
                  <w:r>
                    <w:rPr>
                      <w:rFonts w:hint="cs"/>
                      <w:rtl/>
                    </w:rPr>
                    <w:t xml:space="preserve">الطريقة     </w:t>
                  </w:r>
                  <w:r w:rsidR="00D85D7A">
                    <w:rPr>
                      <w:rtl/>
                    </w:rPr>
                    <w:br/>
                  </w:r>
                  <w:r w:rsidR="00D85D7A">
                    <w:rPr>
                      <w:rFonts w:hint="cs"/>
                      <w:rtl/>
                    </w:rPr>
                    <w:t xml:space="preserve">ينتج </w:t>
                  </w:r>
                  <w:proofErr w:type="spellStart"/>
                  <w:r w:rsidR="00D85D7A">
                    <w:rPr>
                      <w:rFonts w:hint="cs"/>
                      <w:rtl/>
                    </w:rPr>
                    <w:t>ابواغ</w:t>
                  </w:r>
                  <w:proofErr w:type="spellEnd"/>
                  <w:r w:rsidR="00D85D7A">
                    <w:rPr>
                      <w:rFonts w:hint="cs"/>
                      <w:rtl/>
                    </w:rPr>
                    <w:t xml:space="preserve"> تكون محافظ </w:t>
                  </w:r>
                  <w:proofErr w:type="spellStart"/>
                  <w:r w:rsidR="00D85D7A">
                    <w:rPr>
                      <w:rFonts w:hint="cs"/>
                      <w:rtl/>
                    </w:rPr>
                    <w:t>بوغية</w:t>
                  </w:r>
                  <w:proofErr w:type="spellEnd"/>
                  <w:r w:rsidR="00D85D7A">
                    <w:rPr>
                      <w:rFonts w:hint="cs"/>
                      <w:rtl/>
                    </w:rPr>
                    <w:t xml:space="preserve"> </w:t>
                  </w:r>
                  <w:r>
                    <w:rPr>
                      <w:rFonts w:hint="cs"/>
                      <w:rtl/>
                    </w:rPr>
                    <w:t xml:space="preserve">   </w:t>
                  </w:r>
                </w:p>
              </w:txbxContent>
            </v:textbox>
          </v:rect>
        </w:pict>
      </w:r>
      <w:r w:rsidR="007107D3">
        <w:rPr>
          <w:noProof/>
        </w:rPr>
        <w:pict>
          <v:rect id="_x0000_s1075" style="position:absolute;left:0;text-align:left;margin-left:95.25pt;margin-top:386.15pt;width:111.75pt;height:148.5pt;z-index:251685888">
            <v:textbox>
              <w:txbxContent>
                <w:p w:rsidR="007107D3" w:rsidRDefault="007107D3" w:rsidP="00D85D7A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 xml:space="preserve">الطريقة   </w:t>
                  </w:r>
                  <w:r w:rsidR="00D85D7A">
                    <w:rPr>
                      <w:rtl/>
                    </w:rPr>
                    <w:br/>
                  </w:r>
                  <w:r w:rsidR="00D85D7A">
                    <w:rPr>
                      <w:rtl/>
                    </w:rPr>
                    <w:br/>
                  </w:r>
                  <w:r w:rsidR="00D85D7A">
                    <w:rPr>
                      <w:rFonts w:hint="cs"/>
                      <w:rtl/>
                    </w:rPr>
                    <w:t xml:space="preserve">خيوط فطرية على صورة </w:t>
                  </w:r>
                  <w:proofErr w:type="spellStart"/>
                  <w:r w:rsidR="00D85D7A">
                    <w:rPr>
                      <w:rFonts w:hint="cs"/>
                      <w:rtl/>
                    </w:rPr>
                    <w:t>سويقات</w:t>
                  </w:r>
                  <w:proofErr w:type="spellEnd"/>
                  <w:r w:rsidR="00D85D7A">
                    <w:rPr>
                      <w:rFonts w:hint="cs"/>
                      <w:rtl/>
                    </w:rPr>
                    <w:t xml:space="preserve"> محملة عند قمتها بمحفظة </w:t>
                  </w:r>
                  <w:proofErr w:type="spellStart"/>
                  <w:r w:rsidR="00D85D7A">
                    <w:rPr>
                      <w:rFonts w:hint="cs"/>
                      <w:rtl/>
                    </w:rPr>
                    <w:t>بوغية</w:t>
                  </w:r>
                  <w:proofErr w:type="spellEnd"/>
                  <w:r w:rsidR="00D85D7A">
                    <w:rPr>
                      <w:rFonts w:hint="cs"/>
                      <w:rtl/>
                    </w:rPr>
                    <w:t xml:space="preserve"> و تتكون داخلها </w:t>
                  </w:r>
                  <w:proofErr w:type="spellStart"/>
                  <w:r w:rsidR="00D85D7A">
                    <w:rPr>
                      <w:rFonts w:hint="cs"/>
                      <w:rtl/>
                    </w:rPr>
                    <w:t>ابواغ</w:t>
                  </w:r>
                  <w:proofErr w:type="spellEnd"/>
                  <w:r w:rsidR="00D85D7A">
                    <w:rPr>
                      <w:rFonts w:hint="cs"/>
                      <w:rtl/>
                    </w:rPr>
                    <w:t xml:space="preserve"> داخلية</w:t>
                  </w:r>
                </w:p>
              </w:txbxContent>
            </v:textbox>
          </v:rect>
        </w:pict>
      </w:r>
      <w:r w:rsidR="007107D3">
        <w:rPr>
          <w:noProof/>
        </w:rPr>
        <w:pict>
          <v:rect id="_x0000_s1076" style="position:absolute;left:0;text-align:left;margin-left:255.75pt;margin-top:386.15pt;width:111.75pt;height:148.5pt;z-index:251686912">
            <v:textbox>
              <w:txbxContent>
                <w:p w:rsidR="007107D3" w:rsidRDefault="007107D3" w:rsidP="00D85D7A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الطريقة</w:t>
                  </w:r>
                  <w:r w:rsidR="00803F66">
                    <w:rPr>
                      <w:rtl/>
                    </w:rPr>
                    <w:br/>
                  </w:r>
                  <w:r w:rsidR="00D85D7A">
                    <w:rPr>
                      <w:rFonts w:hint="cs"/>
                      <w:rtl/>
                    </w:rPr>
                    <w:t xml:space="preserve">تجف الخيوط الفطرية ذات الحواجز و تتجزأ و تطلق خلايا تعمل بمثابة </w:t>
                  </w:r>
                  <w:proofErr w:type="spellStart"/>
                  <w:r w:rsidR="00D85D7A">
                    <w:rPr>
                      <w:rFonts w:hint="cs"/>
                      <w:rtl/>
                    </w:rPr>
                    <w:t>أبواغ</w:t>
                  </w:r>
                  <w:proofErr w:type="spellEnd"/>
                </w:p>
              </w:txbxContent>
            </v:textbox>
          </v:rect>
        </w:pict>
      </w:r>
      <w:r w:rsidR="007107D3">
        <w:rPr>
          <w:noProof/>
        </w:rPr>
        <w:pict>
          <v:rect id="_x0000_s1073" style="position:absolute;left:0;text-align:left;margin-left:388.5pt;margin-top:386.15pt;width:111.75pt;height:148.5pt;z-index:251683840">
            <v:textbox>
              <w:txbxContent>
                <w:p w:rsidR="007107D3" w:rsidRDefault="007107D3" w:rsidP="00D85D7A">
                  <w:pPr>
                    <w:jc w:val="center"/>
                  </w:pPr>
                  <w:r>
                    <w:rPr>
                      <w:rFonts w:hint="cs"/>
                      <w:rtl/>
                    </w:rPr>
                    <w:t>الطريقة</w:t>
                  </w:r>
                  <w:r w:rsidR="00803F66">
                    <w:rPr>
                      <w:rtl/>
                    </w:rPr>
                    <w:br/>
                  </w:r>
                  <w:r w:rsidR="004B4FA9">
                    <w:rPr>
                      <w:rtl/>
                    </w:rPr>
                    <w:br/>
                  </w:r>
                  <w:r w:rsidR="00D85D7A">
                    <w:rPr>
                      <w:rFonts w:hint="cs"/>
                      <w:rtl/>
                    </w:rPr>
                    <w:t xml:space="preserve">يحدث اختناق لجزء من الخلية الخميرة ثم ينفصل مكونا خلية صغيرة   </w:t>
                  </w:r>
                  <w:r w:rsidR="00D85D7A">
                    <w:rPr>
                      <w:rFonts w:hint="cs"/>
                      <w:rtl/>
                    </w:rPr>
                    <w:br/>
                    <w:t xml:space="preserve">      </w:t>
                  </w:r>
                  <w:r w:rsidR="00D85D7A">
                    <w:rPr>
                      <w:rtl/>
                    </w:rPr>
                    <w:br/>
                  </w:r>
                </w:p>
              </w:txbxContent>
            </v:textbox>
          </v:rect>
        </w:pict>
      </w:r>
      <w:r w:rsidR="0082659E">
        <w:rPr>
          <w:noProof/>
        </w:rPr>
        <w:pict>
          <v:rect id="_x0000_s1070" style="position:absolute;left:0;text-align:left;margin-left:-44.25pt;margin-top:337.4pt;width:92.25pt;height:39pt;z-index:251680768">
            <v:textbox>
              <w:txbxContent>
                <w:p w:rsidR="004148F0" w:rsidRDefault="004148F0">
                  <w:proofErr w:type="spellStart"/>
                  <w:r>
                    <w:rPr>
                      <w:rFonts w:hint="cs"/>
                      <w:rtl/>
                    </w:rPr>
                    <w:t>التييسليوم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    </w:t>
                  </w:r>
                </w:p>
              </w:txbxContent>
            </v:textbox>
          </v:rect>
        </w:pict>
      </w:r>
      <w:r w:rsidR="0082659E">
        <w:rPr>
          <w:noProof/>
        </w:rPr>
        <w:pict>
          <v:rect id="_x0000_s1071" style="position:absolute;left:0;text-align:left;margin-left:102.75pt;margin-top:337.4pt;width:92.25pt;height:39pt;z-index:251681792">
            <v:textbox>
              <w:txbxContent>
                <w:p w:rsidR="004148F0" w:rsidRDefault="004148F0">
                  <w:r>
                    <w:rPr>
                      <w:rFonts w:hint="cs"/>
                      <w:rtl/>
                    </w:rPr>
                    <w:t xml:space="preserve">العفن </w:t>
                  </w:r>
                  <w:proofErr w:type="spellStart"/>
                  <w:r>
                    <w:rPr>
                      <w:rFonts w:hint="cs"/>
                      <w:rtl/>
                    </w:rPr>
                    <w:t>الاسود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    </w:t>
                  </w:r>
                </w:p>
              </w:txbxContent>
            </v:textbox>
          </v:rect>
        </w:pict>
      </w:r>
      <w:r w:rsidR="0082659E">
        <w:rPr>
          <w:noProof/>
        </w:rPr>
        <w:pict>
          <v:rect id="_x0000_s1072" style="position:absolute;left:0;text-align:left;margin-left:261pt;margin-top:337.4pt;width:92.25pt;height:39pt;z-index:251682816">
            <v:textbox>
              <w:txbxContent>
                <w:p w:rsidR="004148F0" w:rsidRDefault="004148F0">
                  <w:r>
                    <w:rPr>
                      <w:rFonts w:hint="cs"/>
                      <w:rtl/>
                    </w:rPr>
                    <w:t xml:space="preserve">فطر القدم الرياضي   </w:t>
                  </w:r>
                </w:p>
              </w:txbxContent>
            </v:textbox>
          </v:rect>
        </w:pict>
      </w:r>
      <w:r w:rsidR="0082659E">
        <w:rPr>
          <w:noProof/>
        </w:rPr>
        <w:pict>
          <v:rect id="_x0000_s1069" style="position:absolute;left:0;text-align:left;margin-left:396.75pt;margin-top:337.4pt;width:92.25pt;height:39pt;z-index:251679744">
            <v:textbox>
              <w:txbxContent>
                <w:p w:rsidR="004148F0" w:rsidRDefault="004148F0">
                  <w:r>
                    <w:rPr>
                      <w:rFonts w:hint="cs"/>
                      <w:rtl/>
                    </w:rPr>
                    <w:t xml:space="preserve">الخميرة          </w:t>
                  </w:r>
                </w:p>
              </w:txbxContent>
            </v:textbox>
          </v:rect>
        </w:pict>
      </w:r>
      <w:r w:rsidR="001E57BC">
        <w:rPr>
          <w:noProof/>
        </w:rPr>
        <w:pict>
          <v:shape id="_x0000_s1068" type="#_x0000_t32" style="position:absolute;left:0;text-align:left;margin-left:-27.75pt;margin-top:311.15pt;width:.05pt;height:26.25pt;z-index:251678720" o:connectortype="straight"/>
        </w:pict>
      </w:r>
      <w:r w:rsidR="001E57BC">
        <w:rPr>
          <w:noProof/>
        </w:rPr>
        <w:pict>
          <v:shape id="_x0000_s1067" type="#_x0000_t32" style="position:absolute;left:0;text-align:left;margin-left:121.5pt;margin-top:311.15pt;width:.05pt;height:26.25pt;z-index:251677696" o:connectortype="straight"/>
        </w:pict>
      </w:r>
      <w:r w:rsidR="001E57BC">
        <w:rPr>
          <w:noProof/>
        </w:rPr>
        <w:pict>
          <v:shape id="_x0000_s1066" type="#_x0000_t32" style="position:absolute;left:0;text-align:left;margin-left:294.75pt;margin-top:311.15pt;width:.05pt;height:26.25pt;z-index:251676672" o:connectortype="straight"/>
        </w:pict>
      </w:r>
      <w:r w:rsidR="001E57BC">
        <w:rPr>
          <w:noProof/>
        </w:rPr>
        <w:pict>
          <v:shape id="_x0000_s1065" type="#_x0000_t32" style="position:absolute;left:0;text-align:left;margin-left:456pt;margin-top:311.15pt;width:.05pt;height:26.25pt;z-index:251675648" o:connectortype="straight"/>
        </w:pict>
      </w:r>
      <w:r w:rsidR="001E57BC">
        <w:rPr>
          <w:noProof/>
        </w:rPr>
        <w:pict>
          <v:oval id="_x0000_s1062" style="position:absolute;left:0;text-align:left;margin-left:243pt;margin-top:254.15pt;width:110.25pt;height:57pt;z-index:251672576">
            <v:textbox>
              <w:txbxContent>
                <w:p w:rsidR="004148F0" w:rsidRDefault="004148F0">
                  <w:r>
                    <w:rPr>
                      <w:rFonts w:hint="cs"/>
                      <w:rtl/>
                    </w:rPr>
                    <w:t xml:space="preserve">التجزئة       </w:t>
                  </w:r>
                </w:p>
              </w:txbxContent>
            </v:textbox>
          </v:oval>
        </w:pict>
      </w:r>
      <w:r w:rsidR="001E57BC">
        <w:rPr>
          <w:noProof/>
        </w:rPr>
        <w:pict>
          <v:oval id="_x0000_s1063" style="position:absolute;left:0;text-align:left;margin-left:-62.25pt;margin-top:254.15pt;width:110.25pt;height:57pt;z-index:251673600">
            <v:textbox>
              <w:txbxContent>
                <w:p w:rsidR="004148F0" w:rsidRDefault="004148F0">
                  <w:r>
                    <w:rPr>
                      <w:rFonts w:hint="cs"/>
                      <w:rtl/>
                    </w:rPr>
                    <w:t xml:space="preserve">حامل </w:t>
                  </w:r>
                  <w:proofErr w:type="spellStart"/>
                  <w:r>
                    <w:rPr>
                      <w:rFonts w:hint="cs"/>
                      <w:rtl/>
                    </w:rPr>
                    <w:t>الكونيديا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   </w:t>
                  </w:r>
                </w:p>
              </w:txbxContent>
            </v:textbox>
          </v:oval>
        </w:pict>
      </w:r>
      <w:r w:rsidR="001E57BC">
        <w:rPr>
          <w:noProof/>
        </w:rPr>
        <w:pict>
          <v:oval id="_x0000_s1064" style="position:absolute;left:0;text-align:left;margin-left:85.5pt;margin-top:254.15pt;width:110.25pt;height:57pt;z-index:251674624">
            <v:textbox>
              <w:txbxContent>
                <w:p w:rsidR="004148F0" w:rsidRDefault="004148F0">
                  <w:r>
                    <w:rPr>
                      <w:rFonts w:hint="cs"/>
                      <w:rtl/>
                    </w:rPr>
                    <w:t xml:space="preserve">حاملات المحافظ </w:t>
                  </w:r>
                  <w:proofErr w:type="spellStart"/>
                  <w:r>
                    <w:rPr>
                      <w:rFonts w:hint="cs"/>
                      <w:rtl/>
                    </w:rPr>
                    <w:t>البوغية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   </w:t>
                  </w:r>
                </w:p>
              </w:txbxContent>
            </v:textbox>
          </v:oval>
        </w:pict>
      </w:r>
      <w:r w:rsidR="001E57BC">
        <w:rPr>
          <w:noProof/>
        </w:rPr>
        <w:pict>
          <v:oval id="_x0000_s1061" style="position:absolute;left:0;text-align:left;margin-left:384.75pt;margin-top:254.15pt;width:110.25pt;height:57pt;z-index:251671552">
            <v:textbox>
              <w:txbxContent>
                <w:p w:rsidR="004148F0" w:rsidRDefault="004148F0">
                  <w:r>
                    <w:rPr>
                      <w:rFonts w:hint="cs"/>
                      <w:rtl/>
                    </w:rPr>
                    <w:t xml:space="preserve">التبرعم        </w:t>
                  </w:r>
                </w:p>
              </w:txbxContent>
            </v:textbox>
          </v:oval>
        </w:pict>
      </w:r>
      <w:r w:rsidR="001E57BC">
        <w:rPr>
          <w:noProof/>
        </w:rPr>
        <w:pict>
          <v:shape id="_x0000_s1060" type="#_x0000_t32" style="position:absolute;left:0;text-align:left;margin-left:294.75pt;margin-top:225.65pt;width:0;height:22.5pt;z-index:251670528" o:connectortype="straight">
            <v:stroke endarrow="block"/>
          </v:shape>
        </w:pict>
      </w:r>
      <w:r w:rsidR="001E57BC">
        <w:rPr>
          <w:noProof/>
        </w:rPr>
        <w:pict>
          <v:shape id="_x0000_s1059" type="#_x0000_t32" style="position:absolute;left:0;text-align:left;margin-left:-23.25pt;margin-top:221.9pt;width:0;height:22.5pt;z-index:251669504" o:connectortype="straight">
            <v:stroke endarrow="block"/>
          </v:shape>
        </w:pict>
      </w:r>
      <w:r w:rsidR="001E57BC">
        <w:rPr>
          <w:noProof/>
        </w:rPr>
        <w:pict>
          <v:shape id="_x0000_s1058" type="#_x0000_t32" style="position:absolute;left:0;text-align:left;margin-left:121.5pt;margin-top:221.9pt;width:0;height:22.5pt;z-index:251668480" o:connectortype="straight">
            <v:stroke endarrow="block"/>
          </v:shape>
        </w:pict>
      </w:r>
      <w:r w:rsidR="001E57BC">
        <w:rPr>
          <w:noProof/>
        </w:rPr>
        <w:pict>
          <v:shape id="_x0000_s1057" type="#_x0000_t32" style="position:absolute;left:0;text-align:left;margin-left:451.5pt;margin-top:225.65pt;width:0;height:22.5pt;z-index:251667456" o:connectortype="straight">
            <v:stroke endarrow="block"/>
          </v:shape>
        </w:pict>
      </w:r>
      <w:r w:rsidR="001E57BC">
        <w:rPr>
          <w:noProof/>
        </w:rPr>
        <w:pict>
          <v:shape id="_x0000_s1056" type="#_x0000_t32" style="position:absolute;left:0;text-align:left;margin-left:-23.25pt;margin-top:221.9pt;width:474.75pt;height:3.75pt;flip:x y;z-index:251666432" o:connectortype="straight"/>
        </w:pict>
      </w:r>
      <w:r w:rsidR="001E57BC">
        <w:rPr>
          <w:noProof/>
        </w:rPr>
        <w:pict>
          <v:shape id="_x0000_s1054" type="#_x0000_t4" style="position:absolute;left:0;text-align:left;margin-left:127.45pt;margin-top:142.4pt;width:84pt;height:90.75pt;z-index:251665408" fillcolor="white [3212]" stroked="f" strokeweight=".25pt"/>
        </w:pict>
      </w:r>
      <w:r w:rsidR="001E57BC">
        <w:rPr>
          <w:noProof/>
        </w:rPr>
        <w:pict>
          <v:shape id="_x0000_s1053" type="#_x0000_t4" style="position:absolute;left:0;text-align:left;margin-left:18.75pt;margin-top:60.65pt;width:84pt;height:90.75pt;z-index:251664384" fillcolor="white [3212]" stroked="f" strokeweight=".25pt">
            <v:textbox>
              <w:txbxContent>
                <w:p w:rsidR="004148F0" w:rsidRDefault="004148F0">
                  <w:r>
                    <w:rPr>
                      <w:rFonts w:hint="cs"/>
                      <w:rtl/>
                    </w:rPr>
                    <w:t>جدار</w:t>
                  </w:r>
                </w:p>
              </w:txbxContent>
            </v:textbox>
          </v:shape>
        </w:pict>
      </w:r>
      <w:r w:rsidR="001E57BC">
        <w:rPr>
          <w:noProof/>
        </w:rPr>
        <w:pict>
          <v:shape id="_x0000_s1051" type="#_x0000_t4" style="position:absolute;left:0;text-align:left;margin-left:377.25pt;margin-top:41.9pt;width:84pt;height:90.75pt;z-index:251662336" fillcolor="white [3212]" stroked="f" strokeweight=".25pt">
            <v:textbox>
              <w:txbxContent>
                <w:p w:rsidR="004148F0" w:rsidRDefault="004148F0">
                  <w:proofErr w:type="spellStart"/>
                  <w:r>
                    <w:rPr>
                      <w:rFonts w:hint="cs"/>
                      <w:rtl/>
                    </w:rPr>
                    <w:t>انوية</w:t>
                  </w:r>
                  <w:proofErr w:type="spellEnd"/>
                  <w:r>
                    <w:rPr>
                      <w:rFonts w:hint="cs"/>
                      <w:rtl/>
                    </w:rPr>
                    <w:t xml:space="preserve">   </w:t>
                  </w:r>
                </w:p>
              </w:txbxContent>
            </v:textbox>
          </v:shape>
        </w:pict>
      </w:r>
      <w:r w:rsidR="001E57BC">
        <w:rPr>
          <w:noProof/>
        </w:rPr>
        <w:pict>
          <v:shape id="_x0000_s1050" type="#_x0000_t4" style="position:absolute;left:0;text-align:left;margin-left:227.25pt;margin-top:102.65pt;width:84pt;height:90.75pt;z-index:251661312" fillcolor="white [3212]" stroked="f" strokeweight=".25pt"/>
        </w:pict>
      </w:r>
      <w:r w:rsidR="009D1FDF" w:rsidRPr="009D1FDF">
        <w:rPr>
          <w:rFonts w:hint="cs"/>
          <w:b/>
          <w:bCs/>
          <w:rtl/>
        </w:rPr>
        <w:t xml:space="preserve">ثانيا </w:t>
      </w:r>
      <w:r w:rsidR="009D1FDF">
        <w:rPr>
          <w:rFonts w:hint="cs"/>
          <w:b/>
          <w:bCs/>
          <w:rtl/>
        </w:rPr>
        <w:t xml:space="preserve"> ك- الهدف يوضح تركيب الفطريات </w:t>
      </w:r>
      <w:r w:rsidR="001E57BC">
        <w:rPr>
          <w:b/>
          <w:bCs/>
          <w:rtl/>
        </w:rPr>
        <w:br/>
      </w:r>
      <w:r w:rsidR="009D1FDF">
        <w:rPr>
          <w:rFonts w:hint="cs"/>
          <w:b/>
          <w:bCs/>
          <w:rtl/>
        </w:rPr>
        <w:t xml:space="preserve">- </w:t>
      </w:r>
      <w:proofErr w:type="spellStart"/>
      <w:r w:rsidR="009D1FDF">
        <w:rPr>
          <w:rFonts w:hint="cs"/>
          <w:b/>
          <w:bCs/>
          <w:rtl/>
        </w:rPr>
        <w:t>الاجراء</w:t>
      </w:r>
      <w:proofErr w:type="spellEnd"/>
      <w:r w:rsidR="009D1FDF">
        <w:rPr>
          <w:rFonts w:hint="cs"/>
          <w:b/>
          <w:bCs/>
          <w:rtl/>
        </w:rPr>
        <w:t xml:space="preserve"> :- لاحظي الشكل المرفق في الكتاب المدرسي (8-1)</w:t>
      </w:r>
      <w:r w:rsidR="001E57BC">
        <w:rPr>
          <w:rFonts w:hint="cs"/>
          <w:b/>
          <w:bCs/>
          <w:rtl/>
        </w:rPr>
        <w:t xml:space="preserve"> و أكملي البيانات التالية التي توضح </w:t>
      </w:r>
      <w:proofErr w:type="spellStart"/>
      <w:r w:rsidR="001E57BC">
        <w:rPr>
          <w:rFonts w:hint="cs"/>
          <w:b/>
          <w:bCs/>
          <w:rtl/>
        </w:rPr>
        <w:t>انواع</w:t>
      </w:r>
      <w:proofErr w:type="spellEnd"/>
      <w:r w:rsidR="001E57BC">
        <w:rPr>
          <w:rFonts w:hint="cs"/>
          <w:b/>
          <w:bCs/>
          <w:rtl/>
        </w:rPr>
        <w:t xml:space="preserve"> الخيوط الفطرية ؟</w:t>
      </w:r>
      <w:r w:rsidR="001E57BC">
        <w:rPr>
          <w:rFonts w:hint="cs"/>
          <w:b/>
          <w:bCs/>
          <w:rtl/>
        </w:rPr>
        <w:br/>
        <w:t xml:space="preserve">ثالثا :- الهدف يتعرف على </w:t>
      </w:r>
      <w:proofErr w:type="spellStart"/>
      <w:r w:rsidR="001E57BC">
        <w:rPr>
          <w:rFonts w:hint="cs"/>
          <w:b/>
          <w:bCs/>
          <w:rtl/>
        </w:rPr>
        <w:t>انواع</w:t>
      </w:r>
      <w:proofErr w:type="spellEnd"/>
      <w:r w:rsidR="001E57BC">
        <w:rPr>
          <w:rFonts w:hint="cs"/>
          <w:b/>
          <w:bCs/>
          <w:rtl/>
        </w:rPr>
        <w:t xml:space="preserve"> التكاثر    </w:t>
      </w:r>
      <w:proofErr w:type="spellStart"/>
      <w:r w:rsidR="001E57BC">
        <w:rPr>
          <w:rFonts w:hint="cs"/>
          <w:b/>
          <w:bCs/>
          <w:rtl/>
        </w:rPr>
        <w:t>الاجنسي</w:t>
      </w:r>
      <w:proofErr w:type="spellEnd"/>
      <w:r w:rsidR="001E57BC">
        <w:rPr>
          <w:rFonts w:hint="cs"/>
          <w:b/>
          <w:bCs/>
          <w:rtl/>
        </w:rPr>
        <w:t xml:space="preserve"> </w:t>
      </w:r>
      <w:r w:rsidR="001E57BC">
        <w:rPr>
          <w:rFonts w:hint="cs"/>
          <w:b/>
          <w:bCs/>
          <w:rtl/>
        </w:rPr>
        <w:br/>
        <w:t xml:space="preserve">- </w:t>
      </w:r>
      <w:proofErr w:type="spellStart"/>
      <w:r w:rsidR="001E57BC">
        <w:rPr>
          <w:rFonts w:hint="cs"/>
          <w:b/>
          <w:bCs/>
          <w:rtl/>
        </w:rPr>
        <w:t>الاجراء</w:t>
      </w:r>
      <w:proofErr w:type="spellEnd"/>
      <w:r w:rsidR="001E57BC">
        <w:rPr>
          <w:rFonts w:hint="cs"/>
          <w:b/>
          <w:bCs/>
          <w:rtl/>
        </w:rPr>
        <w:t xml:space="preserve"> أكملي مخطط المفاهيم التالي :-</w:t>
      </w:r>
      <w:r w:rsidR="001E57BC">
        <w:rPr>
          <w:b/>
          <w:bCs/>
          <w:rtl/>
        </w:rPr>
        <w:br/>
      </w:r>
    </w:p>
    <w:p w:rsidR="007107D3" w:rsidRPr="007107D3" w:rsidRDefault="007107D3" w:rsidP="007107D3"/>
    <w:p w:rsidR="007107D3" w:rsidRPr="007107D3" w:rsidRDefault="007107D3" w:rsidP="007107D3"/>
    <w:p w:rsidR="007107D3" w:rsidRDefault="007107D3" w:rsidP="007107D3"/>
    <w:p w:rsidR="00FB7379" w:rsidRPr="007107D3" w:rsidRDefault="007107D3" w:rsidP="007107D3">
      <w:pPr>
        <w:jc w:val="right"/>
      </w:pPr>
      <w:r>
        <w:rPr>
          <w:rFonts w:hint="cs"/>
          <w:rtl/>
        </w:rPr>
        <w:t xml:space="preserve">مثال </w:t>
      </w:r>
    </w:p>
    <w:sectPr w:rsidR="00FB7379" w:rsidRPr="007107D3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62FA" w:rsidRDefault="008C62FA" w:rsidP="008C62FA">
      <w:pPr>
        <w:spacing w:after="0" w:line="240" w:lineRule="auto"/>
      </w:pPr>
      <w:r>
        <w:separator/>
      </w:r>
    </w:p>
  </w:endnote>
  <w:endnote w:type="continuationSeparator" w:id="1">
    <w:p w:rsidR="008C62FA" w:rsidRDefault="008C62FA" w:rsidP="008C62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62FA" w:rsidRDefault="008C62FA" w:rsidP="008C62FA">
      <w:pPr>
        <w:spacing w:after="0" w:line="240" w:lineRule="auto"/>
      </w:pPr>
      <w:r>
        <w:separator/>
      </w:r>
    </w:p>
  </w:footnote>
  <w:footnote w:type="continuationSeparator" w:id="1">
    <w:p w:rsidR="008C62FA" w:rsidRDefault="008C62FA" w:rsidP="008C62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62FA" w:rsidRPr="008C62FA" w:rsidRDefault="009D1FDF" w:rsidP="008C62FA">
    <w:pPr>
      <w:pStyle w:val="a4"/>
      <w:jc w:val="center"/>
      <w:rPr>
        <w:sz w:val="28"/>
        <w:szCs w:val="28"/>
      </w:rPr>
    </w:pPr>
    <w:r>
      <w:rPr>
        <w:rFonts w:hint="cs"/>
        <w:sz w:val="28"/>
        <w:szCs w:val="28"/>
        <w:rtl/>
      </w:rPr>
      <w:t xml:space="preserve">ورقة عمل </w:t>
    </w:r>
    <w:r>
      <w:rPr>
        <w:sz w:val="28"/>
        <w:szCs w:val="28"/>
        <w:rtl/>
      </w:rPr>
      <w:t>–</w:t>
    </w:r>
    <w:r>
      <w:rPr>
        <w:rFonts w:hint="cs"/>
        <w:sz w:val="28"/>
        <w:szCs w:val="28"/>
        <w:rtl/>
      </w:rPr>
      <w:t xml:space="preserve"> العنوان الفطريات (نظرة عامة )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51456"/>
    <w:multiLevelType w:val="hybridMultilevel"/>
    <w:tmpl w:val="D460E13A"/>
    <w:lvl w:ilvl="0" w:tplc="4A7CD346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B63011"/>
    <w:multiLevelType w:val="hybridMultilevel"/>
    <w:tmpl w:val="15526F8C"/>
    <w:lvl w:ilvl="0" w:tplc="01649AB2">
      <w:start w:val="1"/>
      <w:numFmt w:val="decimal"/>
      <w:lvlText w:val="%1-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5381"/>
    <w:rsid w:val="00165381"/>
    <w:rsid w:val="001D138F"/>
    <w:rsid w:val="001E57BC"/>
    <w:rsid w:val="004148F0"/>
    <w:rsid w:val="00456FF0"/>
    <w:rsid w:val="004B4FA9"/>
    <w:rsid w:val="004B6600"/>
    <w:rsid w:val="00605110"/>
    <w:rsid w:val="007107D3"/>
    <w:rsid w:val="00803F66"/>
    <w:rsid w:val="0082659E"/>
    <w:rsid w:val="00851940"/>
    <w:rsid w:val="008C62FA"/>
    <w:rsid w:val="00902C34"/>
    <w:rsid w:val="009D1FDF"/>
    <w:rsid w:val="00AE6662"/>
    <w:rsid w:val="00C76B65"/>
    <w:rsid w:val="00D05761"/>
    <w:rsid w:val="00D85D7A"/>
    <w:rsid w:val="00DB7C06"/>
    <w:rsid w:val="00FB7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>
      <o:colormenu v:ext="edit" fillcolor="none [3212]" strokecolor="none"/>
    </o:shapedefaults>
    <o:shapelayout v:ext="edit">
      <o:idmap v:ext="edit" data="1"/>
      <o:rules v:ext="edit">
        <o:r id="V:Rule2" type="connector" idref="#_x0000_s1027"/>
        <o:r id="V:Rule4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  <o:r id="V:Rule10" type="connector" idref="#_x0000_s1038"/>
        <o:r id="V:Rule11" type="connector" idref="#_x0000_s1039"/>
        <o:r id="V:Rule13" type="connector" idref="#_x0000_s1040"/>
        <o:r id="V:Rule14" type="connector" idref="#_x0000_s1041"/>
        <o:r id="V:Rule15" type="connector" idref="#_x0000_s1042"/>
        <o:r id="V:Rule16" type="connector" idref="#_x0000_s1044"/>
        <o:r id="V:Rule18" type="connector" idref="#_x0000_s1055"/>
        <o:r id="V:Rule20" type="connector" idref="#_x0000_s1056"/>
        <o:r id="V:Rule22" type="connector" idref="#_x0000_s1057"/>
        <o:r id="V:Rule23" type="connector" idref="#_x0000_s1058"/>
        <o:r id="V:Rule24" type="connector" idref="#_x0000_s1059"/>
        <o:r id="V:Rule25" type="connector" idref="#_x0000_s1060"/>
        <o:r id="V:Rule27" type="connector" idref="#_x0000_s1065"/>
        <o:r id="V:Rule28" type="connector" idref="#_x0000_s1066"/>
        <o:r id="V:Rule29" type="connector" idref="#_x0000_s1067"/>
        <o:r id="V:Rule30" type="connector" idref="#_x0000_s1068"/>
        <o:r id="V:Rule32" type="connector" idref="#_x0000_s1077"/>
        <o:r id="V:Rule34" type="connector" idref="#_x0000_s107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66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8C62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8C62FA"/>
  </w:style>
  <w:style w:type="paragraph" w:styleId="a5">
    <w:name w:val="footer"/>
    <w:basedOn w:val="a"/>
    <w:link w:val="Char0"/>
    <w:uiPriority w:val="99"/>
    <w:semiHidden/>
    <w:unhideWhenUsed/>
    <w:rsid w:val="008C62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8C62FA"/>
  </w:style>
  <w:style w:type="paragraph" w:styleId="a6">
    <w:name w:val="Balloon Text"/>
    <w:basedOn w:val="a"/>
    <w:link w:val="Char1"/>
    <w:uiPriority w:val="99"/>
    <w:semiHidden/>
    <w:unhideWhenUsed/>
    <w:rsid w:val="001D13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1D138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B73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2</cp:revision>
  <dcterms:created xsi:type="dcterms:W3CDTF">2012-03-03T13:14:00Z</dcterms:created>
  <dcterms:modified xsi:type="dcterms:W3CDTF">2012-03-03T13:14:00Z</dcterms:modified>
</cp:coreProperties>
</file>