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057" w:rsidRPr="00746032" w:rsidRDefault="006E2057" w:rsidP="006E2057">
      <w:pPr>
        <w:spacing w:line="240" w:lineRule="auto"/>
        <w:ind w:left="-1759" w:right="-1276"/>
        <w:jc w:val="right"/>
        <w:rPr>
          <w:rFonts w:ascii="MV Boli" w:hAnsi="MV Boli" w:cs="MV Boli"/>
          <w:b/>
          <w:bCs/>
          <w:sz w:val="28"/>
          <w:szCs w:val="28"/>
          <w:lang w:bidi="ar-AE"/>
        </w:rPr>
      </w:pPr>
      <w:r w:rsidRPr="00746032">
        <w:rPr>
          <w:rFonts w:ascii="MV Boli" w:hAnsi="MV Boli" w:cs="MV Boli"/>
          <w:b/>
          <w:bCs/>
          <w:sz w:val="28"/>
          <w:szCs w:val="28"/>
          <w:lang w:bidi="ar-AE"/>
        </w:rPr>
        <w:t>Ministry of education</w:t>
      </w:r>
    </w:p>
    <w:p w:rsidR="006E2057" w:rsidRPr="00746032" w:rsidRDefault="006E2057" w:rsidP="006E2057">
      <w:pPr>
        <w:ind w:left="-1759" w:right="-1276"/>
        <w:jc w:val="right"/>
        <w:rPr>
          <w:rFonts w:ascii="MV Boli" w:hAnsi="MV Boli" w:cs="MV Boli"/>
          <w:b/>
          <w:bCs/>
          <w:sz w:val="28"/>
          <w:szCs w:val="28"/>
          <w:lang w:bidi="ar-AE"/>
        </w:rPr>
      </w:pPr>
      <w:proofErr w:type="spellStart"/>
      <w:r w:rsidRPr="00746032">
        <w:rPr>
          <w:rFonts w:ascii="MV Boli" w:hAnsi="MV Boli" w:cs="MV Boli"/>
          <w:b/>
          <w:bCs/>
          <w:sz w:val="28"/>
          <w:szCs w:val="28"/>
          <w:lang w:bidi="ar-AE"/>
        </w:rPr>
        <w:t>Sharjah</w:t>
      </w:r>
      <w:proofErr w:type="spellEnd"/>
      <w:r w:rsidRPr="00746032">
        <w:rPr>
          <w:rFonts w:ascii="MV Boli" w:hAnsi="MV Boli" w:cs="MV Boli"/>
          <w:b/>
          <w:bCs/>
          <w:sz w:val="28"/>
          <w:szCs w:val="28"/>
          <w:lang w:bidi="ar-AE"/>
        </w:rPr>
        <w:t xml:space="preserve"> educational office / Eastern</w:t>
      </w:r>
    </w:p>
    <w:p w:rsidR="006E2057" w:rsidRPr="00746032" w:rsidRDefault="006E2057" w:rsidP="006E2057">
      <w:pPr>
        <w:ind w:left="-1759" w:right="-1276"/>
        <w:jc w:val="right"/>
        <w:rPr>
          <w:rFonts w:ascii="MV Boli" w:hAnsi="MV Boli" w:cs="MV Boli"/>
          <w:b/>
          <w:bCs/>
          <w:sz w:val="28"/>
          <w:szCs w:val="28"/>
          <w:lang w:bidi="ar-AE"/>
        </w:rPr>
      </w:pPr>
      <w:r w:rsidRPr="00746032">
        <w:rPr>
          <w:rFonts w:ascii="MV Boli" w:hAnsi="MV Boli" w:cs="MV Boli"/>
          <w:b/>
          <w:bCs/>
          <w:sz w:val="28"/>
          <w:szCs w:val="28"/>
          <w:lang w:bidi="ar-AE"/>
        </w:rPr>
        <w:t xml:space="preserve">Al </w:t>
      </w:r>
      <w:proofErr w:type="spellStart"/>
      <w:r w:rsidRPr="00746032">
        <w:rPr>
          <w:rFonts w:ascii="MV Boli" w:hAnsi="MV Boli" w:cs="MV Boli"/>
          <w:b/>
          <w:bCs/>
          <w:sz w:val="28"/>
          <w:szCs w:val="28"/>
          <w:lang w:bidi="ar-AE"/>
        </w:rPr>
        <w:t>khalidiya</w:t>
      </w:r>
      <w:proofErr w:type="spellEnd"/>
      <w:r w:rsidRPr="00746032">
        <w:rPr>
          <w:rFonts w:ascii="MV Boli" w:hAnsi="MV Boli" w:cs="MV Boli"/>
          <w:b/>
          <w:bCs/>
          <w:sz w:val="28"/>
          <w:szCs w:val="28"/>
          <w:lang w:bidi="ar-AE"/>
        </w:rPr>
        <w:t xml:space="preserve"> school for secondary education</w:t>
      </w:r>
    </w:p>
    <w:p w:rsidR="006E2057" w:rsidRPr="008A5EEA" w:rsidRDefault="006E2057" w:rsidP="006E2057">
      <w:pPr>
        <w:ind w:left="-1759" w:right="-1276"/>
        <w:jc w:val="right"/>
        <w:rPr>
          <w:rFonts w:ascii="MV Boli" w:hAnsi="MV Boli" w:hint="cs"/>
          <w:sz w:val="28"/>
          <w:szCs w:val="28"/>
          <w:lang w:bidi="ar-AE"/>
        </w:rPr>
      </w:pPr>
    </w:p>
    <w:p w:rsidR="006E2057" w:rsidRPr="008A5EEA" w:rsidRDefault="006E2057" w:rsidP="006E2057">
      <w:pPr>
        <w:ind w:left="-1759" w:right="-1276"/>
        <w:jc w:val="right"/>
        <w:rPr>
          <w:rFonts w:ascii="MV Boli" w:hAnsi="MV Boli" w:hint="cs"/>
          <w:sz w:val="28"/>
          <w:szCs w:val="28"/>
          <w:lang w:bidi="ar-AE"/>
        </w:rPr>
      </w:pPr>
    </w:p>
    <w:p w:rsidR="00746032" w:rsidRDefault="00746032" w:rsidP="006E2057">
      <w:pPr>
        <w:ind w:left="-1759" w:right="-1276"/>
        <w:jc w:val="right"/>
        <w:rPr>
          <w:rFonts w:ascii="MV Boli" w:hAnsi="MV Boli" w:cs="MV Boli"/>
          <w:b/>
          <w:bCs/>
          <w:sz w:val="44"/>
          <w:szCs w:val="44"/>
          <w:lang w:bidi="ar-AE"/>
        </w:rPr>
      </w:pPr>
      <w:r w:rsidRPr="00746032">
        <w:rPr>
          <w:rFonts w:ascii="MV Boli" w:hAnsi="MV Boli" w:cs="MV Boli"/>
          <w:b/>
          <w:bCs/>
          <w:sz w:val="44"/>
          <w:szCs w:val="44"/>
          <w:lang w:bidi="ar-AE"/>
        </w:rPr>
        <w:t xml:space="preserve">  RESEARCH ABOUT</w:t>
      </w:r>
      <w:r>
        <w:rPr>
          <w:rFonts w:ascii="MV Boli" w:hAnsi="MV Boli" w:cs="MV Boli"/>
          <w:b/>
          <w:bCs/>
          <w:sz w:val="44"/>
          <w:szCs w:val="44"/>
          <w:lang w:bidi="ar-AE"/>
        </w:rPr>
        <w:t xml:space="preserve"> </w:t>
      </w:r>
      <w:r w:rsidRPr="00746032">
        <w:rPr>
          <w:rFonts w:ascii="MV Boli" w:hAnsi="MV Boli" w:cs="MV Boli"/>
          <w:b/>
          <w:bCs/>
          <w:sz w:val="44"/>
          <w:szCs w:val="44"/>
          <w:lang w:bidi="ar-AE"/>
        </w:rPr>
        <w:t>:</w:t>
      </w:r>
    </w:p>
    <w:p w:rsidR="00746032" w:rsidRPr="00746032" w:rsidRDefault="00746032" w:rsidP="00746032">
      <w:pPr>
        <w:ind w:left="-1759" w:right="-1276"/>
        <w:jc w:val="center"/>
        <w:rPr>
          <w:rFonts w:ascii="MV Boli" w:hAnsi="MV Boli" w:cs="MV Boli"/>
          <w:b/>
          <w:bCs/>
          <w:sz w:val="44"/>
          <w:szCs w:val="44"/>
          <w:lang w:bidi="ar-AE"/>
        </w:rPr>
      </w:pPr>
      <w:r>
        <w:rPr>
          <w:noProof/>
        </w:rPr>
        <mc:AlternateContent>
          <mc:Choice Requires="wps">
            <w:drawing>
              <wp:anchor distT="0" distB="0" distL="114300" distR="114300" simplePos="0" relativeHeight="251659264" behindDoc="0" locked="0" layoutInCell="1" allowOverlap="1" wp14:anchorId="123A80CC" wp14:editId="696BBE04">
                <wp:simplePos x="0" y="0"/>
                <wp:positionH relativeFrom="column">
                  <wp:posOffset>304800</wp:posOffset>
                </wp:positionH>
                <wp:positionV relativeFrom="paragraph">
                  <wp:posOffset>337185</wp:posOffset>
                </wp:positionV>
                <wp:extent cx="4819650" cy="1790700"/>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4819650" cy="1790700"/>
                        </a:xfrm>
                        <a:prstGeom prst="rect">
                          <a:avLst/>
                        </a:prstGeom>
                        <a:noFill/>
                        <a:ln>
                          <a:noFill/>
                        </a:ln>
                        <a:effectLst/>
                      </wps:spPr>
                      <wps:txbx>
                        <w:txbxContent>
                          <w:p w:rsidR="000C258B" w:rsidRPr="00746032" w:rsidRDefault="000C258B" w:rsidP="00746032">
                            <w:pPr>
                              <w:ind w:left="-1759" w:right="-1276"/>
                              <w:jc w:val="center"/>
                              <w:rPr>
                                <w:rFonts w:ascii="MV Boli" w:hAnsi="MV Boli"/>
                                <w:b/>
                                <w:bCs/>
                                <w:sz w:val="144"/>
                                <w:szCs w:val="144"/>
                                <w:lang w:bidi="ar-AE"/>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746032">
                              <w:rPr>
                                <w:rFonts w:ascii="MV Boli" w:hAnsi="MV Boli" w:cs="MV Boli"/>
                                <w:b/>
                                <w:bCs/>
                                <w:sz w:val="144"/>
                                <w:szCs w:val="144"/>
                                <w:lang w:bidi="ar-AE"/>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Tsunami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6" type="#_x0000_t202" style="position:absolute;left:0;text-align:left;margin-left:24pt;margin-top:26.55pt;width:379.5pt;height: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" filled="f" stroked="f">
                <v:fill o:detectmouseclick="t"/>
                <v:textbox>
                  <w:txbxContent>
                    <w:p w:rsidR="000C258B" w:rsidRPr="00746032" w:rsidRDefault="000C258B" w:rsidP="00746032">
                      <w:pPr>
                        <w:ind w:left="-1759" w:right="-1276"/>
                        <w:jc w:val="center"/>
                        <w:rPr>
                          <w:rFonts w:ascii="MV Boli" w:hAnsi="MV Boli"/>
                          <w:b/>
                          <w:bCs/>
                          <w:sz w:val="144"/>
                          <w:szCs w:val="144"/>
                          <w:lang w:bidi="ar-AE"/>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746032">
                        <w:rPr>
                          <w:rFonts w:ascii="MV Boli" w:hAnsi="MV Boli" w:cs="MV Boli"/>
                          <w:b/>
                          <w:bCs/>
                          <w:sz w:val="144"/>
                          <w:szCs w:val="144"/>
                          <w:lang w:bidi="ar-AE"/>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Tsunami </w:t>
                      </w:r>
                    </w:p>
                  </w:txbxContent>
                </v:textbox>
              </v:shape>
            </w:pict>
          </mc:Fallback>
        </mc:AlternateContent>
      </w:r>
    </w:p>
    <w:p w:rsidR="00746032" w:rsidRPr="008A5EEA" w:rsidRDefault="00746032" w:rsidP="00746032">
      <w:pPr>
        <w:ind w:left="-1759" w:right="-1276"/>
        <w:jc w:val="center"/>
        <w:rPr>
          <w:rFonts w:ascii="MV Boli" w:hAnsi="MV Boli" w:hint="cs"/>
          <w:b/>
          <w:bCs/>
          <w:sz w:val="52"/>
          <w:szCs w:val="52"/>
          <w:lang w:bidi="ar-AE"/>
        </w:rPr>
      </w:pPr>
    </w:p>
    <w:p w:rsidR="003D54D6" w:rsidRDefault="006E2057" w:rsidP="006E2057">
      <w:pPr>
        <w:ind w:left="-1759" w:right="-1276"/>
        <w:jc w:val="right"/>
        <w:rPr>
          <w:rFonts w:ascii="MV Boli" w:hAnsi="MV Boli" w:hint="cs"/>
          <w:b/>
          <w:bCs/>
          <w:sz w:val="28"/>
          <w:szCs w:val="28"/>
          <w:rtl/>
          <w:lang w:bidi="ar-AE"/>
        </w:rPr>
      </w:pPr>
      <w:r w:rsidRPr="00746032">
        <w:rPr>
          <w:rFonts w:ascii="MV Boli" w:hAnsi="MV Boli" w:cs="MV Boli"/>
          <w:b/>
          <w:bCs/>
          <w:sz w:val="28"/>
          <w:szCs w:val="28"/>
          <w:lang w:bidi="ar-AE"/>
        </w:rPr>
        <w:t xml:space="preserve">  </w:t>
      </w:r>
    </w:p>
    <w:p w:rsidR="00746032" w:rsidRDefault="00746032" w:rsidP="006E2057">
      <w:pPr>
        <w:ind w:left="-1759" w:right="-1276"/>
        <w:jc w:val="right"/>
        <w:rPr>
          <w:rFonts w:ascii="MV Boli" w:hAnsi="MV Boli" w:hint="cs"/>
          <w:b/>
          <w:bCs/>
          <w:sz w:val="28"/>
          <w:szCs w:val="28"/>
          <w:rtl/>
          <w:lang w:bidi="ar-AE"/>
        </w:rPr>
      </w:pPr>
    </w:p>
    <w:p w:rsidR="00746032" w:rsidRDefault="00746032" w:rsidP="006E2057">
      <w:pPr>
        <w:ind w:left="-1759" w:right="-1276"/>
        <w:jc w:val="right"/>
        <w:rPr>
          <w:rFonts w:ascii="MV Boli" w:hAnsi="MV Boli" w:hint="cs"/>
          <w:b/>
          <w:bCs/>
          <w:sz w:val="28"/>
          <w:szCs w:val="28"/>
          <w:rtl/>
          <w:lang w:bidi="ar-AE"/>
        </w:rPr>
      </w:pPr>
    </w:p>
    <w:p w:rsidR="00746032" w:rsidRDefault="00746032" w:rsidP="00746032">
      <w:pPr>
        <w:ind w:left="-1759" w:right="-1276"/>
        <w:jc w:val="right"/>
        <w:rPr>
          <w:rFonts w:ascii="MV Boli" w:hAnsi="MV Boli" w:cs="MV Boli"/>
          <w:b/>
          <w:bCs/>
          <w:sz w:val="32"/>
          <w:szCs w:val="32"/>
          <w:lang w:bidi="ar-AE"/>
        </w:rPr>
      </w:pPr>
      <w:r>
        <w:rPr>
          <w:rFonts w:ascii="MV Boli" w:hAnsi="MV Boli" w:cs="MV Boli"/>
          <w:b/>
          <w:bCs/>
          <w:sz w:val="32"/>
          <w:szCs w:val="32"/>
          <w:lang w:bidi="ar-AE"/>
        </w:rPr>
        <w:t xml:space="preserve">    Sources and References :</w:t>
      </w:r>
    </w:p>
    <w:p w:rsidR="00746032" w:rsidRPr="008A5EEA" w:rsidRDefault="00746032" w:rsidP="00746032">
      <w:pPr>
        <w:ind w:left="-1759" w:right="-1276"/>
        <w:jc w:val="right"/>
        <w:rPr>
          <w:rFonts w:ascii="MV Boli" w:hAnsi="MV Boli" w:hint="cs"/>
          <w:b/>
          <w:bCs/>
          <w:sz w:val="36"/>
          <w:szCs w:val="36"/>
          <w:rtl/>
          <w:lang w:bidi="ar-AE"/>
        </w:rPr>
      </w:pPr>
      <w:r w:rsidRPr="002E6FF0">
        <w:rPr>
          <w:rFonts w:ascii="MV Boli" w:hAnsi="MV Boli" w:cs="MV Boli"/>
          <w:b/>
          <w:bCs/>
          <w:color w:val="FF0000"/>
          <w:sz w:val="40"/>
          <w:szCs w:val="40"/>
          <w:lang w:bidi="ar-AE"/>
        </w:rPr>
        <w:t xml:space="preserve">   1-</w:t>
      </w:r>
      <w:r w:rsidR="002E6FF0">
        <w:rPr>
          <w:rFonts w:ascii="MV Boli" w:hAnsi="MV Boli" w:cs="MV Boli"/>
          <w:sz w:val="40"/>
          <w:szCs w:val="40"/>
          <w:lang w:bidi="ar-AE"/>
        </w:rPr>
        <w:t xml:space="preserve"> </w:t>
      </w:r>
      <w:hyperlink r:id="rId5" w:history="1">
        <w:r w:rsidR="002E6FF0" w:rsidRPr="002E6FF0">
          <w:rPr>
            <w:rStyle w:val="Hyperlink"/>
            <w:rFonts w:ascii="MV Boli" w:hAnsi="MV Boli" w:cs="MV Boli"/>
            <w:b/>
            <w:bCs/>
            <w:sz w:val="24"/>
            <w:szCs w:val="24"/>
            <w:u w:val="none"/>
          </w:rPr>
          <w:t>http://environment.nationalgeographic.com/environment/natural-disasters/tsunami-                profile/</w:t>
        </w:r>
      </w:hyperlink>
    </w:p>
    <w:p w:rsidR="00746032" w:rsidRDefault="00746032" w:rsidP="00746032">
      <w:pPr>
        <w:ind w:left="-1759" w:right="-1276"/>
        <w:jc w:val="right"/>
        <w:rPr>
          <w:rFonts w:ascii="MV Boli" w:hAnsi="MV Boli" w:cs="MV Boli"/>
          <w:b/>
          <w:bCs/>
          <w:color w:val="FF0000"/>
          <w:sz w:val="20"/>
          <w:szCs w:val="20"/>
          <w:lang w:bidi="ar-AE"/>
        </w:rPr>
      </w:pPr>
      <w:r w:rsidRPr="00746032">
        <w:rPr>
          <w:rFonts w:ascii="MV Boli" w:hAnsi="MV Boli" w:cs="MV Boli"/>
          <w:b/>
          <w:bCs/>
          <w:sz w:val="36"/>
          <w:szCs w:val="36"/>
          <w:lang w:bidi="ar-AE"/>
        </w:rPr>
        <w:t xml:space="preserve"> </w:t>
      </w:r>
      <w:r>
        <w:rPr>
          <w:rFonts w:ascii="MV Boli" w:hAnsi="MV Boli" w:cs="MV Boli"/>
          <w:b/>
          <w:bCs/>
          <w:sz w:val="36"/>
          <w:szCs w:val="36"/>
          <w:lang w:bidi="ar-AE"/>
        </w:rPr>
        <w:t xml:space="preserve"> </w:t>
      </w:r>
      <w:r w:rsidR="002E6FF0">
        <w:rPr>
          <w:rFonts w:ascii="MV Boli" w:hAnsi="MV Boli" w:cs="MV Boli"/>
          <w:b/>
          <w:bCs/>
          <w:color w:val="FF0000"/>
          <w:sz w:val="40"/>
          <w:szCs w:val="40"/>
          <w:lang w:bidi="ar-AE"/>
        </w:rPr>
        <w:t xml:space="preserve">2- </w:t>
      </w:r>
      <w:hyperlink r:id="rId6" w:history="1">
        <w:r w:rsidR="00E554DD" w:rsidRPr="00E554DD">
          <w:rPr>
            <w:rStyle w:val="Hyperlink"/>
            <w:rFonts w:ascii="MV Boli" w:hAnsi="MV Boli" w:cs="MV Boli"/>
            <w:b/>
            <w:bCs/>
            <w:sz w:val="24"/>
            <w:szCs w:val="24"/>
            <w:u w:val="none"/>
          </w:rPr>
          <w:t>http://www.nasa.gov/topics/earth/features/tsunami-20080117.html</w:t>
        </w:r>
      </w:hyperlink>
      <w:r w:rsidRPr="00E554DD">
        <w:rPr>
          <w:rFonts w:ascii="MV Boli" w:hAnsi="MV Boli" w:cs="MV Boli"/>
          <w:b/>
          <w:bCs/>
          <w:color w:val="FF0000"/>
          <w:sz w:val="24"/>
          <w:szCs w:val="24"/>
          <w:lang w:bidi="ar-AE"/>
        </w:rPr>
        <w:t xml:space="preserve"> </w:t>
      </w:r>
    </w:p>
    <w:p w:rsidR="00E554DD" w:rsidRDefault="00E554DD" w:rsidP="00746032">
      <w:pPr>
        <w:ind w:left="-1759" w:right="-1276"/>
        <w:jc w:val="right"/>
        <w:rPr>
          <w:rFonts w:ascii="MV Boli" w:hAnsi="MV Boli" w:cs="MV Boli"/>
          <w:b/>
          <w:bCs/>
          <w:color w:val="FF0000"/>
          <w:sz w:val="24"/>
          <w:szCs w:val="24"/>
          <w:lang w:bidi="ar-AE"/>
        </w:rPr>
      </w:pPr>
      <w:r>
        <w:rPr>
          <w:rFonts w:ascii="MV Boli" w:hAnsi="MV Boli" w:cs="MV Boli"/>
          <w:b/>
          <w:bCs/>
          <w:color w:val="FF0000"/>
          <w:sz w:val="40"/>
          <w:szCs w:val="40"/>
          <w:lang w:bidi="ar-AE"/>
        </w:rPr>
        <w:t xml:space="preserve"> </w:t>
      </w:r>
      <w:r w:rsidR="002E6FF0">
        <w:rPr>
          <w:rFonts w:ascii="MV Boli" w:hAnsi="MV Boli" w:cs="MV Boli"/>
          <w:b/>
          <w:bCs/>
          <w:color w:val="FF0000"/>
          <w:sz w:val="40"/>
          <w:szCs w:val="40"/>
          <w:lang w:bidi="ar-AE"/>
        </w:rPr>
        <w:t xml:space="preserve"> </w:t>
      </w:r>
      <w:r>
        <w:rPr>
          <w:rFonts w:ascii="MV Boli" w:hAnsi="MV Boli" w:cs="MV Boli"/>
          <w:b/>
          <w:bCs/>
          <w:color w:val="FF0000"/>
          <w:sz w:val="40"/>
          <w:szCs w:val="40"/>
          <w:lang w:bidi="ar-AE"/>
        </w:rPr>
        <w:t>3-</w:t>
      </w:r>
      <w:r>
        <w:rPr>
          <w:rFonts w:ascii="MV Boli" w:hAnsi="MV Boli" w:cs="MV Boli"/>
          <w:b/>
          <w:bCs/>
          <w:color w:val="FF0000"/>
          <w:sz w:val="20"/>
          <w:szCs w:val="20"/>
          <w:lang w:bidi="ar-AE"/>
        </w:rPr>
        <w:t xml:space="preserve"> </w:t>
      </w:r>
      <w:hyperlink r:id="rId7" w:history="1">
        <w:r w:rsidRPr="00E554DD">
          <w:rPr>
            <w:rStyle w:val="Hyperlink"/>
            <w:rFonts w:ascii="MV Boli" w:hAnsi="MV Boli" w:cs="MV Boli"/>
            <w:b/>
            <w:bCs/>
            <w:sz w:val="24"/>
            <w:szCs w:val="24"/>
            <w:u w:val="none"/>
          </w:rPr>
          <w:t>http://nctr.pmel.noaa.gov/</w:t>
        </w:r>
      </w:hyperlink>
      <w:r w:rsidRPr="00E554DD">
        <w:rPr>
          <w:rFonts w:ascii="MV Boli" w:hAnsi="MV Boli" w:cs="MV Boli"/>
          <w:b/>
          <w:bCs/>
          <w:color w:val="FF0000"/>
          <w:sz w:val="24"/>
          <w:szCs w:val="24"/>
          <w:lang w:bidi="ar-AE"/>
        </w:rPr>
        <w:t xml:space="preserve"> </w:t>
      </w:r>
    </w:p>
    <w:p w:rsidR="002E6FF0" w:rsidRDefault="002E6FF0" w:rsidP="00746032">
      <w:pPr>
        <w:ind w:left="-1759" w:right="-1276"/>
        <w:jc w:val="right"/>
        <w:rPr>
          <w:rFonts w:ascii="MV Boli" w:hAnsi="MV Boli" w:cs="MV Boli"/>
          <w:b/>
          <w:bCs/>
          <w:sz w:val="24"/>
          <w:szCs w:val="24"/>
        </w:rPr>
      </w:pPr>
      <w:r>
        <w:rPr>
          <w:rFonts w:ascii="MV Boli" w:hAnsi="MV Boli" w:cs="MV Boli"/>
          <w:b/>
          <w:bCs/>
          <w:color w:val="FF0000"/>
          <w:sz w:val="40"/>
          <w:szCs w:val="40"/>
          <w:lang w:bidi="ar-AE"/>
        </w:rPr>
        <w:t xml:space="preserve"> 4- </w:t>
      </w:r>
      <w:hyperlink r:id="rId8" w:history="1">
        <w:r w:rsidRPr="002E6FF0">
          <w:rPr>
            <w:rStyle w:val="Hyperlink"/>
            <w:rFonts w:ascii="MV Boli" w:hAnsi="MV Boli" w:cs="MV Boli"/>
            <w:b/>
            <w:bCs/>
            <w:sz w:val="24"/>
            <w:szCs w:val="24"/>
            <w:u w:val="none"/>
          </w:rPr>
          <w:t>http://www.usc.edu/dept/tsunamis/2005/index.php</w:t>
        </w:r>
      </w:hyperlink>
    </w:p>
    <w:p w:rsidR="002E6FF0" w:rsidRDefault="002E6FF0" w:rsidP="00746032">
      <w:pPr>
        <w:ind w:left="-1759" w:right="-1276"/>
        <w:jc w:val="right"/>
        <w:rPr>
          <w:rFonts w:ascii="MV Boli" w:hAnsi="MV Boli" w:cs="MV Boli"/>
          <w:b/>
          <w:bCs/>
          <w:color w:val="FF0000"/>
          <w:rtl/>
          <w:lang w:bidi="ar-AE"/>
        </w:rPr>
      </w:pPr>
    </w:p>
    <w:p w:rsidR="002E6FF0" w:rsidRDefault="002E6FF0" w:rsidP="00746032">
      <w:pPr>
        <w:ind w:left="-1759" w:right="-1276"/>
        <w:jc w:val="right"/>
        <w:rPr>
          <w:rFonts w:ascii="MV Boli" w:hAnsi="MV Boli" w:cs="MV Boli"/>
          <w:b/>
          <w:bCs/>
          <w:color w:val="FF0000"/>
          <w:lang w:bidi="ar-AE"/>
        </w:rPr>
      </w:pPr>
    </w:p>
    <w:p w:rsidR="002E6FF0" w:rsidRDefault="002E6FF0" w:rsidP="00746032">
      <w:pPr>
        <w:ind w:left="-1759" w:right="-1276"/>
        <w:jc w:val="right"/>
        <w:rPr>
          <w:rFonts w:ascii="MV Boli" w:hAnsi="MV Boli" w:cs="MV Boli"/>
          <w:b/>
          <w:bCs/>
          <w:color w:val="FF0000"/>
          <w:lang w:bidi="ar-AE"/>
        </w:rPr>
      </w:pPr>
    </w:p>
    <w:p w:rsidR="002E6FF0" w:rsidRDefault="002E6FF0" w:rsidP="00746032">
      <w:pPr>
        <w:ind w:left="-1759" w:right="-1276"/>
        <w:jc w:val="right"/>
        <w:rPr>
          <w:rFonts w:ascii="MV Boli" w:hAnsi="MV Boli" w:cs="MV Boli"/>
          <w:b/>
          <w:bCs/>
          <w:color w:val="FF0000"/>
          <w:lang w:bidi="ar-AE"/>
        </w:rPr>
      </w:pPr>
    </w:p>
    <w:p w:rsidR="002E6FF0" w:rsidRDefault="002E6FF0" w:rsidP="00746032">
      <w:pPr>
        <w:ind w:left="-1759" w:right="-1276"/>
        <w:jc w:val="right"/>
        <w:rPr>
          <w:rFonts w:ascii="MV Boli" w:hAnsi="MV Boli" w:cs="MV Boli"/>
          <w:b/>
          <w:bCs/>
          <w:color w:val="FF0000"/>
          <w:lang w:bidi="ar-AE"/>
        </w:rPr>
      </w:pPr>
    </w:p>
    <w:p w:rsidR="008A5EEA" w:rsidRDefault="008A5EEA" w:rsidP="008A5EEA">
      <w:pPr>
        <w:shd w:val="clear" w:color="auto" w:fill="FFFFFF"/>
        <w:bidi w:val="0"/>
        <w:spacing w:before="15" w:after="150" w:line="240" w:lineRule="auto"/>
        <w:ind w:left="-1134"/>
        <w:outlineLvl w:val="0"/>
        <w:rPr>
          <w:rFonts w:ascii="MV Boli" w:eastAsia="Times New Roman" w:hAnsi="MV Boli" w:cs="MV Boli"/>
          <w:b/>
          <w:bCs/>
          <w:color w:val="FF0000"/>
          <w:kern w:val="36"/>
          <w:sz w:val="36"/>
          <w:szCs w:val="36"/>
        </w:rPr>
      </w:pPr>
      <w:r w:rsidRPr="008A5EEA">
        <w:rPr>
          <w:rFonts w:ascii="MV Boli" w:eastAsia="Times New Roman" w:hAnsi="MV Boli" w:cs="MV Boli"/>
          <w:b/>
          <w:bCs/>
          <w:color w:val="FF0000"/>
          <w:kern w:val="36"/>
          <w:sz w:val="36"/>
          <w:szCs w:val="36"/>
        </w:rPr>
        <w:lastRenderedPageBreak/>
        <w:t>Tsunamis</w:t>
      </w:r>
      <w:r>
        <w:rPr>
          <w:rFonts w:ascii="MV Boli" w:eastAsia="Times New Roman" w:hAnsi="MV Boli" w:cs="MV Boli"/>
          <w:b/>
          <w:bCs/>
          <w:color w:val="FF0000"/>
          <w:kern w:val="36"/>
          <w:sz w:val="36"/>
          <w:szCs w:val="36"/>
        </w:rPr>
        <w:t xml:space="preserve"> :</w:t>
      </w:r>
    </w:p>
    <w:p w:rsidR="00175292" w:rsidRPr="00175292" w:rsidRDefault="00175292" w:rsidP="00175292">
      <w:pPr>
        <w:pStyle w:val="a4"/>
        <w:shd w:val="clear" w:color="auto" w:fill="FFFFFF"/>
        <w:spacing w:before="0" w:beforeAutospacing="0" w:after="150" w:afterAutospacing="0"/>
        <w:ind w:left="-1134" w:right="-1050"/>
        <w:rPr>
          <w:rFonts w:ascii="MV Boli" w:hAnsi="MV Boli" w:cs="MV Boli"/>
          <w:b/>
          <w:bCs/>
        </w:rPr>
      </w:pPr>
      <w:r w:rsidRPr="00175292">
        <w:rPr>
          <w:rFonts w:ascii="MV Boli" w:hAnsi="MV Boli" w:cs="MV Boli"/>
          <w:b/>
          <w:bCs/>
        </w:rPr>
        <w:t>A tsunami is a series of ocean waves that sends surges of water, sometimes reaching heights of over 100 feet (30.5 meters), onto land. These walls of water can cause widespread destruction when they crash ashore.</w:t>
      </w:r>
    </w:p>
    <w:p w:rsidR="00175292" w:rsidRPr="00175292" w:rsidRDefault="00175292" w:rsidP="00175292">
      <w:pPr>
        <w:pStyle w:val="a4"/>
        <w:shd w:val="clear" w:color="auto" w:fill="FFFFFF"/>
        <w:spacing w:before="0" w:beforeAutospacing="0" w:after="150" w:afterAutospacing="0"/>
        <w:ind w:left="-1134" w:right="-1050"/>
        <w:rPr>
          <w:rFonts w:ascii="MV Boli" w:hAnsi="MV Boli" w:cs="MV Boli"/>
          <w:b/>
          <w:bCs/>
        </w:rPr>
      </w:pPr>
      <w:r w:rsidRPr="00175292">
        <w:rPr>
          <w:rFonts w:ascii="MV Boli" w:hAnsi="MV Boli" w:cs="MV Boli"/>
          <w:b/>
          <w:bCs/>
        </w:rPr>
        <w:t>These awe-inspiring waves are typically caused by large, undersea earthquakes at tectonic plate boundaries. When the ocean floor at a plate boundary rises or falls suddenly it displaces the water above it and launches the rolling waves that will become a tsunami.</w:t>
      </w:r>
    </w:p>
    <w:p w:rsidR="00175292" w:rsidRPr="00175292" w:rsidRDefault="00175292" w:rsidP="00175292">
      <w:pPr>
        <w:pStyle w:val="a4"/>
        <w:shd w:val="clear" w:color="auto" w:fill="FFFFFF"/>
        <w:spacing w:before="0" w:beforeAutospacing="0" w:after="150" w:afterAutospacing="0"/>
        <w:ind w:left="-1134" w:right="-1050"/>
        <w:rPr>
          <w:rFonts w:ascii="MV Boli" w:hAnsi="MV Boli" w:cs="MV Boli"/>
          <w:b/>
          <w:bCs/>
        </w:rPr>
      </w:pPr>
      <w:r w:rsidRPr="00175292">
        <w:rPr>
          <w:rFonts w:ascii="MV Boli" w:hAnsi="MV Boli" w:cs="MV Boli"/>
          <w:b/>
          <w:bCs/>
        </w:rPr>
        <w:t>Most tsunamis, about 80 percent, happen within the Pacific Ocean’s “Ring of Fire,” a geologically active area where tectonic shifts make volcanoes and earthquakes common.</w:t>
      </w:r>
    </w:p>
    <w:p w:rsidR="00175292" w:rsidRPr="00175292" w:rsidRDefault="00175292" w:rsidP="00175292">
      <w:pPr>
        <w:pStyle w:val="a4"/>
        <w:shd w:val="clear" w:color="auto" w:fill="FFFFFF"/>
        <w:spacing w:before="0" w:beforeAutospacing="0" w:after="150" w:afterAutospacing="0"/>
        <w:ind w:left="-1134" w:right="-1050"/>
        <w:rPr>
          <w:rFonts w:ascii="MV Boli" w:hAnsi="MV Boli" w:cs="MV Boli"/>
          <w:b/>
          <w:bCs/>
        </w:rPr>
      </w:pPr>
      <w:r w:rsidRPr="00175292">
        <w:rPr>
          <w:rFonts w:ascii="MV Boli" w:hAnsi="MV Boli" w:cs="MV Boli"/>
          <w:b/>
          <w:bCs/>
        </w:rPr>
        <w:t>Tsunamis may also be caused by underwater landslides or volcanic eruptions. They may even be launched, as they frequently were in Earth’s ancient past, by the impact of a large meteorite plunging into an ocean.</w:t>
      </w:r>
    </w:p>
    <w:p w:rsidR="00175292" w:rsidRPr="00175292" w:rsidRDefault="00175292" w:rsidP="00175292">
      <w:pPr>
        <w:pStyle w:val="a4"/>
        <w:shd w:val="clear" w:color="auto" w:fill="FFFFFF"/>
        <w:spacing w:before="0" w:beforeAutospacing="0" w:after="150" w:afterAutospacing="0"/>
        <w:ind w:left="-1134" w:right="-1050"/>
        <w:rPr>
          <w:rFonts w:ascii="MV Boli" w:hAnsi="MV Boli" w:cs="MV Boli"/>
          <w:b/>
          <w:bCs/>
        </w:rPr>
      </w:pPr>
      <w:r w:rsidRPr="00175292">
        <w:rPr>
          <w:rFonts w:ascii="MV Boli" w:hAnsi="MV Boli" w:cs="MV Boli"/>
          <w:b/>
          <w:bCs/>
        </w:rPr>
        <w:t>Tsunamis race across the sea at up to 500 miles (805 kilometers) an hour—about as fast as a jet airplane. At that pace they can cross the entire expanse of the Pacific Ocean in less than a day. And their long wavelengths mean they lose very little energy along the way.</w:t>
      </w:r>
    </w:p>
    <w:p w:rsidR="00175292" w:rsidRPr="00175292" w:rsidRDefault="00175292" w:rsidP="00175292">
      <w:pPr>
        <w:pStyle w:val="a4"/>
        <w:shd w:val="clear" w:color="auto" w:fill="FFFFFF"/>
        <w:spacing w:before="0" w:beforeAutospacing="0" w:after="150" w:afterAutospacing="0"/>
        <w:ind w:left="-1134" w:right="-1050"/>
        <w:rPr>
          <w:rFonts w:ascii="MV Boli" w:hAnsi="MV Boli" w:cs="MV Boli"/>
          <w:b/>
          <w:bCs/>
        </w:rPr>
      </w:pPr>
      <w:r w:rsidRPr="00175292">
        <w:rPr>
          <w:rFonts w:ascii="MV Boli" w:hAnsi="MV Boli" w:cs="MV Boli"/>
          <w:b/>
          <w:bCs/>
        </w:rPr>
        <w:t>In deep ocean, tsunami waves may appear only a foot or so high. But as they approach shoreline and enter shallower water they slow down and begin to grow in energy and height. The tops of the waves move faster than their bottoms do, which causes them to rise precipitously.</w:t>
      </w:r>
    </w:p>
    <w:p w:rsidR="00175292" w:rsidRPr="00175292" w:rsidRDefault="00175292" w:rsidP="00175292">
      <w:pPr>
        <w:pStyle w:val="a4"/>
        <w:shd w:val="clear" w:color="auto" w:fill="FFFFFF"/>
        <w:spacing w:before="0" w:beforeAutospacing="0" w:after="150" w:afterAutospacing="0"/>
        <w:ind w:left="-1134" w:right="-1050"/>
        <w:rPr>
          <w:rFonts w:ascii="MV Boli" w:hAnsi="MV Boli" w:cs="MV Boli"/>
          <w:b/>
          <w:bCs/>
        </w:rPr>
      </w:pPr>
      <w:r w:rsidRPr="00175292">
        <w:rPr>
          <w:rFonts w:ascii="MV Boli" w:hAnsi="MV Boli" w:cs="MV Boli"/>
          <w:b/>
          <w:bCs/>
        </w:rPr>
        <w:t>A tsunami’s trough, the low point beneath the wave’s crest, often reaches shore first. When it does, it produces a vacuum effect that sucks coastal water seaward and exposes harbor and sea floors. This retreating of sea water is an important warning sign of a tsunami, because the wave’s crest and its enormous volume of water typically hit shore five minutes or so later. Recognizing this phenomenon can save lives.</w:t>
      </w:r>
    </w:p>
    <w:p w:rsidR="00175292" w:rsidRPr="00175292" w:rsidRDefault="00175292" w:rsidP="00175292">
      <w:pPr>
        <w:pStyle w:val="a4"/>
        <w:shd w:val="clear" w:color="auto" w:fill="FFFFFF"/>
        <w:spacing w:before="0" w:beforeAutospacing="0" w:after="150" w:afterAutospacing="0"/>
        <w:ind w:left="-1134" w:right="-1050"/>
        <w:rPr>
          <w:rFonts w:ascii="MV Boli" w:hAnsi="MV Boli" w:cs="MV Boli"/>
          <w:b/>
          <w:bCs/>
        </w:rPr>
      </w:pPr>
      <w:r w:rsidRPr="00175292">
        <w:rPr>
          <w:rFonts w:ascii="MV Boli" w:hAnsi="MV Boli" w:cs="MV Boli"/>
          <w:b/>
          <w:bCs/>
        </w:rPr>
        <w:t>A tsunami is usually composed of a series of waves, called a wave train, so its destructive force may be compounded as successive waves reach shore. People experiencing a tsunami should remember that the danger may not have passed with the first wave and should await official word that it is safe to return to vulnerable locations.</w:t>
      </w:r>
    </w:p>
    <w:p w:rsidR="008A5EEA" w:rsidRDefault="00175292" w:rsidP="008A5EEA">
      <w:pPr>
        <w:shd w:val="clear" w:color="auto" w:fill="FFFFFF"/>
        <w:bidi w:val="0"/>
        <w:spacing w:before="15" w:after="150" w:line="240" w:lineRule="auto"/>
        <w:ind w:left="-1134"/>
        <w:outlineLvl w:val="0"/>
        <w:rPr>
          <w:rFonts w:ascii="MV Boli" w:hAnsi="MV Boli" w:cs="MV Boli"/>
          <w:b/>
          <w:bCs/>
          <w:sz w:val="24"/>
          <w:szCs w:val="24"/>
        </w:rPr>
      </w:pPr>
      <w:hyperlink r:id="rId9" w:history="1">
        <w:r w:rsidRPr="00175292">
          <w:rPr>
            <w:rStyle w:val="Hyperlink"/>
            <w:rFonts w:ascii="MV Boli" w:hAnsi="MV Boli" w:cs="MV Boli"/>
            <w:b/>
            <w:bCs/>
            <w:sz w:val="24"/>
            <w:szCs w:val="24"/>
          </w:rPr>
          <w:t>http://environment.nationalgeographic.com/environment/natural-disasters</w:t>
        </w:r>
      </w:hyperlink>
    </w:p>
    <w:p w:rsidR="00175292" w:rsidRDefault="00175292" w:rsidP="00175292">
      <w:pPr>
        <w:shd w:val="clear" w:color="auto" w:fill="FFFFFF"/>
        <w:bidi w:val="0"/>
        <w:spacing w:before="15" w:after="150" w:line="240" w:lineRule="auto"/>
        <w:ind w:left="-1134"/>
        <w:outlineLvl w:val="0"/>
        <w:rPr>
          <w:rFonts w:ascii="MV Boli" w:hAnsi="MV Boli" w:cs="MV Boli"/>
          <w:b/>
          <w:bCs/>
          <w:sz w:val="24"/>
          <w:szCs w:val="24"/>
        </w:rPr>
      </w:pPr>
      <w:r>
        <w:rPr>
          <w:rFonts w:ascii="MV Boli" w:hAnsi="MV Boli" w:cs="MV Boli"/>
          <w:b/>
          <w:bCs/>
          <w:sz w:val="24"/>
          <w:szCs w:val="24"/>
        </w:rPr>
        <w:t>tsunamis (killer waves)</w:t>
      </w:r>
    </w:p>
    <w:p w:rsidR="00175292" w:rsidRDefault="00175292" w:rsidP="00175292">
      <w:pPr>
        <w:shd w:val="clear" w:color="auto" w:fill="FFFFFF"/>
        <w:bidi w:val="0"/>
        <w:spacing w:before="15" w:after="150" w:line="240" w:lineRule="auto"/>
        <w:ind w:left="-1134"/>
        <w:outlineLvl w:val="0"/>
        <w:rPr>
          <w:rFonts w:ascii="MV Boli" w:hAnsi="MV Boli" w:cs="MV Boli"/>
          <w:b/>
          <w:bCs/>
          <w:sz w:val="24"/>
          <w:szCs w:val="24"/>
        </w:rPr>
      </w:pPr>
    </w:p>
    <w:p w:rsidR="00175292" w:rsidRDefault="00175292" w:rsidP="00175292">
      <w:pPr>
        <w:shd w:val="clear" w:color="auto" w:fill="FFFFFF"/>
        <w:bidi w:val="0"/>
        <w:spacing w:before="15" w:after="150" w:line="240" w:lineRule="auto"/>
        <w:ind w:left="-1134"/>
        <w:outlineLvl w:val="0"/>
        <w:rPr>
          <w:rFonts w:ascii="MV Boli" w:hAnsi="MV Boli" w:cs="MV Boli"/>
          <w:b/>
          <w:bCs/>
          <w:sz w:val="24"/>
          <w:szCs w:val="24"/>
        </w:rPr>
      </w:pPr>
    </w:p>
    <w:p w:rsidR="00175292" w:rsidRDefault="00175292" w:rsidP="00175292">
      <w:pPr>
        <w:shd w:val="clear" w:color="auto" w:fill="FFFFFF"/>
        <w:bidi w:val="0"/>
        <w:spacing w:before="15" w:after="150" w:line="240" w:lineRule="auto"/>
        <w:ind w:left="-1134"/>
        <w:outlineLvl w:val="0"/>
        <w:rPr>
          <w:rFonts w:ascii="MV Boli" w:hAnsi="MV Boli" w:cs="MV Boli"/>
          <w:b/>
          <w:bCs/>
          <w:sz w:val="24"/>
          <w:szCs w:val="24"/>
        </w:rPr>
      </w:pPr>
    </w:p>
    <w:p w:rsidR="00175292" w:rsidRDefault="00175292" w:rsidP="00175292">
      <w:pPr>
        <w:shd w:val="clear" w:color="auto" w:fill="FFFFFF"/>
        <w:bidi w:val="0"/>
        <w:spacing w:before="15" w:after="150" w:line="240" w:lineRule="auto"/>
        <w:ind w:left="-1134"/>
        <w:outlineLvl w:val="0"/>
        <w:rPr>
          <w:rFonts w:ascii="MV Boli" w:hAnsi="MV Boli" w:cs="MV Boli"/>
          <w:b/>
          <w:bCs/>
          <w:sz w:val="24"/>
          <w:szCs w:val="24"/>
        </w:rPr>
      </w:pPr>
    </w:p>
    <w:p w:rsidR="00175292" w:rsidRDefault="00175292" w:rsidP="00175292">
      <w:pPr>
        <w:shd w:val="clear" w:color="auto" w:fill="FFFFFF"/>
        <w:bidi w:val="0"/>
        <w:spacing w:before="15" w:after="150" w:line="240" w:lineRule="auto"/>
        <w:ind w:left="-1134"/>
        <w:outlineLvl w:val="0"/>
        <w:rPr>
          <w:rFonts w:ascii="MV Boli" w:eastAsia="Times New Roman" w:hAnsi="MV Boli" w:cs="MV Boli"/>
          <w:b/>
          <w:bCs/>
          <w:color w:val="FF0000"/>
          <w:kern w:val="36"/>
          <w:sz w:val="36"/>
          <w:szCs w:val="36"/>
        </w:rPr>
      </w:pPr>
      <w:r w:rsidRPr="008A5EEA">
        <w:rPr>
          <w:rFonts w:ascii="MV Boli" w:eastAsia="Times New Roman" w:hAnsi="MV Boli" w:cs="MV Boli"/>
          <w:b/>
          <w:bCs/>
          <w:color w:val="FF0000"/>
          <w:kern w:val="36"/>
          <w:sz w:val="36"/>
          <w:szCs w:val="36"/>
        </w:rPr>
        <w:lastRenderedPageBreak/>
        <w:t>Tsunamis</w:t>
      </w:r>
      <w:r>
        <w:rPr>
          <w:rFonts w:ascii="MV Boli" w:eastAsia="Times New Roman" w:hAnsi="MV Boli" w:cs="MV Boli"/>
          <w:b/>
          <w:bCs/>
          <w:color w:val="FF0000"/>
          <w:kern w:val="36"/>
          <w:sz w:val="36"/>
          <w:szCs w:val="36"/>
        </w:rPr>
        <w:t xml:space="preserve"> :</w:t>
      </w:r>
    </w:p>
    <w:p w:rsidR="00175292" w:rsidRPr="00175292" w:rsidRDefault="00175292" w:rsidP="00175292">
      <w:pPr>
        <w:shd w:val="clear" w:color="auto" w:fill="FFFFFF"/>
        <w:bidi w:val="0"/>
        <w:spacing w:before="15" w:after="150" w:line="240" w:lineRule="auto"/>
        <w:ind w:left="-1134"/>
        <w:outlineLvl w:val="0"/>
        <w:rPr>
          <w:rFonts w:ascii="MV Boli" w:hAnsi="MV Boli" w:cs="MV Boli"/>
          <w:b/>
          <w:bCs/>
          <w:sz w:val="32"/>
          <w:szCs w:val="32"/>
        </w:rPr>
      </w:pPr>
      <w:r w:rsidRPr="00175292">
        <w:rPr>
          <w:rFonts w:ascii="MV Boli" w:hAnsi="MV Boli" w:cs="MV Boli"/>
          <w:b/>
          <w:bCs/>
          <w:sz w:val="24"/>
          <w:szCs w:val="24"/>
          <w:shd w:val="clear" w:color="auto" w:fill="E4E4E4"/>
        </w:rPr>
        <w:t>PASADENA, Calif. – A wave of new NASA research on tsunamis has yielded an innovative method to improve existing tsunami warning systems, and a potentially groundbreaking new theory on the source of the December 2004 Indian Ocean tsunami.</w:t>
      </w:r>
      <w:r w:rsidRPr="00175292">
        <w:rPr>
          <w:rStyle w:val="apple-converted-space"/>
          <w:rFonts w:ascii="MV Boli" w:hAnsi="MV Boli" w:cs="MV Boli"/>
          <w:b/>
          <w:bCs/>
          <w:sz w:val="24"/>
          <w:szCs w:val="24"/>
          <w:shd w:val="clear" w:color="auto" w:fill="E4E4E4"/>
        </w:rPr>
        <w:t> </w:t>
      </w:r>
      <w:r w:rsidRPr="00175292">
        <w:rPr>
          <w:rFonts w:ascii="MV Boli" w:hAnsi="MV Boli" w:cs="MV Boli"/>
          <w:b/>
          <w:bCs/>
          <w:sz w:val="24"/>
          <w:szCs w:val="24"/>
        </w:rPr>
        <w:br/>
      </w:r>
      <w:r w:rsidRPr="00175292">
        <w:rPr>
          <w:rFonts w:ascii="MV Boli" w:hAnsi="MV Boli" w:cs="MV Boli"/>
          <w:b/>
          <w:bCs/>
          <w:sz w:val="24"/>
          <w:szCs w:val="24"/>
        </w:rPr>
        <w:br/>
      </w:r>
      <w:r w:rsidRPr="00175292">
        <w:rPr>
          <w:rFonts w:ascii="MV Boli" w:hAnsi="MV Boli" w:cs="MV Boli"/>
          <w:b/>
          <w:bCs/>
          <w:sz w:val="24"/>
          <w:szCs w:val="24"/>
          <w:shd w:val="clear" w:color="auto" w:fill="E4E4E4"/>
        </w:rPr>
        <w:t>In one study, published last fall in Geophysical Research Letters, researcher Y. Tony Song of NASA's Jet Propulsion Laboratory, Pasadena, Calif., demonstrated that real-time data from NASA's network of global positioning system (GPS) stations can detect ground motions preceding tsunamis and reliably estimate a tsunami's destructive potential within minutes, well before it reaches coastal areas. The method could lead to development of more reliable global tsunami warning systems, saving lives and reducing false alarms.</w:t>
      </w:r>
      <w:r w:rsidRPr="00175292">
        <w:rPr>
          <w:rStyle w:val="apple-converted-space"/>
          <w:rFonts w:ascii="MV Boli" w:hAnsi="MV Boli" w:cs="MV Boli"/>
          <w:b/>
          <w:bCs/>
          <w:sz w:val="24"/>
          <w:szCs w:val="24"/>
          <w:shd w:val="clear" w:color="auto" w:fill="E4E4E4"/>
        </w:rPr>
        <w:t> </w:t>
      </w:r>
      <w:r w:rsidRPr="00175292">
        <w:rPr>
          <w:rFonts w:ascii="MV Boli" w:hAnsi="MV Boli" w:cs="MV Boli"/>
          <w:b/>
          <w:bCs/>
          <w:sz w:val="24"/>
          <w:szCs w:val="24"/>
        </w:rPr>
        <w:br/>
      </w:r>
      <w:r w:rsidRPr="00175292">
        <w:rPr>
          <w:rFonts w:ascii="MV Boli" w:hAnsi="MV Boli" w:cs="MV Boli"/>
          <w:b/>
          <w:bCs/>
          <w:sz w:val="24"/>
          <w:szCs w:val="24"/>
        </w:rPr>
        <w:br/>
      </w:r>
      <w:r w:rsidRPr="00175292">
        <w:rPr>
          <w:rFonts w:ascii="MV Boli" w:hAnsi="MV Boli" w:cs="MV Boli"/>
          <w:b/>
          <w:bCs/>
          <w:sz w:val="24"/>
          <w:szCs w:val="24"/>
          <w:shd w:val="clear" w:color="auto" w:fill="E4E4E4"/>
        </w:rPr>
        <w:t xml:space="preserve">Conventional tsunami warning systems rely on estimates of an earthquake's magnitude to determine whether a large tsunami will be generated. Earthquake magnitude is not always a reliable indicator of tsunami potential, however. The 2004 Indian Ocean quake generated a huge tsunami, while the 2005 </w:t>
      </w:r>
      <w:proofErr w:type="spellStart"/>
      <w:r w:rsidRPr="00175292">
        <w:rPr>
          <w:rFonts w:ascii="MV Boli" w:hAnsi="MV Boli" w:cs="MV Boli"/>
          <w:b/>
          <w:bCs/>
          <w:sz w:val="24"/>
          <w:szCs w:val="24"/>
          <w:shd w:val="clear" w:color="auto" w:fill="E4E4E4"/>
        </w:rPr>
        <w:t>Nias</w:t>
      </w:r>
      <w:proofErr w:type="spellEnd"/>
      <w:r w:rsidRPr="00175292">
        <w:rPr>
          <w:rFonts w:ascii="MV Boli" w:hAnsi="MV Boli" w:cs="MV Boli"/>
          <w:b/>
          <w:bCs/>
          <w:sz w:val="24"/>
          <w:szCs w:val="24"/>
          <w:shd w:val="clear" w:color="auto" w:fill="E4E4E4"/>
        </w:rPr>
        <w:t xml:space="preserve"> (Indonesia) quake did not, even though both had almost the same magnitude from initial estimates. Between 2005 and 2007, five false tsunami alarms were issued worldwide. Such alarms have negative societal and economic effects.</w:t>
      </w:r>
      <w:r w:rsidRPr="00175292">
        <w:rPr>
          <w:rStyle w:val="apple-converted-space"/>
          <w:rFonts w:ascii="MV Boli" w:hAnsi="MV Boli" w:cs="MV Boli"/>
          <w:b/>
          <w:bCs/>
          <w:sz w:val="24"/>
          <w:szCs w:val="24"/>
          <w:shd w:val="clear" w:color="auto" w:fill="E4E4E4"/>
        </w:rPr>
        <w:t> </w:t>
      </w:r>
      <w:r w:rsidRPr="00175292">
        <w:rPr>
          <w:rFonts w:ascii="MV Boli" w:hAnsi="MV Boli" w:cs="MV Boli"/>
          <w:b/>
          <w:bCs/>
          <w:sz w:val="24"/>
          <w:szCs w:val="24"/>
        </w:rPr>
        <w:br/>
      </w:r>
      <w:r w:rsidRPr="00175292">
        <w:rPr>
          <w:rFonts w:ascii="MV Boli" w:hAnsi="MV Boli" w:cs="MV Boli"/>
          <w:b/>
          <w:bCs/>
          <w:sz w:val="24"/>
          <w:szCs w:val="24"/>
        </w:rPr>
        <w:br/>
      </w:r>
      <w:r w:rsidRPr="00175292">
        <w:rPr>
          <w:rFonts w:ascii="MV Boli" w:hAnsi="MV Boli" w:cs="MV Boli"/>
          <w:b/>
          <w:bCs/>
          <w:sz w:val="24"/>
          <w:szCs w:val="24"/>
          <w:shd w:val="clear" w:color="auto" w:fill="E4E4E4"/>
        </w:rPr>
        <w:t>Song's method estimates the energy an undersea earthquake transfers to the ocean to generate a tsunami by using data from coastal GPS stations near the epicenter. With these data, ocean floor displacements caused by the earthquake can be inferred. Tsunamis typically originate at undersea boundaries of tectonic plates near the edges of continents.</w:t>
      </w:r>
    </w:p>
    <w:p w:rsidR="00175292" w:rsidRPr="00175292" w:rsidRDefault="00175292" w:rsidP="00175292">
      <w:pPr>
        <w:shd w:val="clear" w:color="auto" w:fill="FFFFFF"/>
        <w:bidi w:val="0"/>
        <w:spacing w:before="15" w:after="150" w:line="240" w:lineRule="auto"/>
        <w:ind w:left="-1134"/>
        <w:outlineLvl w:val="0"/>
        <w:rPr>
          <w:rFonts w:ascii="MV Boli" w:hAnsi="MV Boli" w:cs="MV Boli"/>
          <w:b/>
          <w:bCs/>
          <w:sz w:val="24"/>
          <w:szCs w:val="24"/>
          <w:shd w:val="clear" w:color="auto" w:fill="E4E4E4"/>
        </w:rPr>
      </w:pPr>
    </w:p>
    <w:p w:rsidR="00175292" w:rsidRPr="008A5EEA" w:rsidRDefault="00175292" w:rsidP="00175292">
      <w:pPr>
        <w:shd w:val="clear" w:color="auto" w:fill="FFFFFF"/>
        <w:bidi w:val="0"/>
        <w:spacing w:before="15" w:after="150" w:line="240" w:lineRule="auto"/>
        <w:ind w:left="-1134"/>
        <w:outlineLvl w:val="0"/>
        <w:rPr>
          <w:rFonts w:ascii="MV Boli" w:eastAsia="Times New Roman" w:hAnsi="MV Boli" w:cs="MV Boli"/>
          <w:b/>
          <w:bCs/>
          <w:kern w:val="36"/>
          <w:sz w:val="48"/>
          <w:szCs w:val="48"/>
        </w:rPr>
      </w:pPr>
      <w:r w:rsidRPr="00175292">
        <w:rPr>
          <w:rFonts w:ascii="MV Boli" w:hAnsi="MV Boli" w:cs="MV Boli"/>
          <w:b/>
          <w:bCs/>
          <w:sz w:val="24"/>
          <w:szCs w:val="24"/>
          <w:shd w:val="clear" w:color="auto" w:fill="E4E4E4"/>
        </w:rPr>
        <w:t>JPL is managed for NASA by the California Institute of Technology in Pasadena.</w:t>
      </w:r>
      <w:r w:rsidRPr="00175292">
        <w:rPr>
          <w:rStyle w:val="apple-converted-space"/>
          <w:rFonts w:ascii="MV Boli" w:hAnsi="MV Boli" w:cs="MV Boli"/>
          <w:b/>
          <w:bCs/>
          <w:sz w:val="24"/>
          <w:szCs w:val="24"/>
          <w:shd w:val="clear" w:color="auto" w:fill="E4E4E4"/>
        </w:rPr>
        <w:t> </w:t>
      </w:r>
    </w:p>
    <w:p w:rsidR="002E6FF0" w:rsidRDefault="00175292" w:rsidP="00746032">
      <w:pPr>
        <w:ind w:left="-1759" w:right="-1276"/>
        <w:jc w:val="right"/>
        <w:rPr>
          <w:rFonts w:ascii="MV Boli" w:hAnsi="MV Boli" w:cs="MV Boli"/>
          <w:b/>
          <w:bCs/>
          <w:sz w:val="24"/>
          <w:szCs w:val="24"/>
          <w:shd w:val="clear" w:color="auto" w:fill="E4E4E4"/>
        </w:rPr>
      </w:pPr>
      <w:r w:rsidRPr="00175292">
        <w:rPr>
          <w:rFonts w:ascii="MV Boli" w:hAnsi="MV Boli" w:cs="MV Boli"/>
          <w:b/>
          <w:bCs/>
          <w:sz w:val="24"/>
          <w:szCs w:val="24"/>
          <w:shd w:val="clear" w:color="auto" w:fill="E4E4E4"/>
        </w:rPr>
        <w:t xml:space="preserve">Media contact: Alan </w:t>
      </w:r>
      <w:proofErr w:type="spellStart"/>
      <w:r w:rsidRPr="00175292">
        <w:rPr>
          <w:rFonts w:ascii="MV Boli" w:hAnsi="MV Boli" w:cs="MV Boli"/>
          <w:b/>
          <w:bCs/>
          <w:sz w:val="24"/>
          <w:szCs w:val="24"/>
          <w:shd w:val="clear" w:color="auto" w:fill="E4E4E4"/>
        </w:rPr>
        <w:t>Buis</w:t>
      </w:r>
      <w:proofErr w:type="spellEnd"/>
      <w:r w:rsidRPr="00175292">
        <w:rPr>
          <w:rFonts w:ascii="MV Boli" w:hAnsi="MV Boli" w:cs="MV Boli"/>
          <w:b/>
          <w:bCs/>
          <w:sz w:val="24"/>
          <w:szCs w:val="24"/>
          <w:shd w:val="clear" w:color="auto" w:fill="E4E4E4"/>
        </w:rPr>
        <w:t xml:space="preserve"> 818-354-0474</w:t>
      </w:r>
      <w:r w:rsidRPr="00175292">
        <w:rPr>
          <w:rStyle w:val="apple-converted-space"/>
          <w:rFonts w:ascii="MV Boli" w:hAnsi="MV Boli" w:cs="MV Boli"/>
          <w:b/>
          <w:bCs/>
          <w:sz w:val="24"/>
          <w:szCs w:val="24"/>
          <w:shd w:val="clear" w:color="auto" w:fill="E4E4E4"/>
        </w:rPr>
        <w:t> </w:t>
      </w:r>
      <w:r w:rsidRPr="00175292">
        <w:rPr>
          <w:rFonts w:ascii="MV Boli" w:hAnsi="MV Boli" w:cs="MV Boli"/>
          <w:b/>
          <w:bCs/>
          <w:sz w:val="24"/>
          <w:szCs w:val="24"/>
        </w:rPr>
        <w:br/>
      </w:r>
      <w:r w:rsidRPr="00175292">
        <w:rPr>
          <w:rFonts w:ascii="MV Boli" w:hAnsi="MV Boli" w:cs="MV Boli"/>
          <w:b/>
          <w:bCs/>
          <w:sz w:val="24"/>
          <w:szCs w:val="24"/>
          <w:shd w:val="clear" w:color="auto" w:fill="E4E4E4"/>
        </w:rPr>
        <w:t>Jet Propulsion Laboratory, Pasadena, Calif.</w:t>
      </w:r>
      <w:r w:rsidRPr="00175292">
        <w:rPr>
          <w:rStyle w:val="apple-converted-space"/>
          <w:rFonts w:ascii="MV Boli" w:hAnsi="MV Boli" w:cs="MV Boli"/>
          <w:b/>
          <w:bCs/>
          <w:sz w:val="24"/>
          <w:szCs w:val="24"/>
          <w:shd w:val="clear" w:color="auto" w:fill="E4E4E4"/>
        </w:rPr>
        <w:t> </w:t>
      </w:r>
      <w:r w:rsidRPr="00175292">
        <w:rPr>
          <w:rFonts w:ascii="MV Boli" w:hAnsi="MV Boli" w:cs="MV Boli"/>
          <w:b/>
          <w:bCs/>
          <w:sz w:val="24"/>
          <w:szCs w:val="24"/>
        </w:rPr>
        <w:br/>
      </w:r>
      <w:hyperlink r:id="rId10" w:history="1">
        <w:r w:rsidRPr="002B7E1A">
          <w:rPr>
            <w:rStyle w:val="Hyperlink"/>
            <w:rFonts w:ascii="MV Boli" w:hAnsi="MV Boli" w:cs="MV Boli"/>
            <w:b/>
            <w:bCs/>
            <w:sz w:val="24"/>
            <w:szCs w:val="24"/>
            <w:shd w:val="clear" w:color="auto" w:fill="E4E4E4"/>
          </w:rPr>
          <w:t>Alan.buis@jpl.nasa.gov</w:t>
        </w:r>
      </w:hyperlink>
    </w:p>
    <w:p w:rsidR="00175292" w:rsidRDefault="00175292" w:rsidP="00746032">
      <w:pPr>
        <w:ind w:left="-1759" w:right="-1276"/>
        <w:jc w:val="right"/>
        <w:rPr>
          <w:rFonts w:ascii="MV Boli" w:hAnsi="MV Boli" w:cs="MV Boli"/>
          <w:b/>
          <w:bCs/>
          <w:sz w:val="24"/>
          <w:szCs w:val="24"/>
        </w:rPr>
      </w:pPr>
      <w:hyperlink r:id="rId11" w:history="1">
        <w:r w:rsidRPr="00175292">
          <w:rPr>
            <w:rStyle w:val="Hyperlink"/>
            <w:rFonts w:ascii="MV Boli" w:hAnsi="MV Boli" w:cs="MV Boli"/>
            <w:b/>
            <w:bCs/>
            <w:sz w:val="24"/>
            <w:szCs w:val="24"/>
          </w:rPr>
          <w:t>http://www.nasa.gov/topics/earth/features/tsunami-20080117.html</w:t>
        </w:r>
      </w:hyperlink>
    </w:p>
    <w:p w:rsidR="00175292" w:rsidRPr="00175292" w:rsidRDefault="00175292" w:rsidP="00175292">
      <w:pPr>
        <w:shd w:val="clear" w:color="auto" w:fill="E4E4E4"/>
        <w:bidi w:val="0"/>
        <w:spacing w:after="0" w:line="270" w:lineRule="atLeast"/>
        <w:ind w:left="-1134"/>
        <w:textAlignment w:val="baseline"/>
        <w:rPr>
          <w:rFonts w:ascii="MV Boli" w:eastAsia="Times New Roman" w:hAnsi="MV Boli" w:cs="MV Boli"/>
          <w:sz w:val="24"/>
          <w:szCs w:val="24"/>
        </w:rPr>
      </w:pPr>
      <w:r w:rsidRPr="00175292">
        <w:rPr>
          <w:rFonts w:ascii="MV Boli" w:eastAsia="Times New Roman" w:hAnsi="MV Boli" w:cs="MV Boli"/>
          <w:b/>
          <w:bCs/>
          <w:sz w:val="24"/>
          <w:szCs w:val="24"/>
          <w:bdr w:val="none" w:sz="0" w:space="0" w:color="auto" w:frame="1"/>
        </w:rPr>
        <w:t>NASA Tsunami Research Makes Waves in Science Community</w:t>
      </w:r>
    </w:p>
    <w:p w:rsidR="00175292" w:rsidRDefault="00175292" w:rsidP="00746032">
      <w:pPr>
        <w:ind w:left="-1759" w:right="-1276"/>
        <w:jc w:val="right"/>
        <w:rPr>
          <w:rFonts w:ascii="MV Boli" w:hAnsi="MV Boli" w:hint="cs"/>
          <w:b/>
          <w:bCs/>
          <w:sz w:val="40"/>
          <w:szCs w:val="40"/>
          <w:rtl/>
          <w:lang w:bidi="ar-AE"/>
        </w:rPr>
      </w:pPr>
    </w:p>
    <w:p w:rsidR="000C258B" w:rsidRDefault="000C258B" w:rsidP="000C258B">
      <w:pPr>
        <w:shd w:val="clear" w:color="auto" w:fill="FFFFFF"/>
        <w:bidi w:val="0"/>
        <w:spacing w:before="100" w:beforeAutospacing="1" w:after="100" w:afterAutospacing="1" w:line="240" w:lineRule="auto"/>
        <w:rPr>
          <w:rFonts w:ascii="MV Boli" w:hAnsi="MV Boli"/>
          <w:b/>
          <w:bCs/>
          <w:sz w:val="40"/>
          <w:szCs w:val="40"/>
          <w:lang w:bidi="ar-AE"/>
        </w:rPr>
      </w:pPr>
    </w:p>
    <w:p w:rsidR="000C258B" w:rsidRPr="000C258B" w:rsidRDefault="000C258B" w:rsidP="000C258B">
      <w:pPr>
        <w:shd w:val="clear" w:color="auto" w:fill="FFFFFF"/>
        <w:bidi w:val="0"/>
        <w:spacing w:before="100" w:beforeAutospacing="1" w:after="100" w:afterAutospacing="1" w:line="240" w:lineRule="auto"/>
        <w:ind w:left="-1134"/>
        <w:rPr>
          <w:rFonts w:ascii="MV Boli" w:eastAsia="Times New Roman" w:hAnsi="MV Boli" w:cs="MV Boli"/>
          <w:b/>
          <w:bCs/>
          <w:color w:val="FF0000"/>
          <w:sz w:val="24"/>
          <w:szCs w:val="24"/>
        </w:rPr>
      </w:pPr>
      <w:r w:rsidRPr="000C258B">
        <w:rPr>
          <w:rFonts w:ascii="MV Boli" w:eastAsia="Times New Roman" w:hAnsi="MV Boli" w:cs="MV Boli"/>
          <w:b/>
          <w:bCs/>
          <w:color w:val="FF0000"/>
          <w:sz w:val="24"/>
          <w:szCs w:val="24"/>
        </w:rPr>
        <w:lastRenderedPageBreak/>
        <w:t>his is the California home of the Tsunami Research Center :</w:t>
      </w:r>
    </w:p>
    <w:p w:rsidR="000C258B" w:rsidRPr="000C258B" w:rsidRDefault="000C258B" w:rsidP="000C258B">
      <w:pPr>
        <w:shd w:val="clear" w:color="auto" w:fill="FFFFFF"/>
        <w:bidi w:val="0"/>
        <w:spacing w:before="100" w:beforeAutospacing="1" w:after="100" w:afterAutospacing="1" w:line="240" w:lineRule="auto"/>
        <w:ind w:left="-1134"/>
        <w:rPr>
          <w:rFonts w:ascii="MV Boli" w:eastAsia="Times New Roman" w:hAnsi="MV Boli" w:cs="MV Boli"/>
          <w:b/>
          <w:bCs/>
          <w:color w:val="000000" w:themeColor="text1"/>
          <w:sz w:val="24"/>
          <w:szCs w:val="24"/>
        </w:rPr>
      </w:pPr>
      <w:r w:rsidRPr="000C258B">
        <w:rPr>
          <w:rFonts w:ascii="MV Boli" w:eastAsia="Times New Roman" w:hAnsi="MV Boli" w:cs="MV Boli"/>
          <w:b/>
          <w:bCs/>
          <w:color w:val="000000" w:themeColor="text1"/>
          <w:sz w:val="24"/>
          <w:szCs w:val="24"/>
        </w:rPr>
        <w:t>The TRC is actively involved with all aspects of tsunami research; inundation field surveys, numerical and analytical modeling, and hazard assessment, mitigation and planning. </w:t>
      </w:r>
      <w:r w:rsidRPr="000C258B">
        <w:rPr>
          <w:rFonts w:ascii="MV Boli" w:eastAsia="Times New Roman" w:hAnsi="MV Boli" w:cs="MV Boli"/>
          <w:b/>
          <w:bCs/>
          <w:color w:val="000000" w:themeColor="text1"/>
          <w:sz w:val="24"/>
          <w:szCs w:val="24"/>
        </w:rPr>
        <w:br/>
        <w:t xml:space="preserve">The TRC has developed the tsunami inundation maps for California and the tsunami code MOST, now used by NOAA. MOST is the only validated code used in the US for tsunami hazard mapping with detailed inundation predictions. TRC faculty and students have surveyed all except one of the "modern" tsunamis since 1992, and have been working on mega-tsunami surveys for the 1946 Aleutian and 1956 </w:t>
      </w:r>
      <w:proofErr w:type="spellStart"/>
      <w:r w:rsidRPr="000C258B">
        <w:rPr>
          <w:rFonts w:ascii="MV Boli" w:eastAsia="Times New Roman" w:hAnsi="MV Boli" w:cs="MV Boli"/>
          <w:b/>
          <w:bCs/>
          <w:color w:val="000000" w:themeColor="text1"/>
          <w:sz w:val="24"/>
          <w:szCs w:val="24"/>
        </w:rPr>
        <w:t>Amorgos</w:t>
      </w:r>
      <w:proofErr w:type="spellEnd"/>
      <w:r w:rsidRPr="000C258B">
        <w:rPr>
          <w:rFonts w:ascii="MV Boli" w:eastAsia="Times New Roman" w:hAnsi="MV Boli" w:cs="MV Boli"/>
          <w:b/>
          <w:bCs/>
          <w:color w:val="000000" w:themeColor="text1"/>
          <w:sz w:val="24"/>
          <w:szCs w:val="24"/>
        </w:rPr>
        <w:t>, Greece events. The TRC is a unit of the </w:t>
      </w:r>
      <w:hyperlink r:id="rId12" w:tgtFrame="_blank" w:history="1">
        <w:r w:rsidRPr="000C258B">
          <w:rPr>
            <w:rFonts w:ascii="MV Boli" w:eastAsia="Times New Roman" w:hAnsi="MV Boli" w:cs="MV Boli"/>
            <w:b/>
            <w:bCs/>
            <w:color w:val="000000" w:themeColor="text1"/>
            <w:sz w:val="24"/>
            <w:szCs w:val="24"/>
          </w:rPr>
          <w:t>Department of Civil Engineering</w:t>
        </w:r>
      </w:hyperlink>
      <w:r w:rsidRPr="000C258B">
        <w:rPr>
          <w:rFonts w:ascii="MV Boli" w:eastAsia="Times New Roman" w:hAnsi="MV Boli" w:cs="MV Boli"/>
          <w:b/>
          <w:bCs/>
          <w:color w:val="000000" w:themeColor="text1"/>
          <w:sz w:val="24"/>
          <w:szCs w:val="24"/>
        </w:rPr>
        <w:t>.</w:t>
      </w:r>
    </w:p>
    <w:p w:rsidR="000C258B" w:rsidRPr="000C258B" w:rsidRDefault="000C258B" w:rsidP="000C258B">
      <w:pPr>
        <w:shd w:val="clear" w:color="auto" w:fill="FFFFFF"/>
        <w:bidi w:val="0"/>
        <w:spacing w:before="100" w:beforeAutospacing="1" w:after="100" w:afterAutospacing="1" w:line="240" w:lineRule="auto"/>
        <w:ind w:left="-1134"/>
        <w:rPr>
          <w:rFonts w:ascii="MV Boli" w:eastAsia="Times New Roman" w:hAnsi="MV Boli" w:cs="MV Boli"/>
          <w:b/>
          <w:bCs/>
          <w:color w:val="000000" w:themeColor="text1"/>
          <w:sz w:val="24"/>
          <w:szCs w:val="24"/>
        </w:rPr>
      </w:pPr>
      <w:r w:rsidRPr="000C258B">
        <w:rPr>
          <w:rFonts w:ascii="MV Boli" w:eastAsia="Times New Roman" w:hAnsi="MV Boli" w:cs="MV Boli"/>
          <w:b/>
          <w:bCs/>
          <w:color w:val="000000" w:themeColor="text1"/>
          <w:sz w:val="24"/>
          <w:szCs w:val="24"/>
        </w:rPr>
        <w:t xml:space="preserve">We acknowledge the support of the National Science Foundation (NSF), the Federal Emergency Management Agency (FEMA), the Governor's office of Emergency Services (OES) and the Earthquake Engineering Research Institute (EERI) that have made our field and modeling work possible. This site started in 1995 with the generous encouragement and support of NSF's Dr. Cliff </w:t>
      </w:r>
      <w:proofErr w:type="spellStart"/>
      <w:r w:rsidRPr="000C258B">
        <w:rPr>
          <w:rFonts w:ascii="MV Boli" w:eastAsia="Times New Roman" w:hAnsi="MV Boli" w:cs="MV Boli"/>
          <w:b/>
          <w:bCs/>
          <w:color w:val="000000" w:themeColor="text1"/>
          <w:sz w:val="24"/>
          <w:szCs w:val="24"/>
        </w:rPr>
        <w:t>Astill</w:t>
      </w:r>
      <w:proofErr w:type="spellEnd"/>
      <w:r w:rsidRPr="000C258B">
        <w:rPr>
          <w:rFonts w:ascii="MV Boli" w:eastAsia="Times New Roman" w:hAnsi="MV Boli" w:cs="MV Boli"/>
          <w:b/>
          <w:bCs/>
          <w:color w:val="000000" w:themeColor="text1"/>
          <w:sz w:val="24"/>
          <w:szCs w:val="24"/>
        </w:rPr>
        <w:t xml:space="preserve"> and is dedicated to showcasing the impact of recent tsunamis.</w:t>
      </w:r>
    </w:p>
    <w:p w:rsidR="000C258B" w:rsidRPr="000C258B" w:rsidRDefault="000C258B" w:rsidP="000C258B">
      <w:pPr>
        <w:shd w:val="clear" w:color="auto" w:fill="FFFFFF"/>
        <w:bidi w:val="0"/>
        <w:spacing w:after="0" w:line="240" w:lineRule="auto"/>
        <w:ind w:left="-1134"/>
        <w:rPr>
          <w:rFonts w:ascii="MV Boli" w:eastAsia="Times New Roman" w:hAnsi="MV Boli" w:cs="MV Boli"/>
          <w:b/>
          <w:bCs/>
          <w:color w:val="000000" w:themeColor="text1"/>
          <w:sz w:val="24"/>
          <w:szCs w:val="24"/>
        </w:rPr>
      </w:pPr>
      <w:r w:rsidRPr="000C258B">
        <w:rPr>
          <w:rFonts w:ascii="MV Boli" w:eastAsia="Times New Roman" w:hAnsi="MV Boli" w:cs="MV Boli"/>
          <w:b/>
          <w:bCs/>
          <w:color w:val="000000" w:themeColor="text1"/>
          <w:sz w:val="24"/>
          <w:szCs w:val="24"/>
        </w:rPr>
        <w:br/>
        <w:t>Please use our interactive map above to learn about past tsunamis by dragging the blue square on the left map and viewing details on the right. Click on the pulsating circles on the right detail map to learn about a specific location.</w:t>
      </w:r>
      <w:r w:rsidRPr="000C258B">
        <w:rPr>
          <w:rFonts w:ascii="MV Boli" w:eastAsia="Times New Roman" w:hAnsi="MV Boli" w:cs="MV Boli"/>
          <w:b/>
          <w:bCs/>
          <w:color w:val="000000" w:themeColor="text1"/>
          <w:sz w:val="24"/>
          <w:szCs w:val="24"/>
        </w:rPr>
        <w:br/>
      </w:r>
    </w:p>
    <w:p w:rsidR="00E554DD" w:rsidRDefault="000C258B" w:rsidP="00746032">
      <w:pPr>
        <w:ind w:left="-1759" w:right="-1276"/>
        <w:jc w:val="right"/>
        <w:rPr>
          <w:rFonts w:ascii="MV Boli" w:hAnsi="MV Boli" w:cs="MV Boli"/>
          <w:b/>
          <w:bCs/>
          <w:sz w:val="24"/>
          <w:szCs w:val="24"/>
        </w:rPr>
      </w:pPr>
      <w:hyperlink r:id="rId13" w:history="1">
        <w:r w:rsidRPr="000C258B">
          <w:rPr>
            <w:rStyle w:val="Hyperlink"/>
            <w:rFonts w:ascii="MV Boli" w:hAnsi="MV Boli" w:cs="MV Boli"/>
            <w:b/>
            <w:bCs/>
            <w:sz w:val="24"/>
            <w:szCs w:val="24"/>
          </w:rPr>
          <w:t>http://www.usc.edu/dept/tsunamis/2005/index.php</w:t>
        </w:r>
      </w:hyperlink>
    </w:p>
    <w:p w:rsidR="000C258B" w:rsidRDefault="00E93743" w:rsidP="00746032">
      <w:pPr>
        <w:ind w:left="-1759" w:right="-1276"/>
        <w:jc w:val="right"/>
        <w:rPr>
          <w:rFonts w:ascii="MV Boli" w:hAnsi="MV Boli"/>
          <w:b/>
          <w:bCs/>
          <w:color w:val="000000" w:themeColor="text1"/>
          <w:sz w:val="24"/>
          <w:szCs w:val="24"/>
          <w:lang w:bidi="ar-AE"/>
        </w:rPr>
      </w:pPr>
      <w:r>
        <w:rPr>
          <w:rFonts w:ascii="MV Boli" w:hAnsi="MV Boli"/>
          <w:b/>
          <w:bCs/>
          <w:color w:val="000000" w:themeColor="text1"/>
          <w:sz w:val="24"/>
          <w:szCs w:val="24"/>
          <w:lang w:bidi="ar-AE"/>
        </w:rPr>
        <w:t xml:space="preserve">tsunami </w:t>
      </w:r>
      <w:bookmarkStart w:id="0" w:name="_GoBack"/>
      <w:bookmarkEnd w:id="0"/>
      <w:r>
        <w:rPr>
          <w:rFonts w:ascii="MV Boli" w:hAnsi="MV Boli"/>
          <w:b/>
          <w:bCs/>
          <w:color w:val="000000" w:themeColor="text1"/>
          <w:sz w:val="24"/>
          <w:szCs w:val="24"/>
          <w:lang w:bidi="ar-AE"/>
        </w:rPr>
        <w:t>research center</w:t>
      </w:r>
    </w:p>
    <w:p w:rsidR="00E93743" w:rsidRPr="000C258B" w:rsidRDefault="00E93743" w:rsidP="00746032">
      <w:pPr>
        <w:ind w:left="-1759" w:right="-1276"/>
        <w:jc w:val="right"/>
        <w:rPr>
          <w:rFonts w:ascii="MV Boli" w:hAnsi="MV Boli"/>
          <w:b/>
          <w:bCs/>
          <w:color w:val="000000" w:themeColor="text1"/>
          <w:sz w:val="24"/>
          <w:szCs w:val="24"/>
          <w:lang w:bidi="ar-AE"/>
        </w:rPr>
      </w:pPr>
    </w:p>
    <w:p w:rsidR="000C258B" w:rsidRDefault="000C258B" w:rsidP="00746032">
      <w:pPr>
        <w:ind w:left="-1759" w:right="-1276"/>
        <w:jc w:val="right"/>
        <w:rPr>
          <w:rFonts w:ascii="MV Boli" w:hAnsi="MV Boli" w:cs="MV Boli"/>
          <w:b/>
          <w:bCs/>
          <w:sz w:val="24"/>
          <w:szCs w:val="24"/>
        </w:rPr>
      </w:pPr>
    </w:p>
    <w:p w:rsidR="000C258B" w:rsidRPr="000C258B" w:rsidRDefault="000C258B" w:rsidP="00746032">
      <w:pPr>
        <w:ind w:left="-1759" w:right="-1276"/>
        <w:jc w:val="right"/>
        <w:rPr>
          <w:rFonts w:ascii="MV Boli" w:hAnsi="MV Boli" w:cs="MV Boli"/>
          <w:b/>
          <w:bCs/>
          <w:color w:val="FF0000"/>
          <w:sz w:val="24"/>
          <w:szCs w:val="24"/>
          <w:lang w:bidi="ar-AE"/>
        </w:rPr>
      </w:pPr>
    </w:p>
    <w:sectPr w:rsidR="000C258B" w:rsidRPr="000C258B" w:rsidSect="006E2057">
      <w:pgSz w:w="11906" w:h="16838"/>
      <w:pgMar w:top="567" w:right="1800" w:bottom="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057"/>
    <w:rsid w:val="000C258B"/>
    <w:rsid w:val="00175292"/>
    <w:rsid w:val="002E6FF0"/>
    <w:rsid w:val="003D54D6"/>
    <w:rsid w:val="006E2057"/>
    <w:rsid w:val="00746032"/>
    <w:rsid w:val="008A5EEA"/>
    <w:rsid w:val="00C521C4"/>
    <w:rsid w:val="00E554DD"/>
    <w:rsid w:val="00E937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Char"/>
    <w:uiPriority w:val="9"/>
    <w:qFormat/>
    <w:rsid w:val="008A5EE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6032"/>
    <w:pPr>
      <w:ind w:left="720"/>
      <w:contextualSpacing/>
    </w:pPr>
  </w:style>
  <w:style w:type="character" w:styleId="Hyperlink">
    <w:name w:val="Hyperlink"/>
    <w:basedOn w:val="a0"/>
    <w:uiPriority w:val="99"/>
    <w:unhideWhenUsed/>
    <w:rsid w:val="00746032"/>
    <w:rPr>
      <w:color w:val="0000FF"/>
      <w:u w:val="single"/>
    </w:rPr>
  </w:style>
  <w:style w:type="character" w:customStyle="1" w:styleId="1Char">
    <w:name w:val="عنوان 1 Char"/>
    <w:basedOn w:val="a0"/>
    <w:link w:val="1"/>
    <w:uiPriority w:val="9"/>
    <w:rsid w:val="008A5EEA"/>
    <w:rPr>
      <w:rFonts w:ascii="Times New Roman" w:eastAsia="Times New Roman" w:hAnsi="Times New Roman" w:cs="Times New Roman"/>
      <w:b/>
      <w:bCs/>
      <w:kern w:val="36"/>
      <w:sz w:val="48"/>
      <w:szCs w:val="48"/>
    </w:rPr>
  </w:style>
  <w:style w:type="paragraph" w:styleId="a4">
    <w:name w:val="Normal (Web)"/>
    <w:basedOn w:val="a"/>
    <w:uiPriority w:val="99"/>
    <w:semiHidden/>
    <w:unhideWhenUsed/>
    <w:rsid w:val="0017529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75292"/>
  </w:style>
  <w:style w:type="character" w:customStyle="1" w:styleId="bold">
    <w:name w:val="bold"/>
    <w:basedOn w:val="a0"/>
    <w:rsid w:val="00175292"/>
  </w:style>
  <w:style w:type="character" w:customStyle="1" w:styleId="style4">
    <w:name w:val="style4"/>
    <w:basedOn w:val="a0"/>
    <w:rsid w:val="000C258B"/>
  </w:style>
  <w:style w:type="paragraph" w:customStyle="1" w:styleId="style2">
    <w:name w:val="style2"/>
    <w:basedOn w:val="a"/>
    <w:rsid w:val="000C258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Char"/>
    <w:uiPriority w:val="99"/>
    <w:semiHidden/>
    <w:unhideWhenUsed/>
    <w:rsid w:val="000C258B"/>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0C25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Char"/>
    <w:uiPriority w:val="9"/>
    <w:qFormat/>
    <w:rsid w:val="008A5EE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6032"/>
    <w:pPr>
      <w:ind w:left="720"/>
      <w:contextualSpacing/>
    </w:pPr>
  </w:style>
  <w:style w:type="character" w:styleId="Hyperlink">
    <w:name w:val="Hyperlink"/>
    <w:basedOn w:val="a0"/>
    <w:uiPriority w:val="99"/>
    <w:unhideWhenUsed/>
    <w:rsid w:val="00746032"/>
    <w:rPr>
      <w:color w:val="0000FF"/>
      <w:u w:val="single"/>
    </w:rPr>
  </w:style>
  <w:style w:type="character" w:customStyle="1" w:styleId="1Char">
    <w:name w:val="عنوان 1 Char"/>
    <w:basedOn w:val="a0"/>
    <w:link w:val="1"/>
    <w:uiPriority w:val="9"/>
    <w:rsid w:val="008A5EEA"/>
    <w:rPr>
      <w:rFonts w:ascii="Times New Roman" w:eastAsia="Times New Roman" w:hAnsi="Times New Roman" w:cs="Times New Roman"/>
      <w:b/>
      <w:bCs/>
      <w:kern w:val="36"/>
      <w:sz w:val="48"/>
      <w:szCs w:val="48"/>
    </w:rPr>
  </w:style>
  <w:style w:type="paragraph" w:styleId="a4">
    <w:name w:val="Normal (Web)"/>
    <w:basedOn w:val="a"/>
    <w:uiPriority w:val="99"/>
    <w:semiHidden/>
    <w:unhideWhenUsed/>
    <w:rsid w:val="0017529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75292"/>
  </w:style>
  <w:style w:type="character" w:customStyle="1" w:styleId="bold">
    <w:name w:val="bold"/>
    <w:basedOn w:val="a0"/>
    <w:rsid w:val="00175292"/>
  </w:style>
  <w:style w:type="character" w:customStyle="1" w:styleId="style4">
    <w:name w:val="style4"/>
    <w:basedOn w:val="a0"/>
    <w:rsid w:val="000C258B"/>
  </w:style>
  <w:style w:type="paragraph" w:customStyle="1" w:styleId="style2">
    <w:name w:val="style2"/>
    <w:basedOn w:val="a"/>
    <w:rsid w:val="000C258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Char"/>
    <w:uiPriority w:val="99"/>
    <w:semiHidden/>
    <w:unhideWhenUsed/>
    <w:rsid w:val="000C258B"/>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0C25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539374">
      <w:bodyDiv w:val="1"/>
      <w:marLeft w:val="0"/>
      <w:marRight w:val="0"/>
      <w:marTop w:val="0"/>
      <w:marBottom w:val="0"/>
      <w:divBdr>
        <w:top w:val="none" w:sz="0" w:space="0" w:color="auto"/>
        <w:left w:val="none" w:sz="0" w:space="0" w:color="auto"/>
        <w:bottom w:val="none" w:sz="0" w:space="0" w:color="auto"/>
        <w:right w:val="none" w:sz="0" w:space="0" w:color="auto"/>
      </w:divBdr>
    </w:div>
    <w:div w:id="1338145304">
      <w:bodyDiv w:val="1"/>
      <w:marLeft w:val="0"/>
      <w:marRight w:val="0"/>
      <w:marTop w:val="0"/>
      <w:marBottom w:val="0"/>
      <w:divBdr>
        <w:top w:val="none" w:sz="0" w:space="0" w:color="auto"/>
        <w:left w:val="none" w:sz="0" w:space="0" w:color="auto"/>
        <w:bottom w:val="none" w:sz="0" w:space="0" w:color="auto"/>
        <w:right w:val="none" w:sz="0" w:space="0" w:color="auto"/>
      </w:divBdr>
    </w:div>
    <w:div w:id="1857301637">
      <w:bodyDiv w:val="1"/>
      <w:marLeft w:val="0"/>
      <w:marRight w:val="0"/>
      <w:marTop w:val="0"/>
      <w:marBottom w:val="0"/>
      <w:divBdr>
        <w:top w:val="none" w:sz="0" w:space="0" w:color="auto"/>
        <w:left w:val="none" w:sz="0" w:space="0" w:color="auto"/>
        <w:bottom w:val="none" w:sz="0" w:space="0" w:color="auto"/>
        <w:right w:val="none" w:sz="0" w:space="0" w:color="auto"/>
      </w:divBdr>
      <w:divsChild>
        <w:div w:id="737635161">
          <w:marLeft w:val="0"/>
          <w:marRight w:val="0"/>
          <w:marTop w:val="0"/>
          <w:marBottom w:val="0"/>
          <w:divBdr>
            <w:top w:val="none" w:sz="0" w:space="0" w:color="auto"/>
            <w:left w:val="none" w:sz="0" w:space="0" w:color="auto"/>
            <w:bottom w:val="none" w:sz="0" w:space="0" w:color="auto"/>
            <w:right w:val="none" w:sz="0" w:space="0" w:color="auto"/>
          </w:divBdr>
        </w:div>
      </w:divsChild>
    </w:div>
    <w:div w:id="206629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edu/dept/tsunamis/2005/index.php" TargetMode="External"/><Relationship Id="rId13" Type="http://schemas.openxmlformats.org/officeDocument/2006/relationships/hyperlink" Target="http://www.usc.edu/dept/tsunamis/2005/index.php" TargetMode="External"/><Relationship Id="rId3" Type="http://schemas.openxmlformats.org/officeDocument/2006/relationships/settings" Target="settings.xml"/><Relationship Id="rId7" Type="http://schemas.openxmlformats.org/officeDocument/2006/relationships/hyperlink" Target="http://nctr.pmel.noaa.gov/" TargetMode="External"/><Relationship Id="rId12" Type="http://schemas.openxmlformats.org/officeDocument/2006/relationships/hyperlink" Target="http://www.usc.edu/dept/civil_eng/dep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asa.gov/topics/earth/features/tsunami-20080117.html" TargetMode="External"/><Relationship Id="rId11" Type="http://schemas.openxmlformats.org/officeDocument/2006/relationships/hyperlink" Target="http://www.nasa.gov/topics/earth/features/tsunami-20080117.html" TargetMode="External"/><Relationship Id="rId5" Type="http://schemas.openxmlformats.org/officeDocument/2006/relationships/hyperlink" Target="http://environment.nationalgeographic.com/environment/natural-disasters/tsunami-%20%20%20%20%20%20%20%20%20%20%20%20%20%20%20%20profile/" TargetMode="External"/><Relationship Id="rId15" Type="http://schemas.openxmlformats.org/officeDocument/2006/relationships/theme" Target="theme/theme1.xml"/><Relationship Id="rId10" Type="http://schemas.openxmlformats.org/officeDocument/2006/relationships/hyperlink" Target="mailto:Alan.buis@jpl.nasa.gov" TargetMode="External"/><Relationship Id="rId4" Type="http://schemas.openxmlformats.org/officeDocument/2006/relationships/webSettings" Target="webSettings.xml"/><Relationship Id="rId9" Type="http://schemas.openxmlformats.org/officeDocument/2006/relationships/hyperlink" Target="http://environment.nationalgeographic.com/environment/natural-disasters" TargetMode="External"/><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1010</Words>
  <Characters>5761</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dc:creator>
  <cp:lastModifiedBy>MOHAMMED</cp:lastModifiedBy>
  <cp:revision>2</cp:revision>
  <dcterms:created xsi:type="dcterms:W3CDTF">2012-02-18T17:04:00Z</dcterms:created>
  <dcterms:modified xsi:type="dcterms:W3CDTF">2012-02-18T17:04:00Z</dcterms:modified>
</cp:coreProperties>
</file>