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59" w:rsidRPr="00A64659" w:rsidRDefault="002137B7" w:rsidP="00A64659">
      <w:pPr>
        <w:jc w:val="center"/>
        <w:rPr>
          <w:rFonts w:ascii="Times New Roman" w:hAnsi="Times New Roman" w:cs="Times New Roman"/>
          <w:sz w:val="44"/>
          <w:szCs w:val="44"/>
          <w:lang w:bidi="ar-AE"/>
        </w:rPr>
      </w:pPr>
      <w:r>
        <w:rPr>
          <w:rFonts w:ascii="Times New Roman" w:hAnsi="Times New Roman" w:cs="Times New Roman"/>
          <w:sz w:val="44"/>
          <w:szCs w:val="44"/>
          <w:lang w:bidi="ar-AE"/>
        </w:rPr>
        <w:t>T</w:t>
      </w:r>
      <w:r w:rsidR="00A64659" w:rsidRPr="00A64659">
        <w:rPr>
          <w:rFonts w:ascii="Times New Roman" w:hAnsi="Times New Roman" w:cs="Times New Roman"/>
          <w:sz w:val="44"/>
          <w:szCs w:val="44"/>
          <w:lang w:bidi="ar-AE"/>
        </w:rPr>
        <w:t>ransport</w:t>
      </w:r>
    </w:p>
    <w:p w:rsidR="00A64659" w:rsidRDefault="00A64659" w:rsidP="00A64659">
      <w:pPr>
        <w:jc w:val="right"/>
        <w:rPr>
          <w:sz w:val="32"/>
          <w:szCs w:val="32"/>
          <w:u w:val="single"/>
          <w:lang w:bidi="ar-AE"/>
        </w:rPr>
      </w:pPr>
    </w:p>
    <w:p w:rsidR="000D5BB1" w:rsidRPr="00B26D6F" w:rsidRDefault="00A64659" w:rsidP="002137B7">
      <w:pPr>
        <w:jc w:val="right"/>
        <w:rPr>
          <w:rFonts w:hint="cs"/>
          <w:color w:val="548DD4" w:themeColor="text2" w:themeTint="99"/>
          <w:sz w:val="32"/>
          <w:szCs w:val="32"/>
          <w:u w:val="single"/>
          <w:rtl/>
          <w:lang w:bidi="ar-AE"/>
        </w:rPr>
      </w:pPr>
      <w:r w:rsidRPr="00B26D6F">
        <w:rPr>
          <w:color w:val="548DD4" w:themeColor="text2" w:themeTint="99"/>
          <w:sz w:val="32"/>
          <w:szCs w:val="32"/>
          <w:u w:val="single"/>
          <w:lang w:bidi="ar-AE"/>
        </w:rPr>
        <w:t>Air transport</w:t>
      </w:r>
    </w:p>
    <w:p w:rsidR="00A64659" w:rsidRDefault="00B26D6F" w:rsidP="00A64659">
      <w:pPr>
        <w:jc w:val="right"/>
        <w:rPr>
          <w:sz w:val="32"/>
          <w:szCs w:val="32"/>
          <w:u w:val="single"/>
          <w:lang w:bidi="ar-AE"/>
        </w:rPr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260350</wp:posOffset>
            </wp:positionV>
            <wp:extent cx="1458595" cy="1076325"/>
            <wp:effectExtent l="38100" t="57150" r="122555" b="104775"/>
            <wp:wrapNone/>
            <wp:docPr id="1" name="il_fi" descr="http://www.airways.cz/images/novinky/egyptair-express-embraer-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irways.cz/images/novinky/egyptair-express-embraer-1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07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260350</wp:posOffset>
            </wp:positionV>
            <wp:extent cx="1476375" cy="1076325"/>
            <wp:effectExtent l="38100" t="57150" r="123825" b="104775"/>
            <wp:wrapNone/>
            <wp:docPr id="2" name="صورة 4" descr="http://t0.gstatic.com/images?q=tbn:ANd9GcSMSXuJiOw7GgSt2T9uKDnU01AjK54ScwHeW6_GW55hQwOM5j-LHIvXlmU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.gstatic.com/images?q=tbn:ANd9GcSMSXuJiOw7GgSt2T9uKDnU01AjK54ScwHeW6_GW55hQwOM5j-LHIvXlmU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7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260350</wp:posOffset>
            </wp:positionV>
            <wp:extent cx="1552575" cy="1076325"/>
            <wp:effectExtent l="38100" t="57150" r="123825" b="104775"/>
            <wp:wrapNone/>
            <wp:docPr id="7" name="صورة 7" descr="http://t1.gstatic.com/images?q=tbn:ANd9GcSnQQcLXgAqaiszRqzf3yu4AT1FpCzYhzpQN5oHGO3IYcvFtJe5Fzpwdw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1.gstatic.com/images?q=tbn:ANd9GcSnQQcLXgAqaiszRqzf3yu4AT1FpCzYhzpQN5oHGO3IYcvFtJe5Fzpwdw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7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64659" w:rsidRDefault="00A64659" w:rsidP="00A64659">
      <w:pPr>
        <w:jc w:val="right"/>
        <w:rPr>
          <w:rFonts w:hint="cs"/>
          <w:sz w:val="32"/>
          <w:szCs w:val="32"/>
          <w:u w:val="single"/>
          <w:rtl/>
          <w:lang w:bidi="ar-AE"/>
        </w:rPr>
      </w:pPr>
    </w:p>
    <w:p w:rsidR="00A64659" w:rsidRDefault="00A64659" w:rsidP="00A64659">
      <w:pPr>
        <w:jc w:val="right"/>
        <w:rPr>
          <w:rFonts w:hint="cs"/>
          <w:sz w:val="32"/>
          <w:szCs w:val="32"/>
          <w:u w:val="single"/>
          <w:rtl/>
          <w:lang w:bidi="ar-AE"/>
        </w:rPr>
      </w:pPr>
    </w:p>
    <w:p w:rsidR="00A64659" w:rsidRDefault="00194FFB" w:rsidP="00A64659">
      <w:pPr>
        <w:tabs>
          <w:tab w:val="center" w:pos="4153"/>
          <w:tab w:val="right" w:pos="8306"/>
        </w:tabs>
        <w:rPr>
          <w:rFonts w:hint="cs"/>
          <w:sz w:val="32"/>
          <w:szCs w:val="32"/>
          <w:u w:val="single"/>
          <w:rtl/>
          <w:lang w:bidi="ar-AE"/>
        </w:rPr>
      </w:pPr>
      <w:r>
        <w:rPr>
          <w:rFonts w:hint="cs"/>
          <w:noProof/>
          <w:sz w:val="32"/>
          <w:szCs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1.5pt;margin-top:17.2pt;width:89.15pt;height:30.3pt;z-index:251664384;mso-width-relative:margin;mso-height-relative:margin">
            <v:textbox style="mso-next-textbox:#_x0000_s1028">
              <w:txbxContent>
                <w:p w:rsidR="00A64659" w:rsidRPr="00A64659" w:rsidRDefault="00A64659" w:rsidP="00A6465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</w:rPr>
                    <w:t>helicopter</w:t>
                  </w:r>
                </w:p>
              </w:txbxContent>
            </v:textbox>
          </v:shape>
        </w:pict>
      </w:r>
      <w:r w:rsidR="00B26D6F" w:rsidRPr="00A64659">
        <w:rPr>
          <w:noProof/>
          <w:sz w:val="32"/>
          <w:szCs w:val="32"/>
          <w:u w:val="single"/>
          <w:rtl/>
          <w:lang w:bidi="ar-AE"/>
        </w:rPr>
        <w:pict>
          <v:shape id="_x0000_s1026" type="#_x0000_t202" style="position:absolute;left:0;text-align:left;margin-left:17.65pt;margin-top:17.2pt;width:63.25pt;height:30.3pt;z-index:251660288;mso-width-relative:margin;mso-height-relative:margin">
            <v:textbox style="mso-next-textbox:#_x0000_s1026">
              <w:txbxContent>
                <w:p w:rsidR="00A64659" w:rsidRPr="00A64659" w:rsidRDefault="00A64659" w:rsidP="00A64659">
                  <w:pPr>
                    <w:jc w:val="center"/>
                    <w:rPr>
                      <w:sz w:val="32"/>
                      <w:szCs w:val="32"/>
                    </w:rPr>
                  </w:pPr>
                  <w:r w:rsidRPr="00A64659">
                    <w:rPr>
                      <w:sz w:val="32"/>
                      <w:szCs w:val="32"/>
                    </w:rPr>
                    <w:t>plane</w:t>
                  </w:r>
                </w:p>
              </w:txbxContent>
            </v:textbox>
          </v:shape>
        </w:pict>
      </w:r>
      <w:r w:rsidR="00B26D6F">
        <w:rPr>
          <w:noProof/>
          <w:sz w:val="32"/>
          <w:szCs w:val="32"/>
          <w:u w:val="single"/>
        </w:rPr>
        <w:pict>
          <v:shape id="_x0000_s1027" type="#_x0000_t202" style="position:absolute;left:0;text-align:left;margin-left:157.15pt;margin-top:17.2pt;width:75.25pt;height:30.3pt;z-index:251662336;mso-width-relative:margin;mso-height-relative:margin">
            <v:textbox style="mso-next-textbox:#_x0000_s1027">
              <w:txbxContent>
                <w:p w:rsidR="00A64659" w:rsidRPr="00A64659" w:rsidRDefault="00A64659" w:rsidP="00A6465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</w:rPr>
                    <w:t>Ai</w:t>
                  </w:r>
                  <w:r>
                    <w:rPr>
                      <w:sz w:val="32"/>
                      <w:szCs w:val="32"/>
                      <w:lang w:bidi="ar-AE"/>
                    </w:rPr>
                    <w:t>r plane</w:t>
                  </w:r>
                </w:p>
              </w:txbxContent>
            </v:textbox>
          </v:shape>
        </w:pict>
      </w:r>
    </w:p>
    <w:p w:rsidR="00A64659" w:rsidRDefault="00A64659" w:rsidP="00A64659">
      <w:pPr>
        <w:jc w:val="right"/>
        <w:rPr>
          <w:rFonts w:hint="cs"/>
          <w:sz w:val="32"/>
          <w:szCs w:val="32"/>
          <w:u w:val="single"/>
          <w:lang w:bidi="ar-AE"/>
        </w:rPr>
      </w:pPr>
    </w:p>
    <w:p w:rsidR="00A64659" w:rsidRDefault="00A64659" w:rsidP="00A64659">
      <w:pPr>
        <w:jc w:val="right"/>
        <w:rPr>
          <w:sz w:val="32"/>
          <w:szCs w:val="32"/>
          <w:u w:val="single"/>
          <w:lang w:bidi="ar-AE"/>
        </w:rPr>
      </w:pPr>
    </w:p>
    <w:p w:rsidR="00A64659" w:rsidRDefault="00B26D6F" w:rsidP="00B26D6F">
      <w:pPr>
        <w:jc w:val="right"/>
        <w:rPr>
          <w:color w:val="548DD4" w:themeColor="text2" w:themeTint="99"/>
          <w:sz w:val="32"/>
          <w:szCs w:val="32"/>
          <w:u w:val="single"/>
          <w:lang w:bidi="ar-AE"/>
        </w:rPr>
      </w:pPr>
      <w:r w:rsidRPr="00B26D6F">
        <w:rPr>
          <w:color w:val="548DD4" w:themeColor="text2" w:themeTint="99"/>
          <w:sz w:val="32"/>
          <w:szCs w:val="32"/>
          <w:u w:val="single"/>
          <w:lang w:bidi="ar-AE"/>
        </w:rPr>
        <w:t>Sea transport</w:t>
      </w:r>
    </w:p>
    <w:p w:rsidR="00B26D6F" w:rsidRDefault="002137B7" w:rsidP="00B26D6F">
      <w:pPr>
        <w:jc w:val="right"/>
        <w:rPr>
          <w:rFonts w:hint="cs"/>
          <w:color w:val="548DD4" w:themeColor="text2" w:themeTint="99"/>
          <w:sz w:val="32"/>
          <w:szCs w:val="32"/>
          <w:u w:val="single"/>
          <w:rtl/>
          <w:lang w:bidi="ar-AE"/>
        </w:rPr>
      </w:pPr>
      <w:r>
        <w:rPr>
          <w:rFonts w:hint="cs"/>
          <w:noProof/>
          <w:color w:val="548DD4" w:themeColor="text2" w:themeTint="99"/>
          <w:sz w:val="32"/>
          <w:szCs w:val="32"/>
          <w:u w:val="single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128905</wp:posOffset>
            </wp:positionV>
            <wp:extent cx="1506220" cy="1162050"/>
            <wp:effectExtent l="38100" t="57150" r="113030" b="95250"/>
            <wp:wrapNone/>
            <wp:docPr id="16" name="il_fi" descr="http://www.hnsa.org/ships/img/niaga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nsa.org/ships/img/niagar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1162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548DD4" w:themeColor="text2" w:themeTint="99"/>
          <w:sz w:val="32"/>
          <w:szCs w:val="32"/>
          <w:u w:val="single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128905</wp:posOffset>
            </wp:positionV>
            <wp:extent cx="1476375" cy="1162050"/>
            <wp:effectExtent l="38100" t="57150" r="123825" b="95250"/>
            <wp:wrapNone/>
            <wp:docPr id="25" name="il_fi" descr="http://somaliland24.com/wp-content/uploads/2011/07/tan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omaliland24.com/wp-content/uploads/2011/07/tank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62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548DD4" w:themeColor="text2" w:themeTint="99"/>
          <w:sz w:val="32"/>
          <w:szCs w:val="32"/>
          <w:u w:val="single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128905</wp:posOffset>
            </wp:positionV>
            <wp:extent cx="1511300" cy="1133475"/>
            <wp:effectExtent l="38100" t="57150" r="107950" b="104775"/>
            <wp:wrapNone/>
            <wp:docPr id="13" name="il_fi" descr="http://media.giantbomb.com/uploads/0/4530/396796-boat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dia.giantbomb.com/uploads/0/4530/396796-boat_sup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3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94FFB" w:rsidRDefault="00194FFB" w:rsidP="00194FFB">
      <w:pPr>
        <w:jc w:val="right"/>
        <w:rPr>
          <w:color w:val="548DD4" w:themeColor="text2" w:themeTint="99"/>
          <w:sz w:val="32"/>
          <w:szCs w:val="32"/>
          <w:u w:val="single"/>
          <w:lang w:bidi="ar-AE"/>
        </w:rPr>
      </w:pPr>
    </w:p>
    <w:p w:rsidR="00194FFB" w:rsidRDefault="00194FFB" w:rsidP="00194FFB">
      <w:pPr>
        <w:jc w:val="right"/>
        <w:rPr>
          <w:color w:val="548DD4" w:themeColor="text2" w:themeTint="99"/>
          <w:sz w:val="32"/>
          <w:szCs w:val="32"/>
          <w:u w:val="single"/>
          <w:lang w:bidi="ar-AE"/>
        </w:rPr>
      </w:pPr>
    </w:p>
    <w:p w:rsidR="00194FFB" w:rsidRDefault="002137B7" w:rsidP="00194FFB">
      <w:pPr>
        <w:jc w:val="right"/>
        <w:rPr>
          <w:color w:val="548DD4" w:themeColor="text2" w:themeTint="99"/>
          <w:sz w:val="32"/>
          <w:szCs w:val="32"/>
          <w:u w:val="single"/>
          <w:lang w:bidi="ar-AE"/>
        </w:rPr>
      </w:pPr>
      <w:r>
        <w:rPr>
          <w:rFonts w:hint="cs"/>
          <w:noProof/>
          <w:color w:val="548DD4" w:themeColor="text2" w:themeTint="99"/>
          <w:sz w:val="32"/>
          <w:szCs w:val="32"/>
          <w:u w:val="single"/>
          <w:rtl/>
        </w:rPr>
        <w:pict>
          <v:shape id="_x0000_s1029" type="#_x0000_t202" style="position:absolute;margin-left:2.25pt;margin-top:9.35pt;width:89.15pt;height:30.3pt;z-index:251668480;mso-width-relative:margin;mso-height-relative:margin">
            <v:textbox style="mso-next-textbox:#_x0000_s1029">
              <w:txbxContent>
                <w:p w:rsidR="00194FFB" w:rsidRPr="00A64659" w:rsidRDefault="00194FFB" w:rsidP="00194FFB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  <w:lang w:bidi="ar-AE"/>
                    </w:rPr>
                    <w:t>boat</w:t>
                  </w:r>
                </w:p>
              </w:txbxContent>
            </v:textbox>
          </v:shape>
        </w:pict>
      </w:r>
      <w:r>
        <w:rPr>
          <w:rFonts w:hint="cs"/>
          <w:noProof/>
          <w:color w:val="548DD4" w:themeColor="text2" w:themeTint="99"/>
          <w:sz w:val="32"/>
          <w:szCs w:val="32"/>
          <w:u w:val="single"/>
          <w:rtl/>
        </w:rPr>
        <w:pict>
          <v:shape id="_x0000_s1030" type="#_x0000_t202" style="position:absolute;margin-left:150pt;margin-top:9.35pt;width:89.15pt;height:30.3pt;z-index:251669504;mso-width-relative:margin;mso-height-relative:margin">
            <v:textbox style="mso-next-textbox:#_x0000_s1030">
              <w:txbxContent>
                <w:p w:rsidR="00194FFB" w:rsidRPr="00A64659" w:rsidRDefault="00194FFB" w:rsidP="00194FFB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</w:rPr>
                    <w:t>ship</w:t>
                  </w:r>
                </w:p>
              </w:txbxContent>
            </v:textbox>
          </v:shape>
        </w:pict>
      </w:r>
      <w:r>
        <w:rPr>
          <w:noProof/>
          <w:color w:val="548DD4" w:themeColor="text2" w:themeTint="99"/>
          <w:sz w:val="32"/>
          <w:szCs w:val="32"/>
          <w:u w:val="single"/>
        </w:rPr>
        <w:pict>
          <v:shape id="_x0000_s1031" type="#_x0000_t202" style="position:absolute;margin-left:301.5pt;margin-top:9.35pt;width:89.15pt;height:30.3pt;z-index:251670528;mso-width-relative:margin;mso-height-relative:margin">
            <v:textbox style="mso-next-textbox:#_x0000_s1031">
              <w:txbxContent>
                <w:p w:rsidR="00194FFB" w:rsidRPr="00A64659" w:rsidRDefault="00194FFB" w:rsidP="00194FFB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</w:rPr>
                    <w:t>tanker</w:t>
                  </w:r>
                </w:p>
              </w:txbxContent>
            </v:textbox>
          </v:shape>
        </w:pict>
      </w:r>
    </w:p>
    <w:p w:rsidR="00194FFB" w:rsidRDefault="00194FFB" w:rsidP="00194FFB">
      <w:pPr>
        <w:jc w:val="right"/>
        <w:rPr>
          <w:color w:val="548DD4" w:themeColor="text2" w:themeTint="99"/>
          <w:sz w:val="32"/>
          <w:szCs w:val="32"/>
          <w:u w:val="single"/>
          <w:lang w:bidi="ar-AE"/>
        </w:rPr>
      </w:pPr>
    </w:p>
    <w:p w:rsidR="00194FFB" w:rsidRDefault="00194FFB" w:rsidP="00194FFB">
      <w:pPr>
        <w:jc w:val="right"/>
        <w:rPr>
          <w:rFonts w:hint="cs"/>
          <w:color w:val="548DD4" w:themeColor="text2" w:themeTint="99"/>
          <w:sz w:val="32"/>
          <w:szCs w:val="32"/>
          <w:u w:val="single"/>
          <w:lang w:bidi="ar-AE"/>
        </w:rPr>
      </w:pPr>
    </w:p>
    <w:p w:rsidR="00B26D6F" w:rsidRDefault="00194FFB" w:rsidP="00194FFB">
      <w:pPr>
        <w:jc w:val="right"/>
        <w:rPr>
          <w:color w:val="548DD4" w:themeColor="text2" w:themeTint="99"/>
          <w:sz w:val="32"/>
          <w:szCs w:val="32"/>
          <w:u w:val="single"/>
          <w:lang w:bidi="ar-AE"/>
        </w:rPr>
      </w:pPr>
      <w:r>
        <w:rPr>
          <w:color w:val="548DD4" w:themeColor="text2" w:themeTint="99"/>
          <w:sz w:val="32"/>
          <w:szCs w:val="32"/>
          <w:u w:val="single"/>
          <w:lang w:bidi="ar-AE"/>
        </w:rPr>
        <w:t>Land transport</w:t>
      </w:r>
    </w:p>
    <w:p w:rsidR="00194FFB" w:rsidRPr="00B26D6F" w:rsidRDefault="002137B7" w:rsidP="00194FFB">
      <w:pPr>
        <w:jc w:val="right"/>
        <w:rPr>
          <w:rFonts w:hint="cs"/>
          <w:color w:val="548DD4" w:themeColor="text2" w:themeTint="99"/>
          <w:sz w:val="32"/>
          <w:szCs w:val="32"/>
          <w:u w:val="single"/>
          <w:rtl/>
          <w:lang w:bidi="ar-AE"/>
        </w:rPr>
      </w:pPr>
      <w:r>
        <w:rPr>
          <w:rFonts w:ascii="Arial" w:hAnsi="Arial" w:cs="Arial"/>
          <w:noProof/>
          <w:color w:val="0000FF"/>
          <w:sz w:val="20"/>
          <w:szCs w:val="20"/>
        </w:rPr>
        <w:pict>
          <v:shape id="_x0000_s1032" type="#_x0000_t202" style="position:absolute;margin-left:2.25pt;margin-top:95.5pt;width:89.15pt;height:30.3pt;z-index:251674624;mso-width-relative:margin;mso-height-relative:margin">
            <v:textbox style="mso-next-textbox:#_x0000_s1032">
              <w:txbxContent>
                <w:p w:rsidR="002137B7" w:rsidRPr="00A64659" w:rsidRDefault="002137B7" w:rsidP="002137B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</w:rPr>
                    <w:t>car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FF"/>
          <w:sz w:val="20"/>
          <w:szCs w:val="20"/>
        </w:rPr>
        <w:pict>
          <v:shape id="_x0000_s1034" type="#_x0000_t202" style="position:absolute;margin-left:312pt;margin-top:95.5pt;width:89.15pt;height:30.3pt;z-index:251676672;mso-width-relative:margin;mso-height-relative:margin">
            <v:textbox style="mso-next-textbox:#_x0000_s1034">
              <w:txbxContent>
                <w:p w:rsidR="002137B7" w:rsidRPr="00A64659" w:rsidRDefault="002137B7" w:rsidP="002137B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</w:rPr>
                    <w:t>metro</w:t>
                  </w:r>
                </w:p>
              </w:txbxContent>
            </v:textbox>
          </v:shape>
        </w:pict>
      </w:r>
      <w:r>
        <w:rPr>
          <w:rFonts w:hint="cs"/>
          <w:noProof/>
          <w:color w:val="548DD4" w:themeColor="text2" w:themeTint="99"/>
          <w:sz w:val="32"/>
          <w:szCs w:val="32"/>
          <w:u w:val="single"/>
          <w:rtl/>
        </w:rPr>
        <w:pict>
          <v:shape id="_x0000_s1033" type="#_x0000_t202" style="position:absolute;margin-left:150pt;margin-top:95.5pt;width:89.15pt;height:30.3pt;z-index:251675648;mso-width-relative:margin;mso-height-relative:margin">
            <v:textbox style="mso-next-textbox:#_x0000_s1033">
              <w:txbxContent>
                <w:p w:rsidR="002137B7" w:rsidRPr="00A64659" w:rsidRDefault="002137B7" w:rsidP="002137B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sz w:val="32"/>
                      <w:szCs w:val="32"/>
                      <w:lang w:bidi="ar-AE"/>
                    </w:rPr>
                    <w:t>bus</w:t>
                  </w:r>
                </w:p>
              </w:txbxContent>
            </v:textbox>
          </v:shape>
        </w:pict>
      </w:r>
      <w:r w:rsidR="00194FFB"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3175</wp:posOffset>
            </wp:positionV>
            <wp:extent cx="1581150" cy="1162050"/>
            <wp:effectExtent l="38100" t="57150" r="114300" b="95250"/>
            <wp:wrapNone/>
            <wp:docPr id="40" name="il_fi" descr="http://www.subways.net/brasil/salvadorMe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bways.net/brasil/salvadorMetr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62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94FFB"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3175</wp:posOffset>
            </wp:positionV>
            <wp:extent cx="1552575" cy="1133475"/>
            <wp:effectExtent l="38100" t="57150" r="123825" b="104775"/>
            <wp:wrapNone/>
            <wp:docPr id="37" name="صورة 37" descr="http://t2.gstatic.com/images?q=tbn:ANd9GcQV-hjRyv_m-TtSt5ebZrdhmxBga68XpXO1ufrhC9GbifiwcOSstGmXR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2.gstatic.com/images?q=tbn:ANd9GcQV-hjRyv_m-TtSt5ebZrdhmxBga68XpXO1ufrhC9GbifiwcOSstGmXR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33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94FFB"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3175</wp:posOffset>
            </wp:positionV>
            <wp:extent cx="1544320" cy="1133475"/>
            <wp:effectExtent l="38100" t="57150" r="113030" b="104775"/>
            <wp:wrapNone/>
            <wp:docPr id="28" name="صورة 28" descr="http://t3.gstatic.com/images?q=tbn:ANd9GcS9Rohgh5l0_Mj5r_Xx4uF77xmYoRkEG5IQON2Fxk2d03LyqZXLrw6aNI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3.gstatic.com/images?q=tbn:ANd9GcS9Rohgh5l0_Mj5r_Xx4uF77xmYoRkEG5IQON2Fxk2d03LyqZXLrw6aNI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33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94FFB" w:rsidRPr="00B26D6F" w:rsidSect="002137B7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4659"/>
    <w:rsid w:val="000D5BB1"/>
    <w:rsid w:val="00194FFB"/>
    <w:rsid w:val="002137B7"/>
    <w:rsid w:val="00A64659"/>
    <w:rsid w:val="00AB368A"/>
    <w:rsid w:val="00B26D6F"/>
    <w:rsid w:val="00F06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64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google.ae/imgres?imgurl=http://www.used-buses.net/bustypes/img/greyhound-bus-2.jpg&amp;imgrefurl=http://www.used-buses.net/bustypes/intercity_bus.asp&amp;usg=__ocWP5WosGvpGEN05HrWM7DHKlnY=&amp;h=306&amp;w=440&amp;sz=40&amp;hl=ar&amp;start=6&amp;zoom=1&amp;tbnid=lv8aI-7RtiDVLM:&amp;tbnh=88&amp;tbnw=127&amp;ei=Mow2T680lOzxA-H__M4C&amp;prev=/search%3Fq%3Dbus%26hl%3Dar%26biw%3D1366%26bih%3D561%26tbm%3Disch&amp;itbs=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ogle.ae/imgres?imgurl=http://upload.wikimedia.org/wikipedia/commons/thumb/7/78/LAPD_Bell_206_Jetranger.jpg/300px-LAPD_Bell_206_Jetranger.jpg&amp;imgrefurl=http://en.wikipedia.org/wiki/Helicopter&amp;usg=__SI62h0Epx0QYeGVlSkWf3Yyhc2Q=&amp;h=200&amp;w=300&amp;sz=8&amp;hl=ar&amp;start=2&amp;zoom=1&amp;tbnid=QdtFYgP2RNdCmM:&amp;tbnh=77&amp;tbnw=116&amp;ei=e4c2T42OMeG_0QWFnZ2SAg&amp;prev=/search%3Fq%3Dhelicopter%26hl%3Dar%26biw%3D1366%26bih%3D561%26tbm%3Disch&amp;itbs=1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://www.google.ae/imgres?imgurl=http://img241.imageshack.us/img241/7913/airplane0331024x768br9.jpg&amp;imgrefurl=http://members.home.nl/yourdesktop/airplanes2.htm&amp;usg=__24GpsTs6exIMez1MvlmZDUFAdaE=&amp;h=768&amp;w=1024&amp;sz=225&amp;hl=ar&amp;start=17&amp;zoom=1&amp;tbnid=_mZEDa-wt4-jVM:&amp;tbnh=113&amp;tbnw=150&amp;ei=7oY2T4S6IYrT0QWqgJWwAg&amp;prev=/search%3Fq%3Dair%2Bplane%26hl%3Dar%26sa%3DX%26biw%3D1366%26bih%3D561%26tbm%3Disch%26prmd%3Dimvnsr&amp;itbs=1" TargetMode="External"/><Relationship Id="rId15" Type="http://schemas.openxmlformats.org/officeDocument/2006/relationships/hyperlink" Target="http://www.google.ae/imgres?imgurl=http://tbreak.com/tech/files/090048car.jpg&amp;imgrefurl=http://tbreak.com/tech/2010/12/car-middle-east-awards-ferrari-458-italia-car-of-the-year-2010/&amp;usg=__rw56-2oPH9iAvFiM9gdYADxxu2E=&amp;h=682&amp;w=1024&amp;sz=267&amp;hl=ar&amp;start=6&amp;zoom=1&amp;tbnid=20FrM5kwAXkpOM:&amp;tbnh=100&amp;tbnw=150&amp;ei=4os2T5aSFfK20QW-2Zi0Ag&amp;prev=/search%3Fq%3Dcar%26hl%3Dar%26biw%3D1366%26bih%3D561%26tbm%3Disch&amp;itbs=1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2012-02-11T15:13:00Z</dcterms:created>
  <dcterms:modified xsi:type="dcterms:W3CDTF">2012-02-11T15:49:00Z</dcterms:modified>
</cp:coreProperties>
</file>