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Default="00005D9C">
      <w:pPr>
        <w:rPr>
          <w:rFonts w:hint="cs"/>
          <w:smallCaps/>
          <w:rtl/>
        </w:rPr>
      </w:pPr>
    </w:p>
    <w:p w:rsidR="00005D9C" w:rsidRPr="00005D9C" w:rsidRDefault="00005D9C" w:rsidP="00005D9C">
      <w:pPr>
        <w:jc w:val="center"/>
        <w:rPr>
          <w:rFonts w:ascii="Sakkal Majalla" w:hAnsi="Sakkal Majalla" w:cs="Sakkal Majalla"/>
          <w:b/>
          <w:bCs/>
          <w:color w:val="FF0000"/>
          <w:sz w:val="52"/>
          <w:szCs w:val="52"/>
          <w:u w:val="single"/>
          <w:rtl/>
          <w:lang w:bidi="ar-AE"/>
        </w:rPr>
      </w:pPr>
      <w:r w:rsidRPr="00005D9C">
        <w:rPr>
          <w:rFonts w:ascii="Sakkal Majalla" w:hAnsi="Sakkal Majalla" w:cs="Sakkal Majalla"/>
          <w:b/>
          <w:bCs/>
          <w:color w:val="FF0000"/>
          <w:sz w:val="52"/>
          <w:szCs w:val="52"/>
          <w:u w:val="single"/>
          <w:rtl/>
          <w:lang w:bidi="ar-AE"/>
        </w:rPr>
        <w:lastRenderedPageBreak/>
        <w:t>الفصل ال</w:t>
      </w:r>
      <w:r w:rsidRPr="00005D9C">
        <w:rPr>
          <w:rFonts w:ascii="Sakkal Majalla" w:hAnsi="Sakkal Majalla" w:cs="Sakkal Majalla" w:hint="cs"/>
          <w:b/>
          <w:bCs/>
          <w:color w:val="FF0000"/>
          <w:sz w:val="52"/>
          <w:szCs w:val="52"/>
          <w:u w:val="single"/>
          <w:rtl/>
          <w:lang w:bidi="ar-AE"/>
        </w:rPr>
        <w:t>رابع: المرض والمناعة</w:t>
      </w:r>
    </w:p>
    <w:p w:rsidR="00005D9C" w:rsidRPr="00AD6027" w:rsidRDefault="00005D9C" w:rsidP="00005D9C">
      <w:pPr>
        <w:jc w:val="center"/>
        <w:rPr>
          <w:rFonts w:ascii="Sakkal Majalla" w:hAnsi="Sakkal Majalla" w:cs="Sakkal Majalla"/>
          <w:b/>
          <w:bCs/>
          <w:color w:val="00B050"/>
          <w:sz w:val="36"/>
          <w:szCs w:val="36"/>
          <w:rtl/>
          <w:lang w:bidi="ar-AE"/>
        </w:rPr>
      </w:pPr>
      <w:r w:rsidRPr="00AD6027">
        <w:rPr>
          <w:rFonts w:ascii="Sakkal Majalla" w:eastAsia="Adobe Gothic Std B" w:hAnsi="Sakkal Majalla" w:cs="Cambria Math"/>
          <w:b/>
          <w:bCs/>
          <w:color w:val="00B050"/>
          <w:sz w:val="36"/>
          <w:szCs w:val="36"/>
          <w:rtl/>
          <w:lang w:bidi="ar-AE"/>
        </w:rPr>
        <w:t>①</w:t>
      </w:r>
      <w:r>
        <w:rPr>
          <w:rFonts w:ascii="Sakkal Majalla" w:hAnsi="Sakkal Majalla" w:cs="Sakkal Majalla"/>
          <w:b/>
          <w:bCs/>
          <w:color w:val="00B050"/>
          <w:sz w:val="36"/>
          <w:szCs w:val="36"/>
          <w:rtl/>
          <w:lang w:bidi="ar-AE"/>
        </w:rPr>
        <w:t xml:space="preserve"> </w:t>
      </w:r>
      <w:r>
        <w:rPr>
          <w:rFonts w:ascii="Sakkal Majalla" w:hAnsi="Sakkal Majalla" w:cs="Sakkal Majalla" w:hint="cs"/>
          <w:b/>
          <w:bCs/>
          <w:color w:val="00B050"/>
          <w:sz w:val="36"/>
          <w:szCs w:val="36"/>
          <w:rtl/>
          <w:lang w:bidi="ar-AE"/>
        </w:rPr>
        <w:t>مفهوم المرض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 w:rsidRPr="00EC72B4">
        <w:rPr>
          <w:rFonts w:ascii="Sakkal Majalla" w:hAnsi="Sakkal Majalla" w:cs="Sakkal Majalla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  <w:t>*ما</w:t>
      </w:r>
      <w:r w:rsidRPr="00EC72B4">
        <w:rPr>
          <w:rFonts w:ascii="Sakkal Majalla" w:hAnsi="Sakkal Majalla" w:cs="Sakkal Majalla" w:hint="cs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  <w:t>المقصود بصحه الإنسان</w:t>
      </w:r>
      <w:r w:rsidRPr="00EC72B4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: </w:t>
      </w:r>
      <w:r w:rsidRPr="00EC72B4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هي الحالة الجسمية والعقلية و الإجتماعية السوية للفرد .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AE"/>
        </w:rPr>
      </w:pPr>
      <w:r w:rsidRPr="00EC72B4">
        <w:rPr>
          <w:rFonts w:ascii="Sakkal Majalla" w:hAnsi="Sakkal Majalla" w:cs="Sakkal Majalla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  <w:t>*ما المقصود</w:t>
      </w:r>
      <w:r w:rsidRPr="00EC72B4">
        <w:rPr>
          <w:rFonts w:ascii="Sakkal Majalla" w:hAnsi="Sakkal Majalla" w:cs="Sakkal Majalla" w:hint="cs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  <w:t xml:space="preserve"> بالمرض</w:t>
      </w:r>
      <w:r w:rsidRPr="00EC72B4">
        <w:rPr>
          <w:rFonts w:ascii="Sakkal Majalla" w:hAnsi="Sakkal Majalla" w:cs="Sakkal Majalla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  <w:t>؟</w:t>
      </w:r>
      <w:r w:rsidRPr="00EC72B4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EC72B4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هو خلل وظيفي في أنسجة الجسم واعضائه نتيجة عوامل داخلية أو خارجية </w:t>
      </w:r>
      <w:r w:rsidRPr="00EC72B4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>.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</w:pPr>
      <w:r w:rsidRPr="00EC72B4">
        <w:rPr>
          <w:rFonts w:ascii="Sakkal Majalla" w:hAnsi="Sakkal Majalla" w:cs="Sakkal Majalla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  <w:t xml:space="preserve">* ما </w:t>
      </w:r>
      <w:r w:rsidRPr="00EC72B4">
        <w:rPr>
          <w:rFonts w:ascii="Sakkal Majalla" w:hAnsi="Sakkal Majalla" w:cs="Sakkal Majalla" w:hint="cs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  <w:t>أنواع المرض</w:t>
      </w:r>
      <w:r w:rsidRPr="00EC72B4">
        <w:rPr>
          <w:rFonts w:ascii="Sakkal Majalla" w:hAnsi="Sakkal Majalla" w:cs="Sakkal Majalla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  <w:t xml:space="preserve"> ؟</w:t>
      </w:r>
      <w:r w:rsidRPr="00EC72B4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أ- أمراض معدية.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 \    </w:t>
      </w:r>
      <w:r w:rsidRPr="00EC72B4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ب- أمراض غير معدية 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</w:pPr>
      <w:r w:rsidRPr="00EC72B4">
        <w:rPr>
          <w:rFonts w:ascii="Sakkal Majalla" w:hAnsi="Sakkal Majalla" w:cs="Sakkal Majalla" w:hint="cs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  <w:t>*ما أسباب الإصابة بالأمراض المعدية؟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 w:rsidRPr="00EC72B4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-بسبب كائنات حية دقيقة وأولية تتمكن من التأثير على الجسم من مثل: الفيروسات\البكتيريا\الفطريات\الأوليات الحيوانية\الديدان.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</w:pPr>
      <w:r w:rsidRPr="00EC72B4">
        <w:rPr>
          <w:rFonts w:ascii="Sakkal Majalla" w:hAnsi="Sakkal Majalla" w:cs="Sakkal Majalla" w:hint="cs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  <w:t>* بِمَ تختلف الأمراض غير معدية عن الأمراض المعدية؟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 w:rsidRPr="00EC72B4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1)تنتج الأمراض غير  معدية بفعل عوامل داخلية في الجسم.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 w:rsidRPr="00EC72B4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2)لا تنتقل الأمراض غير معدية من مصاب للسليم.  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</w:pPr>
      <w:r w:rsidRPr="00EC72B4">
        <w:rPr>
          <w:rFonts w:ascii="Sakkal Majalla" w:hAnsi="Sakkal Majalla" w:cs="Sakkal Majalla" w:hint="cs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  <w:t>*بِما تتميز الأمراض المعدية عن الأمراض غير معدية؟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 w:rsidRPr="00EC72B4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1)تنتج الأمراض المعدية عن الغير معدية؟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 w:rsidRPr="00EC72B4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1)تنتج الأمراض المعدية بفعل عوامل خارجية عن الجسم .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 w:rsidRPr="00EC72B4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2)تتميز بانتقال سب المرض من المصاب إلى سليم.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</w:pPr>
      <w:r w:rsidRPr="00EC72B4">
        <w:rPr>
          <w:rFonts w:ascii="Sakkal Majalla" w:hAnsi="Sakkal Majalla" w:cs="Sakkal Majalla" w:hint="cs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  <w:t>*ما الفرق بين مرض الوبائي والوبائي الحاد و الأمراض المستوطنة؟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 w:rsidRPr="00EC72B4">
        <w:rPr>
          <w:rFonts w:ascii="Sakkal Majalla" w:hAnsi="Sakkal Majalla" w:cs="Sakkal Majalla" w:hint="cs"/>
          <w:b/>
          <w:bCs/>
          <w:color w:val="4E4A4A" w:themeColor="text2" w:themeShade="BF"/>
          <w:sz w:val="32"/>
          <w:szCs w:val="32"/>
          <w:rtl/>
          <w:lang w:bidi="ar-AE"/>
        </w:rPr>
        <w:t>أ- الوبائي</w:t>
      </w:r>
      <w:r w:rsidRPr="00EC72B4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:إصابة عدد كبير من الناس نتيجة انتشار المسبب في بقعة 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 w:rsidRPr="00EC72B4">
        <w:rPr>
          <w:rFonts w:ascii="Sakkal Majalla" w:hAnsi="Sakkal Majalla" w:cs="Sakkal Majalla" w:hint="cs"/>
          <w:b/>
          <w:bCs/>
          <w:color w:val="4E4A4A" w:themeColor="text2" w:themeShade="BF"/>
          <w:sz w:val="32"/>
          <w:szCs w:val="32"/>
          <w:rtl/>
          <w:lang w:bidi="ar-AE"/>
        </w:rPr>
        <w:t>ب-الوبائي الحاد</w:t>
      </w:r>
      <w:r w:rsidRPr="00EC72B4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 :انتشار مسببات المرض عالمياً في عدّة دول.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 w:rsidRPr="00EC72B4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ج)يقتصر انتشارها في أماكن معينه من العالم دون الأخرى .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</w:pPr>
      <w:r w:rsidRPr="00EC72B4">
        <w:rPr>
          <w:rFonts w:ascii="Sakkal Majalla" w:hAnsi="Sakkal Majalla" w:cs="Sakkal Majalla" w:hint="cs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  <w:t>* عدد طرق انتقال مسببات المرض؟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 w:rsidRPr="00EC72B4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 xml:space="preserve">1) طرق مباشرة: بالاتصال المباشر مع المريض\استخدام أدوات المريض </w:t>
      </w:r>
    </w:p>
    <w:p w:rsidR="00005D9C" w:rsidRPr="00F0705C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 w:rsidRPr="00EC72B4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2)طرق غير مباشرة :بالماء\بالغذاء \بالهواء\بالدم\بالحيوانات الناقلة</w:t>
      </w:r>
    </w:p>
    <w:p w:rsidR="00005D9C" w:rsidRDefault="00005D9C" w:rsidP="00005D9C">
      <w:pPr>
        <w:pStyle w:val="af7"/>
        <w:ind w:left="900"/>
        <w:jc w:val="center"/>
        <w:rPr>
          <w:rFonts w:ascii="Sakkal Majalla" w:eastAsia="Adobe Gothic Std B" w:hAnsi="Sakkal Majalla" w:cs="Cambria Math" w:hint="cs"/>
          <w:b/>
          <w:bCs/>
          <w:color w:val="00B050"/>
          <w:sz w:val="40"/>
          <w:szCs w:val="40"/>
          <w:rtl/>
          <w:lang w:bidi="ar-AE"/>
        </w:rPr>
      </w:pPr>
    </w:p>
    <w:p w:rsidR="00005D9C" w:rsidRDefault="00005D9C" w:rsidP="00005D9C">
      <w:pPr>
        <w:pStyle w:val="af7"/>
        <w:ind w:left="900"/>
        <w:jc w:val="center"/>
        <w:rPr>
          <w:rFonts w:ascii="Sakkal Majalla" w:eastAsia="Adobe Gothic Std B" w:hAnsi="Sakkal Majalla" w:cs="Cambria Math" w:hint="cs"/>
          <w:b/>
          <w:bCs/>
          <w:color w:val="00B050"/>
          <w:sz w:val="40"/>
          <w:szCs w:val="40"/>
          <w:rtl/>
          <w:lang w:bidi="ar-AE"/>
        </w:rPr>
      </w:pPr>
    </w:p>
    <w:p w:rsidR="00005D9C" w:rsidRDefault="00005D9C" w:rsidP="00005D9C">
      <w:pPr>
        <w:pStyle w:val="af7"/>
        <w:ind w:left="900"/>
        <w:jc w:val="center"/>
        <w:rPr>
          <w:rFonts w:ascii="Sakkal Majalla" w:hAnsi="Sakkal Majalla" w:cs="Sakkal Majalla"/>
          <w:b/>
          <w:bCs/>
          <w:color w:val="00B050"/>
          <w:sz w:val="40"/>
          <w:szCs w:val="40"/>
          <w:rtl/>
          <w:lang w:bidi="ar-AE"/>
        </w:rPr>
      </w:pPr>
      <w:r w:rsidRPr="00B602E1">
        <w:rPr>
          <w:rFonts w:ascii="Sakkal Majalla" w:eastAsia="Adobe Gothic Std B" w:hAnsi="Sakkal Majalla" w:cs="Cambria Math"/>
          <w:b/>
          <w:bCs/>
          <w:color w:val="00B050"/>
          <w:sz w:val="40"/>
          <w:szCs w:val="40"/>
          <w:rtl/>
          <w:lang w:bidi="ar-AE"/>
        </w:rPr>
        <w:lastRenderedPageBreak/>
        <w:t>②</w:t>
      </w:r>
      <w:r w:rsidRPr="00B602E1">
        <w:rPr>
          <w:rFonts w:ascii="Sakkal Majalla" w:hAnsi="Sakkal Majalla" w:cs="Sakkal Majalla" w:hint="cs"/>
          <w:b/>
          <w:bCs/>
          <w:color w:val="00B050"/>
          <w:sz w:val="40"/>
          <w:szCs w:val="40"/>
          <w:rtl/>
          <w:lang w:bidi="ar-AE"/>
        </w:rPr>
        <w:t xml:space="preserve">وسائل مقاومة الجسم الأمراض </w:t>
      </w:r>
    </w:p>
    <w:p w:rsidR="00005D9C" w:rsidRPr="00B602E1" w:rsidRDefault="00005D9C" w:rsidP="00005D9C">
      <w:pPr>
        <w:pStyle w:val="af7"/>
        <w:ind w:left="900"/>
        <w:jc w:val="center"/>
        <w:rPr>
          <w:rFonts w:ascii="Sakkal Majalla" w:hAnsi="Sakkal Majalla" w:cs="Times New Roman"/>
          <w:b/>
          <w:bCs/>
          <w:color w:val="A5A1A1" w:themeColor="text2" w:themeTint="99"/>
          <w:sz w:val="32"/>
          <w:szCs w:val="32"/>
          <w:u w:val="single"/>
          <w:rtl/>
          <w:lang w:bidi="ar-AE"/>
        </w:rPr>
      </w:pPr>
      <w:r w:rsidRPr="00B602E1">
        <w:rPr>
          <w:rFonts w:ascii="Sakkal Majalla" w:eastAsia="Adobe Gothic Std B" w:hAnsi="Sakkal Majalla" w:cs="Times New Roman" w:hint="cs"/>
          <w:b/>
          <w:bCs/>
          <w:color w:val="A5A1A1" w:themeColor="text2" w:themeTint="99"/>
          <w:sz w:val="32"/>
          <w:szCs w:val="32"/>
          <w:u w:val="single"/>
          <w:rtl/>
          <w:lang w:bidi="ar-AE"/>
        </w:rPr>
        <w:t>مخطط وسائل مقامة الأمراض</w:t>
      </w:r>
    </w:p>
    <w:tbl>
      <w:tblPr>
        <w:tblStyle w:val="-2"/>
        <w:bidiVisual/>
        <w:tblW w:w="8910" w:type="dxa"/>
        <w:jc w:val="center"/>
        <w:tblInd w:w="-226" w:type="dxa"/>
        <w:tblLayout w:type="fixed"/>
        <w:tblLook w:val="04A0"/>
      </w:tblPr>
      <w:tblGrid>
        <w:gridCol w:w="1238"/>
        <w:gridCol w:w="831"/>
        <w:gridCol w:w="876"/>
        <w:gridCol w:w="1105"/>
        <w:gridCol w:w="825"/>
        <w:gridCol w:w="975"/>
        <w:gridCol w:w="900"/>
        <w:gridCol w:w="990"/>
        <w:gridCol w:w="1170"/>
      </w:tblGrid>
      <w:tr w:rsidR="00005D9C" w:rsidRPr="00005D9C" w:rsidTr="00005D9C">
        <w:trPr>
          <w:cnfStyle w:val="100000000000"/>
          <w:jc w:val="center"/>
        </w:trPr>
        <w:tc>
          <w:tcPr>
            <w:cnfStyle w:val="001000000000"/>
            <w:tcW w:w="4875" w:type="dxa"/>
            <w:gridSpan w:val="5"/>
          </w:tcPr>
          <w:p w:rsidR="00005D9C" w:rsidRPr="00005D9C" w:rsidRDefault="00005D9C" w:rsidP="00816FB3">
            <w:pPr>
              <w:pStyle w:val="af7"/>
              <w:ind w:left="0"/>
              <w:jc w:val="center"/>
              <w:rPr>
                <w:rFonts w:ascii="Sakkal Majalla" w:hAnsi="Sakkal Majalla" w:cs="Times New Roman"/>
                <w:b w:val="0"/>
                <w:bCs w:val="0"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5D9C">
              <w:rPr>
                <w:rFonts w:ascii="Sakkal Majalla" w:hAnsi="Sakkal Majalla" w:cs="Times New Roman" w:hint="cs"/>
                <w:color w:val="000000" w:themeColor="text1"/>
                <w:sz w:val="28"/>
                <w:szCs w:val="28"/>
                <w:rtl/>
                <w:lang w:bidi="ar-AE"/>
              </w:rPr>
              <w:t>خط الدفاع عام</w:t>
            </w:r>
          </w:p>
        </w:tc>
        <w:tc>
          <w:tcPr>
            <w:tcW w:w="4035" w:type="dxa"/>
            <w:gridSpan w:val="4"/>
          </w:tcPr>
          <w:p w:rsidR="00005D9C" w:rsidRPr="00005D9C" w:rsidRDefault="00005D9C" w:rsidP="00816FB3">
            <w:pPr>
              <w:pStyle w:val="af7"/>
              <w:ind w:left="0"/>
              <w:jc w:val="center"/>
              <w:cnfStyle w:val="100000000000"/>
              <w:rPr>
                <w:rFonts w:ascii="Sakkal Majalla" w:hAnsi="Sakkal Majalla" w:cs="Times New Roman"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5D9C">
              <w:rPr>
                <w:rFonts w:ascii="Sakkal Majalla" w:hAnsi="Sakkal Majalla" w:cs="Times New Roman" w:hint="cs"/>
                <w:color w:val="000000" w:themeColor="text1"/>
                <w:sz w:val="28"/>
                <w:szCs w:val="28"/>
                <w:rtl/>
                <w:lang w:bidi="ar-AE"/>
              </w:rPr>
              <w:t>خط دفاع متخصص(جهاز المناعة)</w:t>
            </w:r>
          </w:p>
        </w:tc>
      </w:tr>
      <w:tr w:rsidR="00005D9C" w:rsidRPr="00005D9C" w:rsidTr="00005D9C">
        <w:trPr>
          <w:cnfStyle w:val="000000100000"/>
          <w:trHeight w:val="945"/>
          <w:jc w:val="center"/>
        </w:trPr>
        <w:tc>
          <w:tcPr>
            <w:cnfStyle w:val="001000000000"/>
            <w:tcW w:w="1238" w:type="dxa"/>
          </w:tcPr>
          <w:p w:rsidR="00005D9C" w:rsidRPr="00005D9C" w:rsidRDefault="00005D9C" w:rsidP="00816FB3">
            <w:pPr>
              <w:pStyle w:val="af7"/>
              <w:ind w:left="0"/>
              <w:jc w:val="center"/>
              <w:rPr>
                <w:rFonts w:ascii="Sakkal Majalla" w:hAnsi="Sakkal Majalla" w:cs="Times New Roman"/>
                <w:b w:val="0"/>
                <w:bCs w:val="0"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5D9C">
              <w:rPr>
                <w:rFonts w:ascii="Sakkal Majalla" w:hAnsi="Sakkal Majalla" w:cs="Times New Roman" w:hint="cs"/>
                <w:b w:val="0"/>
                <w:bCs w:val="0"/>
                <w:color w:val="000000" w:themeColor="text1"/>
                <w:sz w:val="28"/>
                <w:szCs w:val="28"/>
                <w:rtl/>
                <w:lang w:bidi="ar-AE"/>
              </w:rPr>
              <w:t>بروتينات</w:t>
            </w:r>
          </w:p>
          <w:p w:rsidR="00005D9C" w:rsidRPr="00005D9C" w:rsidRDefault="00005D9C" w:rsidP="00816FB3">
            <w:pPr>
              <w:pStyle w:val="af7"/>
              <w:ind w:left="0"/>
              <w:jc w:val="center"/>
              <w:rPr>
                <w:rFonts w:ascii="Sakkal Majalla" w:hAnsi="Sakkal Majalla" w:cs="Times New Roman"/>
                <w:b w:val="0"/>
                <w:bCs w:val="0"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5D9C">
              <w:rPr>
                <w:rFonts w:ascii="Sakkal Majalla" w:hAnsi="Sakkal Majalla" w:cs="Times New Roman" w:hint="cs"/>
                <w:b w:val="0"/>
                <w:bCs w:val="0"/>
                <w:color w:val="000000" w:themeColor="text1"/>
                <w:sz w:val="28"/>
                <w:szCs w:val="28"/>
                <w:rtl/>
                <w:lang w:bidi="ar-AE"/>
              </w:rPr>
              <w:t>وقائية</w:t>
            </w:r>
          </w:p>
        </w:tc>
        <w:tc>
          <w:tcPr>
            <w:tcW w:w="831" w:type="dxa"/>
          </w:tcPr>
          <w:p w:rsidR="00005D9C" w:rsidRPr="00005D9C" w:rsidRDefault="00005D9C" w:rsidP="00816FB3">
            <w:pPr>
              <w:pStyle w:val="af7"/>
              <w:ind w:left="0"/>
              <w:jc w:val="center"/>
              <w:cnfStyle w:val="000000100000"/>
              <w:rPr>
                <w:rFonts w:ascii="Sakkal Majalla" w:hAnsi="Sakkal Majalla" w:cs="Times New Roman"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5D9C">
              <w:rPr>
                <w:rFonts w:ascii="Sakkal Majalla" w:hAnsi="Sakkal Majalla" w:cs="Times New Roman" w:hint="cs"/>
                <w:color w:val="000000" w:themeColor="text1"/>
                <w:sz w:val="28"/>
                <w:szCs w:val="28"/>
                <w:rtl/>
                <w:lang w:bidi="ar-AE"/>
              </w:rPr>
              <w:t>الجلد</w:t>
            </w:r>
          </w:p>
        </w:tc>
        <w:tc>
          <w:tcPr>
            <w:tcW w:w="876" w:type="dxa"/>
          </w:tcPr>
          <w:p w:rsidR="00005D9C" w:rsidRPr="00005D9C" w:rsidRDefault="00005D9C" w:rsidP="00816FB3">
            <w:pPr>
              <w:pStyle w:val="af7"/>
              <w:ind w:left="0"/>
              <w:jc w:val="center"/>
              <w:cnfStyle w:val="000000100000"/>
              <w:rPr>
                <w:rFonts w:ascii="Sakkal Majalla" w:hAnsi="Sakkal Majalla" w:cs="Times New Roman"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5D9C">
              <w:rPr>
                <w:rFonts w:ascii="Sakkal Majalla" w:hAnsi="Sakkal Majalla" w:cs="Times New Roman" w:hint="cs"/>
                <w:color w:val="000000" w:themeColor="text1"/>
                <w:sz w:val="28"/>
                <w:szCs w:val="28"/>
                <w:rtl/>
                <w:lang w:bidi="ar-AE"/>
              </w:rPr>
              <w:t>أهداب وأغشية مخاطية</w:t>
            </w:r>
          </w:p>
        </w:tc>
        <w:tc>
          <w:tcPr>
            <w:tcW w:w="1105" w:type="dxa"/>
          </w:tcPr>
          <w:p w:rsidR="00005D9C" w:rsidRPr="00005D9C" w:rsidRDefault="00005D9C" w:rsidP="00816FB3">
            <w:pPr>
              <w:pStyle w:val="af7"/>
              <w:ind w:left="0"/>
              <w:jc w:val="center"/>
              <w:cnfStyle w:val="000000100000"/>
              <w:rPr>
                <w:rFonts w:ascii="Sakkal Majalla" w:hAnsi="Sakkal Majalla" w:cs="Times New Roman"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5D9C">
              <w:rPr>
                <w:rFonts w:ascii="Sakkal Majalla" w:hAnsi="Sakkal Majalla" w:cs="Times New Roman" w:hint="cs"/>
                <w:color w:val="000000" w:themeColor="text1"/>
                <w:sz w:val="28"/>
                <w:szCs w:val="28"/>
                <w:rtl/>
                <w:lang w:bidi="ar-AE"/>
              </w:rPr>
              <w:t>الإفرازات</w:t>
            </w:r>
          </w:p>
        </w:tc>
        <w:tc>
          <w:tcPr>
            <w:tcW w:w="825" w:type="dxa"/>
          </w:tcPr>
          <w:p w:rsidR="00005D9C" w:rsidRPr="00005D9C" w:rsidRDefault="00005D9C" w:rsidP="00816FB3">
            <w:pPr>
              <w:pStyle w:val="af7"/>
              <w:ind w:left="0"/>
              <w:jc w:val="center"/>
              <w:cnfStyle w:val="000000100000"/>
              <w:rPr>
                <w:rFonts w:ascii="Sakkal Majalla" w:hAnsi="Sakkal Majalla" w:cs="Times New Roman"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5D9C">
              <w:rPr>
                <w:rFonts w:ascii="Sakkal Majalla" w:hAnsi="Sakkal Majalla" w:cs="Times New Roman" w:hint="cs"/>
                <w:color w:val="000000" w:themeColor="text1"/>
                <w:sz w:val="28"/>
                <w:szCs w:val="28"/>
                <w:rtl/>
                <w:lang w:bidi="ar-AE"/>
              </w:rPr>
              <w:t>خلايا بيضاء أكولة</w:t>
            </w:r>
          </w:p>
        </w:tc>
        <w:tc>
          <w:tcPr>
            <w:tcW w:w="975" w:type="dxa"/>
          </w:tcPr>
          <w:p w:rsidR="00005D9C" w:rsidRPr="00005D9C" w:rsidRDefault="00005D9C" w:rsidP="00816FB3">
            <w:pPr>
              <w:pStyle w:val="af7"/>
              <w:ind w:left="0"/>
              <w:jc w:val="center"/>
              <w:cnfStyle w:val="000000100000"/>
              <w:rPr>
                <w:rFonts w:ascii="Sakkal Majalla" w:hAnsi="Sakkal Majalla" w:cs="Times New Roman"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5D9C">
              <w:rPr>
                <w:rFonts w:ascii="Sakkal Majalla" w:hAnsi="Sakkal Majalla" w:cs="Times New Roman" w:hint="cs"/>
                <w:color w:val="000000" w:themeColor="text1"/>
                <w:sz w:val="28"/>
                <w:szCs w:val="28"/>
                <w:rtl/>
                <w:lang w:bidi="ar-AE"/>
              </w:rPr>
              <w:t>أوعية ليمفية</w:t>
            </w:r>
          </w:p>
        </w:tc>
        <w:tc>
          <w:tcPr>
            <w:tcW w:w="900" w:type="dxa"/>
          </w:tcPr>
          <w:p w:rsidR="00005D9C" w:rsidRPr="00005D9C" w:rsidRDefault="00005D9C" w:rsidP="00816FB3">
            <w:pPr>
              <w:pStyle w:val="af7"/>
              <w:ind w:left="0"/>
              <w:jc w:val="center"/>
              <w:cnfStyle w:val="000000100000"/>
              <w:rPr>
                <w:rFonts w:ascii="Sakkal Majalla" w:hAnsi="Sakkal Majalla" w:cs="Times New Roman"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5D9C">
              <w:rPr>
                <w:rFonts w:ascii="Sakkal Majalla" w:hAnsi="Sakkal Majalla" w:cs="Times New Roman" w:hint="cs"/>
                <w:color w:val="000000" w:themeColor="text1"/>
                <w:sz w:val="28"/>
                <w:szCs w:val="28"/>
                <w:rtl/>
                <w:lang w:bidi="ar-AE"/>
              </w:rPr>
              <w:t>عقد ليمفية</w:t>
            </w:r>
          </w:p>
        </w:tc>
        <w:tc>
          <w:tcPr>
            <w:tcW w:w="990" w:type="dxa"/>
          </w:tcPr>
          <w:p w:rsidR="00005D9C" w:rsidRPr="00005D9C" w:rsidRDefault="00005D9C" w:rsidP="00816FB3">
            <w:pPr>
              <w:pStyle w:val="af7"/>
              <w:ind w:left="0"/>
              <w:jc w:val="center"/>
              <w:cnfStyle w:val="000000100000"/>
              <w:rPr>
                <w:rFonts w:ascii="Sakkal Majalla" w:hAnsi="Sakkal Majalla" w:cs="Times New Roman"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5D9C">
              <w:rPr>
                <w:rFonts w:ascii="Sakkal Majalla" w:hAnsi="Sakkal Majalla" w:cs="Times New Roman" w:hint="cs"/>
                <w:color w:val="000000" w:themeColor="text1"/>
                <w:sz w:val="28"/>
                <w:szCs w:val="28"/>
                <w:rtl/>
                <w:lang w:bidi="ar-AE"/>
              </w:rPr>
              <w:t>أعضاء ليمفية</w:t>
            </w:r>
          </w:p>
        </w:tc>
        <w:tc>
          <w:tcPr>
            <w:tcW w:w="1170" w:type="dxa"/>
          </w:tcPr>
          <w:p w:rsidR="00005D9C" w:rsidRPr="00005D9C" w:rsidRDefault="00005D9C" w:rsidP="00816FB3">
            <w:pPr>
              <w:pStyle w:val="af7"/>
              <w:ind w:left="0"/>
              <w:jc w:val="center"/>
              <w:cnfStyle w:val="000000100000"/>
              <w:rPr>
                <w:rFonts w:ascii="Sakkal Majalla" w:hAnsi="Sakkal Majalla" w:cs="Times New Roman"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5D9C">
              <w:rPr>
                <w:rFonts w:ascii="Sakkal Majalla" w:hAnsi="Sakkal Majalla" w:cs="Times New Roman" w:hint="cs"/>
                <w:color w:val="000000" w:themeColor="text1"/>
                <w:sz w:val="28"/>
                <w:szCs w:val="28"/>
                <w:rtl/>
                <w:lang w:bidi="ar-AE"/>
              </w:rPr>
              <w:t>خلايا ليمفية</w:t>
            </w:r>
          </w:p>
        </w:tc>
      </w:tr>
      <w:tr w:rsidR="00005D9C" w:rsidRPr="00005D9C" w:rsidTr="00005D9C">
        <w:trPr>
          <w:cnfStyle w:val="000000010000"/>
          <w:jc w:val="center"/>
        </w:trPr>
        <w:tc>
          <w:tcPr>
            <w:cnfStyle w:val="001000000000"/>
            <w:tcW w:w="1238" w:type="dxa"/>
          </w:tcPr>
          <w:p w:rsidR="00005D9C" w:rsidRPr="00005D9C" w:rsidRDefault="00005D9C" w:rsidP="00816FB3">
            <w:pPr>
              <w:pStyle w:val="af7"/>
              <w:ind w:left="0"/>
              <w:rPr>
                <w:rFonts w:ascii="Sakkal Majalla" w:hAnsi="Sakkal Majalla" w:cs="Times New Roman"/>
                <w:b w:val="0"/>
                <w:bCs w:val="0"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5D9C">
              <w:rPr>
                <w:rFonts w:ascii="Sakkal Majalla" w:hAnsi="Sakkal Majalla" w:cs="Times New Roman" w:hint="cs"/>
                <w:b w:val="0"/>
                <w:bCs w:val="0"/>
                <w:color w:val="000000" w:themeColor="text1"/>
                <w:sz w:val="28"/>
                <w:szCs w:val="28"/>
                <w:rtl/>
                <w:lang w:bidi="ar-AE"/>
              </w:rPr>
              <w:t>انترفيرون ليسوزيم</w:t>
            </w:r>
          </w:p>
        </w:tc>
        <w:tc>
          <w:tcPr>
            <w:tcW w:w="831" w:type="dxa"/>
          </w:tcPr>
          <w:p w:rsidR="00005D9C" w:rsidRPr="00005D9C" w:rsidRDefault="00005D9C" w:rsidP="00816FB3">
            <w:pPr>
              <w:pStyle w:val="af7"/>
              <w:ind w:left="0"/>
              <w:jc w:val="center"/>
              <w:cnfStyle w:val="000000010000"/>
              <w:rPr>
                <w:rFonts w:ascii="Sakkal Majalla" w:hAnsi="Sakkal Majalla" w:cs="Times New Roman"/>
                <w:b/>
                <w:bCs/>
                <w:color w:val="00B050"/>
                <w:sz w:val="28"/>
                <w:szCs w:val="28"/>
                <w:u w:val="single"/>
                <w:rtl/>
                <w:lang w:bidi="ar-AE"/>
              </w:rPr>
            </w:pPr>
          </w:p>
        </w:tc>
        <w:tc>
          <w:tcPr>
            <w:tcW w:w="876" w:type="dxa"/>
          </w:tcPr>
          <w:p w:rsidR="00005D9C" w:rsidRPr="00005D9C" w:rsidRDefault="00005D9C" w:rsidP="00816FB3">
            <w:pPr>
              <w:pStyle w:val="af7"/>
              <w:ind w:left="0"/>
              <w:jc w:val="center"/>
              <w:cnfStyle w:val="000000010000"/>
              <w:rPr>
                <w:rFonts w:ascii="Sakkal Majalla" w:hAnsi="Sakkal Majalla" w:cs="Times New Roman"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5D9C">
              <w:rPr>
                <w:rFonts w:ascii="Sakkal Majalla" w:hAnsi="Sakkal Majalla" w:cs="Times New Roman" w:hint="cs"/>
                <w:color w:val="000000" w:themeColor="text1"/>
                <w:sz w:val="28"/>
                <w:szCs w:val="28"/>
                <w:rtl/>
                <w:lang w:bidi="ar-AE"/>
              </w:rPr>
              <w:t>جهاز التنفس</w:t>
            </w:r>
          </w:p>
        </w:tc>
        <w:tc>
          <w:tcPr>
            <w:tcW w:w="1105" w:type="dxa"/>
          </w:tcPr>
          <w:p w:rsidR="00005D9C" w:rsidRPr="00005D9C" w:rsidRDefault="00005D9C" w:rsidP="00816FB3">
            <w:pPr>
              <w:pStyle w:val="af7"/>
              <w:ind w:left="0"/>
              <w:jc w:val="center"/>
              <w:cnfStyle w:val="000000010000"/>
              <w:rPr>
                <w:rFonts w:ascii="Sakkal Majalla" w:hAnsi="Sakkal Majalla" w:cs="Times New Roman"/>
                <w:color w:val="000000" w:themeColor="text1"/>
                <w:sz w:val="28"/>
                <w:szCs w:val="28"/>
                <w:rtl/>
                <w:lang w:bidi="ar-AE"/>
              </w:rPr>
            </w:pPr>
            <w:r w:rsidRPr="00005D9C">
              <w:rPr>
                <w:rFonts w:ascii="Sakkal Majalla" w:hAnsi="Sakkal Majalla" w:cs="Times New Roman" w:hint="cs"/>
                <w:color w:val="000000" w:themeColor="text1"/>
                <w:sz w:val="28"/>
                <w:szCs w:val="28"/>
                <w:rtl/>
                <w:lang w:bidi="ar-AE"/>
              </w:rPr>
              <w:t>1-الدموع 2-عصارة معدية 3البول 4إفراز المهبل</w:t>
            </w:r>
          </w:p>
        </w:tc>
        <w:tc>
          <w:tcPr>
            <w:tcW w:w="825" w:type="dxa"/>
          </w:tcPr>
          <w:p w:rsidR="00005D9C" w:rsidRPr="00005D9C" w:rsidRDefault="00005D9C" w:rsidP="00816FB3">
            <w:pPr>
              <w:pStyle w:val="af7"/>
              <w:ind w:left="0"/>
              <w:jc w:val="center"/>
              <w:cnfStyle w:val="000000010000"/>
              <w:rPr>
                <w:rFonts w:ascii="Sakkal Majalla" w:hAnsi="Sakkal Majalla" w:cs="Times New Roman"/>
                <w:b/>
                <w:bCs/>
                <w:color w:val="00B050"/>
                <w:sz w:val="28"/>
                <w:szCs w:val="28"/>
                <w:u w:val="single"/>
                <w:rtl/>
                <w:lang w:bidi="ar-AE"/>
              </w:rPr>
            </w:pPr>
          </w:p>
        </w:tc>
        <w:tc>
          <w:tcPr>
            <w:tcW w:w="975" w:type="dxa"/>
          </w:tcPr>
          <w:p w:rsidR="00005D9C" w:rsidRPr="00005D9C" w:rsidRDefault="00005D9C" w:rsidP="00816FB3">
            <w:pPr>
              <w:pStyle w:val="af7"/>
              <w:ind w:left="0"/>
              <w:jc w:val="center"/>
              <w:cnfStyle w:val="000000010000"/>
              <w:rPr>
                <w:rFonts w:ascii="Sakkal Majalla" w:hAnsi="Sakkal Majalla" w:cs="Times New Roman"/>
                <w:b/>
                <w:bCs/>
                <w:color w:val="00B050"/>
                <w:sz w:val="28"/>
                <w:szCs w:val="28"/>
                <w:u w:val="single"/>
                <w:rtl/>
                <w:lang w:bidi="ar-AE"/>
              </w:rPr>
            </w:pPr>
          </w:p>
        </w:tc>
        <w:tc>
          <w:tcPr>
            <w:tcW w:w="900" w:type="dxa"/>
          </w:tcPr>
          <w:p w:rsidR="00005D9C" w:rsidRPr="00005D9C" w:rsidRDefault="00005D9C" w:rsidP="00816FB3">
            <w:pPr>
              <w:pStyle w:val="af7"/>
              <w:ind w:left="0"/>
              <w:jc w:val="center"/>
              <w:cnfStyle w:val="000000010000"/>
              <w:rPr>
                <w:rFonts w:ascii="Sakkal Majalla" w:hAnsi="Sakkal Majalla" w:cs="Times New Roman"/>
                <w:b/>
                <w:bCs/>
                <w:color w:val="00B050"/>
                <w:sz w:val="28"/>
                <w:szCs w:val="28"/>
                <w:u w:val="single"/>
                <w:rtl/>
                <w:lang w:bidi="ar-AE"/>
              </w:rPr>
            </w:pPr>
          </w:p>
        </w:tc>
        <w:tc>
          <w:tcPr>
            <w:tcW w:w="990" w:type="dxa"/>
          </w:tcPr>
          <w:p w:rsidR="00005D9C" w:rsidRPr="00005D9C" w:rsidRDefault="00005D9C" w:rsidP="00816FB3">
            <w:pPr>
              <w:pStyle w:val="af7"/>
              <w:ind w:left="0"/>
              <w:jc w:val="center"/>
              <w:cnfStyle w:val="000000010000"/>
              <w:rPr>
                <w:rFonts w:ascii="Sakkal Majalla" w:hAnsi="Sakkal Majalla" w:cs="Times New Roman"/>
                <w:b/>
                <w:bCs/>
                <w:color w:val="00B050"/>
                <w:sz w:val="28"/>
                <w:szCs w:val="28"/>
                <w:u w:val="single"/>
                <w:rtl/>
                <w:lang w:bidi="ar-AE"/>
              </w:rPr>
            </w:pPr>
          </w:p>
        </w:tc>
        <w:tc>
          <w:tcPr>
            <w:tcW w:w="1170" w:type="dxa"/>
          </w:tcPr>
          <w:p w:rsidR="00005D9C" w:rsidRPr="00005D9C" w:rsidRDefault="00005D9C" w:rsidP="00816FB3">
            <w:pPr>
              <w:pStyle w:val="af7"/>
              <w:ind w:left="0"/>
              <w:jc w:val="center"/>
              <w:cnfStyle w:val="000000010000"/>
              <w:rPr>
                <w:rFonts w:ascii="Sakkal Majalla" w:hAnsi="Sakkal Majalla" w:cs="Times New Roman"/>
                <w:b/>
                <w:bCs/>
                <w:color w:val="00B050"/>
                <w:sz w:val="28"/>
                <w:szCs w:val="28"/>
                <w:u w:val="single"/>
                <w:rtl/>
                <w:lang w:bidi="ar-AE"/>
              </w:rPr>
            </w:pPr>
          </w:p>
        </w:tc>
      </w:tr>
    </w:tbl>
    <w:p w:rsidR="00005D9C" w:rsidRPr="00005D9C" w:rsidRDefault="00005D9C" w:rsidP="00005D9C">
      <w:pPr>
        <w:rPr>
          <w:rFonts w:ascii="Sakkal Majalla" w:hAnsi="Sakkal Majalla" w:cs="Times New Roman"/>
          <w:b/>
          <w:bCs/>
          <w:color w:val="00B050"/>
          <w:sz w:val="36"/>
          <w:szCs w:val="36"/>
          <w:u w:val="single"/>
          <w:rtl/>
          <w:lang w:bidi="ar-AE"/>
        </w:rPr>
      </w:pPr>
    </w:p>
    <w:tbl>
      <w:tblPr>
        <w:tblStyle w:val="-4"/>
        <w:bidiVisual/>
        <w:tblW w:w="0" w:type="auto"/>
        <w:jc w:val="center"/>
        <w:tblLook w:val="04A0"/>
      </w:tblPr>
      <w:tblGrid>
        <w:gridCol w:w="2540"/>
        <w:gridCol w:w="2541"/>
        <w:gridCol w:w="2541"/>
      </w:tblGrid>
      <w:tr w:rsidR="00005D9C" w:rsidTr="00005D9C">
        <w:trPr>
          <w:cnfStyle w:val="100000000000"/>
          <w:jc w:val="center"/>
        </w:trPr>
        <w:tc>
          <w:tcPr>
            <w:cnfStyle w:val="001000000000"/>
            <w:tcW w:w="7622" w:type="dxa"/>
            <w:gridSpan w:val="3"/>
          </w:tcPr>
          <w:p w:rsidR="00005D9C" w:rsidRPr="00EC72B4" w:rsidRDefault="00005D9C" w:rsidP="00005D9C">
            <w:pPr>
              <w:pStyle w:val="af7"/>
              <w:ind w:left="0"/>
              <w:jc w:val="center"/>
              <w:rPr>
                <w:rFonts w:ascii="Sakkal Majalla" w:hAnsi="Sakkal Majalla" w:cs="Times New Roman"/>
                <w:color w:val="FF0000"/>
                <w:sz w:val="36"/>
                <w:szCs w:val="36"/>
                <w:u w:val="single"/>
                <w:rtl/>
                <w:lang w:bidi="ar-AE"/>
              </w:rPr>
            </w:pPr>
            <w:r w:rsidRPr="00EC72B4">
              <w:rPr>
                <w:rFonts w:ascii="Sakkal Majalla" w:hAnsi="Sakkal Majalla" w:cs="Times New Roman" w:hint="cs"/>
                <w:color w:val="FF0000"/>
                <w:sz w:val="36"/>
                <w:szCs w:val="36"/>
                <w:u w:val="single"/>
                <w:rtl/>
                <w:lang w:bidi="ar-AE"/>
              </w:rPr>
              <w:t>تركيب الجلد</w:t>
            </w:r>
          </w:p>
        </w:tc>
      </w:tr>
      <w:tr w:rsidR="00005D9C" w:rsidTr="00005D9C">
        <w:trPr>
          <w:cnfStyle w:val="000000100000"/>
          <w:jc w:val="center"/>
        </w:trPr>
        <w:tc>
          <w:tcPr>
            <w:cnfStyle w:val="001000000000"/>
            <w:tcW w:w="5081" w:type="dxa"/>
            <w:gridSpan w:val="2"/>
            <w:tcBorders>
              <w:left w:val="single" w:sz="4" w:space="0" w:color="auto"/>
            </w:tcBorders>
          </w:tcPr>
          <w:p w:rsidR="00005D9C" w:rsidRPr="00EC72B4" w:rsidRDefault="00005D9C" w:rsidP="00816FB3">
            <w:pPr>
              <w:pStyle w:val="af7"/>
              <w:ind w:left="0"/>
              <w:jc w:val="center"/>
              <w:rPr>
                <w:rFonts w:ascii="Sakkal Majalla" w:hAnsi="Sakkal Majalla" w:cs="Times New Roman"/>
                <w:color w:val="A5A1A1" w:themeColor="text2" w:themeTint="99"/>
                <w:sz w:val="36"/>
                <w:szCs w:val="36"/>
                <w:rtl/>
                <w:lang w:bidi="ar-AE"/>
              </w:rPr>
            </w:pPr>
            <w:r w:rsidRPr="00EC72B4">
              <w:rPr>
                <w:rFonts w:ascii="Sakkal Majalla" w:hAnsi="Sakkal Majalla" w:cs="Times New Roman" w:hint="cs"/>
                <w:color w:val="A5A1A1" w:themeColor="text2" w:themeTint="99"/>
                <w:sz w:val="36"/>
                <w:szCs w:val="36"/>
                <w:rtl/>
                <w:lang w:bidi="ar-AE"/>
              </w:rPr>
              <w:t>البشــــــــرة</w:t>
            </w:r>
          </w:p>
        </w:tc>
        <w:tc>
          <w:tcPr>
            <w:tcW w:w="2541" w:type="dxa"/>
          </w:tcPr>
          <w:p w:rsidR="00005D9C" w:rsidRPr="00EC72B4" w:rsidRDefault="00005D9C" w:rsidP="00816FB3">
            <w:pPr>
              <w:pStyle w:val="af7"/>
              <w:ind w:left="0"/>
              <w:jc w:val="center"/>
              <w:cnfStyle w:val="000000100000"/>
              <w:rPr>
                <w:rFonts w:ascii="Sakkal Majalla" w:hAnsi="Sakkal Majalla" w:cs="Times New Roman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</w:pPr>
            <w:r w:rsidRPr="00EC72B4">
              <w:rPr>
                <w:rFonts w:ascii="Sakkal Majalla" w:hAnsi="Sakkal Majalla" w:cs="Times New Roman" w:hint="cs"/>
                <w:b/>
                <w:bCs/>
                <w:color w:val="A5A1A1" w:themeColor="text2" w:themeTint="99"/>
                <w:sz w:val="36"/>
                <w:szCs w:val="36"/>
                <w:rtl/>
                <w:lang w:bidi="ar-AE"/>
              </w:rPr>
              <w:t>الأدمة</w:t>
            </w:r>
          </w:p>
        </w:tc>
      </w:tr>
      <w:tr w:rsidR="00005D9C" w:rsidTr="00005D9C">
        <w:trPr>
          <w:cnfStyle w:val="000000010000"/>
          <w:jc w:val="center"/>
        </w:trPr>
        <w:tc>
          <w:tcPr>
            <w:cnfStyle w:val="001000000000"/>
            <w:tcW w:w="2540" w:type="dxa"/>
          </w:tcPr>
          <w:p w:rsidR="00005D9C" w:rsidRPr="00E624E3" w:rsidRDefault="00005D9C" w:rsidP="00816FB3">
            <w:pPr>
              <w:pStyle w:val="af7"/>
              <w:ind w:left="0"/>
              <w:jc w:val="center"/>
              <w:rPr>
                <w:rFonts w:ascii="Sakkal Majalla" w:hAnsi="Sakkal Majalla" w:cs="Times New Roman"/>
                <w:b w:val="0"/>
                <w:bCs w:val="0"/>
                <w:color w:val="00B050"/>
                <w:sz w:val="32"/>
                <w:szCs w:val="32"/>
                <w:rtl/>
                <w:lang w:bidi="ar-AE"/>
              </w:rPr>
            </w:pPr>
            <w:r w:rsidRPr="00E624E3">
              <w:rPr>
                <w:rFonts w:ascii="Sakkal Majalla" w:hAnsi="Sakkal Majalla" w:cs="Times New Roman" w:hint="cs"/>
                <w:b w:val="0"/>
                <w:bCs w:val="0"/>
                <w:color w:val="00B050"/>
                <w:sz w:val="32"/>
                <w:szCs w:val="32"/>
                <w:rtl/>
                <w:lang w:bidi="ar-AE"/>
              </w:rPr>
              <w:t>طبقة خارجية</w:t>
            </w:r>
          </w:p>
        </w:tc>
        <w:tc>
          <w:tcPr>
            <w:tcW w:w="2541" w:type="dxa"/>
          </w:tcPr>
          <w:p w:rsidR="00005D9C" w:rsidRPr="00E624E3" w:rsidRDefault="00005D9C" w:rsidP="00816FB3">
            <w:pPr>
              <w:pStyle w:val="af7"/>
              <w:ind w:left="0"/>
              <w:jc w:val="center"/>
              <w:cnfStyle w:val="000000010000"/>
              <w:rPr>
                <w:rFonts w:ascii="Sakkal Majalla" w:hAnsi="Sakkal Majalla" w:cs="Times New Roman"/>
                <w:b/>
                <w:bCs/>
                <w:color w:val="00B050"/>
                <w:sz w:val="32"/>
                <w:szCs w:val="32"/>
                <w:rtl/>
                <w:lang w:bidi="ar-AE"/>
              </w:rPr>
            </w:pPr>
            <w:r w:rsidRPr="00E624E3">
              <w:rPr>
                <w:rFonts w:ascii="Sakkal Majalla" w:hAnsi="Sakkal Majalla" w:cs="Times New Roman" w:hint="cs"/>
                <w:b/>
                <w:bCs/>
                <w:color w:val="00B050"/>
                <w:sz w:val="32"/>
                <w:szCs w:val="32"/>
                <w:rtl/>
                <w:lang w:bidi="ar-AE"/>
              </w:rPr>
              <w:t>طبقة المولدة</w:t>
            </w:r>
          </w:p>
        </w:tc>
        <w:tc>
          <w:tcPr>
            <w:tcW w:w="2541" w:type="dxa"/>
          </w:tcPr>
          <w:p w:rsidR="00005D9C" w:rsidRPr="00E624E3" w:rsidRDefault="00005D9C" w:rsidP="00816FB3">
            <w:pPr>
              <w:pStyle w:val="af7"/>
              <w:ind w:left="0"/>
              <w:jc w:val="center"/>
              <w:cnfStyle w:val="000000010000"/>
              <w:rPr>
                <w:rFonts w:ascii="Sakkal Majalla" w:hAnsi="Sakkal Majalla" w:cs="Times New Roman"/>
                <w:b/>
                <w:bCs/>
                <w:color w:val="00B050"/>
                <w:sz w:val="32"/>
                <w:szCs w:val="32"/>
                <w:rtl/>
                <w:lang w:bidi="ar-AE"/>
              </w:rPr>
            </w:pPr>
            <w:r w:rsidRPr="00E624E3">
              <w:rPr>
                <w:rFonts w:ascii="Sakkal Majalla" w:hAnsi="Sakkal Majalla" w:cs="Times New Roman" w:hint="cs"/>
                <w:b/>
                <w:bCs/>
                <w:color w:val="00B050"/>
                <w:sz w:val="32"/>
                <w:szCs w:val="32"/>
                <w:rtl/>
                <w:lang w:bidi="ar-AE"/>
              </w:rPr>
              <w:t>تحت البشرة وتحوي</w:t>
            </w:r>
          </w:p>
        </w:tc>
      </w:tr>
      <w:tr w:rsidR="00005D9C" w:rsidTr="00005D9C">
        <w:trPr>
          <w:cnfStyle w:val="000000100000"/>
          <w:trHeight w:val="1762"/>
          <w:jc w:val="center"/>
        </w:trPr>
        <w:tc>
          <w:tcPr>
            <w:cnfStyle w:val="001000000000"/>
            <w:tcW w:w="2540" w:type="dxa"/>
          </w:tcPr>
          <w:p w:rsidR="00005D9C" w:rsidRPr="00EC72B4" w:rsidRDefault="00005D9C" w:rsidP="00816FB3">
            <w:pPr>
              <w:pStyle w:val="af7"/>
              <w:ind w:left="0"/>
              <w:jc w:val="center"/>
              <w:rPr>
                <w:rFonts w:ascii="Sakkal Majalla" w:hAnsi="Sakkal Majalla" w:cs="Times New Roman"/>
                <w:color w:val="000000" w:themeColor="text1"/>
                <w:sz w:val="24"/>
                <w:szCs w:val="24"/>
                <w:rtl/>
                <w:lang w:bidi="ar-AE"/>
              </w:rPr>
            </w:pPr>
            <w:r w:rsidRPr="00EC72B4">
              <w:rPr>
                <w:rFonts w:ascii="Sakkal Majalla" w:hAnsi="Sakkal Majalla" w:cs="Times New Roman" w:hint="cs"/>
                <w:color w:val="000000" w:themeColor="text1"/>
                <w:sz w:val="24"/>
                <w:szCs w:val="24"/>
                <w:rtl/>
                <w:lang w:bidi="ar-AE"/>
              </w:rPr>
              <w:t>خلايا ميتة عديمة النواة تحوي مادة الكيراتين تكسب الجلد صلابته وغير منفذ للماء</w:t>
            </w:r>
          </w:p>
        </w:tc>
        <w:tc>
          <w:tcPr>
            <w:tcW w:w="2541" w:type="dxa"/>
          </w:tcPr>
          <w:p w:rsidR="00005D9C" w:rsidRPr="00EC72B4" w:rsidRDefault="00005D9C" w:rsidP="00816FB3">
            <w:pPr>
              <w:pStyle w:val="af7"/>
              <w:ind w:left="0"/>
              <w:jc w:val="center"/>
              <w:cnfStyle w:val="000000100000"/>
              <w:rPr>
                <w:rFonts w:ascii="Sakkal Majalla" w:hAnsi="Sakkal Majalla" w:cs="Times New Roman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EC72B4">
              <w:rPr>
                <w:rFonts w:ascii="Sakkal Majalla" w:hAnsi="Sakkal Majalla"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خلايا حيّة تنقسم باستمرار لتعويض الخلايا التالفة الخارجيّة</w:t>
            </w:r>
          </w:p>
        </w:tc>
        <w:tc>
          <w:tcPr>
            <w:tcW w:w="2541" w:type="dxa"/>
          </w:tcPr>
          <w:p w:rsidR="00005D9C" w:rsidRPr="00EC72B4" w:rsidRDefault="00005D9C" w:rsidP="00816FB3">
            <w:pPr>
              <w:pStyle w:val="af7"/>
              <w:ind w:left="0"/>
              <w:jc w:val="center"/>
              <w:cnfStyle w:val="000000100000"/>
              <w:rPr>
                <w:rFonts w:ascii="Sakkal Majalla" w:hAnsi="Sakkal Majalla" w:cs="Times New Roman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EC72B4">
              <w:rPr>
                <w:rFonts w:ascii="Sakkal Majalla" w:hAnsi="Sakkal Majalla"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 xml:space="preserve">1)أنسجة ضامّة وعضلية وعصبية 2)غدد دمعيّة </w:t>
            </w:r>
          </w:p>
          <w:p w:rsidR="00005D9C" w:rsidRPr="00EC72B4" w:rsidRDefault="00005D9C" w:rsidP="00816FB3">
            <w:pPr>
              <w:pStyle w:val="af7"/>
              <w:ind w:left="0"/>
              <w:jc w:val="center"/>
              <w:cnfStyle w:val="000000100000"/>
              <w:rPr>
                <w:rFonts w:ascii="Sakkal Majalla" w:hAnsi="Sakkal Majalla" w:cs="Times New Roman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EC72B4">
              <w:rPr>
                <w:rFonts w:ascii="Sakkal Majalla" w:hAnsi="Sakkal Majalla"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3)غدد دهنية وأوعية دموية</w:t>
            </w:r>
          </w:p>
          <w:p w:rsidR="00005D9C" w:rsidRPr="00EC72B4" w:rsidRDefault="00005D9C" w:rsidP="00816FB3">
            <w:pPr>
              <w:pStyle w:val="af7"/>
              <w:ind w:left="0"/>
              <w:jc w:val="center"/>
              <w:cnfStyle w:val="000000100000"/>
              <w:rPr>
                <w:rFonts w:ascii="Sakkal Majalla" w:hAnsi="Sakkal Majalla" w:cs="Times New Roman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EC72B4">
              <w:rPr>
                <w:rFonts w:ascii="Sakkal Majalla" w:hAnsi="Sakkal Majalla"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4)مستقبلات حسيّة</w:t>
            </w:r>
          </w:p>
        </w:tc>
      </w:tr>
    </w:tbl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 w:rsidRPr="00EC72B4">
        <w:rPr>
          <w:rFonts w:ascii="Sakkal Majalla" w:eastAsia="Adobe Gothic Std B" w:hAnsi="Sakkal Majalla" w:cs="Sakkal Majalla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  <w:t>*</w:t>
      </w:r>
      <w:r w:rsidRPr="00EC72B4">
        <w:rPr>
          <w:rFonts w:ascii="Sakkal Majalla" w:eastAsia="Adobe Gothic Std B" w:hAnsi="Sakkal Majalla" w:cs="Sakkal Majalla" w:hint="cs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  <w:t>في ما يختلف  الدفاع العام عن</w:t>
      </w:r>
      <w:r w:rsidRPr="00EC72B4">
        <w:rPr>
          <w:rFonts w:ascii="Sakkal Majalla" w:eastAsia="Adobe Gothic Std B" w:hAnsi="Sakkal Majalla" w:cs="Sakkal Majalla"/>
          <w:b/>
          <w:bCs/>
          <w:color w:val="422E2E" w:themeColor="accent6" w:themeShade="80"/>
          <w:sz w:val="32"/>
          <w:szCs w:val="32"/>
          <w:u w:val="single"/>
          <w:lang w:bidi="ar-AE"/>
        </w:rPr>
        <w:t xml:space="preserve"> </w:t>
      </w:r>
      <w:r w:rsidRPr="00EC72B4">
        <w:rPr>
          <w:rFonts w:ascii="Sakkal Majalla" w:eastAsia="Adobe Gothic Std B" w:hAnsi="Sakkal Majalla" w:cs="Sakkal Majalla" w:hint="cs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  <w:t>الدفاع الخاص</w:t>
      </w:r>
      <w:r w:rsidRPr="00EC72B4">
        <w:rPr>
          <w:rFonts w:ascii="Sakkal Majalla" w:eastAsia="Adobe Gothic Std B" w:hAnsi="Sakkal Majalla" w:cs="Sakkal Majalla"/>
          <w:b/>
          <w:bCs/>
          <w:color w:val="422E2E" w:themeColor="accent6" w:themeShade="80"/>
          <w:sz w:val="32"/>
          <w:szCs w:val="32"/>
          <w:u w:val="single"/>
          <w:rtl/>
          <w:lang w:bidi="ar-AE"/>
        </w:rPr>
        <w:t xml:space="preserve"> ؟</w:t>
      </w:r>
      <w:r w:rsidRPr="00EC72B4">
        <w:rPr>
          <w:rFonts w:ascii="Sakkal Majalla" w:eastAsia="Adobe Gothic Std B" w:hAnsi="Sakkal Majalla" w:cs="Sakkal Majalla"/>
          <w:b/>
          <w:bCs/>
          <w:sz w:val="32"/>
          <w:szCs w:val="32"/>
          <w:rtl/>
          <w:lang w:bidi="ar-AE"/>
        </w:rPr>
        <w:t xml:space="preserve"> </w:t>
      </w:r>
      <w:r w:rsidRPr="00EC72B4">
        <w:rPr>
          <w:rFonts w:ascii="Sakkal Majalla" w:eastAsia="Adobe Gothic Std B" w:hAnsi="Sakkal Majalla" w:cs="Sakkal Majalla" w:hint="cs"/>
          <w:b/>
          <w:bCs/>
          <w:sz w:val="32"/>
          <w:szCs w:val="32"/>
          <w:rtl/>
          <w:lang w:bidi="ar-AE"/>
        </w:rPr>
        <w:t xml:space="preserve">أنه لا يختص بمقاومة مرض معيّن مثل </w:t>
      </w:r>
      <w:r w:rsidRPr="00EC72B4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خط الدفاع الخاص .</w:t>
      </w:r>
    </w:p>
    <w:p w:rsidR="00005D9C" w:rsidRPr="00EC72B4" w:rsidRDefault="00005D9C" w:rsidP="00005D9C">
      <w:pPr>
        <w:pStyle w:val="af7"/>
        <w:ind w:left="900"/>
        <w:rPr>
          <w:rFonts w:ascii="Sakkal Majalla" w:hAnsi="Sakkal Majalla" w:cs="Sakkal Majalla"/>
          <w:b/>
          <w:bCs/>
          <w:color w:val="422E2E" w:themeColor="accent6" w:themeShade="80"/>
          <w:sz w:val="32"/>
          <w:szCs w:val="32"/>
          <w:rtl/>
          <w:lang w:bidi="ar-AE"/>
        </w:rPr>
      </w:pPr>
      <w:r w:rsidRPr="00EC72B4">
        <w:rPr>
          <w:rFonts w:ascii="Sakkal Majalla" w:hAnsi="Sakkal Majalla" w:cs="Sakkal Majalla"/>
          <w:b/>
          <w:bCs/>
          <w:color w:val="422E2E" w:themeColor="accent6" w:themeShade="80"/>
          <w:sz w:val="32"/>
          <w:szCs w:val="32"/>
          <w:rtl/>
          <w:lang w:bidi="ar-AE"/>
        </w:rPr>
        <w:t>* ما</w:t>
      </w:r>
      <w:r w:rsidRPr="00EC72B4">
        <w:rPr>
          <w:rFonts w:ascii="Sakkal Majalla" w:hAnsi="Sakkal Majalla" w:cs="Sakkal Majalla" w:hint="cs"/>
          <w:b/>
          <w:bCs/>
          <w:color w:val="422E2E" w:themeColor="accent6" w:themeShade="80"/>
          <w:sz w:val="32"/>
          <w:szCs w:val="32"/>
          <w:rtl/>
          <w:lang w:bidi="ar-AE"/>
        </w:rPr>
        <w:t xml:space="preserve"> تعرف عن كل من </w:t>
      </w:r>
      <w:r w:rsidRPr="00EC72B4">
        <w:rPr>
          <w:rFonts w:ascii="Sakkal Majalla" w:hAnsi="Sakkal Majalla" w:cs="Sakkal Majalla"/>
          <w:b/>
          <w:bCs/>
          <w:color w:val="422E2E" w:themeColor="accent6" w:themeShade="80"/>
          <w:sz w:val="32"/>
          <w:szCs w:val="32"/>
          <w:rtl/>
          <w:lang w:bidi="ar-AE"/>
        </w:rPr>
        <w:t xml:space="preserve">؟ </w:t>
      </w:r>
    </w:p>
    <w:p w:rsidR="00005D9C" w:rsidRPr="00EC72B4" w:rsidRDefault="00005D9C" w:rsidP="00005D9C">
      <w:pPr>
        <w:pStyle w:val="af7"/>
        <w:ind w:left="900"/>
        <w:jc w:val="center"/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EC72B4"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  <w:lang w:bidi="ar-AE"/>
        </w:rPr>
        <w:t>أ)</w:t>
      </w:r>
      <w:r w:rsidRPr="00EC72B4"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  <w:lang w:bidi="ar-AE"/>
        </w:rPr>
        <w:t>الطبقة الخارجية للجلد:</w:t>
      </w:r>
      <w:r w:rsidRPr="00EC72B4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طبقة رقيقة من الخلايا السطحية ميتة عديمة النواة و بها مادة بروتينية </w:t>
      </w:r>
      <w:r w:rsidRPr="00EC72B4">
        <w:rPr>
          <w:rFonts w:ascii="Sakkal Majalla" w:hAnsi="Sakkal Majalla" w:cs="Sakkal Majalla"/>
          <w:sz w:val="32"/>
          <w:szCs w:val="32"/>
          <w:rtl/>
          <w:lang w:bidi="ar-AE"/>
        </w:rPr>
        <w:t>.</w:t>
      </w:r>
    </w:p>
    <w:p w:rsidR="00005D9C" w:rsidRPr="00EC72B4" w:rsidRDefault="00005D9C" w:rsidP="00005D9C">
      <w:pPr>
        <w:pStyle w:val="af7"/>
        <w:ind w:left="900"/>
        <w:jc w:val="center"/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EC72B4"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  <w:lang w:bidi="ar-AE"/>
        </w:rPr>
        <w:t>ب)</w:t>
      </w:r>
      <w:r w:rsidRPr="00EC72B4"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  <w:lang w:bidi="ar-AE"/>
        </w:rPr>
        <w:t>الأنترفيرون:</w:t>
      </w:r>
      <w:r w:rsidRPr="00EC72B4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جزيء بروتيني مضاد أساسي للفيروسات</w:t>
      </w:r>
      <w:r w:rsidRPr="00EC72B4">
        <w:rPr>
          <w:rFonts w:ascii="Sakkal Majalla" w:hAnsi="Sakkal Majalla" w:cs="Sakkal Majalla"/>
          <w:sz w:val="32"/>
          <w:szCs w:val="32"/>
          <w:rtl/>
          <w:lang w:bidi="ar-AE"/>
        </w:rPr>
        <w:t>.</w:t>
      </w:r>
    </w:p>
    <w:p w:rsidR="00005D9C" w:rsidRPr="00EC72B4" w:rsidRDefault="00005D9C" w:rsidP="00005D9C">
      <w:pPr>
        <w:pStyle w:val="af7"/>
        <w:ind w:left="900"/>
        <w:jc w:val="center"/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EC72B4"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  <w:lang w:bidi="ar-AE"/>
        </w:rPr>
        <w:t>ج)</w:t>
      </w:r>
      <w:r w:rsidRPr="00EC72B4"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  <w:lang w:bidi="ar-AE"/>
        </w:rPr>
        <w:t>الليسوزيم :</w:t>
      </w:r>
      <w:r w:rsidRPr="00EC72B4"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أنزيم تفرزه الخلايا الدموية البيضاء الأكولة .</w:t>
      </w:r>
    </w:p>
    <w:p w:rsidR="00005D9C" w:rsidRDefault="00005D9C" w:rsidP="00005D9C">
      <w:pPr>
        <w:pStyle w:val="af7"/>
        <w:ind w:left="900"/>
        <w:jc w:val="center"/>
        <w:rPr>
          <w:rFonts w:ascii="Sakkal Majalla" w:hAnsi="Sakkal Majalla" w:cs="Sakkal Majalla" w:hint="cs"/>
          <w:sz w:val="32"/>
          <w:szCs w:val="32"/>
          <w:rtl/>
          <w:lang w:bidi="ar-AE"/>
        </w:rPr>
      </w:pPr>
      <w:r w:rsidRPr="00EC72B4"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  <w:lang w:bidi="ar-AE"/>
        </w:rPr>
        <w:t>ن) الطبقة المولدة:</w:t>
      </w:r>
      <w:r w:rsidRPr="00EC72B4">
        <w:rPr>
          <w:rFonts w:ascii="Sakkal Majalla" w:hAnsi="Sakkal Majalla" w:cs="Sakkal Majalla" w:hint="cs"/>
          <w:sz w:val="32"/>
          <w:szCs w:val="32"/>
          <w:rtl/>
          <w:lang w:bidi="ar-AE"/>
        </w:rPr>
        <w:t>هي طبقة من خلايا حية أسفل الطبقة الخارجية تنقسم باستمرار لتعويض الخلايا التالفة السطحية.</w:t>
      </w:r>
    </w:p>
    <w:p w:rsidR="00005D9C" w:rsidRPr="000C6DF4" w:rsidRDefault="00005D9C" w:rsidP="00005D9C">
      <w:pPr>
        <w:pStyle w:val="af7"/>
        <w:ind w:left="900"/>
        <w:jc w:val="center"/>
        <w:rPr>
          <w:rFonts w:ascii="Sakkal Majalla" w:hAnsi="Sakkal Majalla" w:cs="Sakkal Majalla"/>
          <w:sz w:val="32"/>
          <w:szCs w:val="32"/>
          <w:rtl/>
          <w:lang w:bidi="ar-AE"/>
        </w:rPr>
      </w:pPr>
      <w:r w:rsidRPr="00856808"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  <w:lang w:bidi="ar-AE"/>
        </w:rPr>
        <w:lastRenderedPageBreak/>
        <w:t>* ما فائدة الأوعية الليمفية في الجسم؟</w:t>
      </w:r>
      <w:r w:rsidRPr="000C6DF4">
        <w:rPr>
          <w:rFonts w:ascii="Sakkal Majalla" w:hAnsi="Sakkal Majalla" w:cs="Sakkal Majalla" w:hint="cs"/>
          <w:b/>
          <w:bCs/>
          <w:color w:val="0D0D0D" w:themeColor="text1" w:themeTint="F2"/>
          <w:sz w:val="32"/>
          <w:szCs w:val="32"/>
          <w:rtl/>
          <w:lang w:bidi="ar-AE"/>
        </w:rPr>
        <w:t>- تتجمع فيها سائل الليمف لتعيد الراشح إلى الدورة الدموية بعد تنقيته .</w:t>
      </w:r>
    </w:p>
    <w:p w:rsidR="00005D9C" w:rsidRPr="000C6DF4" w:rsidRDefault="00005D9C" w:rsidP="00005D9C">
      <w:pPr>
        <w:pStyle w:val="af7"/>
        <w:ind w:left="900"/>
        <w:jc w:val="center"/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rtl/>
          <w:lang w:bidi="ar-AE"/>
        </w:rPr>
      </w:pPr>
      <w:r w:rsidRPr="000C6DF4"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  <w:lang w:bidi="ar-AE"/>
        </w:rPr>
        <w:t>*عرِّف العقد الليمفيّة ؟</w:t>
      </w:r>
      <w:r w:rsidRPr="000C6DF4">
        <w:rPr>
          <w:rFonts w:ascii="Sakkal Majalla" w:hAnsi="Sakkal Majalla" w:cs="Sakkal Majalla" w:hint="cs"/>
          <w:b/>
          <w:bCs/>
          <w:color w:val="0D0D0D" w:themeColor="text1" w:themeTint="F2"/>
          <w:sz w:val="32"/>
          <w:szCs w:val="32"/>
          <w:rtl/>
          <w:lang w:bidi="ar-AE"/>
        </w:rPr>
        <w:t>-هي تجمعات أنسجة ليمفية مقسمة لعدة جيوب تحوي حويصلات ليمفية .</w:t>
      </w:r>
    </w:p>
    <w:p w:rsidR="00005D9C" w:rsidRPr="000C6DF4" w:rsidRDefault="00005D9C" w:rsidP="00005D9C">
      <w:pPr>
        <w:pStyle w:val="af7"/>
        <w:ind w:left="900"/>
        <w:jc w:val="center"/>
        <w:rPr>
          <w:rFonts w:ascii="Sakkal Majalla" w:hAnsi="Sakkal Majalla" w:cs="Sakkal Majalla"/>
          <w:b/>
          <w:bCs/>
          <w:color w:val="FF0000"/>
          <w:sz w:val="36"/>
          <w:szCs w:val="36"/>
          <w:u w:val="single"/>
          <w:rtl/>
          <w:lang w:bidi="ar-AE"/>
        </w:rPr>
      </w:pPr>
      <w:r w:rsidRPr="000C6DF4">
        <w:rPr>
          <w:rFonts w:ascii="Sakkal Majalla" w:hAnsi="Sakkal Majalla" w:cs="Sakkal Majalla" w:hint="cs"/>
          <w:b/>
          <w:bCs/>
          <w:color w:val="FF0000"/>
          <w:sz w:val="36"/>
          <w:szCs w:val="36"/>
          <w:u w:val="single"/>
          <w:rtl/>
          <w:lang w:bidi="ar-AE"/>
        </w:rPr>
        <w:t>* ما هو الطحال ؟ وأين يوجد ؟</w:t>
      </w:r>
      <w:r w:rsidRPr="000C6DF4">
        <w:rPr>
          <w:rFonts w:ascii="Sakkal Majalla" w:hAnsi="Sakkal Majalla" w:cs="Sakkal Majalla" w:hint="cs"/>
          <w:b/>
          <w:bCs/>
          <w:color w:val="0D0D0D" w:themeColor="text1" w:themeTint="F2"/>
          <w:sz w:val="32"/>
          <w:szCs w:val="32"/>
          <w:rtl/>
          <w:lang w:bidi="ar-AE"/>
        </w:rPr>
        <w:t>- هو أكبر الأعضاء الليمفية ويقع خلف المعدة .</w:t>
      </w:r>
    </w:p>
    <w:p w:rsidR="00005D9C" w:rsidRPr="000C6DF4" w:rsidRDefault="00005D9C" w:rsidP="00005D9C">
      <w:pPr>
        <w:pStyle w:val="af7"/>
        <w:ind w:left="900"/>
        <w:jc w:val="center"/>
        <w:rPr>
          <w:rFonts w:ascii="Sakkal Majalla" w:hAnsi="Sakkal Majalla" w:cs="Sakkal Majalla"/>
          <w:b/>
          <w:bCs/>
          <w:color w:val="FF0000"/>
          <w:sz w:val="36"/>
          <w:szCs w:val="36"/>
          <w:u w:val="single"/>
          <w:rtl/>
          <w:lang w:bidi="ar-AE"/>
        </w:rPr>
      </w:pPr>
      <w:r w:rsidRPr="000C6DF4">
        <w:rPr>
          <w:rFonts w:ascii="Sakkal Majalla" w:hAnsi="Sakkal Majalla" w:cs="Sakkal Majalla" w:hint="cs"/>
          <w:b/>
          <w:bCs/>
          <w:color w:val="FF0000"/>
          <w:sz w:val="36"/>
          <w:szCs w:val="36"/>
          <w:u w:val="single"/>
          <w:rtl/>
          <w:lang w:bidi="ar-AE"/>
        </w:rPr>
        <w:t>* ما الإختلاف بين الطحال والعقد الليمفية؟</w:t>
      </w:r>
      <w:r w:rsidRPr="000C6DF4">
        <w:rPr>
          <w:rFonts w:ascii="Sakkal Majalla" w:hAnsi="Sakkal Majalla" w:cs="Sakkal Majalla" w:hint="cs"/>
          <w:b/>
          <w:bCs/>
          <w:color w:val="0D0D0D" w:themeColor="text1" w:themeTint="F2"/>
          <w:sz w:val="36"/>
          <w:szCs w:val="36"/>
          <w:rtl/>
          <w:lang w:bidi="ar-AE"/>
        </w:rPr>
        <w:t>-أن الطحال يمتلئ بالدم والعقد الليمفية تمتلئ بالليمف.</w:t>
      </w:r>
    </w:p>
    <w:tbl>
      <w:tblPr>
        <w:tblStyle w:val="-6"/>
        <w:bidiVisual/>
        <w:tblW w:w="9090" w:type="dxa"/>
        <w:jc w:val="center"/>
        <w:tblInd w:w="-406" w:type="dxa"/>
        <w:tblLook w:val="04A0"/>
      </w:tblPr>
      <w:tblGrid>
        <w:gridCol w:w="2520"/>
        <w:gridCol w:w="6570"/>
      </w:tblGrid>
      <w:tr w:rsidR="00005D9C" w:rsidTr="00005D9C">
        <w:trPr>
          <w:cnfStyle w:val="100000000000"/>
          <w:jc w:val="center"/>
        </w:trPr>
        <w:tc>
          <w:tcPr>
            <w:cnfStyle w:val="001000000000"/>
            <w:tcW w:w="9090" w:type="dxa"/>
            <w:gridSpan w:val="2"/>
          </w:tcPr>
          <w:p w:rsidR="00005D9C" w:rsidRPr="00005D9C" w:rsidRDefault="00005D9C" w:rsidP="00816FB3">
            <w:pPr>
              <w:jc w:val="center"/>
              <w:rPr>
                <w:rFonts w:ascii="Sakkal Majalla" w:hAnsi="Sakkal Majalla" w:cs="Sakkal Majalla"/>
                <w:color w:val="FF0000"/>
                <w:sz w:val="36"/>
                <w:szCs w:val="36"/>
                <w:u w:val="single"/>
                <w:rtl/>
                <w:lang w:bidi="ar-AE"/>
              </w:rPr>
            </w:pPr>
            <w:r w:rsidRPr="00005D9C">
              <w:rPr>
                <w:rFonts w:ascii="Sakkal Majalla" w:hAnsi="Sakkal Majalla" w:cs="Sakkal Majalla" w:hint="cs"/>
                <w:color w:val="FF0000"/>
                <w:sz w:val="36"/>
                <w:szCs w:val="36"/>
                <w:u w:val="single"/>
                <w:rtl/>
                <w:lang w:bidi="ar-AE"/>
              </w:rPr>
              <w:t>جدول الوظائف لمكونات خط الدفاع العام</w:t>
            </w:r>
          </w:p>
        </w:tc>
      </w:tr>
      <w:tr w:rsidR="00005D9C" w:rsidTr="00005D9C">
        <w:trPr>
          <w:cnfStyle w:val="000000100000"/>
          <w:jc w:val="center"/>
        </w:trPr>
        <w:tc>
          <w:tcPr>
            <w:cnfStyle w:val="001000000000"/>
            <w:tcW w:w="2520" w:type="dxa"/>
          </w:tcPr>
          <w:p w:rsidR="00005D9C" w:rsidRPr="000C6DF4" w:rsidRDefault="00005D9C" w:rsidP="00816FB3">
            <w:pPr>
              <w:jc w:val="center"/>
              <w:rPr>
                <w:rFonts w:ascii="Sakkal Majalla" w:hAnsi="Sakkal Majalla" w:cs="Sakkal Majalla"/>
                <w:color w:val="00B050"/>
                <w:sz w:val="32"/>
                <w:szCs w:val="32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color w:val="00B050"/>
                <w:sz w:val="32"/>
                <w:szCs w:val="32"/>
                <w:rtl/>
                <w:lang w:bidi="ar-AE"/>
              </w:rPr>
              <w:t>اسم المُكَوِنْ</w:t>
            </w:r>
          </w:p>
        </w:tc>
        <w:tc>
          <w:tcPr>
            <w:tcW w:w="6570" w:type="dxa"/>
          </w:tcPr>
          <w:p w:rsidR="00005D9C" w:rsidRPr="000C6DF4" w:rsidRDefault="00005D9C" w:rsidP="00816FB3">
            <w:pPr>
              <w:jc w:val="center"/>
              <w:cnfStyle w:val="000000100000"/>
              <w:rPr>
                <w:rFonts w:ascii="Sakkal Majalla" w:hAnsi="Sakkal Majalla" w:cs="Sakkal Majalla"/>
                <w:b/>
                <w:bCs/>
                <w:color w:val="00B050"/>
                <w:sz w:val="32"/>
                <w:szCs w:val="32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b/>
                <w:bCs/>
                <w:color w:val="00B050"/>
                <w:sz w:val="32"/>
                <w:szCs w:val="32"/>
                <w:rtl/>
                <w:lang w:bidi="ar-AE"/>
              </w:rPr>
              <w:t>الوظيفة أو المهمة الدفاعيّــــــــــــــــــــــــــه</w:t>
            </w:r>
          </w:p>
        </w:tc>
      </w:tr>
      <w:tr w:rsidR="00005D9C" w:rsidTr="00005D9C">
        <w:trPr>
          <w:cnfStyle w:val="000000010000"/>
          <w:jc w:val="center"/>
        </w:trPr>
        <w:tc>
          <w:tcPr>
            <w:cnfStyle w:val="001000000000"/>
            <w:tcW w:w="2520" w:type="dxa"/>
          </w:tcPr>
          <w:p w:rsidR="00005D9C" w:rsidRPr="000C6DF4" w:rsidRDefault="00005D9C" w:rsidP="00816FB3">
            <w:pPr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sz w:val="28"/>
                <w:szCs w:val="28"/>
                <w:rtl/>
                <w:lang w:bidi="ar-AE"/>
              </w:rPr>
              <w:t>1)الجلد</w:t>
            </w:r>
          </w:p>
        </w:tc>
        <w:tc>
          <w:tcPr>
            <w:tcW w:w="6570" w:type="dxa"/>
          </w:tcPr>
          <w:p w:rsidR="00005D9C" w:rsidRDefault="00005D9C" w:rsidP="00816FB3">
            <w:pPr>
              <w:cnfStyle w:val="00000001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أ-غطاء خارجي يمنع وصول مسببات الأمراض للدم .</w:t>
            </w:r>
          </w:p>
          <w:p w:rsidR="00005D9C" w:rsidRDefault="00005D9C" w:rsidP="00816FB3">
            <w:pPr>
              <w:cnfStyle w:val="00000001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ب-في لجروح تتكاثف الخلايا تحت الجرح مع مكونات الدم ليلتئم الجرح</w:t>
            </w:r>
          </w:p>
        </w:tc>
      </w:tr>
      <w:tr w:rsidR="00005D9C" w:rsidTr="00005D9C">
        <w:trPr>
          <w:cnfStyle w:val="000000100000"/>
          <w:jc w:val="center"/>
        </w:trPr>
        <w:tc>
          <w:tcPr>
            <w:cnfStyle w:val="001000000000"/>
            <w:tcW w:w="2520" w:type="dxa"/>
          </w:tcPr>
          <w:p w:rsidR="00005D9C" w:rsidRPr="000C6DF4" w:rsidRDefault="00005D9C" w:rsidP="00816FB3">
            <w:pPr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sz w:val="28"/>
                <w:szCs w:val="28"/>
                <w:rtl/>
                <w:lang w:bidi="ar-AE"/>
              </w:rPr>
              <w:t>2)الأهداب</w:t>
            </w:r>
          </w:p>
        </w:tc>
        <w:tc>
          <w:tcPr>
            <w:tcW w:w="6570" w:type="dxa"/>
          </w:tcPr>
          <w:p w:rsidR="00005D9C" w:rsidRDefault="00005D9C" w:rsidP="00816FB3">
            <w:pPr>
              <w:cnfStyle w:val="0000001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تتحرك للخارج باستمرار لطرح المواد العالقة في المخاط.</w:t>
            </w:r>
          </w:p>
        </w:tc>
      </w:tr>
      <w:tr w:rsidR="00005D9C" w:rsidTr="00005D9C">
        <w:trPr>
          <w:cnfStyle w:val="000000010000"/>
          <w:jc w:val="center"/>
        </w:trPr>
        <w:tc>
          <w:tcPr>
            <w:cnfStyle w:val="001000000000"/>
            <w:tcW w:w="2520" w:type="dxa"/>
          </w:tcPr>
          <w:p w:rsidR="00005D9C" w:rsidRPr="000C6DF4" w:rsidRDefault="00005D9C" w:rsidP="00816FB3">
            <w:pPr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sz w:val="28"/>
                <w:szCs w:val="28"/>
                <w:rtl/>
                <w:lang w:bidi="ar-AE"/>
              </w:rPr>
              <w:t>3)أغشية مخاطية</w:t>
            </w:r>
          </w:p>
        </w:tc>
        <w:tc>
          <w:tcPr>
            <w:tcW w:w="6570" w:type="dxa"/>
          </w:tcPr>
          <w:p w:rsidR="00005D9C" w:rsidRDefault="00005D9C" w:rsidP="00816FB3">
            <w:pPr>
              <w:cnfStyle w:val="00000001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تلتصق الأجسام العالقة بالمادة المخاطية قبل دخولها للرئتين.</w:t>
            </w:r>
          </w:p>
        </w:tc>
      </w:tr>
      <w:tr w:rsidR="00005D9C" w:rsidTr="00005D9C">
        <w:trPr>
          <w:cnfStyle w:val="000000100000"/>
          <w:jc w:val="center"/>
        </w:trPr>
        <w:tc>
          <w:tcPr>
            <w:cnfStyle w:val="001000000000"/>
            <w:tcW w:w="2520" w:type="dxa"/>
          </w:tcPr>
          <w:p w:rsidR="00005D9C" w:rsidRPr="000C6DF4" w:rsidRDefault="00005D9C" w:rsidP="00816FB3">
            <w:pPr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sz w:val="28"/>
                <w:szCs w:val="28"/>
                <w:rtl/>
                <w:lang w:bidi="ar-AE"/>
              </w:rPr>
              <w:t>4)الدموع</w:t>
            </w:r>
          </w:p>
        </w:tc>
        <w:tc>
          <w:tcPr>
            <w:tcW w:w="6570" w:type="dxa"/>
          </w:tcPr>
          <w:p w:rsidR="00005D9C" w:rsidRDefault="00005D9C" w:rsidP="00816FB3">
            <w:pPr>
              <w:cnfStyle w:val="0000001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تحوي مراد معقمة تحلل الأجسام الغربية وتغسل العين باستمرار.</w:t>
            </w:r>
          </w:p>
        </w:tc>
      </w:tr>
      <w:tr w:rsidR="00005D9C" w:rsidTr="00005D9C">
        <w:trPr>
          <w:cnfStyle w:val="000000010000"/>
          <w:jc w:val="center"/>
        </w:trPr>
        <w:tc>
          <w:tcPr>
            <w:cnfStyle w:val="001000000000"/>
            <w:tcW w:w="2520" w:type="dxa"/>
          </w:tcPr>
          <w:p w:rsidR="00005D9C" w:rsidRPr="000C6DF4" w:rsidRDefault="00005D9C" w:rsidP="00816FB3">
            <w:pPr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sz w:val="28"/>
                <w:szCs w:val="28"/>
                <w:rtl/>
                <w:lang w:bidi="ar-AE"/>
              </w:rPr>
              <w:t>5)إفرازات حمضية</w:t>
            </w:r>
          </w:p>
        </w:tc>
        <w:tc>
          <w:tcPr>
            <w:tcW w:w="6570" w:type="dxa"/>
          </w:tcPr>
          <w:p w:rsidR="00005D9C" w:rsidRDefault="00005D9C" w:rsidP="00816FB3">
            <w:pPr>
              <w:cnfStyle w:val="00000001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 xml:space="preserve">تقضي على بكتيريا سواء في المعدة أو مجرى البول </w:t>
            </w:r>
          </w:p>
        </w:tc>
      </w:tr>
      <w:tr w:rsidR="00005D9C" w:rsidTr="00005D9C">
        <w:trPr>
          <w:cnfStyle w:val="000000100000"/>
          <w:jc w:val="center"/>
        </w:trPr>
        <w:tc>
          <w:tcPr>
            <w:cnfStyle w:val="001000000000"/>
            <w:tcW w:w="2520" w:type="dxa"/>
          </w:tcPr>
          <w:p w:rsidR="00005D9C" w:rsidRPr="000C6DF4" w:rsidRDefault="00005D9C" w:rsidP="00816FB3">
            <w:pPr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sz w:val="28"/>
                <w:szCs w:val="28"/>
                <w:rtl/>
                <w:lang w:bidi="ar-AE"/>
              </w:rPr>
              <w:t>6)خلايا دم أكولة</w:t>
            </w:r>
          </w:p>
        </w:tc>
        <w:tc>
          <w:tcPr>
            <w:tcW w:w="6570" w:type="dxa"/>
          </w:tcPr>
          <w:p w:rsidR="00005D9C" w:rsidRDefault="00005D9C" w:rsidP="00816FB3">
            <w:pPr>
              <w:cnfStyle w:val="0000001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تحلل البكتيريا وتبتلعها.</w:t>
            </w:r>
          </w:p>
        </w:tc>
      </w:tr>
      <w:tr w:rsidR="00005D9C" w:rsidTr="00005D9C">
        <w:trPr>
          <w:cnfStyle w:val="000000010000"/>
          <w:jc w:val="center"/>
        </w:trPr>
        <w:tc>
          <w:tcPr>
            <w:cnfStyle w:val="001000000000"/>
            <w:tcW w:w="2520" w:type="dxa"/>
          </w:tcPr>
          <w:p w:rsidR="00005D9C" w:rsidRPr="000C6DF4" w:rsidRDefault="00005D9C" w:rsidP="00816FB3">
            <w:pPr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sz w:val="28"/>
                <w:szCs w:val="28"/>
                <w:rtl/>
                <w:lang w:bidi="ar-AE"/>
              </w:rPr>
              <w:t>7)الأنترفيرون</w:t>
            </w:r>
          </w:p>
        </w:tc>
        <w:tc>
          <w:tcPr>
            <w:tcW w:w="6570" w:type="dxa"/>
          </w:tcPr>
          <w:p w:rsidR="00005D9C" w:rsidRDefault="00005D9C" w:rsidP="00816FB3">
            <w:pPr>
              <w:cnfStyle w:val="00000001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إيقاف تكاثر الفيروس وتهيئة الخلايا السليمة لمقاومته.</w:t>
            </w:r>
          </w:p>
        </w:tc>
      </w:tr>
      <w:tr w:rsidR="00005D9C" w:rsidTr="00005D9C">
        <w:trPr>
          <w:cnfStyle w:val="000000100000"/>
          <w:jc w:val="center"/>
        </w:trPr>
        <w:tc>
          <w:tcPr>
            <w:cnfStyle w:val="001000000000"/>
            <w:tcW w:w="2520" w:type="dxa"/>
          </w:tcPr>
          <w:p w:rsidR="00005D9C" w:rsidRPr="000C6DF4" w:rsidRDefault="00005D9C" w:rsidP="00816FB3">
            <w:pPr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sz w:val="28"/>
                <w:szCs w:val="28"/>
                <w:rtl/>
                <w:lang w:bidi="ar-AE"/>
              </w:rPr>
              <w:t>8)الليسوزيم</w:t>
            </w:r>
          </w:p>
        </w:tc>
        <w:tc>
          <w:tcPr>
            <w:tcW w:w="6570" w:type="dxa"/>
          </w:tcPr>
          <w:p w:rsidR="00005D9C" w:rsidRDefault="00005D9C" w:rsidP="00816FB3">
            <w:pPr>
              <w:cnfStyle w:val="0000001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هضم جدران الخلايا البكتيرية .</w:t>
            </w:r>
          </w:p>
        </w:tc>
      </w:tr>
      <w:tr w:rsidR="00005D9C" w:rsidTr="00005D9C">
        <w:trPr>
          <w:cnfStyle w:val="000000010000"/>
          <w:jc w:val="center"/>
        </w:trPr>
        <w:tc>
          <w:tcPr>
            <w:cnfStyle w:val="001000000000"/>
            <w:tcW w:w="9090" w:type="dxa"/>
            <w:gridSpan w:val="2"/>
          </w:tcPr>
          <w:p w:rsidR="00005D9C" w:rsidRPr="00005D9C" w:rsidRDefault="00005D9C" w:rsidP="00816FB3">
            <w:pPr>
              <w:jc w:val="center"/>
              <w:rPr>
                <w:rFonts w:ascii="Sakkal Majalla" w:hAnsi="Sakkal Majalla" w:cs="Sakkal Majalla"/>
                <w:color w:val="FF0000"/>
                <w:sz w:val="32"/>
                <w:szCs w:val="32"/>
                <w:u w:val="single"/>
                <w:rtl/>
                <w:lang w:bidi="ar-AE"/>
              </w:rPr>
            </w:pPr>
            <w:r w:rsidRPr="00005D9C">
              <w:rPr>
                <w:rFonts w:ascii="Sakkal Majalla" w:hAnsi="Sakkal Majalla" w:cs="Sakkal Majalla" w:hint="cs"/>
                <w:color w:val="FF0000"/>
                <w:sz w:val="36"/>
                <w:szCs w:val="36"/>
                <w:u w:val="single"/>
                <w:rtl/>
                <w:lang w:bidi="ar-AE"/>
              </w:rPr>
              <w:t>أماكن انتشار وتواجد مكونات  الدفاع الأول (العام)</w:t>
            </w:r>
          </w:p>
        </w:tc>
      </w:tr>
      <w:tr w:rsidR="00005D9C" w:rsidTr="00005D9C">
        <w:trPr>
          <w:cnfStyle w:val="000000100000"/>
          <w:jc w:val="center"/>
        </w:trPr>
        <w:tc>
          <w:tcPr>
            <w:cnfStyle w:val="001000000000"/>
            <w:tcW w:w="2520" w:type="dxa"/>
          </w:tcPr>
          <w:p w:rsidR="00005D9C" w:rsidRPr="000C6DF4" w:rsidRDefault="00005D9C" w:rsidP="00816FB3">
            <w:pPr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sz w:val="28"/>
                <w:szCs w:val="28"/>
                <w:rtl/>
                <w:lang w:bidi="ar-AE"/>
              </w:rPr>
              <w:t xml:space="preserve">1)الجلد </w:t>
            </w:r>
          </w:p>
        </w:tc>
        <w:tc>
          <w:tcPr>
            <w:tcW w:w="6570" w:type="dxa"/>
          </w:tcPr>
          <w:p w:rsidR="00005D9C" w:rsidRDefault="00005D9C" w:rsidP="00816FB3">
            <w:pPr>
              <w:cnfStyle w:val="0000001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جميع السطح الخارجي للجسم</w:t>
            </w:r>
          </w:p>
        </w:tc>
      </w:tr>
      <w:tr w:rsidR="00005D9C" w:rsidTr="00005D9C">
        <w:trPr>
          <w:cnfStyle w:val="000000010000"/>
          <w:jc w:val="center"/>
        </w:trPr>
        <w:tc>
          <w:tcPr>
            <w:cnfStyle w:val="001000000000"/>
            <w:tcW w:w="2520" w:type="dxa"/>
          </w:tcPr>
          <w:p w:rsidR="00005D9C" w:rsidRPr="000C6DF4" w:rsidRDefault="00005D9C" w:rsidP="00816FB3">
            <w:pPr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sz w:val="28"/>
                <w:szCs w:val="28"/>
                <w:rtl/>
                <w:lang w:bidi="ar-AE"/>
              </w:rPr>
              <w:t xml:space="preserve">2)الأهداب </w:t>
            </w:r>
          </w:p>
        </w:tc>
        <w:tc>
          <w:tcPr>
            <w:tcW w:w="6570" w:type="dxa"/>
          </w:tcPr>
          <w:p w:rsidR="00005D9C" w:rsidRDefault="00005D9C" w:rsidP="00816FB3">
            <w:pPr>
              <w:cnfStyle w:val="00000001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مبطنة للجهاز التنفسي والأنف مع الأغشية المخاطية</w:t>
            </w:r>
          </w:p>
        </w:tc>
      </w:tr>
      <w:tr w:rsidR="00005D9C" w:rsidTr="00005D9C">
        <w:trPr>
          <w:cnfStyle w:val="000000100000"/>
          <w:jc w:val="center"/>
        </w:trPr>
        <w:tc>
          <w:tcPr>
            <w:cnfStyle w:val="001000000000"/>
            <w:tcW w:w="2520" w:type="dxa"/>
          </w:tcPr>
          <w:p w:rsidR="00005D9C" w:rsidRPr="000C6DF4" w:rsidRDefault="00005D9C" w:rsidP="00816FB3">
            <w:pPr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sz w:val="28"/>
                <w:szCs w:val="28"/>
                <w:rtl/>
                <w:lang w:bidi="ar-AE"/>
              </w:rPr>
              <w:t>3)الدموع</w:t>
            </w:r>
          </w:p>
        </w:tc>
        <w:tc>
          <w:tcPr>
            <w:tcW w:w="6570" w:type="dxa"/>
          </w:tcPr>
          <w:p w:rsidR="00005D9C" w:rsidRDefault="00005D9C" w:rsidP="00816FB3">
            <w:pPr>
              <w:cnfStyle w:val="0000001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من الغدد الدمعية تصب في العين بقناة دمعية</w:t>
            </w:r>
          </w:p>
        </w:tc>
      </w:tr>
      <w:tr w:rsidR="00005D9C" w:rsidTr="00005D9C">
        <w:trPr>
          <w:cnfStyle w:val="000000010000"/>
          <w:jc w:val="center"/>
        </w:trPr>
        <w:tc>
          <w:tcPr>
            <w:cnfStyle w:val="001000000000"/>
            <w:tcW w:w="2520" w:type="dxa"/>
          </w:tcPr>
          <w:p w:rsidR="00005D9C" w:rsidRPr="000C6DF4" w:rsidRDefault="00005D9C" w:rsidP="00816FB3">
            <w:pPr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sz w:val="28"/>
                <w:szCs w:val="28"/>
                <w:rtl/>
                <w:lang w:bidi="ar-AE"/>
              </w:rPr>
              <w:lastRenderedPageBreak/>
              <w:t>4)عصارة المعدة</w:t>
            </w:r>
          </w:p>
        </w:tc>
        <w:tc>
          <w:tcPr>
            <w:tcW w:w="6570" w:type="dxa"/>
          </w:tcPr>
          <w:p w:rsidR="00005D9C" w:rsidRDefault="00005D9C" w:rsidP="00816FB3">
            <w:pPr>
              <w:cnfStyle w:val="00000001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في المعدة</w:t>
            </w:r>
          </w:p>
        </w:tc>
      </w:tr>
      <w:tr w:rsidR="00005D9C" w:rsidTr="00005D9C">
        <w:trPr>
          <w:cnfStyle w:val="000000100000"/>
          <w:jc w:val="center"/>
        </w:trPr>
        <w:tc>
          <w:tcPr>
            <w:cnfStyle w:val="001000000000"/>
            <w:tcW w:w="2520" w:type="dxa"/>
          </w:tcPr>
          <w:p w:rsidR="00005D9C" w:rsidRPr="000C6DF4" w:rsidRDefault="00005D9C" w:rsidP="00816FB3">
            <w:pPr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sz w:val="28"/>
                <w:szCs w:val="28"/>
                <w:rtl/>
                <w:lang w:bidi="ar-AE"/>
              </w:rPr>
              <w:t>5)حمضية البول والمهبل</w:t>
            </w:r>
          </w:p>
        </w:tc>
        <w:tc>
          <w:tcPr>
            <w:tcW w:w="6570" w:type="dxa"/>
          </w:tcPr>
          <w:p w:rsidR="00005D9C" w:rsidRDefault="00005D9C" w:rsidP="00816FB3">
            <w:pPr>
              <w:cnfStyle w:val="0000001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في مجرى البول والمهبل</w:t>
            </w:r>
          </w:p>
        </w:tc>
      </w:tr>
      <w:tr w:rsidR="00005D9C" w:rsidTr="00005D9C">
        <w:trPr>
          <w:cnfStyle w:val="000000010000"/>
          <w:jc w:val="center"/>
        </w:trPr>
        <w:tc>
          <w:tcPr>
            <w:cnfStyle w:val="001000000000"/>
            <w:tcW w:w="2520" w:type="dxa"/>
          </w:tcPr>
          <w:p w:rsidR="00005D9C" w:rsidRPr="000C6DF4" w:rsidRDefault="00005D9C" w:rsidP="00816FB3">
            <w:pPr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sz w:val="28"/>
                <w:szCs w:val="28"/>
                <w:rtl/>
                <w:lang w:bidi="ar-AE"/>
              </w:rPr>
              <w:t>6)خلايا دم بيضاء أكولة</w:t>
            </w:r>
          </w:p>
        </w:tc>
        <w:tc>
          <w:tcPr>
            <w:tcW w:w="6570" w:type="dxa"/>
          </w:tcPr>
          <w:p w:rsidR="00005D9C" w:rsidRDefault="00005D9C" w:rsidP="00816FB3">
            <w:pPr>
              <w:cnfStyle w:val="00000001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في الدم\الطحال\الكبد\الرئتين\الدماغ \العظام\اللوزتين</w:t>
            </w:r>
          </w:p>
        </w:tc>
      </w:tr>
      <w:tr w:rsidR="00005D9C" w:rsidTr="00005D9C">
        <w:trPr>
          <w:cnfStyle w:val="000000100000"/>
          <w:jc w:val="center"/>
        </w:trPr>
        <w:tc>
          <w:tcPr>
            <w:cnfStyle w:val="001000000000"/>
            <w:tcW w:w="2520" w:type="dxa"/>
          </w:tcPr>
          <w:p w:rsidR="00005D9C" w:rsidRPr="000C6DF4" w:rsidRDefault="00005D9C" w:rsidP="00816FB3">
            <w:pPr>
              <w:rPr>
                <w:rFonts w:ascii="Sakkal Majalla" w:hAnsi="Sakkal Majalla" w:cs="Sakkal Majalla"/>
                <w:sz w:val="28"/>
                <w:szCs w:val="28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sz w:val="28"/>
                <w:szCs w:val="28"/>
                <w:rtl/>
                <w:lang w:bidi="ar-AE"/>
              </w:rPr>
              <w:t>7)انترفيرون</w:t>
            </w:r>
          </w:p>
        </w:tc>
        <w:tc>
          <w:tcPr>
            <w:tcW w:w="6570" w:type="dxa"/>
          </w:tcPr>
          <w:p w:rsidR="00005D9C" w:rsidRDefault="00005D9C" w:rsidP="00816FB3">
            <w:pPr>
              <w:cnfStyle w:val="000000100000"/>
              <w:rPr>
                <w:rFonts w:ascii="Sakkal Majalla" w:hAnsi="Sakkal Majalla" w:cs="Sakkal Majalla"/>
                <w:sz w:val="32"/>
                <w:szCs w:val="32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AE"/>
              </w:rPr>
              <w:t>ينتج عن معظم خلايا الجسم المصابة بفيروس</w:t>
            </w:r>
          </w:p>
        </w:tc>
      </w:tr>
      <w:tr w:rsidR="00005D9C" w:rsidTr="00005D9C">
        <w:trPr>
          <w:cnfStyle w:val="000000010000"/>
          <w:jc w:val="center"/>
        </w:trPr>
        <w:tc>
          <w:tcPr>
            <w:cnfStyle w:val="001000000000"/>
            <w:tcW w:w="2520" w:type="dxa"/>
          </w:tcPr>
          <w:p w:rsidR="00005D9C" w:rsidRPr="000C6DF4" w:rsidRDefault="00005D9C" w:rsidP="00816FB3">
            <w:pPr>
              <w:rPr>
                <w:rFonts w:ascii="Sakkal Majalla" w:hAnsi="Sakkal Majalla" w:cs="Sakkal Majalla"/>
                <w:sz w:val="24"/>
                <w:szCs w:val="24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sz w:val="24"/>
                <w:szCs w:val="24"/>
                <w:rtl/>
                <w:lang w:bidi="ar-AE"/>
              </w:rPr>
              <w:t>8</w:t>
            </w:r>
            <w:r w:rsidRPr="000C6DF4">
              <w:rPr>
                <w:rFonts w:ascii="Sakkal Majalla" w:hAnsi="Sakkal Majalla" w:cs="Sakkal Majalla" w:hint="cs"/>
                <w:sz w:val="28"/>
                <w:szCs w:val="28"/>
                <w:rtl/>
                <w:lang w:bidi="ar-AE"/>
              </w:rPr>
              <w:t>)الليسوزيم</w:t>
            </w:r>
          </w:p>
        </w:tc>
        <w:tc>
          <w:tcPr>
            <w:tcW w:w="6570" w:type="dxa"/>
          </w:tcPr>
          <w:p w:rsidR="00005D9C" w:rsidRPr="000C6DF4" w:rsidRDefault="00005D9C" w:rsidP="00816FB3">
            <w:pPr>
              <w:cnfStyle w:val="000000010000"/>
              <w:rPr>
                <w:rFonts w:ascii="Sakkal Majalla" w:hAnsi="Sakkal Majalla" w:cs="Sakkal Majalla"/>
                <w:sz w:val="24"/>
                <w:szCs w:val="24"/>
                <w:rtl/>
                <w:lang w:bidi="ar-AE"/>
              </w:rPr>
            </w:pPr>
            <w:r w:rsidRPr="000C6DF4">
              <w:rPr>
                <w:rFonts w:ascii="Sakkal Majalla" w:hAnsi="Sakkal Majalla" w:cs="Sakkal Majalla" w:hint="cs"/>
                <w:sz w:val="28"/>
                <w:szCs w:val="28"/>
                <w:rtl/>
                <w:lang w:bidi="ar-AE"/>
              </w:rPr>
              <w:t>من خلايا الدم البيضاء الأكولة في الدموع واللعاب.</w:t>
            </w:r>
          </w:p>
        </w:tc>
      </w:tr>
    </w:tbl>
    <w:p w:rsidR="00005D9C" w:rsidRPr="00005D9C" w:rsidRDefault="00005D9C" w:rsidP="00005D9C">
      <w:pPr>
        <w:pStyle w:val="af7"/>
        <w:numPr>
          <w:ilvl w:val="0"/>
          <w:numId w:val="16"/>
        </w:numPr>
        <w:rPr>
          <w:rFonts w:ascii="Sakkal Majalla" w:hAnsi="Sakkal Majalla" w:cs="Sakkal Majalla"/>
          <w:b/>
          <w:bCs/>
          <w:color w:val="FF0000"/>
          <w:sz w:val="32"/>
          <w:szCs w:val="32"/>
          <w:u w:val="single"/>
          <w:lang w:bidi="ar-AE"/>
        </w:rPr>
      </w:pPr>
      <w:r w:rsidRPr="00005D9C">
        <w:rPr>
          <w:rFonts w:ascii="Sakkal Majalla" w:hAnsi="Sakkal Majalla" w:cs="Sakkal Majalla" w:hint="cs"/>
          <w:b/>
          <w:bCs/>
          <w:color w:val="FF0000"/>
          <w:sz w:val="32"/>
          <w:szCs w:val="32"/>
          <w:u w:val="single"/>
          <w:rtl/>
          <w:lang w:bidi="ar-AE"/>
        </w:rPr>
        <w:t>ما أهمية الطحال لجسم الإنسان؟</w:t>
      </w:r>
    </w:p>
    <w:p w:rsidR="00005D9C" w:rsidRDefault="00005D9C" w:rsidP="00005D9C">
      <w:pPr>
        <w:pStyle w:val="af7"/>
        <w:numPr>
          <w:ilvl w:val="0"/>
          <w:numId w:val="13"/>
        </w:numPr>
        <w:rPr>
          <w:rFonts w:ascii="Sakkal Majalla" w:hAnsi="Sakkal Majalla" w:cs="Sakkal Majalla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مخزن للدم لمواجهة حالات انخفاض ضغط الدم و الحاجة لأكسجين أكثر .</w:t>
      </w:r>
    </w:p>
    <w:p w:rsidR="00005D9C" w:rsidRPr="003C6031" w:rsidRDefault="00005D9C" w:rsidP="00005D9C">
      <w:pPr>
        <w:pStyle w:val="af7"/>
        <w:numPr>
          <w:ilvl w:val="0"/>
          <w:numId w:val="12"/>
        </w:numPr>
        <w:rPr>
          <w:rFonts w:ascii="Sakkal Majalla" w:hAnsi="Sakkal Majalla" w:cs="Sakkal Majalla"/>
          <w:b/>
          <w:bCs/>
          <w:color w:val="FF0000"/>
          <w:sz w:val="36"/>
          <w:szCs w:val="36"/>
          <w:u w:val="single"/>
          <w:lang w:bidi="ar-AE"/>
        </w:rPr>
      </w:pPr>
      <w:r w:rsidRPr="003C6031">
        <w:rPr>
          <w:rFonts w:ascii="Sakkal Majalla" w:hAnsi="Sakkal Majalla" w:cs="Sakkal Majalla" w:hint="cs"/>
          <w:b/>
          <w:bCs/>
          <w:color w:val="FF0000"/>
          <w:sz w:val="36"/>
          <w:szCs w:val="36"/>
          <w:u w:val="single"/>
          <w:rtl/>
          <w:lang w:bidi="ar-AE"/>
        </w:rPr>
        <w:t>ما هي أنواع  خلايا الليمفية ؟وما أهمية كل منها.؟</w:t>
      </w:r>
    </w:p>
    <w:p w:rsidR="00005D9C" w:rsidRDefault="00005D9C" w:rsidP="00005D9C">
      <w:pPr>
        <w:pStyle w:val="af7"/>
        <w:numPr>
          <w:ilvl w:val="0"/>
          <w:numId w:val="13"/>
        </w:numPr>
        <w:rPr>
          <w:rFonts w:ascii="Sakkal Majalla" w:hAnsi="Sakkal Majalla" w:cs="Sakkal Majalla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أ)خلايا (</w:t>
      </w:r>
      <w:r>
        <w:rPr>
          <w:rFonts w:ascii="Sakkal Majalla" w:hAnsi="Sakkal Majalla" w:cs="Sakkal Majalla"/>
          <w:sz w:val="32"/>
          <w:szCs w:val="32"/>
          <w:lang w:bidi="ar-AE"/>
        </w:rPr>
        <w:t>B</w:t>
      </w: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): تنتج أجسام مضادة عند دخول جسم غريب للدم .</w:t>
      </w:r>
    </w:p>
    <w:p w:rsidR="00005D9C" w:rsidRDefault="00005D9C" w:rsidP="00005D9C">
      <w:pPr>
        <w:pStyle w:val="af7"/>
        <w:numPr>
          <w:ilvl w:val="0"/>
          <w:numId w:val="13"/>
        </w:numPr>
        <w:rPr>
          <w:rFonts w:ascii="Sakkal Majalla" w:hAnsi="Sakkal Majalla" w:cs="Sakkal Majalla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ب)خلايا (</w:t>
      </w:r>
      <w:r>
        <w:rPr>
          <w:rFonts w:ascii="Sakkal Majalla" w:hAnsi="Sakkal Majalla" w:cs="Sakkal Majalla"/>
          <w:sz w:val="32"/>
          <w:szCs w:val="32"/>
          <w:lang w:bidi="ar-AE"/>
        </w:rPr>
        <w:t>T</w:t>
      </w: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): تلتقم الأجسام الغربية وتساعد خلايا </w:t>
      </w:r>
      <w:r>
        <w:rPr>
          <w:rFonts w:ascii="Sakkal Majalla" w:hAnsi="Sakkal Majalla" w:cs="Sakkal Majalla"/>
          <w:sz w:val="32"/>
          <w:szCs w:val="32"/>
          <w:lang w:bidi="ar-AE"/>
        </w:rPr>
        <w:t>B</w:t>
      </w: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على انتاج الأجسام المضادة .</w:t>
      </w:r>
    </w:p>
    <w:p w:rsidR="00005D9C" w:rsidRPr="003C6031" w:rsidRDefault="00005D9C" w:rsidP="00005D9C">
      <w:pPr>
        <w:pStyle w:val="af7"/>
        <w:numPr>
          <w:ilvl w:val="0"/>
          <w:numId w:val="12"/>
        </w:numPr>
        <w:rPr>
          <w:rFonts w:ascii="Sakkal Majalla" w:hAnsi="Sakkal Majalla" w:cs="Sakkal Majalla"/>
          <w:b/>
          <w:bCs/>
          <w:color w:val="FF0000"/>
          <w:sz w:val="36"/>
          <w:szCs w:val="36"/>
          <w:u w:val="single"/>
          <w:lang w:bidi="ar-AE"/>
        </w:rPr>
      </w:pPr>
      <w:r w:rsidRPr="003C6031">
        <w:rPr>
          <w:rFonts w:ascii="Sakkal Majalla" w:hAnsi="Sakkal Majalla" w:cs="Sakkal Majalla" w:hint="cs"/>
          <w:b/>
          <w:bCs/>
          <w:color w:val="FF0000"/>
          <w:sz w:val="36"/>
          <w:szCs w:val="36"/>
          <w:u w:val="single"/>
          <w:rtl/>
          <w:lang w:bidi="ar-AE"/>
        </w:rPr>
        <w:t>ما هي خلايا الليمفية ؟ وما أهمية كل منها؟</w:t>
      </w:r>
    </w:p>
    <w:p w:rsidR="00005D9C" w:rsidRDefault="00005D9C" w:rsidP="00005D9C">
      <w:pPr>
        <w:pStyle w:val="af7"/>
        <w:numPr>
          <w:ilvl w:val="0"/>
          <w:numId w:val="13"/>
        </w:numPr>
        <w:rPr>
          <w:rFonts w:ascii="Sakkal Majalla" w:hAnsi="Sakkal Majalla" w:cs="Sakkal Majalla"/>
          <w:sz w:val="32"/>
          <w:szCs w:val="32"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>هي نوع من خلايا الدم البيضاء ،متحركة في الدورة الدموية الليمفية وتتجمع في بعض الأعضاء الليمفية .</w:t>
      </w:r>
    </w:p>
    <w:p w:rsidR="00005D9C" w:rsidRPr="003C6031" w:rsidRDefault="00005D9C" w:rsidP="00005D9C">
      <w:pPr>
        <w:pStyle w:val="af7"/>
        <w:numPr>
          <w:ilvl w:val="0"/>
          <w:numId w:val="12"/>
        </w:numPr>
        <w:rPr>
          <w:rFonts w:ascii="Sakkal Majalla" w:hAnsi="Sakkal Majalla" w:cs="Sakkal Majalla"/>
          <w:b/>
          <w:bCs/>
          <w:color w:val="FF0000"/>
          <w:sz w:val="36"/>
          <w:szCs w:val="36"/>
          <w:u w:val="single"/>
          <w:lang w:bidi="ar-AE"/>
        </w:rPr>
      </w:pPr>
      <w:r w:rsidRPr="003C6031">
        <w:rPr>
          <w:rFonts w:ascii="Sakkal Majalla" w:hAnsi="Sakkal Majalla" w:cs="Sakkal Majalla" w:hint="cs"/>
          <w:b/>
          <w:bCs/>
          <w:color w:val="FF0000"/>
          <w:sz w:val="36"/>
          <w:szCs w:val="36"/>
          <w:u w:val="single"/>
          <w:rtl/>
          <w:lang w:bidi="ar-AE"/>
        </w:rPr>
        <w:t>ما المقصود بالمولدات الضد؟</w:t>
      </w:r>
    </w:p>
    <w:p w:rsidR="00005D9C" w:rsidRPr="00005D9C" w:rsidRDefault="00005D9C" w:rsidP="00005D9C">
      <w:pPr>
        <w:pStyle w:val="af7"/>
        <w:rPr>
          <w:rFonts w:ascii="Sakkal Majalla" w:hAnsi="Sakkal Majalla" w:cs="Sakkal Majalla"/>
          <w:sz w:val="32"/>
          <w:szCs w:val="32"/>
          <w:rtl/>
          <w:lang w:bidi="ar-AE"/>
        </w:rPr>
      </w:pPr>
      <w:r>
        <w:rPr>
          <w:rFonts w:ascii="Sakkal Majalla" w:hAnsi="Sakkal Majalla" w:cs="Sakkal Majalla" w:hint="cs"/>
          <w:sz w:val="32"/>
          <w:szCs w:val="32"/>
          <w:rtl/>
          <w:lang w:bidi="ar-AE"/>
        </w:rPr>
        <w:t xml:space="preserve"> - هي مواد بروتينية تشكل أجزاء من مسببات المرض أو سمومها .</w:t>
      </w:r>
    </w:p>
    <w:p w:rsidR="00005D9C" w:rsidRDefault="00005D9C" w:rsidP="00005D9C">
      <w:pPr>
        <w:pStyle w:val="af7"/>
        <w:numPr>
          <w:ilvl w:val="0"/>
          <w:numId w:val="12"/>
        </w:numPr>
        <w:jc w:val="center"/>
        <w:rPr>
          <w:rFonts w:ascii="Sakkal Majalla" w:hAnsi="Sakkal Majalla" w:cs="Sakkal Majalla"/>
          <w:color w:val="4E4A4A" w:themeColor="text2" w:themeShade="BF"/>
          <w:sz w:val="44"/>
          <w:szCs w:val="44"/>
          <w:u w:val="single"/>
          <w:lang w:bidi="ar-AE"/>
        </w:rPr>
      </w:pPr>
      <w:r w:rsidRPr="0033266D">
        <w:rPr>
          <w:rFonts w:ascii="Sakkal Majalla" w:hAnsi="Sakkal Majalla" w:cs="Sakkal Majalla" w:hint="cs"/>
          <w:color w:val="4E4A4A" w:themeColor="text2" w:themeShade="BF"/>
          <w:sz w:val="44"/>
          <w:szCs w:val="44"/>
          <w:u w:val="single"/>
          <w:rtl/>
          <w:lang w:bidi="ar-AE"/>
        </w:rPr>
        <w:t>ما الاختلافات بين المناعة الإيجابية والمناعة السلبية؟</w:t>
      </w:r>
    </w:p>
    <w:p w:rsidR="00005D9C" w:rsidRPr="0033266D" w:rsidRDefault="00005D9C" w:rsidP="00005D9C">
      <w:pPr>
        <w:pStyle w:val="af7"/>
        <w:rPr>
          <w:rFonts w:ascii="Sakkal Majalla" w:hAnsi="Sakkal Majalla" w:cs="Sakkal Majalla"/>
          <w:color w:val="4E4A4A" w:themeColor="text2" w:themeShade="BF"/>
          <w:sz w:val="44"/>
          <w:szCs w:val="44"/>
          <w:u w:val="single"/>
          <w:lang w:bidi="ar-AE"/>
        </w:rPr>
      </w:pPr>
      <w:r>
        <w:rPr>
          <w:rFonts w:ascii="Sakkal Majalla" w:hAnsi="Sakkal Majalla" w:cs="Sakkal Majalla"/>
          <w:noProof/>
          <w:color w:val="00B050"/>
          <w:sz w:val="44"/>
          <w:szCs w:val="4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left:0;text-align:left;margin-left:223.05pt;margin-top:33.4pt;width:.75pt;height:158.25pt;z-index:251658240" o:connectortype="straight">
            <w10:wrap anchorx="page"/>
          </v:shape>
        </w:pict>
      </w:r>
      <w:r>
        <w:rPr>
          <w:rFonts w:ascii="Sakkal Majalla" w:hAnsi="Sakkal Majalla" w:cs="Sakkal Majalla"/>
          <w:noProof/>
          <w:color w:val="00B050"/>
          <w:sz w:val="44"/>
          <w:szCs w:val="44"/>
        </w:rPr>
        <w:pict>
          <v:shape id="_x0000_s1046" type="#_x0000_t32" style="position:absolute;left:0;text-align:left;margin-left:224.7pt;margin-top:33.4pt;width:.75pt;height:158.25pt;z-index:251658240" o:connectortype="straight">
            <w10:wrap anchorx="page"/>
          </v:shape>
        </w:pict>
      </w:r>
    </w:p>
    <w:p w:rsidR="00005D9C" w:rsidRPr="0033266D" w:rsidRDefault="00005D9C" w:rsidP="00005D9C">
      <w:pPr>
        <w:pStyle w:val="af7"/>
        <w:numPr>
          <w:ilvl w:val="0"/>
          <w:numId w:val="14"/>
        </w:numPr>
        <w:jc w:val="center"/>
        <w:rPr>
          <w:rFonts w:ascii="Sakkal Majalla" w:hAnsi="Sakkal Majalla" w:cs="Sakkal Majalla"/>
          <w:color w:val="00B050"/>
          <w:sz w:val="44"/>
          <w:szCs w:val="44"/>
          <w:lang w:bidi="ar-AE"/>
        </w:rPr>
      </w:pPr>
      <w:r w:rsidRPr="00FC4A58">
        <w:rPr>
          <w:b/>
          <w:bCs/>
          <w:noProof/>
          <w:color w:val="00B050"/>
          <w:sz w:val="24"/>
          <w:szCs w:val="24"/>
        </w:rPr>
        <w:pict>
          <v:shape id="_x0000_s1048" type="#_x0000_t32" style="position:absolute;left:0;text-align:left;margin-left:33.9pt;margin-top:37.3pt;width:377.25pt;height:0;z-index:251658240" o:connectortype="straight">
            <w10:wrap anchorx="page"/>
          </v:shape>
        </w:pict>
      </w:r>
      <w:r w:rsidRPr="00FC4A58">
        <w:rPr>
          <w:b/>
          <w:bCs/>
          <w:noProof/>
          <w:color w:val="00B050"/>
          <w:sz w:val="24"/>
          <w:szCs w:val="24"/>
        </w:rPr>
        <w:pict>
          <v:shape id="_x0000_s1047" type="#_x0000_t32" style="position:absolute;left:0;text-align:left;margin-left:36.15pt;margin-top:36.25pt;width:377.25pt;height:0;z-index:251658240" o:connectortype="straight">
            <w10:wrap anchorx="page"/>
          </v:shape>
        </w:pict>
      </w:r>
      <w:r w:rsidRPr="0033266D">
        <w:rPr>
          <w:rFonts w:ascii="Sakkal Majalla" w:hAnsi="Sakkal Majalla" w:cs="Sakkal Majalla" w:hint="cs"/>
          <w:color w:val="00B050"/>
          <w:sz w:val="44"/>
          <w:szCs w:val="44"/>
          <w:rtl/>
          <w:lang w:bidi="ar-AE"/>
        </w:rPr>
        <w:t>المناعة الإيجابية                   (2) المناعة السلبية</w:t>
      </w:r>
    </w:p>
    <w:p w:rsidR="00005D9C" w:rsidRDefault="00005D9C" w:rsidP="00005D9C">
      <w:pPr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6818D0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أ_ يكتسبها الجسم نتيجة حقنه باللقاح .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             </w:t>
      </w:r>
      <w:r w:rsidRPr="006818D0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             </w:t>
      </w:r>
      <w:r w:rsidRPr="006818D0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أ- يكتسبها الجسم عند حقنه بالمصل .</w:t>
      </w:r>
    </w:p>
    <w:p w:rsidR="00005D9C" w:rsidRDefault="00005D9C" w:rsidP="00005D9C">
      <w:pPr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ب- الأجسام المضادة تبقى فترة أطول بالدم                                ب- الأجسام المضادة تبقى مدة قصيرة</w:t>
      </w:r>
    </w:p>
    <w:p w:rsidR="00005D9C" w:rsidRDefault="00005D9C" w:rsidP="00005D9C">
      <w:pPr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ج- دم الجسم يكون بنفسة الأجسام المضادة                   ج- دم كائن حي آخر يكون الأجسام المضادة.</w:t>
      </w:r>
    </w:p>
    <w:p w:rsidR="00005D9C" w:rsidRDefault="00005D9C" w:rsidP="00005D9C">
      <w:pPr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ن- تؤخذ على عدة مراحل لإبقاء المناعة دائماً                  ن- تؤخذ بصورة مؤقتة خلال الوباء.  </w:t>
      </w:r>
    </w:p>
    <w:p w:rsidR="00005D9C" w:rsidRDefault="00005D9C" w:rsidP="00005D9C">
      <w:pPr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</w:p>
    <w:p w:rsidR="00005D9C" w:rsidRPr="00F0705C" w:rsidRDefault="00005D9C" w:rsidP="00005D9C">
      <w:pPr>
        <w:pStyle w:val="af7"/>
        <w:numPr>
          <w:ilvl w:val="0"/>
          <w:numId w:val="12"/>
        </w:numPr>
        <w:rPr>
          <w:rFonts w:ascii="Sakkal Majalla" w:hAnsi="Sakkal Majalla" w:cs="Sakkal Majalla"/>
          <w:b/>
          <w:bCs/>
          <w:color w:val="422E2E" w:themeColor="accent6" w:themeShade="80"/>
          <w:sz w:val="36"/>
          <w:szCs w:val="36"/>
          <w:u w:val="single"/>
          <w:lang w:bidi="ar-AE"/>
        </w:rPr>
      </w:pPr>
      <w:r w:rsidRPr="00F0705C">
        <w:rPr>
          <w:rFonts w:ascii="Sakkal Majalla" w:hAnsi="Sakkal Majalla" w:cs="Sakkal Majalla" w:hint="cs"/>
          <w:b/>
          <w:bCs/>
          <w:color w:val="422E2E" w:themeColor="accent6" w:themeShade="80"/>
          <w:sz w:val="36"/>
          <w:szCs w:val="36"/>
          <w:u w:val="single"/>
          <w:rtl/>
          <w:lang w:bidi="ar-AE"/>
        </w:rPr>
        <w:lastRenderedPageBreak/>
        <w:t xml:space="preserve">ما سبب التهاب المفاصل الروماتيزمي؟ </w:t>
      </w:r>
    </w:p>
    <w:p w:rsidR="00005D9C" w:rsidRPr="00005D9C" w:rsidRDefault="007E24EB" w:rsidP="00005D9C">
      <w:pPr>
        <w:pStyle w:val="af7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ل</w:t>
      </w:r>
      <w:r w:rsidR="00005D9C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مهاجمة خلايا جهاز المناعة لخلايا الجسم نفسه (خلايا المفاصل) والأغشية المحيطة به..</w:t>
      </w:r>
    </w:p>
    <w:p w:rsidR="00005D9C" w:rsidRPr="00F0705C" w:rsidRDefault="00005D9C" w:rsidP="00005D9C">
      <w:pPr>
        <w:pStyle w:val="af7"/>
        <w:ind w:left="900"/>
        <w:jc w:val="center"/>
        <w:rPr>
          <w:rFonts w:ascii="Sakkal Majalla" w:hAnsi="Sakkal Majalla" w:cs="Sakkal Majalla"/>
          <w:b/>
          <w:bCs/>
          <w:color w:val="00B050"/>
          <w:sz w:val="40"/>
          <w:szCs w:val="40"/>
          <w:rtl/>
          <w:lang w:bidi="ar-AE"/>
        </w:rPr>
      </w:pPr>
      <w:r w:rsidRPr="00F0705C">
        <w:rPr>
          <w:rFonts w:ascii="Sakkal Majalla" w:eastAsia="Adobe Gothic Std B" w:hAnsi="Sakkal Majalla" w:cs="Cambria Math"/>
          <w:b/>
          <w:bCs/>
          <w:color w:val="00B050"/>
          <w:sz w:val="40"/>
          <w:szCs w:val="40"/>
          <w:rtl/>
          <w:lang w:bidi="ar-AE"/>
        </w:rPr>
        <w:t>③</w:t>
      </w:r>
      <w:r w:rsidRPr="00F0705C">
        <w:rPr>
          <w:rFonts w:ascii="Sakkal Majalla" w:hAnsi="Sakkal Majalla" w:cs="Sakkal Majalla" w:hint="cs"/>
          <w:b/>
          <w:bCs/>
          <w:color w:val="00B050"/>
          <w:sz w:val="40"/>
          <w:szCs w:val="40"/>
          <w:rtl/>
          <w:lang w:bidi="ar-AE"/>
        </w:rPr>
        <w:t>اللقاحات و الأمصال</w:t>
      </w:r>
    </w:p>
    <w:p w:rsidR="00005D9C" w:rsidRDefault="00005D9C" w:rsidP="00005D9C">
      <w:pPr>
        <w:pStyle w:val="af7"/>
        <w:numPr>
          <w:ilvl w:val="0"/>
          <w:numId w:val="12"/>
        </w:numPr>
        <w:rPr>
          <w:rFonts w:ascii="Sakkal Majalla" w:hAnsi="Sakkal Majalla" w:cs="Sakkal Majalla"/>
          <w:b/>
          <w:bCs/>
          <w:color w:val="FF0000"/>
          <w:sz w:val="36"/>
          <w:szCs w:val="36"/>
          <w:u w:val="single"/>
          <w:lang w:bidi="ar-AE"/>
        </w:rPr>
      </w:pPr>
      <w:r w:rsidRPr="003C6031">
        <w:rPr>
          <w:rFonts w:ascii="Sakkal Majalla" w:hAnsi="Sakkal Majalla" w:cs="Sakkal Majalla" w:hint="cs"/>
          <w:b/>
          <w:bCs/>
          <w:color w:val="FF0000"/>
          <w:sz w:val="36"/>
          <w:szCs w:val="36"/>
          <w:u w:val="single"/>
          <w:rtl/>
          <w:lang w:bidi="ar-AE"/>
        </w:rPr>
        <w:t>قارن بين اللقاحات و الأمصال في جدول:..</w:t>
      </w:r>
    </w:p>
    <w:p w:rsidR="00005D9C" w:rsidRPr="003C6031" w:rsidRDefault="00005D9C" w:rsidP="00005D9C">
      <w:pPr>
        <w:pStyle w:val="af7"/>
        <w:rPr>
          <w:rFonts w:ascii="Sakkal Majalla" w:hAnsi="Sakkal Majalla" w:cs="Sakkal Majalla"/>
          <w:b/>
          <w:bCs/>
          <w:color w:val="FF0000"/>
          <w:sz w:val="36"/>
          <w:szCs w:val="36"/>
          <w:u w:val="single"/>
          <w:lang w:bidi="ar-AE"/>
        </w:rPr>
      </w:pPr>
    </w:p>
    <w:tbl>
      <w:tblPr>
        <w:tblStyle w:val="-2"/>
        <w:bidiVisual/>
        <w:tblW w:w="9494" w:type="dxa"/>
        <w:tblLook w:val="04A0"/>
      </w:tblPr>
      <w:tblGrid>
        <w:gridCol w:w="1843"/>
        <w:gridCol w:w="1843"/>
        <w:gridCol w:w="1843"/>
        <w:gridCol w:w="1535"/>
        <w:gridCol w:w="2430"/>
      </w:tblGrid>
      <w:tr w:rsidR="00005D9C" w:rsidRPr="00F0705C" w:rsidTr="00816FB3">
        <w:trPr>
          <w:cnfStyle w:val="100000000000"/>
          <w:trHeight w:val="812"/>
        </w:trPr>
        <w:tc>
          <w:tcPr>
            <w:cnfStyle w:val="001000000000"/>
            <w:tcW w:w="1843" w:type="dxa"/>
          </w:tcPr>
          <w:p w:rsidR="00005D9C" w:rsidRPr="00F0705C" w:rsidRDefault="00005D9C" w:rsidP="00816FB3">
            <w:pPr>
              <w:pStyle w:val="af7"/>
              <w:ind w:left="0"/>
              <w:rPr>
                <w:rFonts w:ascii="Sakkal Majalla" w:hAnsi="Sakkal Majalla" w:cs="Sakkal Majalla"/>
                <w:color w:val="FF0000"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  <w:lang w:bidi="ar-AE"/>
              </w:rPr>
              <w:t>المقارنة</w:t>
            </w:r>
          </w:p>
        </w:tc>
        <w:tc>
          <w:tcPr>
            <w:tcW w:w="5221" w:type="dxa"/>
            <w:gridSpan w:val="3"/>
          </w:tcPr>
          <w:p w:rsidR="00005D9C" w:rsidRPr="00F0705C" w:rsidRDefault="00005D9C" w:rsidP="00816FB3">
            <w:pPr>
              <w:pStyle w:val="af7"/>
              <w:ind w:left="0"/>
              <w:cnfStyle w:val="100000000000"/>
              <w:rPr>
                <w:rFonts w:ascii="Sakkal Majalla" w:hAnsi="Sakkal Majalla" w:cs="Sakkal Majalla"/>
                <w:color w:val="4E4A4A" w:themeColor="text2" w:themeShade="BF"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color w:val="4E4A4A" w:themeColor="text2" w:themeShade="BF"/>
                <w:sz w:val="32"/>
                <w:szCs w:val="32"/>
                <w:rtl/>
                <w:lang w:bidi="ar-AE"/>
              </w:rPr>
              <w:t>اللقــــــــــــــــــــاحات</w:t>
            </w:r>
          </w:p>
        </w:tc>
        <w:tc>
          <w:tcPr>
            <w:tcW w:w="2430" w:type="dxa"/>
          </w:tcPr>
          <w:p w:rsidR="00005D9C" w:rsidRPr="00F0705C" w:rsidRDefault="00005D9C" w:rsidP="00816FB3">
            <w:pPr>
              <w:pStyle w:val="af7"/>
              <w:ind w:left="0"/>
              <w:cnfStyle w:val="100000000000"/>
              <w:rPr>
                <w:rFonts w:ascii="Sakkal Majalla" w:hAnsi="Sakkal Majalla" w:cs="Sakkal Majalla"/>
                <w:color w:val="4E4A4A" w:themeColor="text2" w:themeShade="BF"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color w:val="4E4A4A" w:themeColor="text2" w:themeShade="BF"/>
                <w:sz w:val="32"/>
                <w:szCs w:val="32"/>
                <w:rtl/>
                <w:lang w:bidi="ar-AE"/>
              </w:rPr>
              <w:t>الأمصال</w:t>
            </w:r>
          </w:p>
        </w:tc>
      </w:tr>
      <w:tr w:rsidR="00005D9C" w:rsidRPr="00F0705C" w:rsidTr="00816FB3">
        <w:trPr>
          <w:cnfStyle w:val="000000100000"/>
          <w:trHeight w:val="1503"/>
        </w:trPr>
        <w:tc>
          <w:tcPr>
            <w:cnfStyle w:val="001000000000"/>
            <w:tcW w:w="1843" w:type="dxa"/>
          </w:tcPr>
          <w:p w:rsidR="00005D9C" w:rsidRPr="00F0705C" w:rsidRDefault="00005D9C" w:rsidP="00816FB3">
            <w:pPr>
              <w:pStyle w:val="af7"/>
              <w:ind w:left="0"/>
              <w:rPr>
                <w:rFonts w:ascii="Sakkal Majalla" w:hAnsi="Sakkal Majalla" w:cs="Sakkal Majalla"/>
                <w:color w:val="4E4A4A" w:themeColor="text2" w:themeShade="BF"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color w:val="4E4A4A" w:themeColor="text2" w:themeShade="BF"/>
                <w:sz w:val="32"/>
                <w:szCs w:val="32"/>
                <w:rtl/>
                <w:lang w:bidi="ar-AE"/>
              </w:rPr>
              <w:t>التعريف</w:t>
            </w:r>
          </w:p>
        </w:tc>
        <w:tc>
          <w:tcPr>
            <w:tcW w:w="5221" w:type="dxa"/>
            <w:gridSpan w:val="3"/>
          </w:tcPr>
          <w:p w:rsidR="00005D9C" w:rsidRPr="00F0705C" w:rsidRDefault="00005D9C" w:rsidP="00816FB3">
            <w:pPr>
              <w:pStyle w:val="af7"/>
              <w:ind w:left="0"/>
              <w:cnfStyle w:val="0000001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>شكل من أشكال مسببات المرض ميتة أو مضعفة يحقن بها الإنسان .</w:t>
            </w:r>
          </w:p>
        </w:tc>
        <w:tc>
          <w:tcPr>
            <w:tcW w:w="2430" w:type="dxa"/>
          </w:tcPr>
          <w:p w:rsidR="00005D9C" w:rsidRPr="00F0705C" w:rsidRDefault="00005D9C" w:rsidP="00816FB3">
            <w:pPr>
              <w:pStyle w:val="af7"/>
              <w:ind w:left="0"/>
              <w:cnfStyle w:val="0000001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>عبارة عن أجسام مضادة لمسببات المرض أو سمومها تحقن في جسم الإنسان</w:t>
            </w:r>
          </w:p>
        </w:tc>
      </w:tr>
      <w:tr w:rsidR="00005D9C" w:rsidRPr="00F0705C" w:rsidTr="00816FB3">
        <w:trPr>
          <w:cnfStyle w:val="000000010000"/>
          <w:trHeight w:val="812"/>
        </w:trPr>
        <w:tc>
          <w:tcPr>
            <w:cnfStyle w:val="001000000000"/>
            <w:tcW w:w="1843" w:type="dxa"/>
          </w:tcPr>
          <w:p w:rsidR="00005D9C" w:rsidRPr="00F0705C" w:rsidRDefault="00005D9C" w:rsidP="00816FB3">
            <w:pPr>
              <w:pStyle w:val="af7"/>
              <w:ind w:left="0"/>
              <w:rPr>
                <w:rFonts w:ascii="Sakkal Majalla" w:hAnsi="Sakkal Majalla" w:cs="Sakkal Majalla"/>
                <w:color w:val="4E4A4A" w:themeColor="text2" w:themeShade="BF"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color w:val="4E4A4A" w:themeColor="text2" w:themeShade="BF"/>
                <w:sz w:val="32"/>
                <w:szCs w:val="32"/>
                <w:rtl/>
                <w:lang w:bidi="ar-AE"/>
              </w:rPr>
              <w:t>الأنواع</w:t>
            </w:r>
          </w:p>
        </w:tc>
        <w:tc>
          <w:tcPr>
            <w:tcW w:w="1843" w:type="dxa"/>
          </w:tcPr>
          <w:p w:rsidR="00005D9C" w:rsidRPr="00F0705C" w:rsidRDefault="00005D9C" w:rsidP="00816FB3">
            <w:pPr>
              <w:pStyle w:val="af7"/>
              <w:ind w:left="0"/>
              <w:cnfStyle w:val="00000001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>لقاحات حية مضعفة</w:t>
            </w:r>
          </w:p>
        </w:tc>
        <w:tc>
          <w:tcPr>
            <w:tcW w:w="1843" w:type="dxa"/>
          </w:tcPr>
          <w:p w:rsidR="00005D9C" w:rsidRPr="00F0705C" w:rsidRDefault="00005D9C" w:rsidP="00816FB3">
            <w:pPr>
              <w:pStyle w:val="af7"/>
              <w:ind w:left="0"/>
              <w:cnfStyle w:val="00000001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>مسببات أمراض مقتولة</w:t>
            </w:r>
          </w:p>
        </w:tc>
        <w:tc>
          <w:tcPr>
            <w:tcW w:w="1535" w:type="dxa"/>
          </w:tcPr>
          <w:p w:rsidR="00005D9C" w:rsidRPr="00F0705C" w:rsidRDefault="00005D9C" w:rsidP="00816FB3">
            <w:pPr>
              <w:pStyle w:val="af7"/>
              <w:ind w:left="0"/>
              <w:cnfStyle w:val="00000001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>سموم لبعض الكائنات الدقيقة</w:t>
            </w:r>
          </w:p>
        </w:tc>
        <w:tc>
          <w:tcPr>
            <w:tcW w:w="2430" w:type="dxa"/>
          </w:tcPr>
          <w:p w:rsidR="00005D9C" w:rsidRPr="00F0705C" w:rsidRDefault="00005D9C" w:rsidP="00816FB3">
            <w:pPr>
              <w:pStyle w:val="af7"/>
              <w:ind w:left="0"/>
              <w:jc w:val="center"/>
              <w:cnfStyle w:val="00000001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</w:tc>
      </w:tr>
      <w:tr w:rsidR="00005D9C" w:rsidRPr="00F0705C" w:rsidTr="00816FB3">
        <w:trPr>
          <w:cnfStyle w:val="000000100000"/>
          <w:trHeight w:val="812"/>
        </w:trPr>
        <w:tc>
          <w:tcPr>
            <w:cnfStyle w:val="001000000000"/>
            <w:tcW w:w="1843" w:type="dxa"/>
          </w:tcPr>
          <w:p w:rsidR="00005D9C" w:rsidRPr="00F0705C" w:rsidRDefault="00005D9C" w:rsidP="00816FB3">
            <w:pPr>
              <w:pStyle w:val="af7"/>
              <w:ind w:left="0"/>
              <w:rPr>
                <w:rFonts w:ascii="Sakkal Majalla" w:hAnsi="Sakkal Majalla" w:cs="Sakkal Majalla"/>
                <w:color w:val="4E4A4A" w:themeColor="text2" w:themeShade="BF"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color w:val="4E4A4A" w:themeColor="text2" w:themeShade="BF"/>
                <w:sz w:val="32"/>
                <w:szCs w:val="32"/>
                <w:rtl/>
                <w:lang w:bidi="ar-AE"/>
              </w:rPr>
              <w:t>ما هي</w:t>
            </w:r>
          </w:p>
        </w:tc>
        <w:tc>
          <w:tcPr>
            <w:tcW w:w="1843" w:type="dxa"/>
          </w:tcPr>
          <w:p w:rsidR="00005D9C" w:rsidRPr="00F0705C" w:rsidRDefault="00005D9C" w:rsidP="00816FB3">
            <w:pPr>
              <w:pStyle w:val="af7"/>
              <w:ind w:left="0"/>
              <w:cnfStyle w:val="0000001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>تحوي بكتيريا أو فيروس فقدت قدرتها على أحداث المرض احتفظت بقدرتها على تحفيز الجسم لإنتاج أجسام مضادة لها.</w:t>
            </w:r>
          </w:p>
        </w:tc>
        <w:tc>
          <w:tcPr>
            <w:tcW w:w="1843" w:type="dxa"/>
          </w:tcPr>
          <w:p w:rsidR="00005D9C" w:rsidRPr="00F0705C" w:rsidRDefault="00005D9C" w:rsidP="00816FB3">
            <w:pPr>
              <w:pStyle w:val="af7"/>
              <w:ind w:left="0"/>
              <w:cnfStyle w:val="0000001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>تقتل بالحرارة أو الأشعة أو مولد كيماوية وتحفز الجسم لإنتاج مضادات لها دون أن تضر الإنسان.</w:t>
            </w:r>
          </w:p>
        </w:tc>
        <w:tc>
          <w:tcPr>
            <w:tcW w:w="1535" w:type="dxa"/>
          </w:tcPr>
          <w:p w:rsidR="00005D9C" w:rsidRPr="00F0705C" w:rsidRDefault="00005D9C" w:rsidP="00816FB3">
            <w:pPr>
              <w:pStyle w:val="af7"/>
              <w:ind w:left="0"/>
              <w:cnfStyle w:val="0000001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>تعالج لفقد سميتها وتحتفظ بقدرتها على تحفيز الجسم ضدها</w:t>
            </w:r>
          </w:p>
        </w:tc>
        <w:tc>
          <w:tcPr>
            <w:tcW w:w="2430" w:type="dxa"/>
          </w:tcPr>
          <w:p w:rsidR="00005D9C" w:rsidRPr="00F0705C" w:rsidRDefault="00005D9C" w:rsidP="00816FB3">
            <w:pPr>
              <w:pStyle w:val="af7"/>
              <w:ind w:left="0"/>
              <w:cnfStyle w:val="00000010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 xml:space="preserve">يستخدم المصل فقط عند انتشار مرض وبائي خطير  </w:t>
            </w:r>
          </w:p>
        </w:tc>
      </w:tr>
      <w:tr w:rsidR="00005D9C" w:rsidRPr="00F0705C" w:rsidTr="00816FB3">
        <w:trPr>
          <w:cnfStyle w:val="000000010000"/>
          <w:trHeight w:val="812"/>
        </w:trPr>
        <w:tc>
          <w:tcPr>
            <w:cnfStyle w:val="001000000000"/>
            <w:tcW w:w="1843" w:type="dxa"/>
          </w:tcPr>
          <w:p w:rsidR="00005D9C" w:rsidRPr="00F0705C" w:rsidRDefault="00005D9C" w:rsidP="00816FB3">
            <w:pPr>
              <w:pStyle w:val="af7"/>
              <w:ind w:left="0"/>
              <w:rPr>
                <w:rFonts w:ascii="Sakkal Majalla" w:hAnsi="Sakkal Majalla" w:cs="Sakkal Majalla"/>
                <w:color w:val="4E4A4A" w:themeColor="text2" w:themeShade="BF"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color w:val="4E4A4A" w:themeColor="text2" w:themeShade="BF"/>
                <w:sz w:val="32"/>
                <w:szCs w:val="32"/>
                <w:rtl/>
                <w:lang w:bidi="ar-AE"/>
              </w:rPr>
              <w:t>أمثلة</w:t>
            </w:r>
          </w:p>
        </w:tc>
        <w:tc>
          <w:tcPr>
            <w:tcW w:w="1843" w:type="dxa"/>
          </w:tcPr>
          <w:p w:rsidR="00005D9C" w:rsidRPr="00F0705C" w:rsidRDefault="00005D9C" w:rsidP="00816FB3">
            <w:pPr>
              <w:pStyle w:val="af7"/>
              <w:ind w:left="0"/>
              <w:cnfStyle w:val="00000001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>لقاحات فيروسية: نكاف \شلل أطفال لقاحات بكتيرية: السل</w:t>
            </w:r>
          </w:p>
        </w:tc>
        <w:tc>
          <w:tcPr>
            <w:tcW w:w="1843" w:type="dxa"/>
          </w:tcPr>
          <w:p w:rsidR="00005D9C" w:rsidRPr="00F0705C" w:rsidRDefault="00005D9C" w:rsidP="00816FB3">
            <w:pPr>
              <w:pStyle w:val="af7"/>
              <w:ind w:left="0"/>
              <w:cnfStyle w:val="00000001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 xml:space="preserve">لقاحات فيروسية: داء الكلب \ أنفلونزا </w:t>
            </w:r>
          </w:p>
          <w:p w:rsidR="00005D9C" w:rsidRPr="00F0705C" w:rsidRDefault="00005D9C" w:rsidP="00816FB3">
            <w:pPr>
              <w:pStyle w:val="af7"/>
              <w:ind w:left="0"/>
              <w:cnfStyle w:val="00000001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>لقاحات بكتيرية: التيفوئيد</w:t>
            </w:r>
          </w:p>
        </w:tc>
        <w:tc>
          <w:tcPr>
            <w:tcW w:w="1535" w:type="dxa"/>
          </w:tcPr>
          <w:p w:rsidR="00005D9C" w:rsidRPr="00F0705C" w:rsidRDefault="00005D9C" w:rsidP="00816FB3">
            <w:pPr>
              <w:pStyle w:val="af7"/>
              <w:ind w:left="0"/>
              <w:cnfStyle w:val="00000001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>مسبب مرض الكزاز و الدفتريا.</w:t>
            </w:r>
          </w:p>
        </w:tc>
        <w:tc>
          <w:tcPr>
            <w:tcW w:w="2430" w:type="dxa"/>
          </w:tcPr>
          <w:p w:rsidR="00005D9C" w:rsidRPr="00F0705C" w:rsidRDefault="00005D9C" w:rsidP="00816FB3">
            <w:pPr>
              <w:pStyle w:val="af7"/>
              <w:ind w:left="0"/>
              <w:jc w:val="center"/>
              <w:cnfStyle w:val="00000001000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AE"/>
              </w:rPr>
            </w:pPr>
            <w:r w:rsidRPr="00F0705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AE"/>
              </w:rPr>
              <w:t>ـــــــــــــــــــــــــــــــــــــــــــــــــــــــــــــــــــــــــــــــــــــــــــــــــــــــــــــ</w:t>
            </w:r>
          </w:p>
        </w:tc>
      </w:tr>
    </w:tbl>
    <w:p w:rsidR="00005D9C" w:rsidRPr="00005D9C" w:rsidRDefault="00005D9C" w:rsidP="00005D9C">
      <w:pPr>
        <w:tabs>
          <w:tab w:val="left" w:pos="2411"/>
          <w:tab w:val="center" w:pos="4783"/>
        </w:tabs>
        <w:jc w:val="right"/>
        <w:rPr>
          <w:rFonts w:ascii="Sakkal Majalla" w:hAnsi="Sakkal Majalla" w:cs="Simple Indust Outline"/>
          <w:b/>
          <w:bCs/>
          <w:color w:val="634545" w:themeColor="accent6" w:themeShade="BF"/>
          <w:sz w:val="48"/>
          <w:szCs w:val="48"/>
          <w:rtl/>
          <w:lang w:bidi="ar-AE"/>
        </w:rPr>
      </w:pPr>
      <w:r w:rsidRPr="00005D9C">
        <w:rPr>
          <w:rFonts w:ascii="Sakkal Majalla" w:hAnsi="Sakkal Majalla" w:cs="Simple Indust Outline" w:hint="cs"/>
          <w:b/>
          <w:bCs/>
          <w:color w:val="634545" w:themeColor="accent6" w:themeShade="BF"/>
          <w:sz w:val="48"/>
          <w:szCs w:val="48"/>
          <w:rtl/>
          <w:lang w:bidi="ar-AE"/>
        </w:rPr>
        <w:lastRenderedPageBreak/>
        <w:t>أسئلة شامله &gt;مراجـــــعه&gt;..</w:t>
      </w:r>
    </w:p>
    <w:p w:rsidR="00005D9C" w:rsidRPr="009A465E" w:rsidRDefault="00005D9C" w:rsidP="00005D9C">
      <w:pPr>
        <w:pStyle w:val="af7"/>
        <w:numPr>
          <w:ilvl w:val="0"/>
          <w:numId w:val="11"/>
        </w:numPr>
        <w:jc w:val="center"/>
        <w:rPr>
          <w:rFonts w:ascii="Sakkal Majalla" w:hAnsi="Sakkal Majalla" w:cs="Sakkal Majalla"/>
          <w:b/>
          <w:bCs/>
          <w:color w:val="634545" w:themeColor="accent6" w:themeShade="BF"/>
          <w:sz w:val="48"/>
          <w:szCs w:val="48"/>
          <w:u w:val="single"/>
          <w:lang w:bidi="ar-AE"/>
        </w:rPr>
      </w:pPr>
      <w:r w:rsidRPr="009A465E">
        <w:rPr>
          <w:rFonts w:ascii="Sakkal Majalla" w:hAnsi="Sakkal Majalla" w:cs="Sakkal Majalla" w:hint="cs"/>
          <w:b/>
          <w:bCs/>
          <w:color w:val="634545" w:themeColor="accent6" w:themeShade="BF"/>
          <w:sz w:val="48"/>
          <w:szCs w:val="48"/>
          <w:u w:val="single"/>
          <w:rtl/>
          <w:lang w:bidi="ar-AE"/>
        </w:rPr>
        <w:t>علل لما يأتي تعليلا عملياً دقيقاً:</w:t>
      </w:r>
    </w:p>
    <w:p w:rsidR="00005D9C" w:rsidRDefault="00005D9C" w:rsidP="00005D9C">
      <w:pPr>
        <w:pStyle w:val="af7"/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س1)تساعد الدموع على التعقيم العين ؟</w:t>
      </w:r>
    </w:p>
    <w:p w:rsidR="00005D9C" w:rsidRPr="0005595F" w:rsidRDefault="00005D9C" w:rsidP="00005D9C">
      <w:pPr>
        <w:pStyle w:val="af7"/>
        <w:ind w:left="1260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-لأنها تحلل الأجسام الغربية وتغسل العين باستمرار.</w:t>
      </w:r>
    </w:p>
    <w:p w:rsidR="00005D9C" w:rsidRPr="0005595F" w:rsidRDefault="00005D9C" w:rsidP="00005D9C">
      <w:pPr>
        <w:pStyle w:val="af7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س2)تُعد المناعة الإيجابية عن حقن الأجسام بالمصل مناعة السلبية؟ </w:t>
      </w: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لأن الأجسام المضادة تكونت بجسم كائن حي آخر وهي تعطي الجسم مناعة مؤقتة سريعة.</w:t>
      </w:r>
    </w:p>
    <w:p w:rsidR="00005D9C" w:rsidRPr="0005595F" w:rsidRDefault="00005D9C" w:rsidP="00005D9C">
      <w:pPr>
        <w:pStyle w:val="af7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س3)تتضخم اللوزتين عن إصابتها ببكتيريا </w:t>
      </w: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-بسبب حدوث التهاب ينتج عن عملية دفاع تقوم بها خلايا الدم البيضاء 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.</w:t>
      </w:r>
    </w:p>
    <w:p w:rsidR="00005D9C" w:rsidRPr="0005595F" w:rsidRDefault="00005D9C" w:rsidP="00005D9C">
      <w:pPr>
        <w:pStyle w:val="af7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س4) تتحول بعض خلايا </w:t>
      </w:r>
      <w:r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lang w:bidi="ar-AE"/>
        </w:rPr>
        <w:t>B</w:t>
      </w: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وخلايا </w:t>
      </w:r>
      <w:r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lang w:bidi="ar-AE"/>
        </w:rPr>
        <w:t>T</w:t>
      </w: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إلى ذاكرة</w:t>
      </w: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 لتتمكن من تكوين الأجسام مضادة لنفس مولد الضد إذا داخل الجسم مرة أخرى .</w:t>
      </w:r>
    </w:p>
    <w:p w:rsidR="00005D9C" w:rsidRPr="0005595F" w:rsidRDefault="00005D9C" w:rsidP="00005D9C">
      <w:pPr>
        <w:pStyle w:val="af7"/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س5) يصنف مرض التهاب المفاصل الروماتيزمي كمرض مناعة ضد الذات ؟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-لأن جهاز المناعة يهاجم خلايا الجسم نفسه بوصفها جسم غريب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.</w:t>
      </w:r>
    </w:p>
    <w:p w:rsidR="00005D9C" w:rsidRPr="0005595F" w:rsidRDefault="00005D9C" w:rsidP="00005D9C">
      <w:pPr>
        <w:pStyle w:val="af7"/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س6)وسائل الدفاع العامة عن جسم لا تختص بمقاومة مرض معين ؟-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لأنها لا تستطيع تكوين أجسام مضادة لمسبب المرض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.</w:t>
      </w:r>
    </w:p>
    <w:p w:rsidR="00005D9C" w:rsidRDefault="00005D9C" w:rsidP="00005D9C">
      <w:pPr>
        <w:ind w:left="1260"/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س7)جلد راحة الإنسان وباطن القدم أكثر سمكاً من مناطق أخرى؟</w:t>
      </w:r>
    </w:p>
    <w:p w:rsidR="00005D9C" w:rsidRDefault="00005D9C" w:rsidP="00005D9C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 w:rsidRPr="003C6031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-لأن اليد وباطن القدم معرضة باستمرار للاحتكاك</w:t>
      </w:r>
      <w:r w:rsidRPr="003C6031">
        <w:rPr>
          <w:rFonts w:ascii="Sakkal Majalla" w:hAnsi="Sakkal Majalla" w:cs="Sakkal Majalla" w:hint="cs"/>
          <w:b/>
          <w:bCs/>
          <w:sz w:val="32"/>
          <w:szCs w:val="32"/>
          <w:rtl/>
          <w:lang w:bidi="ar-AE"/>
        </w:rPr>
        <w:t>.</w:t>
      </w:r>
    </w:p>
    <w:p w:rsidR="00005D9C" w:rsidRDefault="00005D9C" w:rsidP="00005D9C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س8)الجلد غير منفذ للماء وصلب؟</w:t>
      </w:r>
    </w:p>
    <w:p w:rsidR="00005D9C" w:rsidRDefault="00005D9C" w:rsidP="00005D9C">
      <w:pPr>
        <w:ind w:left="1260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-بسبب وجود مادة الكيراتين بالطبقة السطحية من بشرة الجلد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 .</w:t>
      </w:r>
    </w:p>
    <w:p w:rsidR="00005D9C" w:rsidRDefault="00005D9C" w:rsidP="00005D9C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س9)تعتبر الأهداب المبطنة للجهاز التنفسي من وسائل الدفاع العامة؟</w:t>
      </w:r>
    </w:p>
    <w:p w:rsidR="00005D9C" w:rsidRPr="007B3A25" w:rsidRDefault="00005D9C" w:rsidP="00005D9C">
      <w:pPr>
        <w:pStyle w:val="af7"/>
        <w:numPr>
          <w:ilvl w:val="0"/>
          <w:numId w:val="13"/>
        </w:num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  <w:r w:rsidRPr="007B3A25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lastRenderedPageBreak/>
        <w:t>لأنها تتحرك باستمرار باتجاه الخارج لطرد المواد العالقة بال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م</w:t>
      </w:r>
      <w:r w:rsidRPr="007B3A25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خاط.</w:t>
      </w:r>
    </w:p>
    <w:p w:rsidR="00005D9C" w:rsidRDefault="00005D9C" w:rsidP="00005D9C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س10)أحياناً تفرز العين الدموع بكميات كبيرة ؟</w:t>
      </w: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>-</w:t>
      </w:r>
      <w:r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 xml:space="preserve">للتخلص من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</w:t>
      </w:r>
      <w:r w:rsidRPr="007B3A25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جسم غريب في العين مثل شعرة أو غبار.</w:t>
      </w:r>
    </w:p>
    <w:p w:rsidR="00005D9C" w:rsidRDefault="00005D9C" w:rsidP="00005D9C">
      <w:pPr>
        <w:ind w:left="126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س11)نتمكن الآن من علاج التهاب الكبد الفيروسي الوبائي</w:t>
      </w: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؟</w:t>
      </w:r>
    </w:p>
    <w:p w:rsidR="00005D9C" w:rsidRDefault="00005D9C" w:rsidP="00005D9C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 xml:space="preserve"> -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لنجاح المندسة الوراثية في إنتاج مادة الأنترفيرون التي تستطيع إيقاف تكاثر الفيروس وتهيئ خلايا الجسم السليمة لمقاومة 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 .</w:t>
      </w:r>
    </w:p>
    <w:p w:rsidR="00005D9C" w:rsidRDefault="00005D9C" w:rsidP="00005D9C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 xml:space="preserve">س12)لا تتمكن معظم البكتيريا من الدخول للجسم عن طريق العين ؟ </w:t>
      </w:r>
      <w:r w:rsidRPr="0005595F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-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لوجود أنزيم الليسوزيم الذي تفرزه الخلايا الدموية البيضاء فيقوم بهضم جدران الخلايا البكتيرية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.</w:t>
      </w:r>
    </w:p>
    <w:p w:rsidR="00005D9C" w:rsidRDefault="00005D9C" w:rsidP="00005D9C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س13) يُطلق على كل من الأنترفيرون والليسوزيم "المضادات الحيوية الطبيعية" ؟</w:t>
      </w: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- لأن الجسم هو الذي يفرزهما للقضاء على الفيروسات و البكتيريا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 </w:t>
      </w: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>.</w:t>
      </w:r>
    </w:p>
    <w:p w:rsidR="00005D9C" w:rsidRDefault="00005D9C" w:rsidP="00005D9C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  <w:t>س14)حقن جسم الإنسان باللقاحات؟</w:t>
      </w:r>
      <w:r w:rsidRPr="00FA162A">
        <w:rPr>
          <w:rFonts w:ascii="Sakkal Majalla" w:hAnsi="Sakkal Majalla" w:cs="Sakkal Majalla" w:hint="cs"/>
          <w:b/>
          <w:bCs/>
          <w:color w:val="4E4A4A" w:themeColor="text2" w:themeShade="BF"/>
          <w:sz w:val="36"/>
          <w:szCs w:val="36"/>
          <w:rtl/>
          <w:lang w:bidi="ar-AE"/>
        </w:rPr>
        <w:t>-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>لحفز جهاز المناعة على تكوين أجسام مضادة (لمولد الضد)</w:t>
      </w:r>
      <w:r w:rsidRPr="0005595F">
        <w:rPr>
          <w:rFonts w:ascii="Sakkal Majalla" w:hAnsi="Sakkal Majalla" w:cs="Sakkal Majalla" w:hint="cs"/>
          <w:b/>
          <w:bCs/>
          <w:sz w:val="36"/>
          <w:szCs w:val="36"/>
          <w:rtl/>
          <w:lang w:bidi="ar-AE"/>
        </w:rPr>
        <w:t xml:space="preserve"> .</w:t>
      </w:r>
    </w:p>
    <w:p w:rsidR="00005D9C" w:rsidRDefault="00005D9C" w:rsidP="00005D9C">
      <w:pPr>
        <w:ind w:left="1260"/>
        <w:jc w:val="center"/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</w:p>
    <w:p w:rsidR="00005D9C" w:rsidRDefault="00005D9C" w:rsidP="00005D9C">
      <w:pP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</w:pPr>
    </w:p>
    <w:p w:rsidR="007E24EB" w:rsidRDefault="007E24EB" w:rsidP="00005D9C">
      <w:pP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</w:pPr>
    </w:p>
    <w:p w:rsidR="007E24EB" w:rsidRDefault="007E24EB" w:rsidP="00005D9C">
      <w:pPr>
        <w:rPr>
          <w:rFonts w:ascii="Sakkal Majalla" w:hAnsi="Sakkal Majalla" w:cs="Sakkal Majalla" w:hint="cs"/>
          <w:b/>
          <w:bCs/>
          <w:color w:val="4E4A4A" w:themeColor="text2" w:themeShade="BF"/>
          <w:sz w:val="40"/>
          <w:szCs w:val="40"/>
          <w:rtl/>
          <w:lang w:bidi="ar-AE"/>
        </w:rPr>
      </w:pPr>
    </w:p>
    <w:p w:rsidR="007E24EB" w:rsidRDefault="007E24EB" w:rsidP="00005D9C">
      <w:pPr>
        <w:rPr>
          <w:rFonts w:ascii="Sakkal Majalla" w:hAnsi="Sakkal Majalla" w:cs="Sakkal Majalla"/>
          <w:b/>
          <w:bCs/>
          <w:color w:val="4E4A4A" w:themeColor="text2" w:themeShade="BF"/>
          <w:sz w:val="40"/>
          <w:szCs w:val="40"/>
          <w:rtl/>
          <w:lang w:bidi="ar-AE"/>
        </w:rPr>
      </w:pPr>
    </w:p>
    <w:p w:rsidR="00005D9C" w:rsidRPr="007E543D" w:rsidRDefault="00005D9C" w:rsidP="00005D9C">
      <w:pPr>
        <w:pStyle w:val="af7"/>
        <w:numPr>
          <w:ilvl w:val="0"/>
          <w:numId w:val="11"/>
        </w:numPr>
        <w:jc w:val="center"/>
        <w:rPr>
          <w:rFonts w:ascii="Sakkal Majalla" w:hAnsi="Sakkal Majalla" w:cs="Sakkal Majalla"/>
          <w:b/>
          <w:bCs/>
          <w:color w:val="FF0000"/>
          <w:sz w:val="40"/>
          <w:szCs w:val="40"/>
          <w:lang w:bidi="ar-AE"/>
        </w:rPr>
      </w:pP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AE"/>
        </w:rPr>
        <w:lastRenderedPageBreak/>
        <w:t>اشرح باختصار كيفية تكوين أجسام مضادة للقضاء على مسببات مرض ما (مولد الضد)؟</w:t>
      </w:r>
    </w:p>
    <w:p w:rsidR="00005D9C" w:rsidRPr="00F0705C" w:rsidRDefault="00005D9C" w:rsidP="00005D9C">
      <w:pPr>
        <w:ind w:left="108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 w:rsidRPr="00F0705C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 xml:space="preserve">1)ترتبط الخلايا </w:t>
      </w:r>
      <w:r w:rsidRPr="00F0705C">
        <w:rPr>
          <w:rFonts w:ascii="Sakkal Majalla" w:hAnsi="Sakkal Majalla" w:cs="Sakkal Majalla"/>
          <w:b/>
          <w:bCs/>
          <w:sz w:val="40"/>
          <w:szCs w:val="40"/>
          <w:lang w:bidi="ar-AE"/>
        </w:rPr>
        <w:t>T</w:t>
      </w:r>
      <w:r w:rsidRPr="00F0705C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بالجزء الظاهر من مولد الضد فتتعرف علية وتنشط \2</w:t>
      </w:r>
      <w:r w:rsidRPr="00F0705C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AE"/>
        </w:rPr>
        <w:t>)</w:t>
      </w:r>
      <w:r w:rsidRPr="00F0705C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 xml:space="preserve">تلتهم الخلايا الأكولة مولدات الضد\3)تفرز الخلايا </w:t>
      </w:r>
      <w:r w:rsidRPr="00F0705C">
        <w:rPr>
          <w:rFonts w:ascii="Sakkal Majalla" w:hAnsi="Sakkal Majalla" w:cs="Sakkal Majalla"/>
          <w:b/>
          <w:bCs/>
          <w:sz w:val="40"/>
          <w:szCs w:val="40"/>
          <w:lang w:bidi="ar-AE"/>
        </w:rPr>
        <w:t>T</w:t>
      </w:r>
      <w:r w:rsidRPr="00F0705C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 xml:space="preserve">مادة ليمفوكين تُنَبِه الخلايا </w:t>
      </w:r>
      <w:r w:rsidRPr="00F0705C">
        <w:rPr>
          <w:rFonts w:ascii="Sakkal Majalla" w:hAnsi="Sakkal Majalla" w:cs="Sakkal Majalla"/>
          <w:b/>
          <w:bCs/>
          <w:sz w:val="40"/>
          <w:szCs w:val="40"/>
          <w:lang w:bidi="ar-AE"/>
        </w:rPr>
        <w:t>B</w:t>
      </w:r>
      <w:r w:rsidRPr="00F0705C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لإنتاج الأجسام المضادة \4)يرتبط الجسم المضاد بمولد الضد ويوقف تأثيره.</w:t>
      </w:r>
    </w:p>
    <w:p w:rsidR="00005D9C" w:rsidRPr="007E543D" w:rsidRDefault="00005D9C" w:rsidP="00005D9C">
      <w:pPr>
        <w:pStyle w:val="af7"/>
        <w:numPr>
          <w:ilvl w:val="0"/>
          <w:numId w:val="11"/>
        </w:numPr>
        <w:jc w:val="center"/>
        <w:rPr>
          <w:rFonts w:ascii="Sakkal Majalla" w:hAnsi="Sakkal Majalla" w:cs="Sakkal Majalla"/>
          <w:b/>
          <w:bCs/>
          <w:color w:val="FF0000"/>
          <w:sz w:val="40"/>
          <w:szCs w:val="40"/>
          <w:lang w:bidi="ar-AE"/>
        </w:rPr>
      </w:pP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AE"/>
        </w:rPr>
        <w:t>ماذا يحدث إذا أصب الإنسان مثلاً مرتان بمرض التيفوئيد؟</w:t>
      </w:r>
    </w:p>
    <w:p w:rsidR="00005D9C" w:rsidRPr="00F0705C" w:rsidRDefault="00005D9C" w:rsidP="00005D9C">
      <w:pPr>
        <w:pStyle w:val="af7"/>
        <w:ind w:left="1440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 w:rsidRPr="00F0705C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 xml:space="preserve">1)في الإصابة الأولى يصبح في الدم مولد الضد ترتبط بالأجسام الخاصة بها فيوقف تأثير المرض \2)في المرة الثانية تتحول بعض خلايا </w:t>
      </w:r>
      <w:r w:rsidRPr="00F0705C">
        <w:rPr>
          <w:rFonts w:ascii="Sakkal Majalla" w:hAnsi="Sakkal Majalla" w:cs="Sakkal Majalla"/>
          <w:b/>
          <w:bCs/>
          <w:sz w:val="40"/>
          <w:szCs w:val="40"/>
          <w:lang w:bidi="ar-AE"/>
        </w:rPr>
        <w:t>T,B</w:t>
      </w:r>
      <w:r w:rsidRPr="00F0705C"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 xml:space="preserve">لخلايا ذاكرة تنقسم بسرعة كبيرة لتكوين خلايا تفرز نفس الأجسام المضادة السابقة بكميات كبيرة لنفس مولِّد الضد فتقضي علية. </w:t>
      </w:r>
    </w:p>
    <w:p w:rsidR="00005D9C" w:rsidRPr="007E543D" w:rsidRDefault="00005D9C" w:rsidP="00005D9C">
      <w:pPr>
        <w:pStyle w:val="af7"/>
        <w:numPr>
          <w:ilvl w:val="0"/>
          <w:numId w:val="11"/>
        </w:numPr>
        <w:jc w:val="center"/>
        <w:rPr>
          <w:rFonts w:ascii="Sakkal Majalla" w:hAnsi="Sakkal Majalla" w:cs="Sakkal Majalla"/>
          <w:b/>
          <w:bCs/>
          <w:color w:val="FF0000"/>
          <w:sz w:val="40"/>
          <w:szCs w:val="40"/>
          <w:lang w:bidi="ar-AE"/>
        </w:rPr>
      </w:pP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AE"/>
        </w:rPr>
        <w:t>اشرح باختصار كيفية تكوين الأمصال؟</w:t>
      </w:r>
    </w:p>
    <w:p w:rsidR="00005D9C" w:rsidRDefault="00005D9C" w:rsidP="00005D9C">
      <w:pPr>
        <w:pStyle w:val="af7"/>
        <w:numPr>
          <w:ilvl w:val="0"/>
          <w:numId w:val="15"/>
        </w:numPr>
        <w:jc w:val="center"/>
        <w:rPr>
          <w:rFonts w:ascii="Sakkal Majalla" w:hAnsi="Sakkal Majalla" w:cs="Sakkal Majalla"/>
          <w:b/>
          <w:bCs/>
          <w:sz w:val="40"/>
          <w:szCs w:val="40"/>
          <w:lang w:bidi="ar-AE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يتم حقن حيوان قوي بمسبب المرض المضعف .</w:t>
      </w:r>
    </w:p>
    <w:p w:rsidR="00005D9C" w:rsidRDefault="00005D9C" w:rsidP="00005D9C">
      <w:pPr>
        <w:pStyle w:val="af7"/>
        <w:numPr>
          <w:ilvl w:val="0"/>
          <w:numId w:val="15"/>
        </w:numPr>
        <w:jc w:val="center"/>
        <w:rPr>
          <w:rFonts w:ascii="Sakkal Majalla" w:hAnsi="Sakkal Majalla" w:cs="Sakkal Majalla"/>
          <w:b/>
          <w:bCs/>
          <w:sz w:val="40"/>
          <w:szCs w:val="40"/>
          <w:lang w:bidi="ar-AE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مولد الضد يحفز دم الحيوان على تكوين أجسام مضادة.</w:t>
      </w:r>
    </w:p>
    <w:p w:rsidR="00005D9C" w:rsidRPr="003C6031" w:rsidRDefault="00005D9C" w:rsidP="00005D9C">
      <w:pPr>
        <w:pStyle w:val="af7"/>
        <w:numPr>
          <w:ilvl w:val="0"/>
          <w:numId w:val="15"/>
        </w:numPr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AE"/>
        </w:rPr>
        <w:t>يسحب بلازما دم الحيوان المحتوي على الأجسام المضادة (مكون المصل).</w:t>
      </w:r>
    </w:p>
    <w:p w:rsidR="00005D9C" w:rsidRDefault="00005D9C">
      <w:pPr>
        <w:rPr>
          <w:rFonts w:hint="cs"/>
          <w:smallCaps/>
          <w:rtl/>
          <w:lang w:bidi="ar-AE"/>
        </w:rPr>
      </w:pPr>
    </w:p>
    <w:p w:rsidR="00005D9C" w:rsidRDefault="00005D9C">
      <w:pPr>
        <w:rPr>
          <w:rFonts w:hint="cs"/>
          <w:smallCaps/>
          <w:rtl/>
        </w:rPr>
      </w:pPr>
    </w:p>
    <w:sdt>
      <w:sdtPr>
        <w:rPr>
          <w:smallCaps/>
          <w:rtl/>
        </w:rPr>
        <w:id w:val="936366"/>
        <w:docPartObj>
          <w:docPartGallery w:val="Cover Pages"/>
          <w:docPartUnique/>
        </w:docPartObj>
      </w:sdtPr>
      <w:sdtContent>
        <w:p w:rsidR="00C231A3" w:rsidRDefault="00C231A3">
          <w:pPr>
            <w:rPr>
              <w:rFonts w:eastAsiaTheme="majorEastAsia"/>
              <w:rtl/>
            </w:rPr>
          </w:pPr>
          <w:r>
            <w:rPr>
              <w:rFonts w:eastAsiaTheme="majorEastAsia"/>
              <w:noProof/>
              <w:rtl/>
            </w:rPr>
            <w:pict>
              <v:roundrect id="_x0000_s1043" style="position:absolute;left:0;text-align:left;margin-left:0;margin-top:0;width:506.8pt;height:670.45pt;flip:x;z-index:251656704;mso-width-percent:920;mso-height-percent:940;mso-position-horizontal:center;mso-position-horizontal-relative:page;mso-position-vertical:center;mso-position-vertical-relative:page;mso-width-percent:920;mso-height-percent:940" arcsize="2269f" o:allowincell="f" filled="f" fillcolor="black" strokecolor="black [3213]">
                <v:fill color2="#272727" type="pattern"/>
                <w10:wrap anchorx="page" anchory="page"/>
              </v:roundrect>
            </w:pict>
          </w:r>
          <w:r>
            <w:rPr>
              <w:rFonts w:eastAsiaTheme="majorEastAsia"/>
              <w:noProof/>
              <w:rtl/>
            </w:rPr>
            <w:pict>
              <v:rect id="_x0000_s1042" style="position:absolute;left:0;text-align:left;margin-left:0;margin-top:289.85pt;width:575.15pt;height:755.15pt;flip:x;z-index:251657728;mso-width-percent:917;mso-height-percent:1000;mso-top-percent:250;mso-position-horizontal:center;mso-position-horizontal-relative:page;mso-position-vertical-relative:page;mso-width-percent:917;mso-height-percent:1000;mso-top-percent:250;mso-height-relative:margin" o:allowincell="f" filled="f" stroked="f">
                <v:textbox style="mso-next-textbox:#_x0000_s1042;mso-fit-shape-to-text:t" inset="0,0,0,0">
                  <w:txbxContent>
                    <w:p w:rsidR="00C231A3" w:rsidRDefault="00C231A3"/>
                  </w:txbxContent>
                </v:textbox>
                <w10:wrap anchorx="page" anchory="page"/>
              </v:rect>
            </w:pict>
          </w:r>
        </w:p>
      </w:sdtContent>
    </w:sdt>
    <w:p w:rsidR="00C231A3" w:rsidRDefault="00C231A3" w:rsidP="00005D9C"/>
    <w:sectPr w:rsidR="00C231A3" w:rsidSect="00C231A3">
      <w:footerReference w:type="even" r:id="rId7"/>
      <w:footerReference w:type="default" r:id="rId8"/>
      <w:pgSz w:w="11907" w:h="16839" w:code="1"/>
      <w:pgMar w:top="1440" w:right="1418" w:bottom="1440" w:left="1418" w:header="709" w:footer="709" w:gutter="0"/>
      <w:pgNumType w:start="0"/>
      <w:cols w:space="36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138" w:rsidRDefault="00E11138">
      <w:pPr>
        <w:spacing w:after="0" w:line="240" w:lineRule="auto"/>
      </w:pPr>
      <w:r>
        <w:separator/>
      </w:r>
    </w:p>
  </w:endnote>
  <w:endnote w:type="continuationSeparator" w:id="1">
    <w:p w:rsidR="00E11138" w:rsidRDefault="00E11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Simple Indust Outlin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1A3" w:rsidRDefault="00C231A3">
    <w:pPr>
      <w:pStyle w:val="a6"/>
    </w:pPr>
    <w:r w:rsidRPr="00C231A3">
      <w:rPr>
        <w:noProof/>
        <w:szCs w:val="20"/>
        <w:lang w:eastAsia="ja-JP"/>
      </w:rPr>
      <w:pict>
        <v:roundrect id="_x0000_s26630" style="position:absolute;left:0;text-align:left;margin-left:0;margin-top:0;width:546.3pt;height:790.3pt;flip:x;z-index:251666432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 w:rsidRPr="00C231A3">
      <w:rPr>
        <w:noProof/>
        <w:szCs w:val="20"/>
        <w:lang w:eastAsia="ja-JP"/>
      </w:rPr>
      <w:pict>
        <v:oval id="_x0000_s26628" style="position:absolute;left:0;text-align:left;margin-left:8pt;margin-top:0;width:41pt;height:41pt;flip:x;z-index:251664384;mso-position-horizontal:right;mso-position-horizontal-relative:left-margin-area;mso-position-vertical:top;mso-position-vertical-relative:bottom-margin-area;v-text-anchor:middle" o:allowincell="f" fillcolor="#d34817 [3204]" stroked="f">
          <v:textbox style="mso-next-textbox:#_x0000_s26628" inset="0,0,0,0">
            <w:txbxContent>
              <w:p w:rsidR="00C231A3" w:rsidRDefault="00C231A3">
                <w:pPr>
                  <w:pStyle w:val="af0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7E24EB" w:rsidRPr="007E24EB">
                    <w:rPr>
                      <w:noProof/>
                      <w:color w:val="FFFFFF" w:themeColor="background1"/>
                      <w:sz w:val="40"/>
                      <w:szCs w:val="40"/>
                      <w:lang w:val="ar-SA"/>
                    </w:rPr>
                    <w:t>2</w:t>
                  </w:r>
                </w:fldSimple>
              </w:p>
            </w:txbxContent>
          </v:textbox>
          <w10:wrap anchorx="margin" anchory="page"/>
        </v:oval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1A3" w:rsidRPr="00005D9C" w:rsidRDefault="00C231A3" w:rsidP="007E24EB">
    <w:pPr>
      <w:pStyle w:val="a6"/>
      <w:jc w:val="center"/>
      <w:rPr>
        <w:rFonts w:cs="Monotype Koufi"/>
        <w:color w:val="5E5E5E"/>
        <w:lang w:bidi="ar-AE"/>
      </w:rPr>
    </w:pPr>
    <w:r w:rsidRPr="007E24EB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pict>
        <v:roundrect id="_x0000_s26626" style="position:absolute;left:0;text-align:left;margin-left:0;margin-top:0;width:546.3pt;height:790.3pt;flip:x;z-index:251661312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 w:rsidRPr="007E24EB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pict>
        <v:oval id="_x0000_s26625" style="position:absolute;left:0;text-align:left;margin-left:0;margin-top:0;width:41pt;height:41pt;flip:x;z-index:251660288;mso-position-horizontal:left;mso-position-horizontal-relative:right-margin-area;mso-position-vertical:top;mso-position-vertical-relative:bottom-margin-area;v-text-anchor:middle" o:allowincell="f" fillcolor="#d34817 [3204]" stroked="f">
          <v:textbox style="mso-next-textbox:#_x0000_s26625" inset="0,0,0,0">
            <w:txbxContent>
              <w:p w:rsidR="00C231A3" w:rsidRDefault="00C231A3">
                <w:pPr>
                  <w:pStyle w:val="af0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7E24EB" w:rsidRPr="007E24EB">
                    <w:rPr>
                      <w:noProof/>
                      <w:color w:val="FFFFFF" w:themeColor="background1"/>
                      <w:sz w:val="40"/>
                      <w:szCs w:val="40"/>
                      <w:lang w:val="ar-SA"/>
                    </w:rPr>
                    <w:t>1</w:t>
                  </w:r>
                </w:fldSimple>
              </w:p>
            </w:txbxContent>
          </v:textbox>
          <w10:wrap anchorx="page" anchory="page"/>
        </v:oval>
      </w:pict>
    </w:r>
    <w:r w:rsidR="00005D9C" w:rsidRPr="007E24EB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t>B.B:25E11</w:t>
    </w:r>
    <w:r w:rsidR="007E24EB" w:rsidRPr="007E24EB">
      <w:rPr>
        <w:b/>
        <w:bCs/>
        <w:noProof/>
        <w:color w:val="DE6A5C" w:themeColor="accent2" w:themeTint="99"/>
        <w:sz w:val="28"/>
        <w:szCs w:val="28"/>
        <w:u w:val="single"/>
        <w:lang w:eastAsia="ja-JP"/>
      </w:rPr>
      <w:t>89E</w:t>
    </w:r>
    <w:r w:rsidR="00005D9C" w:rsidRPr="007B21F2">
      <w:rPr>
        <w:rFonts w:cs="Monotype Koufi" w:hint="cs"/>
        <w:color w:val="5E5E5E"/>
        <w:rtl/>
        <w:lang w:bidi="ar-AE"/>
      </w:rPr>
      <w:t xml:space="preserve"> </w:t>
    </w:r>
    <w:r w:rsidR="007E24EB">
      <w:rPr>
        <w:rFonts w:cs="Monotype Koufi" w:hint="cs"/>
        <w:color w:val="5E5E5E"/>
        <w:rtl/>
        <w:lang w:bidi="ar-AE"/>
      </w:rPr>
      <w:t xml:space="preserve">  </w:t>
    </w:r>
    <w:r w:rsidR="00005D9C" w:rsidRPr="007B21F2">
      <w:rPr>
        <w:rFonts w:cs="Monotype Koufi" w:hint="cs"/>
        <w:color w:val="5E5E5E"/>
        <w:rtl/>
        <w:lang w:bidi="ar-AE"/>
      </w:rPr>
      <w:t xml:space="preserve">\ </w:t>
    </w:r>
    <w:r w:rsidR="007E24EB">
      <w:rPr>
        <w:rFonts w:cs="Monotype Koufi" w:hint="cs"/>
        <w:color w:val="5E5E5E"/>
        <w:rtl/>
        <w:lang w:bidi="ar-AE"/>
      </w:rPr>
      <w:t xml:space="preserve">  </w:t>
    </w:r>
    <w:r w:rsidR="00005D9C" w:rsidRPr="007B21F2">
      <w:rPr>
        <w:rFonts w:cs="Monotype Koufi" w:hint="cs"/>
        <w:color w:val="5E5E5E"/>
        <w:rtl/>
        <w:lang w:bidi="ar-AE"/>
      </w:rPr>
      <w:t xml:space="preserve">الصف : الثاني عشر </w:t>
    </w:r>
    <w:r w:rsidR="00005D9C" w:rsidRPr="007B21F2">
      <w:rPr>
        <w:rFonts w:cs="Monotype Koufi"/>
        <w:color w:val="5E5E5E"/>
        <w:rtl/>
        <w:lang w:bidi="ar-AE"/>
      </w:rPr>
      <w:t>–</w:t>
    </w:r>
    <w:r w:rsidR="00005D9C" w:rsidRPr="007B21F2">
      <w:rPr>
        <w:rFonts w:cs="Monotype Koufi" w:hint="cs"/>
        <w:color w:val="5E5E5E"/>
        <w:rtl/>
        <w:lang w:bidi="ar-AE"/>
      </w:rPr>
      <w:t xml:space="preserve"> أدبي   \</w:t>
    </w:r>
    <w:r w:rsidR="007E24EB">
      <w:rPr>
        <w:rFonts w:cs="Monotype Koufi" w:hint="cs"/>
        <w:color w:val="5E5E5E"/>
        <w:rtl/>
        <w:lang w:bidi="ar-AE"/>
      </w:rPr>
      <w:t xml:space="preserve">   </w:t>
    </w:r>
    <w:r w:rsidR="00005D9C" w:rsidRPr="007B21F2">
      <w:rPr>
        <w:rFonts w:cs="Monotype Koufi" w:hint="cs"/>
        <w:color w:val="5E5E5E"/>
        <w:rtl/>
        <w:lang w:bidi="ar-AE"/>
      </w:rPr>
      <w:t xml:space="preserve"> الفصل الدراسي الثاني     </w:t>
    </w:r>
  </w:p>
  <w:p w:rsidR="00C231A3" w:rsidRDefault="00C231A3">
    <w:pPr>
      <w:pStyle w:val="a6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138" w:rsidRDefault="00E11138">
      <w:pPr>
        <w:spacing w:after="0" w:line="240" w:lineRule="auto"/>
      </w:pPr>
      <w:r>
        <w:separator/>
      </w:r>
    </w:p>
  </w:footnote>
  <w:footnote w:type="continuationSeparator" w:id="1">
    <w:p w:rsidR="00E11138" w:rsidRDefault="00E11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B9B6F702"/>
    <w:lvl w:ilvl="0">
      <w:start w:val="1"/>
      <w:numFmt w:val="bullet"/>
      <w:pStyle w:val="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>
    <w:nsid w:val="FFFFFF82"/>
    <w:multiLevelType w:val="singleLevel"/>
    <w:tmpl w:val="AC6E7B80"/>
    <w:lvl w:ilvl="0">
      <w:start w:val="1"/>
      <w:numFmt w:val="bullet"/>
      <w:pStyle w:val="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>
    <w:nsid w:val="FFFFFF89"/>
    <w:multiLevelType w:val="singleLevel"/>
    <w:tmpl w:val="7E249CE2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abstractNum w:abstractNumId="5">
    <w:nsid w:val="0D441DD8"/>
    <w:multiLevelType w:val="hybridMultilevel"/>
    <w:tmpl w:val="1AD85000"/>
    <w:lvl w:ilvl="0" w:tplc="E154E45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C56A59"/>
    <w:multiLevelType w:val="hybridMultilevel"/>
    <w:tmpl w:val="ABFECD62"/>
    <w:lvl w:ilvl="0" w:tplc="4672078A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Akhbar MT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44FE0BA7"/>
    <w:multiLevelType w:val="hybridMultilevel"/>
    <w:tmpl w:val="DD1E628A"/>
    <w:lvl w:ilvl="0" w:tplc="78C81D56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A26F9F"/>
    <w:multiLevelType w:val="hybridMultilevel"/>
    <w:tmpl w:val="59684464"/>
    <w:lvl w:ilvl="0" w:tplc="CF44EAE8">
      <w:start w:val="1"/>
      <w:numFmt w:val="decimal"/>
      <w:lvlText w:val="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>
    <w:nsid w:val="79772565"/>
    <w:multiLevelType w:val="hybridMultilevel"/>
    <w:tmpl w:val="EAE278AA"/>
    <w:lvl w:ilvl="0" w:tplc="38BCCB90">
      <w:start w:val="25"/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A3A5589"/>
    <w:multiLevelType w:val="hybridMultilevel"/>
    <w:tmpl w:val="64FA42FC"/>
    <w:lvl w:ilvl="0" w:tplc="9D566844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6"/>
  </w:num>
  <w:num w:numId="12">
    <w:abstractNumId w:val="10"/>
  </w:num>
  <w:num w:numId="13">
    <w:abstractNumId w:val="9"/>
  </w:num>
  <w:num w:numId="14">
    <w:abstractNumId w:val="5"/>
  </w:num>
  <w:num w:numId="15">
    <w:abstractNumId w:val="8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6"/>
    </o:shapelayout>
  </w:hdrShapeDefaults>
  <w:footnotePr>
    <w:footnote w:id="0"/>
    <w:footnote w:id="1"/>
  </w:footnotePr>
  <w:endnotePr>
    <w:endnote w:id="0"/>
    <w:endnote w:id="1"/>
  </w:endnotePr>
  <w:compat/>
  <w:rsids>
    <w:rsidRoot w:val="007E24EB"/>
    <w:rsid w:val="00005D9C"/>
    <w:rsid w:val="007E24EB"/>
    <w:rsid w:val="00C231A3"/>
    <w:rsid w:val="00E11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  <o:rules v:ext="edit">
        <o:r id="V:Rule1" type="connector" idref="#_x0000_s1047"/>
        <o:r id="V:Rule2" type="connector" idref="#_x0000_s1048"/>
        <o:r id="V:Rule3" type="connector" idref="#_x0000_s1045"/>
        <o:r id="V:Rule4" type="connector" idref="#_x0000_s1046"/>
      </o:rules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31A3"/>
    <w:pPr>
      <w:bidi/>
      <w:spacing w:after="160"/>
    </w:pPr>
    <w:rPr>
      <w:rFonts w:eastAsiaTheme="minorEastAsia"/>
      <w:color w:val="000000" w:themeColor="text1"/>
    </w:rPr>
  </w:style>
  <w:style w:type="paragraph" w:styleId="1">
    <w:name w:val="heading 1"/>
    <w:basedOn w:val="a0"/>
    <w:next w:val="a0"/>
    <w:link w:val="1Char"/>
    <w:uiPriority w:val="9"/>
    <w:qFormat/>
    <w:rsid w:val="00C231A3"/>
    <w:pPr>
      <w:spacing w:before="300" w:after="40" w:line="240" w:lineRule="auto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paragraph" w:styleId="20">
    <w:name w:val="heading 2"/>
    <w:basedOn w:val="a0"/>
    <w:next w:val="a0"/>
    <w:link w:val="2Char"/>
    <w:uiPriority w:val="9"/>
    <w:qFormat/>
    <w:rsid w:val="00C231A3"/>
    <w:pPr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paragraph" w:styleId="30">
    <w:name w:val="heading 3"/>
    <w:basedOn w:val="a0"/>
    <w:next w:val="a0"/>
    <w:link w:val="3Char"/>
    <w:uiPriority w:val="9"/>
    <w:qFormat/>
    <w:rsid w:val="00C231A3"/>
    <w:pPr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40">
    <w:name w:val="heading 4"/>
    <w:basedOn w:val="a0"/>
    <w:next w:val="a0"/>
    <w:link w:val="4Char"/>
    <w:uiPriority w:val="9"/>
    <w:unhideWhenUsed/>
    <w:qFormat/>
    <w:rsid w:val="00C231A3"/>
    <w:pPr>
      <w:spacing w:before="240" w:after="0"/>
      <w:outlineLvl w:val="3"/>
    </w:pPr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paragraph" w:styleId="50">
    <w:name w:val="heading 5"/>
    <w:basedOn w:val="a0"/>
    <w:next w:val="a0"/>
    <w:link w:val="5Char"/>
    <w:uiPriority w:val="9"/>
    <w:unhideWhenUsed/>
    <w:qFormat/>
    <w:rsid w:val="00C231A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paragraph" w:styleId="6">
    <w:name w:val="heading 6"/>
    <w:basedOn w:val="a0"/>
    <w:next w:val="a0"/>
    <w:link w:val="6Char"/>
    <w:uiPriority w:val="9"/>
    <w:unhideWhenUsed/>
    <w:qFormat/>
    <w:rsid w:val="00C231A3"/>
    <w:pPr>
      <w:spacing w:before="200" w:after="0"/>
      <w:outlineLvl w:val="5"/>
    </w:pPr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paragraph" w:styleId="7">
    <w:name w:val="heading 7"/>
    <w:basedOn w:val="a0"/>
    <w:next w:val="a0"/>
    <w:link w:val="7Char"/>
    <w:uiPriority w:val="9"/>
    <w:unhideWhenUsed/>
    <w:qFormat/>
    <w:rsid w:val="00C231A3"/>
    <w:p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paragraph" w:styleId="8">
    <w:name w:val="heading 8"/>
    <w:basedOn w:val="a0"/>
    <w:next w:val="a0"/>
    <w:link w:val="8Char"/>
    <w:uiPriority w:val="9"/>
    <w:unhideWhenUsed/>
    <w:qFormat/>
    <w:rsid w:val="00C231A3"/>
    <w:pPr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pacing w:val="10"/>
    </w:rPr>
  </w:style>
  <w:style w:type="paragraph" w:styleId="9">
    <w:name w:val="heading 9"/>
    <w:basedOn w:val="a0"/>
    <w:next w:val="a0"/>
    <w:link w:val="9Char"/>
    <w:uiPriority w:val="9"/>
    <w:unhideWhenUsed/>
    <w:qFormat/>
    <w:rsid w:val="00C231A3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عنوان 1 Char"/>
    <w:basedOn w:val="a1"/>
    <w:link w:val="1"/>
    <w:uiPriority w:val="9"/>
    <w:rsid w:val="00C231A3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character" w:customStyle="1" w:styleId="2Char">
    <w:name w:val="عنوان 2 Char"/>
    <w:basedOn w:val="a1"/>
    <w:link w:val="20"/>
    <w:uiPriority w:val="9"/>
    <w:rsid w:val="00C231A3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character" w:customStyle="1" w:styleId="3Char">
    <w:name w:val="عنوان 3 Char"/>
    <w:basedOn w:val="a1"/>
    <w:link w:val="30"/>
    <w:uiPriority w:val="9"/>
    <w:rsid w:val="00C231A3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a4">
    <w:name w:val="Title"/>
    <w:basedOn w:val="a0"/>
    <w:link w:val="Char"/>
    <w:uiPriority w:val="10"/>
    <w:qFormat/>
    <w:rsid w:val="00C231A3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character" w:customStyle="1" w:styleId="Char">
    <w:name w:val="العنوان Char"/>
    <w:basedOn w:val="a1"/>
    <w:link w:val="a4"/>
    <w:uiPriority w:val="10"/>
    <w:rsid w:val="00C231A3"/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paragraph" w:styleId="a5">
    <w:name w:val="Subtitle"/>
    <w:basedOn w:val="a0"/>
    <w:link w:val="Char0"/>
    <w:uiPriority w:val="11"/>
    <w:qFormat/>
    <w:rsid w:val="00C231A3"/>
    <w:pPr>
      <w:spacing w:after="480" w:line="240" w:lineRule="auto"/>
      <w:jc w:val="center"/>
    </w:pPr>
    <w:rPr>
      <w:rFonts w:asciiTheme="majorHAnsi" w:eastAsiaTheme="majorEastAsia" w:hAnsiTheme="majorHAnsi" w:cstheme="majorBidi"/>
      <w:color w:val="auto"/>
      <w:sz w:val="28"/>
      <w:szCs w:val="28"/>
    </w:rPr>
  </w:style>
  <w:style w:type="character" w:customStyle="1" w:styleId="Char0">
    <w:name w:val="عنوان فرعي Char"/>
    <w:basedOn w:val="a1"/>
    <w:link w:val="a5"/>
    <w:uiPriority w:val="11"/>
    <w:rsid w:val="00C231A3"/>
    <w:rPr>
      <w:rFonts w:asciiTheme="majorHAnsi" w:eastAsiaTheme="majorEastAsia" w:hAnsiTheme="majorHAnsi" w:cstheme="majorBidi"/>
      <w:sz w:val="28"/>
      <w:szCs w:val="28"/>
    </w:rPr>
  </w:style>
  <w:style w:type="paragraph" w:styleId="a6">
    <w:name w:val="footer"/>
    <w:basedOn w:val="a0"/>
    <w:link w:val="Char1"/>
    <w:uiPriority w:val="99"/>
    <w:unhideWhenUsed/>
    <w:rsid w:val="00C231A3"/>
    <w:pPr>
      <w:tabs>
        <w:tab w:val="center" w:pos="4320"/>
        <w:tab w:val="right" w:pos="8640"/>
      </w:tabs>
    </w:pPr>
  </w:style>
  <w:style w:type="character" w:customStyle="1" w:styleId="Char1">
    <w:name w:val="تذييل صفحة Char"/>
    <w:basedOn w:val="a1"/>
    <w:link w:val="a6"/>
    <w:uiPriority w:val="99"/>
    <w:rsid w:val="00C231A3"/>
    <w:rPr>
      <w:color w:val="000000" w:themeColor="text1"/>
    </w:rPr>
  </w:style>
  <w:style w:type="paragraph" w:styleId="a7">
    <w:name w:val="caption"/>
    <w:basedOn w:val="a0"/>
    <w:next w:val="a0"/>
    <w:uiPriority w:val="35"/>
    <w:unhideWhenUsed/>
    <w:qFormat/>
    <w:rsid w:val="00C231A3"/>
    <w:pPr>
      <w:spacing w:after="0" w:line="240" w:lineRule="auto"/>
    </w:pPr>
    <w:rPr>
      <w:smallCaps/>
      <w:color w:val="732117" w:themeColor="accent2" w:themeShade="BF"/>
      <w:spacing w:val="10"/>
      <w:sz w:val="18"/>
      <w:szCs w:val="18"/>
    </w:rPr>
  </w:style>
  <w:style w:type="paragraph" w:styleId="a8">
    <w:name w:val="Balloon Text"/>
    <w:basedOn w:val="a0"/>
    <w:link w:val="Char2"/>
    <w:uiPriority w:val="99"/>
    <w:semiHidden/>
    <w:unhideWhenUsed/>
    <w:rsid w:val="00C231A3"/>
    <w:rPr>
      <w:rFonts w:hAnsi="Tahoma"/>
      <w:sz w:val="16"/>
      <w:szCs w:val="16"/>
    </w:rPr>
  </w:style>
  <w:style w:type="character" w:customStyle="1" w:styleId="Char2">
    <w:name w:val="نص في بالون Char"/>
    <w:basedOn w:val="a1"/>
    <w:link w:val="a8"/>
    <w:uiPriority w:val="99"/>
    <w:semiHidden/>
    <w:rsid w:val="00C231A3"/>
    <w:rPr>
      <w:rFonts w:eastAsiaTheme="minorEastAsia" w:hAnsi="Tahoma"/>
      <w:color w:val="000000" w:themeColor="text1"/>
      <w:sz w:val="16"/>
      <w:szCs w:val="16"/>
    </w:rPr>
  </w:style>
  <w:style w:type="paragraph" w:styleId="a9">
    <w:name w:val="Block Text"/>
    <w:aliases w:val="كتلة نصية مقتبسة"/>
    <w:uiPriority w:val="40"/>
    <w:rsid w:val="00C231A3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bidi/>
      <w:spacing w:after="280" w:line="240" w:lineRule="auto"/>
      <w:ind w:left="1440" w:right="1440"/>
      <w:jc w:val="both"/>
    </w:pPr>
    <w:rPr>
      <w:rFonts w:eastAsiaTheme="minorEastAsia"/>
      <w:color w:val="7F7F7F" w:themeColor="background1" w:themeShade="7F"/>
      <w:sz w:val="28"/>
      <w:szCs w:val="28"/>
    </w:rPr>
  </w:style>
  <w:style w:type="character" w:styleId="aa">
    <w:name w:val="Book Title"/>
    <w:basedOn w:val="a1"/>
    <w:uiPriority w:val="33"/>
    <w:qFormat/>
    <w:rsid w:val="00C231A3"/>
    <w:rPr>
      <w:rFonts w:asciiTheme="majorHAnsi" w:eastAsiaTheme="majorEastAsia" w:hAnsiTheme="majorHAnsi" w:cstheme="majorBidi"/>
      <w:bCs w:val="0"/>
      <w:i/>
      <w:iCs/>
      <w:color w:val="855D5D" w:themeColor="accent6"/>
      <w:sz w:val="20"/>
      <w:szCs w:val="20"/>
    </w:rPr>
  </w:style>
  <w:style w:type="character" w:styleId="ab">
    <w:name w:val="Emphasis"/>
    <w:uiPriority w:val="20"/>
    <w:qFormat/>
    <w:rsid w:val="00C231A3"/>
    <w:rPr>
      <w:rFonts w:eastAsiaTheme="minorEastAsia" w:cstheme="minorBidi"/>
      <w:b/>
      <w:bCs/>
      <w:i/>
      <w:iCs/>
      <w:color w:val="404040" w:themeColor="text1" w:themeTint="BF"/>
      <w:spacing w:val="2"/>
      <w:w w:val="100"/>
      <w:szCs w:val="22"/>
    </w:rPr>
  </w:style>
  <w:style w:type="paragraph" w:styleId="ac">
    <w:name w:val="header"/>
    <w:basedOn w:val="a0"/>
    <w:link w:val="Char3"/>
    <w:uiPriority w:val="99"/>
    <w:unhideWhenUsed/>
    <w:rsid w:val="00C231A3"/>
    <w:pPr>
      <w:tabs>
        <w:tab w:val="center" w:pos="4320"/>
        <w:tab w:val="right" w:pos="8640"/>
      </w:tabs>
    </w:pPr>
  </w:style>
  <w:style w:type="character" w:customStyle="1" w:styleId="Char3">
    <w:name w:val="رأس صفحة Char"/>
    <w:basedOn w:val="a1"/>
    <w:link w:val="ac"/>
    <w:uiPriority w:val="99"/>
    <w:rsid w:val="00C231A3"/>
    <w:rPr>
      <w:color w:val="000000" w:themeColor="text1"/>
    </w:rPr>
  </w:style>
  <w:style w:type="character" w:customStyle="1" w:styleId="4Char">
    <w:name w:val="عنوان 4 Char"/>
    <w:basedOn w:val="a1"/>
    <w:link w:val="40"/>
    <w:uiPriority w:val="9"/>
    <w:rsid w:val="00C231A3"/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character" w:customStyle="1" w:styleId="5Char">
    <w:name w:val="عنوان 5 Char"/>
    <w:basedOn w:val="a1"/>
    <w:link w:val="50"/>
    <w:uiPriority w:val="9"/>
    <w:rsid w:val="00C231A3"/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character" w:customStyle="1" w:styleId="6Char">
    <w:name w:val="عنوان 6 Char"/>
    <w:basedOn w:val="a1"/>
    <w:link w:val="6"/>
    <w:uiPriority w:val="9"/>
    <w:rsid w:val="00C231A3"/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character" w:customStyle="1" w:styleId="7Char">
    <w:name w:val="عنوان 7 Char"/>
    <w:basedOn w:val="a1"/>
    <w:link w:val="7"/>
    <w:uiPriority w:val="9"/>
    <w:rsid w:val="00C231A3"/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character" w:customStyle="1" w:styleId="8Char">
    <w:name w:val="عنوان 8 Char"/>
    <w:basedOn w:val="a1"/>
    <w:link w:val="8"/>
    <w:uiPriority w:val="9"/>
    <w:rsid w:val="00C231A3"/>
    <w:rPr>
      <w:rFonts w:asciiTheme="majorHAnsi" w:eastAsiaTheme="majorEastAsia" w:hAnsiTheme="majorHAnsi" w:cstheme="majorBidi"/>
      <w:color w:val="D34817" w:themeColor="accent1"/>
      <w:spacing w:val="10"/>
    </w:rPr>
  </w:style>
  <w:style w:type="character" w:customStyle="1" w:styleId="9Char">
    <w:name w:val="عنوان 9 Char"/>
    <w:basedOn w:val="a1"/>
    <w:link w:val="9"/>
    <w:uiPriority w:val="9"/>
    <w:rsid w:val="00C231A3"/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styleId="ad">
    <w:name w:val="Intense Emphasis"/>
    <w:basedOn w:val="a1"/>
    <w:uiPriority w:val="21"/>
    <w:qFormat/>
    <w:rsid w:val="00C231A3"/>
    <w:rPr>
      <w:rFonts w:asciiTheme="minorHAnsi" w:hAnsiTheme="minorHAnsi"/>
      <w:b/>
      <w:bCs/>
      <w:i/>
      <w:iCs/>
      <w:smallCaps/>
      <w:color w:val="9B2D1F" w:themeColor="accent2"/>
      <w:spacing w:val="2"/>
      <w:w w:val="100"/>
      <w:sz w:val="20"/>
      <w:szCs w:val="20"/>
    </w:rPr>
  </w:style>
  <w:style w:type="paragraph" w:styleId="ae">
    <w:name w:val="Intense Quote"/>
    <w:basedOn w:val="a0"/>
    <w:link w:val="Char4"/>
    <w:qFormat/>
    <w:rsid w:val="00C231A3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</w:rPr>
  </w:style>
  <w:style w:type="character" w:customStyle="1" w:styleId="Char4">
    <w:name w:val="اقتباس مكثف Char"/>
    <w:basedOn w:val="a1"/>
    <w:link w:val="ae"/>
    <w:rsid w:val="00C231A3"/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  <w:shd w:val="clear" w:color="auto" w:fill="D34817" w:themeFill="accent1"/>
    </w:rPr>
  </w:style>
  <w:style w:type="character" w:styleId="af">
    <w:name w:val="Intense Reference"/>
    <w:basedOn w:val="a1"/>
    <w:uiPriority w:val="32"/>
    <w:qFormat/>
    <w:rsid w:val="00C231A3"/>
    <w:rPr>
      <w:b/>
      <w:bCs/>
      <w:color w:val="D34817" w:themeColor="accent1"/>
      <w:sz w:val="22"/>
      <w:u w:val="single"/>
    </w:rPr>
  </w:style>
  <w:style w:type="paragraph" w:styleId="a">
    <w:name w:val="List Bullet"/>
    <w:basedOn w:val="a0"/>
    <w:uiPriority w:val="36"/>
    <w:unhideWhenUsed/>
    <w:qFormat/>
    <w:rsid w:val="00C231A3"/>
    <w:pPr>
      <w:numPr>
        <w:numId w:val="2"/>
      </w:numPr>
      <w:spacing w:after="0"/>
      <w:contextualSpacing/>
    </w:pPr>
  </w:style>
  <w:style w:type="paragraph" w:styleId="2">
    <w:name w:val="List Bullet 2"/>
    <w:basedOn w:val="a0"/>
    <w:uiPriority w:val="36"/>
    <w:unhideWhenUsed/>
    <w:qFormat/>
    <w:rsid w:val="00C231A3"/>
    <w:pPr>
      <w:numPr>
        <w:numId w:val="4"/>
      </w:numPr>
      <w:spacing w:after="0"/>
    </w:pPr>
  </w:style>
  <w:style w:type="paragraph" w:styleId="3">
    <w:name w:val="List Bullet 3"/>
    <w:basedOn w:val="a0"/>
    <w:uiPriority w:val="36"/>
    <w:unhideWhenUsed/>
    <w:qFormat/>
    <w:rsid w:val="00C231A3"/>
    <w:pPr>
      <w:numPr>
        <w:numId w:val="6"/>
      </w:numPr>
      <w:spacing w:after="0"/>
    </w:pPr>
  </w:style>
  <w:style w:type="paragraph" w:styleId="4">
    <w:name w:val="List Bullet 4"/>
    <w:basedOn w:val="a0"/>
    <w:uiPriority w:val="36"/>
    <w:unhideWhenUsed/>
    <w:qFormat/>
    <w:rsid w:val="00C231A3"/>
    <w:pPr>
      <w:numPr>
        <w:numId w:val="8"/>
      </w:numPr>
      <w:spacing w:after="0"/>
    </w:pPr>
  </w:style>
  <w:style w:type="paragraph" w:styleId="5">
    <w:name w:val="List Bullet 5"/>
    <w:basedOn w:val="a0"/>
    <w:uiPriority w:val="36"/>
    <w:unhideWhenUsed/>
    <w:qFormat/>
    <w:rsid w:val="00C231A3"/>
    <w:pPr>
      <w:numPr>
        <w:numId w:val="10"/>
      </w:numPr>
      <w:spacing w:after="0"/>
    </w:pPr>
  </w:style>
  <w:style w:type="paragraph" w:styleId="af0">
    <w:name w:val="No Spacing"/>
    <w:basedOn w:val="a0"/>
    <w:uiPriority w:val="1"/>
    <w:qFormat/>
    <w:rsid w:val="00C231A3"/>
    <w:pPr>
      <w:spacing w:after="0" w:line="240" w:lineRule="auto"/>
    </w:pPr>
  </w:style>
  <w:style w:type="character" w:styleId="af1">
    <w:name w:val="Placeholder Text"/>
    <w:basedOn w:val="a1"/>
    <w:uiPriority w:val="99"/>
    <w:semiHidden/>
    <w:rsid w:val="00C231A3"/>
    <w:rPr>
      <w:color w:val="808080"/>
    </w:rPr>
  </w:style>
  <w:style w:type="paragraph" w:styleId="af2">
    <w:name w:val="Quote"/>
    <w:basedOn w:val="a0"/>
    <w:link w:val="Char5"/>
    <w:uiPriority w:val="29"/>
    <w:qFormat/>
    <w:rsid w:val="00C231A3"/>
    <w:rPr>
      <w:i/>
      <w:iCs/>
      <w:color w:val="7F7F7F" w:themeColor="background1" w:themeShade="7F"/>
      <w:sz w:val="24"/>
      <w:szCs w:val="24"/>
    </w:rPr>
  </w:style>
  <w:style w:type="character" w:customStyle="1" w:styleId="Char5">
    <w:name w:val="اقتباس Char"/>
    <w:basedOn w:val="a1"/>
    <w:link w:val="af2"/>
    <w:uiPriority w:val="29"/>
    <w:rsid w:val="00C231A3"/>
    <w:rPr>
      <w:i/>
      <w:iCs/>
      <w:color w:val="7F7F7F" w:themeColor="background1" w:themeShade="7F"/>
      <w:sz w:val="24"/>
      <w:szCs w:val="24"/>
    </w:rPr>
  </w:style>
  <w:style w:type="character" w:styleId="af3">
    <w:name w:val="Strong"/>
    <w:uiPriority w:val="22"/>
    <w:qFormat/>
    <w:rsid w:val="00C231A3"/>
    <w:rPr>
      <w:rFonts w:asciiTheme="minorHAnsi" w:eastAsiaTheme="minorEastAsia" w:hAnsiTheme="minorHAnsi" w:cstheme="minorBidi"/>
      <w:b/>
      <w:bCs/>
      <w:iCs w:val="0"/>
      <w:color w:val="9B2D1F" w:themeColor="accent2"/>
      <w:szCs w:val="22"/>
    </w:rPr>
  </w:style>
  <w:style w:type="character" w:styleId="af4">
    <w:name w:val="Subtle Emphasis"/>
    <w:basedOn w:val="a1"/>
    <w:uiPriority w:val="19"/>
    <w:qFormat/>
    <w:rsid w:val="00C231A3"/>
    <w:rPr>
      <w:rFonts w:asciiTheme="minorHAnsi" w:hAnsiTheme="minorHAnsi"/>
      <w:i/>
      <w:iCs/>
      <w:color w:val="737373" w:themeColor="text1" w:themeTint="8C"/>
      <w:spacing w:val="2"/>
      <w:w w:val="100"/>
      <w:kern w:val="0"/>
      <w:sz w:val="22"/>
    </w:rPr>
  </w:style>
  <w:style w:type="character" w:styleId="af5">
    <w:name w:val="Subtle Reference"/>
    <w:basedOn w:val="a1"/>
    <w:uiPriority w:val="31"/>
    <w:qFormat/>
    <w:rsid w:val="00C231A3"/>
    <w:rPr>
      <w:color w:val="737373" w:themeColor="text1" w:themeTint="8C"/>
      <w:sz w:val="22"/>
      <w:u w:val="single"/>
    </w:rPr>
  </w:style>
  <w:style w:type="table" w:styleId="af6">
    <w:name w:val="Table Grid"/>
    <w:basedOn w:val="a2"/>
    <w:uiPriority w:val="1"/>
    <w:rsid w:val="00C231A3"/>
    <w:pPr>
      <w:bidi/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bidi/>
      </w:pPr>
    </w:tblStylePr>
    <w:tblStylePr w:type="lastRow">
      <w:pPr>
        <w:bidi/>
      </w:pPr>
    </w:tblStylePr>
    <w:tblStylePr w:type="firstCol">
      <w:pPr>
        <w:bidi/>
      </w:pPr>
    </w:tblStylePr>
    <w:tblStylePr w:type="lastCol">
      <w:pPr>
        <w:bidi/>
      </w:pPr>
    </w:tblStylePr>
    <w:tblStylePr w:type="band1Vert">
      <w:pPr>
        <w:bidi/>
      </w:pPr>
    </w:tblStylePr>
    <w:tblStylePr w:type="band2Vert">
      <w:pPr>
        <w:bidi/>
      </w:pPr>
    </w:tblStylePr>
    <w:tblStylePr w:type="band1Horz">
      <w:pPr>
        <w:bidi/>
      </w:pPr>
    </w:tblStylePr>
    <w:tblStylePr w:type="band2Horz">
      <w:pPr>
        <w:bidi/>
      </w:pPr>
    </w:tblStylePr>
    <w:tblStylePr w:type="neCell">
      <w:pPr>
        <w:bidi/>
      </w:pPr>
    </w:tblStylePr>
    <w:tblStylePr w:type="nwCell">
      <w:pPr>
        <w:bidi/>
      </w:pPr>
    </w:tblStylePr>
    <w:tblStylePr w:type="seCell">
      <w:pPr>
        <w:bidi/>
      </w:pPr>
    </w:tblStylePr>
    <w:tblStylePr w:type="swCell">
      <w:pPr>
        <w:bidi/>
      </w:pPr>
    </w:tblStylePr>
  </w:style>
  <w:style w:type="paragraph" w:styleId="10">
    <w:name w:val="toc 1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21">
    <w:name w:val="toc 2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31">
    <w:name w:val="toc 3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41">
    <w:name w:val="toc 4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51">
    <w:name w:val="toc 5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60">
    <w:name w:val="toc 6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70">
    <w:name w:val="toc 7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80">
    <w:name w:val="toc 8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90">
    <w:name w:val="toc 9"/>
    <w:basedOn w:val="a0"/>
    <w:next w:val="a0"/>
    <w:autoRedefine/>
    <w:uiPriority w:val="99"/>
    <w:semiHidden/>
    <w:unhideWhenUsed/>
    <w:qFormat/>
    <w:rsid w:val="00C231A3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styleId="af7">
    <w:name w:val="List Paragraph"/>
    <w:basedOn w:val="a0"/>
    <w:uiPriority w:val="34"/>
    <w:qFormat/>
    <w:rsid w:val="00005D9C"/>
    <w:pPr>
      <w:spacing w:after="200"/>
      <w:ind w:left="720"/>
      <w:contextualSpacing/>
    </w:pPr>
    <w:rPr>
      <w:rFonts w:eastAsiaTheme="minorHAnsi"/>
      <w:color w:val="auto"/>
    </w:rPr>
  </w:style>
  <w:style w:type="table" w:styleId="-6">
    <w:name w:val="Light Grid Accent 6"/>
    <w:basedOn w:val="a2"/>
    <w:uiPriority w:val="62"/>
    <w:rsid w:val="00005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55D5D" w:themeColor="accent6"/>
        <w:left w:val="single" w:sz="8" w:space="0" w:color="855D5D" w:themeColor="accent6"/>
        <w:bottom w:val="single" w:sz="8" w:space="0" w:color="855D5D" w:themeColor="accent6"/>
        <w:right w:val="single" w:sz="8" w:space="0" w:color="855D5D" w:themeColor="accent6"/>
        <w:insideH w:val="single" w:sz="8" w:space="0" w:color="855D5D" w:themeColor="accent6"/>
        <w:insideV w:val="single" w:sz="8" w:space="0" w:color="855D5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18" w:space="0" w:color="855D5D" w:themeColor="accent6"/>
          <w:right w:val="single" w:sz="8" w:space="0" w:color="855D5D" w:themeColor="accent6"/>
          <w:insideH w:val="nil"/>
          <w:insideV w:val="single" w:sz="8" w:space="0" w:color="855D5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  <w:insideH w:val="nil"/>
          <w:insideV w:val="single" w:sz="8" w:space="0" w:color="855D5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</w:tcBorders>
      </w:tcPr>
    </w:tblStylePr>
    <w:tblStylePr w:type="band1Vert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</w:tcBorders>
        <w:shd w:val="clear" w:color="auto" w:fill="E2D5D5" w:themeFill="accent6" w:themeFillTint="3F"/>
      </w:tcPr>
    </w:tblStylePr>
    <w:tblStylePr w:type="band1Horz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  <w:insideV w:val="single" w:sz="8" w:space="0" w:color="855D5D" w:themeColor="accent6"/>
        </w:tcBorders>
        <w:shd w:val="clear" w:color="auto" w:fill="E2D5D5" w:themeFill="accent6" w:themeFillTint="3F"/>
      </w:tcPr>
    </w:tblStylePr>
    <w:tblStylePr w:type="band2Horz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  <w:insideV w:val="single" w:sz="8" w:space="0" w:color="855D5D" w:themeColor="accent6"/>
        </w:tcBorders>
      </w:tcPr>
    </w:tblStylePr>
  </w:style>
  <w:style w:type="table" w:styleId="-2">
    <w:name w:val="Light Grid Accent 2"/>
    <w:basedOn w:val="a2"/>
    <w:uiPriority w:val="62"/>
    <w:rsid w:val="00005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  <w:insideH w:val="single" w:sz="8" w:space="0" w:color="9B2D1F" w:themeColor="accent2"/>
        <w:insideV w:val="single" w:sz="8" w:space="0" w:color="9B2D1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18" w:space="0" w:color="9B2D1F" w:themeColor="accent2"/>
          <w:right w:val="single" w:sz="8" w:space="0" w:color="9B2D1F" w:themeColor="accent2"/>
          <w:insideH w:val="nil"/>
          <w:insideV w:val="single" w:sz="8" w:space="0" w:color="9B2D1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H w:val="nil"/>
          <w:insideV w:val="single" w:sz="8" w:space="0" w:color="9B2D1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band1Vert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  <w:shd w:val="clear" w:color="auto" w:fill="F1C1BC" w:themeFill="accent2" w:themeFillTint="3F"/>
      </w:tcPr>
    </w:tblStylePr>
    <w:tblStylePr w:type="band1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V w:val="single" w:sz="8" w:space="0" w:color="9B2D1F" w:themeColor="accent2"/>
        </w:tcBorders>
        <w:shd w:val="clear" w:color="auto" w:fill="F1C1BC" w:themeFill="accent2" w:themeFillTint="3F"/>
      </w:tcPr>
    </w:tblStylePr>
    <w:tblStylePr w:type="band2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V w:val="single" w:sz="8" w:space="0" w:color="9B2D1F" w:themeColor="accent2"/>
        </w:tcBorders>
      </w:tcPr>
    </w:tblStylePr>
  </w:style>
  <w:style w:type="table" w:styleId="-4">
    <w:name w:val="Light Grid Accent 4"/>
    <w:basedOn w:val="a2"/>
    <w:uiPriority w:val="62"/>
    <w:rsid w:val="00005D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56251" w:themeColor="accent4"/>
        <w:left w:val="single" w:sz="8" w:space="0" w:color="956251" w:themeColor="accent4"/>
        <w:bottom w:val="single" w:sz="8" w:space="0" w:color="956251" w:themeColor="accent4"/>
        <w:right w:val="single" w:sz="8" w:space="0" w:color="956251" w:themeColor="accent4"/>
        <w:insideH w:val="single" w:sz="8" w:space="0" w:color="956251" w:themeColor="accent4"/>
        <w:insideV w:val="single" w:sz="8" w:space="0" w:color="956251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18" w:space="0" w:color="956251" w:themeColor="accent4"/>
          <w:right w:val="single" w:sz="8" w:space="0" w:color="956251" w:themeColor="accent4"/>
          <w:insideH w:val="nil"/>
          <w:insideV w:val="single" w:sz="8" w:space="0" w:color="95625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  <w:insideH w:val="nil"/>
          <w:insideV w:val="single" w:sz="8" w:space="0" w:color="95625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</w:tcBorders>
      </w:tcPr>
    </w:tblStylePr>
    <w:tblStylePr w:type="band1Vert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</w:tcBorders>
        <w:shd w:val="clear" w:color="auto" w:fill="E6D7D2" w:themeFill="accent4" w:themeFillTint="3F"/>
      </w:tcPr>
    </w:tblStylePr>
    <w:tblStylePr w:type="band1Horz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  <w:insideV w:val="single" w:sz="8" w:space="0" w:color="956251" w:themeColor="accent4"/>
        </w:tcBorders>
        <w:shd w:val="clear" w:color="auto" w:fill="E6D7D2" w:themeFill="accent4" w:themeFillTint="3F"/>
      </w:tcPr>
    </w:tblStylePr>
    <w:tblStylePr w:type="band2Horz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  <w:insideV w:val="single" w:sz="8" w:space="0" w:color="956251" w:themeColor="accent4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25\Equity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Simple Indust Outlin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AB4A1E"/>
    <w:rsid w:val="00AB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pPr>
      <w:spacing w:before="300" w:after="4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20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pPr>
      <w:bidi w:val="0"/>
      <w:spacing w:before="240" w:after="40" w:line="240" w:lineRule="auto"/>
      <w:outlineLvl w:val="1"/>
    </w:pPr>
    <w:rPr>
      <w:rFonts w:asciiTheme="majorHAnsi" w:eastAsiaTheme="minorHAnsi" w:hAnsiTheme="majorHAnsi" w:cs="Times New Roman"/>
      <w:b/>
      <w:color w:val="365F91" w:themeColor="accent1" w:themeShade="BF"/>
      <w:spacing w:val="20"/>
      <w:sz w:val="24"/>
      <w:szCs w:val="28"/>
    </w:rPr>
  </w:style>
  <w:style w:type="paragraph" w:styleId="3">
    <w:name w:val="heading 3"/>
    <w:basedOn w:val="a"/>
    <w:next w:val="a"/>
    <w:link w:val="3Char"/>
    <w:uiPriority w:val="9"/>
    <w:qFormat/>
    <w:pPr>
      <w:bidi w:val="0"/>
      <w:spacing w:before="200" w:after="40" w:line="240" w:lineRule="auto"/>
      <w:outlineLvl w:val="2"/>
    </w:pPr>
    <w:rPr>
      <w:rFonts w:asciiTheme="majorHAnsi" w:eastAsiaTheme="minorHAnsi" w:hAnsiTheme="majorHAnsi" w:cs="Times New Roman"/>
      <w:b/>
      <w:color w:val="4F81BD" w:themeColor="accent1"/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FDCC073F104C429E35CB670D10D320">
    <w:name w:val="C1FDCC073F104C429E35CB670D10D320"/>
    <w:pPr>
      <w:bidi/>
    </w:pPr>
  </w:style>
  <w:style w:type="paragraph" w:customStyle="1" w:styleId="03A60D01F603475CB36C4115AD1152D3">
    <w:name w:val="03A60D01F603475CB36C4115AD1152D3"/>
    <w:pPr>
      <w:bidi/>
    </w:pPr>
  </w:style>
  <w:style w:type="character" w:customStyle="1" w:styleId="1Char">
    <w:name w:val="عنوان 1 Char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pacing w:val="20"/>
      <w:sz w:val="28"/>
      <w:szCs w:val="28"/>
    </w:rPr>
  </w:style>
  <w:style w:type="character" w:customStyle="1" w:styleId="2Char">
    <w:name w:val="عنوان 2 Char"/>
    <w:basedOn w:val="a0"/>
    <w:link w:val="2"/>
    <w:uiPriority w:val="9"/>
    <w:rPr>
      <w:rFonts w:asciiTheme="majorHAnsi" w:eastAsiaTheme="minorHAnsi" w:hAnsiTheme="majorHAnsi" w:cs="Times New Roman"/>
      <w:b/>
      <w:color w:val="365F91" w:themeColor="accent1" w:themeShade="BF"/>
      <w:spacing w:val="20"/>
      <w:sz w:val="24"/>
      <w:szCs w:val="28"/>
    </w:rPr>
  </w:style>
  <w:style w:type="character" w:customStyle="1" w:styleId="3Char">
    <w:name w:val="عنوان 3 Char"/>
    <w:basedOn w:val="a0"/>
    <w:link w:val="3"/>
    <w:uiPriority w:val="9"/>
    <w:rPr>
      <w:rFonts w:asciiTheme="majorHAnsi" w:eastAsiaTheme="minorHAnsi" w:hAnsiTheme="majorHAnsi" w:cs="Times New Roman"/>
      <w:b/>
      <w:color w:val="4F81BD" w:themeColor="accent1"/>
      <w:spacing w:val="20"/>
      <w:sz w:val="24"/>
      <w:szCs w:val="24"/>
    </w:rPr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875F931AEBC54B2FA53BD119C1ABCE74">
    <w:name w:val="875F931AEBC54B2FA53BD119C1ABCE74"/>
    <w:pPr>
      <w:bidi/>
    </w:pPr>
  </w:style>
  <w:style w:type="paragraph" w:customStyle="1" w:styleId="AFC5B67D5CFE49CF90ACF00BFF36FA2B">
    <w:name w:val="AFC5B67D5CFE49CF90ACF00BFF36FA2B"/>
    <w:pPr>
      <w:bidi/>
    </w:pPr>
  </w:style>
  <w:style w:type="paragraph" w:customStyle="1" w:styleId="ABCC678E7C7A4E638DE8ED4E1B287046">
    <w:name w:val="ABCC678E7C7A4E638DE8ED4E1B287046"/>
    <w:pPr>
      <w:bidi/>
    </w:pPr>
  </w:style>
  <w:style w:type="paragraph" w:customStyle="1" w:styleId="C4264DA4CB764DD5879DFB1C2AD3420B">
    <w:name w:val="C4264DA4CB764DD5879DFB1C2AD3420B"/>
    <w:pPr>
      <w:bidi/>
    </w:pPr>
  </w:style>
  <w:style w:type="paragraph" w:customStyle="1" w:styleId="5E18584C49684347A3DBEF0A8510AF22">
    <w:name w:val="5E18584C49684347A3DBEF0A8510AF22"/>
    <w:pPr>
      <w:bidi/>
    </w:pPr>
  </w:style>
  <w:style w:type="paragraph" w:customStyle="1" w:styleId="CAC23141703E45079E1DAD68BF11537D">
    <w:name w:val="CAC23141703E45079E1DAD68BF11537D"/>
    <w:pPr>
      <w:bidi/>
    </w:pPr>
  </w:style>
  <w:style w:type="paragraph" w:customStyle="1" w:styleId="9E32665F7BFD4DD7B4FAC709C1891037">
    <w:name w:val="9E32665F7BFD4DD7B4FAC709C1891037"/>
    <w:pPr>
      <w:bidi/>
    </w:pPr>
  </w:style>
  <w:style w:type="paragraph" w:customStyle="1" w:styleId="00497744F9D94B0F84814266662DE104">
    <w:name w:val="00497744F9D94B0F84814266662DE104"/>
    <w:pPr>
      <w:bidi/>
    </w:pPr>
  </w:style>
  <w:style w:type="paragraph" w:customStyle="1" w:styleId="EB6F3A3556E04532BA24FC0D382A92A7">
    <w:name w:val="EB6F3A3556E04532BA24FC0D382A92A7"/>
    <w:pPr>
      <w:bidi/>
    </w:pPr>
  </w:style>
  <w:style w:type="paragraph" w:customStyle="1" w:styleId="11107178EF3B4C40B2D50C4F30963989">
    <w:name w:val="11107178EF3B4C40B2D50C4F30963989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EquityReport</Template>
  <TotalTime>15</TotalTime>
  <Pages>1</Pages>
  <Words>1245</Words>
  <Characters>7103</Characters>
  <Application>Microsoft Office Word</Application>
  <DocSecurity>0</DocSecurity>
  <Lines>59</Lines>
  <Paragraphs>16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    Heading 2</vt:lpstr>
      <vt:lpstr>        Heading 3</vt:lpstr>
    </vt:vector>
  </TitlesOfParts>
  <Company/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2</cp:revision>
  <cp:lastPrinted>2012-01-31T10:06:00Z</cp:lastPrinted>
  <dcterms:created xsi:type="dcterms:W3CDTF">2012-01-31T09:51:00Z</dcterms:created>
  <dcterms:modified xsi:type="dcterms:W3CDTF">2012-01-31T10:07:00Z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1025</vt:i4>
  </property>
  <property fmtid="{D5CDD505-2E9C-101B-9397-08002B2CF9AE}" pid="3" name="_Version">
    <vt:lpwstr>12.0.4518</vt:lpwstr>
  </property>
</Properties>
</file>