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BDC" w:rsidRPr="00EA1471" w:rsidRDefault="00EC4BDC">
      <w:pPr>
        <w:rPr>
          <w:b/>
          <w:bCs/>
          <w:sz w:val="44"/>
          <w:szCs w:val="44"/>
          <w:rtl/>
          <w:lang w:bidi="ar-AE"/>
        </w:rPr>
      </w:pPr>
      <w:r w:rsidRPr="00EA1471">
        <w:rPr>
          <w:rFonts w:hint="cs"/>
          <w:b/>
          <w:bCs/>
          <w:sz w:val="44"/>
          <w:szCs w:val="44"/>
          <w:rtl/>
          <w:lang w:bidi="ar-AE"/>
        </w:rPr>
        <w:t xml:space="preserve">التعدين </w:t>
      </w:r>
    </w:p>
    <w:p w:rsidR="006B0FE3" w:rsidRPr="00EC4BDC" w:rsidRDefault="006B0FE3">
      <w:pPr>
        <w:rPr>
          <w:b/>
          <w:bCs/>
          <w:color w:val="7030A0"/>
          <w:rtl/>
          <w:lang w:bidi="ar-AE"/>
        </w:rPr>
      </w:pPr>
      <w:r w:rsidRPr="00EC4BDC">
        <w:rPr>
          <w:rFonts w:hint="cs"/>
          <w:b/>
          <w:bCs/>
          <w:color w:val="7030A0"/>
          <w:rtl/>
          <w:lang w:bidi="ar-AE"/>
        </w:rPr>
        <w:t xml:space="preserve">- </w:t>
      </w:r>
      <w:r w:rsidRPr="00EA1471">
        <w:rPr>
          <w:rFonts w:hint="cs"/>
          <w:b/>
          <w:bCs/>
          <w:rtl/>
          <w:lang w:bidi="ar-AE"/>
        </w:rPr>
        <w:t>الجيوكيمياء</w:t>
      </w:r>
      <w:r w:rsidRPr="00EC4BDC">
        <w:rPr>
          <w:rFonts w:hint="cs"/>
          <w:b/>
          <w:bCs/>
          <w:color w:val="7030A0"/>
          <w:rtl/>
          <w:lang w:bidi="ar-AE"/>
        </w:rPr>
        <w:t xml:space="preserve"> هو توزيع العناصر الكيميائية في القشرة الأرضية .</w:t>
      </w:r>
    </w:p>
    <w:p w:rsidR="006B0FE3" w:rsidRPr="00EC4BDC" w:rsidRDefault="006B0FE3">
      <w:pPr>
        <w:rPr>
          <w:b/>
          <w:bCs/>
          <w:color w:val="7030A0"/>
          <w:rtl/>
          <w:lang w:bidi="ar-AE"/>
        </w:rPr>
      </w:pPr>
      <w:r w:rsidRPr="00EC4BDC">
        <w:rPr>
          <w:rFonts w:hint="cs"/>
          <w:b/>
          <w:bCs/>
          <w:color w:val="7030A0"/>
          <w:rtl/>
          <w:lang w:bidi="ar-AE"/>
        </w:rPr>
        <w:t xml:space="preserve">- </w:t>
      </w:r>
      <w:r w:rsidRPr="00EA1471">
        <w:rPr>
          <w:rFonts w:hint="cs"/>
          <w:b/>
          <w:bCs/>
          <w:rtl/>
          <w:lang w:bidi="ar-AE"/>
        </w:rPr>
        <w:t xml:space="preserve">الجيولوجيا الاقتصادية </w:t>
      </w:r>
      <w:r w:rsidRPr="00EC4BDC">
        <w:rPr>
          <w:rFonts w:hint="cs"/>
          <w:b/>
          <w:bCs/>
          <w:color w:val="7030A0"/>
          <w:rtl/>
          <w:lang w:bidi="ar-AE"/>
        </w:rPr>
        <w:t xml:space="preserve">هي أحد فروع علم الجيولوجيا </w:t>
      </w:r>
      <w:r w:rsidRPr="00EC4BDC">
        <w:rPr>
          <w:b/>
          <w:bCs/>
          <w:color w:val="7030A0"/>
          <w:rtl/>
          <w:lang w:bidi="ar-AE"/>
        </w:rPr>
        <w:t>الذي يهتم</w:t>
      </w:r>
      <w:r w:rsidRPr="00EC4BDC">
        <w:rPr>
          <w:b/>
          <w:bCs/>
          <w:color w:val="7030A0"/>
          <w:lang w:bidi="ar-AE"/>
        </w:rPr>
        <w:t xml:space="preserve"> </w:t>
      </w:r>
      <w:r w:rsidRPr="00EC4BDC">
        <w:rPr>
          <w:b/>
          <w:bCs/>
          <w:color w:val="7030A0"/>
          <w:rtl/>
          <w:lang w:bidi="ar-AE"/>
        </w:rPr>
        <w:t>بدراسة الخامات المعدنية ذات القيمة الاقتصادية</w:t>
      </w:r>
      <w:r w:rsidRPr="00EC4BDC">
        <w:rPr>
          <w:rFonts w:hint="cs"/>
          <w:b/>
          <w:bCs/>
          <w:color w:val="7030A0"/>
          <w:rtl/>
          <w:lang w:bidi="ar-AE"/>
        </w:rPr>
        <w:t>.</w:t>
      </w:r>
    </w:p>
    <w:p w:rsidR="006B0FE3" w:rsidRPr="00EA1471" w:rsidRDefault="006B0FE3">
      <w:pPr>
        <w:rPr>
          <w:b/>
          <w:bCs/>
          <w:rtl/>
          <w:lang w:bidi="ar-AE"/>
        </w:rPr>
      </w:pPr>
      <w:r w:rsidRPr="00EA1471">
        <w:rPr>
          <w:rFonts w:hint="cs"/>
          <w:b/>
          <w:bCs/>
          <w:rtl/>
          <w:lang w:bidi="ar-AE"/>
        </w:rPr>
        <w:t>* أقسام الجيولوجيا الاقتصادية:</w:t>
      </w:r>
    </w:p>
    <w:p w:rsidR="006B0FE3" w:rsidRDefault="006B0FE3" w:rsidP="006B0FE3">
      <w:pPr>
        <w:pStyle w:val="a3"/>
        <w:numPr>
          <w:ilvl w:val="0"/>
          <w:numId w:val="1"/>
        </w:numPr>
        <w:rPr>
          <w:b/>
          <w:bCs/>
          <w:color w:val="FF0000"/>
          <w:lang w:bidi="ar-AE"/>
        </w:rPr>
      </w:pPr>
      <w:r>
        <w:rPr>
          <w:rFonts w:hint="cs"/>
          <w:b/>
          <w:bCs/>
          <w:color w:val="FF0000"/>
          <w:rtl/>
          <w:lang w:bidi="ar-AE"/>
        </w:rPr>
        <w:t xml:space="preserve">جيولوجيا التعدين </w:t>
      </w:r>
      <w:r>
        <w:rPr>
          <w:rStyle w:val="hps"/>
          <w:rFonts w:ascii="Arial" w:hAnsi="Arial" w:cs="Arial"/>
          <w:color w:val="333333"/>
          <w:lang w:val="en"/>
        </w:rPr>
        <w:t>Mining Geology</w:t>
      </w:r>
    </w:p>
    <w:p w:rsidR="006B0FE3" w:rsidRDefault="006B0FE3" w:rsidP="006B0FE3">
      <w:pPr>
        <w:pStyle w:val="a3"/>
        <w:numPr>
          <w:ilvl w:val="0"/>
          <w:numId w:val="1"/>
        </w:numPr>
        <w:rPr>
          <w:b/>
          <w:bCs/>
          <w:color w:val="FF0000"/>
          <w:lang w:bidi="ar-AE"/>
        </w:rPr>
      </w:pPr>
      <w:r>
        <w:rPr>
          <w:rFonts w:hint="cs"/>
          <w:b/>
          <w:bCs/>
          <w:color w:val="FF0000"/>
          <w:rtl/>
          <w:lang w:bidi="ar-AE"/>
        </w:rPr>
        <w:t>جيولوجيا المياه الجوفية</w:t>
      </w:r>
      <w:r w:rsidRPr="006B0FE3">
        <w:rPr>
          <w:rFonts w:ascii="Arial" w:hAnsi="Arial" w:cs="Arial"/>
          <w:color w:val="333333"/>
          <w:lang w:val="en"/>
        </w:rPr>
        <w:t xml:space="preserve"> </w:t>
      </w:r>
      <w:r>
        <w:rPr>
          <w:rStyle w:val="hps"/>
          <w:rFonts w:ascii="Arial" w:hAnsi="Arial" w:cs="Arial"/>
          <w:color w:val="333333"/>
          <w:lang w:val="en"/>
        </w:rPr>
        <w:t>Groundwater Geology</w:t>
      </w:r>
      <w:r>
        <w:rPr>
          <w:rStyle w:val="shorttext"/>
          <w:rFonts w:ascii="Arial" w:hAnsi="Arial" w:cs="Arial"/>
          <w:color w:val="333333"/>
          <w:lang w:val="en"/>
        </w:rPr>
        <w:t xml:space="preserve"> </w:t>
      </w:r>
      <w:r>
        <w:rPr>
          <w:rFonts w:hint="cs"/>
          <w:b/>
          <w:bCs/>
          <w:color w:val="FF0000"/>
          <w:rtl/>
          <w:lang w:bidi="ar-AE"/>
        </w:rPr>
        <w:t xml:space="preserve"> </w:t>
      </w:r>
    </w:p>
    <w:p w:rsidR="006B0FE3" w:rsidRDefault="006B0FE3" w:rsidP="006B0FE3">
      <w:pPr>
        <w:pStyle w:val="a3"/>
        <w:numPr>
          <w:ilvl w:val="0"/>
          <w:numId w:val="1"/>
        </w:numPr>
        <w:rPr>
          <w:b/>
          <w:bCs/>
          <w:color w:val="FF0000"/>
          <w:lang w:bidi="ar-AE"/>
        </w:rPr>
      </w:pPr>
      <w:r>
        <w:rPr>
          <w:rFonts w:hint="cs"/>
          <w:b/>
          <w:bCs/>
          <w:color w:val="FF0000"/>
          <w:rtl/>
          <w:lang w:bidi="ar-AE"/>
        </w:rPr>
        <w:t xml:space="preserve">جيولوجيا النفط </w:t>
      </w:r>
      <w:r>
        <w:rPr>
          <w:rStyle w:val="hps"/>
          <w:rFonts w:ascii="Arial" w:hAnsi="Arial" w:cs="Arial"/>
          <w:color w:val="333333"/>
          <w:lang w:val="en"/>
        </w:rPr>
        <w:t>Petroleum Geology</w:t>
      </w:r>
    </w:p>
    <w:p w:rsidR="006B0FE3" w:rsidRDefault="006B0FE3" w:rsidP="006B0FE3">
      <w:pPr>
        <w:pStyle w:val="a3"/>
        <w:numPr>
          <w:ilvl w:val="0"/>
          <w:numId w:val="1"/>
        </w:numPr>
        <w:rPr>
          <w:b/>
          <w:bCs/>
          <w:color w:val="FF0000"/>
          <w:lang w:bidi="ar-AE"/>
        </w:rPr>
      </w:pPr>
      <w:r>
        <w:rPr>
          <w:rFonts w:hint="cs"/>
          <w:b/>
          <w:bCs/>
          <w:color w:val="FF0000"/>
          <w:rtl/>
          <w:lang w:bidi="ar-AE"/>
        </w:rPr>
        <w:t xml:space="preserve">جيولوجيا الفحم </w:t>
      </w:r>
      <w:r>
        <w:rPr>
          <w:rStyle w:val="hps"/>
          <w:rFonts w:ascii="Arial" w:hAnsi="Arial" w:cs="Arial"/>
          <w:color w:val="333333"/>
          <w:lang w:val="en"/>
        </w:rPr>
        <w:t>Coal Geology</w:t>
      </w:r>
    </w:p>
    <w:p w:rsidR="006B0FE3" w:rsidRDefault="006B0FE3" w:rsidP="00E34055">
      <w:pPr>
        <w:pStyle w:val="a3"/>
        <w:numPr>
          <w:ilvl w:val="0"/>
          <w:numId w:val="1"/>
        </w:numPr>
        <w:rPr>
          <w:b/>
          <w:bCs/>
          <w:color w:val="FF0000"/>
          <w:lang w:bidi="ar-AE"/>
        </w:rPr>
      </w:pPr>
      <w:r w:rsidRPr="00E34055">
        <w:rPr>
          <w:rFonts w:hint="cs"/>
          <w:b/>
          <w:bCs/>
          <w:color w:val="FF0000"/>
          <w:rtl/>
          <w:lang w:bidi="ar-AE"/>
        </w:rPr>
        <w:t>جيولوجيا الخامات المشعة</w:t>
      </w:r>
      <w:r w:rsidR="00E34055" w:rsidRPr="00E34055">
        <w:rPr>
          <w:rStyle w:val="hps"/>
          <w:rFonts w:ascii="Arial" w:hAnsi="Arial" w:cs="Arial"/>
          <w:color w:val="333333"/>
          <w:lang w:val="en"/>
        </w:rPr>
        <w:t xml:space="preserve"> Geology</w:t>
      </w:r>
      <w:r w:rsidRPr="00E34055">
        <w:rPr>
          <w:rFonts w:hint="cs"/>
          <w:b/>
          <w:bCs/>
          <w:color w:val="FF0000"/>
          <w:rtl/>
          <w:lang w:bidi="ar-AE"/>
        </w:rPr>
        <w:t xml:space="preserve"> </w:t>
      </w:r>
      <w:r w:rsidR="00E34055" w:rsidRPr="00E34055">
        <w:rPr>
          <w:rStyle w:val="hps"/>
          <w:rFonts w:ascii="Arial" w:hAnsi="Arial" w:cs="Arial"/>
          <w:color w:val="333333"/>
          <w:lang w:val="en"/>
        </w:rPr>
        <w:t>Material</w:t>
      </w:r>
      <w:r w:rsidR="00E34055" w:rsidRPr="00E34055">
        <w:rPr>
          <w:rFonts w:hint="cs"/>
          <w:b/>
          <w:bCs/>
          <w:color w:val="FF0000"/>
          <w:rtl/>
          <w:lang w:bidi="ar-AE"/>
        </w:rPr>
        <w:t xml:space="preserve"> </w:t>
      </w:r>
      <w:r w:rsidR="00E34055">
        <w:rPr>
          <w:rStyle w:val="hps"/>
          <w:rFonts w:ascii="Arial" w:hAnsi="Arial" w:cs="Arial"/>
          <w:color w:val="333333"/>
          <w:lang w:val="en"/>
        </w:rPr>
        <w:t>Ra</w:t>
      </w:r>
      <w:r w:rsidR="00E34055" w:rsidRPr="00E34055">
        <w:rPr>
          <w:rStyle w:val="hps"/>
          <w:rFonts w:ascii="Arial" w:hAnsi="Arial" w:cs="Arial"/>
          <w:color w:val="333333"/>
          <w:lang w:val="en"/>
        </w:rPr>
        <w:t>dioactive</w:t>
      </w:r>
    </w:p>
    <w:p w:rsidR="00E34055" w:rsidRPr="00EC4BDC" w:rsidRDefault="00E34055" w:rsidP="00E34055">
      <w:pPr>
        <w:rPr>
          <w:b/>
          <w:bCs/>
          <w:color w:val="7030A0"/>
          <w:rtl/>
          <w:lang w:bidi="ar-AE"/>
        </w:rPr>
      </w:pPr>
      <w:r w:rsidRPr="00EC4BDC">
        <w:rPr>
          <w:rFonts w:hint="cs"/>
          <w:b/>
          <w:bCs/>
          <w:color w:val="7030A0"/>
          <w:rtl/>
          <w:lang w:bidi="ar-AE"/>
        </w:rPr>
        <w:t xml:space="preserve">- </w:t>
      </w:r>
      <w:r w:rsidRPr="00EA1471">
        <w:rPr>
          <w:rFonts w:hint="cs"/>
          <w:b/>
          <w:bCs/>
          <w:rtl/>
          <w:lang w:bidi="ar-AE"/>
        </w:rPr>
        <w:t xml:space="preserve">التعدين </w:t>
      </w:r>
      <w:r w:rsidRPr="00EC4BDC">
        <w:rPr>
          <w:rFonts w:hint="cs"/>
          <w:b/>
          <w:bCs/>
          <w:color w:val="7030A0"/>
          <w:rtl/>
          <w:lang w:bidi="ar-AE"/>
        </w:rPr>
        <w:t>هو عملية الحصول على المعادن ومواد أخرى من الأرض.</w:t>
      </w:r>
    </w:p>
    <w:p w:rsidR="00E34055" w:rsidRPr="00EA1471" w:rsidRDefault="00E34055" w:rsidP="00E34055">
      <w:pPr>
        <w:rPr>
          <w:b/>
          <w:bCs/>
          <w:rtl/>
          <w:lang w:bidi="ar-AE"/>
        </w:rPr>
      </w:pPr>
      <w:r w:rsidRPr="00EA1471">
        <w:rPr>
          <w:rFonts w:hint="cs"/>
          <w:b/>
          <w:bCs/>
          <w:rtl/>
          <w:lang w:bidi="ar-AE"/>
        </w:rPr>
        <w:t>* ما الفرق بين الخام والمعدن ؟</w:t>
      </w:r>
    </w:p>
    <w:p w:rsidR="00E34055" w:rsidRPr="00EC4BDC" w:rsidRDefault="00E34055" w:rsidP="00E34055">
      <w:pPr>
        <w:rPr>
          <w:b/>
          <w:bCs/>
          <w:color w:val="7030A0"/>
          <w:rtl/>
          <w:lang w:bidi="ar-AE"/>
        </w:rPr>
      </w:pPr>
      <w:r w:rsidRPr="00EC4BDC">
        <w:rPr>
          <w:rFonts w:hint="cs"/>
          <w:b/>
          <w:bCs/>
          <w:color w:val="7030A0"/>
          <w:rtl/>
          <w:lang w:bidi="ar-AE"/>
        </w:rPr>
        <w:t xml:space="preserve">- </w:t>
      </w:r>
      <w:r w:rsidRPr="00EA1471">
        <w:rPr>
          <w:rFonts w:hint="cs"/>
          <w:b/>
          <w:bCs/>
          <w:rtl/>
          <w:lang w:bidi="ar-AE"/>
        </w:rPr>
        <w:t>الخام</w:t>
      </w:r>
      <w:r w:rsidRPr="00EC4BDC">
        <w:rPr>
          <w:rFonts w:hint="cs"/>
          <w:b/>
          <w:bCs/>
          <w:color w:val="7030A0"/>
          <w:rtl/>
          <w:lang w:bidi="ar-AE"/>
        </w:rPr>
        <w:t xml:space="preserve"> معدن من مواد أخرى ذات قيمة اقتصادية</w:t>
      </w:r>
      <w:r w:rsidR="005005E9" w:rsidRPr="00EC4BDC">
        <w:rPr>
          <w:rFonts w:hint="cs"/>
          <w:b/>
          <w:bCs/>
          <w:color w:val="7030A0"/>
          <w:rtl/>
          <w:lang w:bidi="ar-AE"/>
        </w:rPr>
        <w:t>.</w:t>
      </w:r>
    </w:p>
    <w:p w:rsidR="00E34055" w:rsidRPr="00EC4BDC" w:rsidRDefault="00E34055" w:rsidP="00E34055">
      <w:pPr>
        <w:rPr>
          <w:b/>
          <w:bCs/>
          <w:color w:val="7030A0"/>
          <w:rtl/>
          <w:lang w:bidi="ar-AE"/>
        </w:rPr>
      </w:pPr>
      <w:r w:rsidRPr="00EC4BDC">
        <w:rPr>
          <w:rFonts w:hint="cs"/>
          <w:b/>
          <w:bCs/>
          <w:color w:val="7030A0"/>
          <w:rtl/>
          <w:lang w:bidi="ar-AE"/>
        </w:rPr>
        <w:t xml:space="preserve">- </w:t>
      </w:r>
      <w:r w:rsidRPr="00EA1471">
        <w:rPr>
          <w:rFonts w:hint="cs"/>
          <w:b/>
          <w:bCs/>
          <w:rtl/>
          <w:lang w:bidi="ar-AE"/>
        </w:rPr>
        <w:t>المعدن</w:t>
      </w:r>
      <w:r w:rsidRPr="00EC4BDC">
        <w:rPr>
          <w:rFonts w:hint="cs"/>
          <w:b/>
          <w:bCs/>
          <w:color w:val="7030A0"/>
          <w:rtl/>
          <w:lang w:bidi="ar-AE"/>
        </w:rPr>
        <w:t xml:space="preserve"> هي مادة </w:t>
      </w:r>
      <w:r w:rsidR="005005E9" w:rsidRPr="00EC4BDC">
        <w:rPr>
          <w:rFonts w:hint="cs"/>
          <w:b/>
          <w:bCs/>
          <w:color w:val="7030A0"/>
          <w:rtl/>
          <w:lang w:bidi="ar-AE"/>
        </w:rPr>
        <w:t>متبلرة متجانسة تكونت من أصل غير عضوي ولها تركيب كيميائي محدد.</w:t>
      </w:r>
    </w:p>
    <w:p w:rsidR="005005E9" w:rsidRDefault="005005E9" w:rsidP="00E34055">
      <w:pPr>
        <w:rPr>
          <w:b/>
          <w:bCs/>
          <w:color w:val="FF0000"/>
          <w:rtl/>
          <w:lang w:bidi="ar-AE"/>
        </w:rPr>
      </w:pPr>
      <w:r w:rsidRPr="005005E9">
        <w:rPr>
          <w:rFonts w:hint="cs"/>
          <w:b/>
          <w:bCs/>
          <w:rtl/>
          <w:lang w:bidi="ar-AE"/>
        </w:rPr>
        <w:t xml:space="preserve">* دور مهندس التعدين : </w:t>
      </w:r>
    </w:p>
    <w:p w:rsidR="005005E9" w:rsidRPr="005005E9" w:rsidRDefault="005005E9" w:rsidP="00E34055">
      <w:pPr>
        <w:rPr>
          <w:b/>
          <w:bCs/>
          <w:color w:val="FF0000"/>
          <w:rtl/>
          <w:lang w:bidi="ar-AE"/>
        </w:rPr>
      </w:pPr>
      <w:r w:rsidRPr="005005E9">
        <w:rPr>
          <w:rFonts w:hint="cs"/>
          <w:b/>
          <w:bCs/>
          <w:color w:val="FF0000"/>
          <w:rtl/>
          <w:lang w:bidi="ar-AE"/>
        </w:rPr>
        <w:t>- استخراج الرواسب المعدنية وخاماتها من الأرض .</w:t>
      </w:r>
    </w:p>
    <w:p w:rsidR="00894998" w:rsidRPr="00894998" w:rsidRDefault="005005E9" w:rsidP="00894998">
      <w:pPr>
        <w:rPr>
          <w:b/>
          <w:bCs/>
          <w:color w:val="17365D" w:themeColor="text2" w:themeShade="BF"/>
          <w:u w:val="single"/>
          <w:rtl/>
          <w:lang w:bidi="ar-AE"/>
        </w:rPr>
      </w:pPr>
      <w:r w:rsidRPr="00894998">
        <w:rPr>
          <w:rFonts w:hint="cs"/>
          <w:b/>
          <w:bCs/>
          <w:color w:val="17365D" w:themeColor="text2" w:themeShade="BF"/>
          <w:u w:val="single"/>
          <w:rtl/>
          <w:lang w:bidi="ar-AE"/>
        </w:rPr>
        <w:t>*يصل عدد المعادن ف</w:t>
      </w:r>
      <w:r w:rsidR="00894998" w:rsidRPr="00894998">
        <w:rPr>
          <w:rFonts w:hint="cs"/>
          <w:b/>
          <w:bCs/>
          <w:color w:val="17365D" w:themeColor="text2" w:themeShade="BF"/>
          <w:u w:val="single"/>
          <w:rtl/>
          <w:lang w:bidi="ar-AE"/>
        </w:rPr>
        <w:t>ي الطبيعة إلى أكثر من 2400 معدن.</w:t>
      </w:r>
    </w:p>
    <w:p w:rsidR="00894998" w:rsidRPr="00894998" w:rsidRDefault="00894998" w:rsidP="00894998">
      <w:pPr>
        <w:rPr>
          <w:b/>
          <w:bCs/>
          <w:color w:val="17365D" w:themeColor="text2" w:themeShade="BF"/>
          <w:u w:val="single"/>
          <w:rtl/>
          <w:lang w:bidi="ar-AE"/>
        </w:rPr>
      </w:pPr>
      <w:r w:rsidRPr="00894998">
        <w:rPr>
          <w:rFonts w:hint="cs"/>
          <w:b/>
          <w:bCs/>
          <w:color w:val="17365D" w:themeColor="text2" w:themeShade="BF"/>
          <w:u w:val="single"/>
          <w:rtl/>
          <w:lang w:bidi="ar-AE"/>
        </w:rPr>
        <w:t xml:space="preserve">*الخامات تقدر أعدادها بمئات الأنواع. </w:t>
      </w:r>
    </w:p>
    <w:p w:rsidR="00894998" w:rsidRPr="00894998" w:rsidRDefault="00894998" w:rsidP="00894998">
      <w:pPr>
        <w:rPr>
          <w:b/>
          <w:bCs/>
          <w:color w:val="17365D" w:themeColor="text2" w:themeShade="BF"/>
          <w:u w:val="single"/>
          <w:rtl/>
          <w:lang w:bidi="ar-AE"/>
        </w:rPr>
      </w:pPr>
      <w:r w:rsidRPr="00894998">
        <w:rPr>
          <w:rFonts w:hint="cs"/>
          <w:b/>
          <w:bCs/>
          <w:color w:val="17365D" w:themeColor="text2" w:themeShade="BF"/>
          <w:u w:val="single"/>
          <w:rtl/>
          <w:lang w:bidi="ar-AE"/>
        </w:rPr>
        <w:t>* تعد الأرض هي المصدر الوحيد للمعادن والخامات حتى الآن .</w:t>
      </w:r>
    </w:p>
    <w:p w:rsidR="005005E9" w:rsidRPr="005005E9" w:rsidRDefault="005005E9" w:rsidP="00E34055">
      <w:pPr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* توز</w:t>
      </w:r>
      <w:r w:rsidRPr="005005E9">
        <w:rPr>
          <w:rFonts w:hint="cs"/>
          <w:b/>
          <w:bCs/>
          <w:rtl/>
          <w:lang w:bidi="ar-AE"/>
        </w:rPr>
        <w:t>ع العناصر في الأرض</w:t>
      </w:r>
      <w:r>
        <w:rPr>
          <w:rFonts w:hint="cs"/>
          <w:b/>
          <w:bCs/>
          <w:rtl/>
          <w:lang w:bidi="ar-AE"/>
        </w:rPr>
        <w:t xml:space="preserve"> على صورتين </w:t>
      </w:r>
      <w:r w:rsidRPr="005005E9">
        <w:rPr>
          <w:rFonts w:hint="cs"/>
          <w:b/>
          <w:bCs/>
          <w:rtl/>
          <w:lang w:bidi="ar-AE"/>
        </w:rPr>
        <w:t>:</w:t>
      </w:r>
    </w:p>
    <w:p w:rsidR="005005E9" w:rsidRDefault="005005E9" w:rsidP="005005E9">
      <w:pPr>
        <w:rPr>
          <w:b/>
          <w:bCs/>
          <w:color w:val="FF0000"/>
          <w:rtl/>
          <w:lang w:bidi="ar-AE"/>
        </w:rPr>
      </w:pPr>
      <w:r>
        <w:rPr>
          <w:rFonts w:hint="cs"/>
          <w:b/>
          <w:bCs/>
          <w:color w:val="FF0000"/>
          <w:rtl/>
          <w:lang w:bidi="ar-AE"/>
        </w:rPr>
        <w:t>- تجمعات بلورية :1. متجانسة</w:t>
      </w:r>
      <w:r w:rsidR="00821CE5">
        <w:rPr>
          <w:rFonts w:hint="cs"/>
          <w:b/>
          <w:bCs/>
          <w:color w:val="FF0000"/>
          <w:rtl/>
          <w:lang w:bidi="ar-AE"/>
        </w:rPr>
        <w:t>(مكونه من معدن واحد)</w:t>
      </w:r>
      <w:r>
        <w:rPr>
          <w:rFonts w:hint="cs"/>
          <w:b/>
          <w:bCs/>
          <w:color w:val="FF0000"/>
          <w:rtl/>
          <w:lang w:bidi="ar-AE"/>
        </w:rPr>
        <w:t xml:space="preserve"> .2. غير متجانسة</w:t>
      </w:r>
      <w:r w:rsidR="00821CE5">
        <w:rPr>
          <w:rFonts w:hint="cs"/>
          <w:b/>
          <w:bCs/>
          <w:color w:val="FF0000"/>
          <w:rtl/>
          <w:lang w:bidi="ar-AE"/>
        </w:rPr>
        <w:t>(مكونة من خليط من المعادن)</w:t>
      </w:r>
      <w:r>
        <w:rPr>
          <w:rFonts w:hint="cs"/>
          <w:b/>
          <w:bCs/>
          <w:color w:val="FF0000"/>
          <w:rtl/>
          <w:lang w:bidi="ar-AE"/>
        </w:rPr>
        <w:t xml:space="preserve"> .</w:t>
      </w:r>
    </w:p>
    <w:p w:rsidR="005005E9" w:rsidRDefault="005005E9" w:rsidP="00E34055">
      <w:pPr>
        <w:rPr>
          <w:b/>
          <w:bCs/>
          <w:color w:val="FF0000"/>
          <w:rtl/>
          <w:lang w:bidi="ar-AE"/>
        </w:rPr>
      </w:pPr>
      <w:r>
        <w:rPr>
          <w:rFonts w:hint="cs"/>
          <w:b/>
          <w:bCs/>
          <w:color w:val="FF0000"/>
          <w:rtl/>
          <w:lang w:bidi="ar-AE"/>
        </w:rPr>
        <w:t>- صخور.</w:t>
      </w:r>
    </w:p>
    <w:p w:rsidR="00894998" w:rsidRPr="00894998" w:rsidRDefault="00894998" w:rsidP="00E34055">
      <w:pPr>
        <w:rPr>
          <w:b/>
          <w:bCs/>
          <w:rtl/>
          <w:lang w:bidi="ar-AE"/>
        </w:rPr>
      </w:pPr>
      <w:r w:rsidRPr="00894998">
        <w:rPr>
          <w:rFonts w:hint="cs"/>
          <w:b/>
          <w:bCs/>
          <w:rtl/>
          <w:lang w:bidi="ar-AE"/>
        </w:rPr>
        <w:t>* أماكن تواجد الخامات المعدنية :</w:t>
      </w:r>
    </w:p>
    <w:p w:rsidR="00894998" w:rsidRDefault="00894998" w:rsidP="00E34055">
      <w:pPr>
        <w:rPr>
          <w:b/>
          <w:bCs/>
          <w:color w:val="FF0000"/>
          <w:rtl/>
          <w:lang w:bidi="ar-AE"/>
        </w:rPr>
      </w:pPr>
      <w:r>
        <w:rPr>
          <w:rFonts w:hint="cs"/>
          <w:b/>
          <w:bCs/>
          <w:color w:val="FF0000"/>
          <w:rtl/>
          <w:lang w:bidi="ar-AE"/>
        </w:rPr>
        <w:t>- داخل صخور القشرة الارضية .</w:t>
      </w:r>
    </w:p>
    <w:p w:rsidR="00894998" w:rsidRDefault="00894998" w:rsidP="00E34055">
      <w:pPr>
        <w:rPr>
          <w:b/>
          <w:bCs/>
          <w:color w:val="FF0000"/>
          <w:rtl/>
          <w:lang w:bidi="ar-AE"/>
        </w:rPr>
      </w:pPr>
      <w:r>
        <w:rPr>
          <w:rFonts w:hint="cs"/>
          <w:b/>
          <w:bCs/>
          <w:color w:val="FF0000"/>
          <w:rtl/>
          <w:lang w:bidi="ar-AE"/>
        </w:rPr>
        <w:t>- على أسطح القشرة الأرضية .</w:t>
      </w:r>
    </w:p>
    <w:p w:rsidR="00894998" w:rsidRDefault="00894998" w:rsidP="00894998">
      <w:pPr>
        <w:rPr>
          <w:b/>
          <w:bCs/>
          <w:color w:val="FF0000"/>
          <w:rtl/>
          <w:lang w:bidi="ar-AE"/>
        </w:rPr>
      </w:pPr>
      <w:r>
        <w:rPr>
          <w:rFonts w:hint="cs"/>
          <w:b/>
          <w:bCs/>
          <w:color w:val="FF0000"/>
          <w:rtl/>
          <w:lang w:bidi="ar-AE"/>
        </w:rPr>
        <w:t>في قيعان البحار والمحيطات والأنهار.</w:t>
      </w:r>
    </w:p>
    <w:p w:rsidR="00821CE5" w:rsidRPr="00821CE5" w:rsidRDefault="00821CE5" w:rsidP="00894998">
      <w:pPr>
        <w:rPr>
          <w:b/>
          <w:bCs/>
          <w:rtl/>
          <w:lang w:bidi="ar-AE"/>
        </w:rPr>
      </w:pPr>
      <w:r w:rsidRPr="00821CE5">
        <w:rPr>
          <w:rFonts w:hint="cs"/>
          <w:b/>
          <w:bCs/>
          <w:rtl/>
          <w:lang w:bidi="ar-AE"/>
        </w:rPr>
        <w:t>* مصادر الخامات:</w:t>
      </w:r>
    </w:p>
    <w:p w:rsidR="00821CE5" w:rsidRDefault="00821CE5" w:rsidP="00821CE5">
      <w:pPr>
        <w:rPr>
          <w:b/>
          <w:bCs/>
          <w:color w:val="FF0000"/>
          <w:rtl/>
          <w:lang w:bidi="ar-AE"/>
        </w:rPr>
      </w:pPr>
      <w:r>
        <w:rPr>
          <w:rFonts w:hint="cs"/>
          <w:b/>
          <w:bCs/>
          <w:color w:val="FF0000"/>
          <w:rtl/>
          <w:lang w:bidi="ar-AE"/>
        </w:rPr>
        <w:t>- الأرض .</w:t>
      </w:r>
    </w:p>
    <w:p w:rsidR="00821CE5" w:rsidRDefault="00821CE5" w:rsidP="00821CE5">
      <w:pPr>
        <w:rPr>
          <w:b/>
          <w:bCs/>
          <w:color w:val="FF0000"/>
          <w:rtl/>
          <w:lang w:bidi="ar-AE"/>
        </w:rPr>
      </w:pPr>
      <w:r>
        <w:rPr>
          <w:rFonts w:hint="cs"/>
          <w:b/>
          <w:bCs/>
          <w:color w:val="FF0000"/>
          <w:rtl/>
          <w:lang w:bidi="ar-AE"/>
        </w:rPr>
        <w:t>- النيازك .</w:t>
      </w:r>
    </w:p>
    <w:p w:rsidR="00821CE5" w:rsidRDefault="00821CE5" w:rsidP="00821CE5">
      <w:pPr>
        <w:rPr>
          <w:b/>
          <w:bCs/>
          <w:color w:val="FF0000"/>
          <w:rtl/>
          <w:lang w:bidi="ar-AE"/>
        </w:rPr>
      </w:pPr>
      <w:r>
        <w:rPr>
          <w:rFonts w:hint="cs"/>
          <w:b/>
          <w:bCs/>
          <w:color w:val="FF0000"/>
          <w:rtl/>
          <w:lang w:bidi="ar-AE"/>
        </w:rPr>
        <w:t>- صخور القمر.</w:t>
      </w:r>
    </w:p>
    <w:p w:rsidR="00821CE5" w:rsidRPr="00821CE5" w:rsidRDefault="00821CE5" w:rsidP="00821CE5">
      <w:pPr>
        <w:rPr>
          <w:b/>
          <w:bCs/>
          <w:rtl/>
          <w:lang w:bidi="ar-AE"/>
        </w:rPr>
      </w:pPr>
      <w:r w:rsidRPr="00821CE5">
        <w:rPr>
          <w:rFonts w:hint="cs"/>
          <w:b/>
          <w:bCs/>
          <w:rtl/>
          <w:lang w:bidi="ar-AE"/>
        </w:rPr>
        <w:lastRenderedPageBreak/>
        <w:t>*طرق نشأة الخامات:</w:t>
      </w:r>
    </w:p>
    <w:p w:rsidR="00821CE5" w:rsidRPr="00894998" w:rsidRDefault="00821CE5" w:rsidP="00821CE5">
      <w:pPr>
        <w:rPr>
          <w:b/>
          <w:bCs/>
          <w:color w:val="FF0000"/>
          <w:rtl/>
          <w:lang w:bidi="ar-AE"/>
        </w:rPr>
      </w:pPr>
      <w:r>
        <w:rPr>
          <w:rFonts w:hint="cs"/>
          <w:b/>
          <w:bCs/>
          <w:color w:val="FF0000"/>
          <w:rtl/>
          <w:lang w:bidi="ar-AE"/>
        </w:rPr>
        <w:t xml:space="preserve">- نشأت أصلا من الصهير </w:t>
      </w:r>
      <w:proofErr w:type="spellStart"/>
      <w:r>
        <w:rPr>
          <w:rFonts w:hint="cs"/>
          <w:b/>
          <w:bCs/>
          <w:color w:val="FF0000"/>
          <w:rtl/>
          <w:lang w:bidi="ar-AE"/>
        </w:rPr>
        <w:t>أوالماجما</w:t>
      </w:r>
      <w:proofErr w:type="spellEnd"/>
      <w:r>
        <w:rPr>
          <w:rFonts w:hint="cs"/>
          <w:b/>
          <w:bCs/>
          <w:color w:val="FF0000"/>
          <w:rtl/>
          <w:lang w:bidi="ar-AE"/>
        </w:rPr>
        <w:t xml:space="preserve"> تتكون في الأرض.</w:t>
      </w:r>
    </w:p>
    <w:p w:rsidR="005005E9" w:rsidRPr="00821CE5" w:rsidRDefault="00821CE5" w:rsidP="00821CE5">
      <w:pPr>
        <w:rPr>
          <w:rtl/>
          <w:lang w:bidi="ar-AE"/>
        </w:rPr>
      </w:pPr>
      <w:r>
        <w:rPr>
          <w:rFonts w:hint="cs"/>
          <w:b/>
          <w:bCs/>
          <w:rtl/>
          <w:lang w:bidi="ar-AE"/>
        </w:rPr>
        <w:t>*العوامل المؤثرة على المصدر أو الصهير :</w:t>
      </w:r>
    </w:p>
    <w:p w:rsidR="005005E9" w:rsidRDefault="005005E9" w:rsidP="00E34055">
      <w:pPr>
        <w:rPr>
          <w:b/>
          <w:bCs/>
          <w:color w:val="FF0000"/>
          <w:rtl/>
          <w:lang w:bidi="ar-AE"/>
        </w:rPr>
      </w:pPr>
      <w:r w:rsidRPr="00EC4BDC">
        <w:rPr>
          <w:rFonts w:hint="cs"/>
          <w:b/>
          <w:bCs/>
          <w:color w:val="FF0000"/>
          <w:u w:val="single"/>
          <w:rtl/>
          <w:lang w:bidi="ar-AE"/>
        </w:rPr>
        <w:t>-</w:t>
      </w:r>
      <w:r w:rsidR="00821CE5" w:rsidRPr="00EC4BDC">
        <w:rPr>
          <w:rFonts w:hint="cs"/>
          <w:b/>
          <w:bCs/>
          <w:color w:val="FF0000"/>
          <w:u w:val="single"/>
          <w:rtl/>
          <w:lang w:bidi="ar-AE"/>
        </w:rPr>
        <w:t xml:space="preserve"> نوعية العناصر في المصدر</w:t>
      </w:r>
      <w:r w:rsidR="00EC4BDC" w:rsidRPr="00EC4BDC">
        <w:rPr>
          <w:rFonts w:hint="cs"/>
          <w:b/>
          <w:bCs/>
          <w:color w:val="FF0000"/>
          <w:rtl/>
          <w:lang w:bidi="ar-AE"/>
        </w:rPr>
        <w:t>.</w:t>
      </w:r>
      <w:r w:rsidR="00821CE5" w:rsidRPr="00EC4BDC">
        <w:rPr>
          <w:rFonts w:hint="cs"/>
          <w:b/>
          <w:bCs/>
          <w:color w:val="FF0000"/>
          <w:rtl/>
          <w:lang w:bidi="ar-AE"/>
        </w:rPr>
        <w:t xml:space="preserve">( </w:t>
      </w:r>
      <w:r w:rsidR="00821CE5">
        <w:rPr>
          <w:rFonts w:hint="cs"/>
          <w:b/>
          <w:bCs/>
          <w:color w:val="FF0000"/>
          <w:rtl/>
          <w:lang w:bidi="ar-AE"/>
        </w:rPr>
        <w:t xml:space="preserve">حسب العنصر الغالب في الخام يسمى باسم العنصر الغالب) </w:t>
      </w:r>
      <w:r w:rsidR="00821CE5" w:rsidRPr="00821CE5">
        <w:rPr>
          <w:b/>
          <w:bCs/>
          <w:color w:val="FF0000"/>
          <w:rtl/>
          <w:lang w:bidi="ar-AE"/>
        </w:rPr>
        <w:t xml:space="preserve">مثال :وجود عنصر السيليكون يساهم في تكوين </w:t>
      </w:r>
      <w:proofErr w:type="spellStart"/>
      <w:r w:rsidR="00821CE5" w:rsidRPr="00821CE5">
        <w:rPr>
          <w:b/>
          <w:bCs/>
          <w:color w:val="FF0000"/>
          <w:rtl/>
          <w:lang w:bidi="ar-AE"/>
        </w:rPr>
        <w:t>السيليكات</w:t>
      </w:r>
      <w:proofErr w:type="spellEnd"/>
      <w:r w:rsidR="00821CE5">
        <w:rPr>
          <w:rFonts w:hint="cs"/>
          <w:b/>
          <w:bCs/>
          <w:color w:val="FF0000"/>
          <w:rtl/>
          <w:lang w:bidi="ar-AE"/>
        </w:rPr>
        <w:t>.</w:t>
      </w:r>
    </w:p>
    <w:p w:rsidR="00821CE5" w:rsidRDefault="00821CE5" w:rsidP="00821CE5">
      <w:pPr>
        <w:rPr>
          <w:b/>
          <w:bCs/>
          <w:color w:val="FF0000"/>
          <w:rtl/>
          <w:lang w:bidi="ar-AE"/>
        </w:rPr>
      </w:pPr>
      <w:r w:rsidRPr="00EC4BDC">
        <w:rPr>
          <w:rFonts w:hint="cs"/>
          <w:b/>
          <w:bCs/>
          <w:color w:val="FF0000"/>
          <w:u w:val="single"/>
          <w:rtl/>
          <w:lang w:bidi="ar-AE"/>
        </w:rPr>
        <w:t>- درجة تركيز العناصر في المصدر</w:t>
      </w:r>
      <w:r w:rsidR="00EC4BDC">
        <w:rPr>
          <w:rFonts w:hint="cs"/>
          <w:b/>
          <w:bCs/>
          <w:color w:val="FF0000"/>
          <w:rtl/>
          <w:lang w:bidi="ar-AE"/>
        </w:rPr>
        <w:t xml:space="preserve">. </w:t>
      </w:r>
      <w:r w:rsidR="00EC4BDC" w:rsidRPr="00EC4BDC">
        <w:rPr>
          <w:b/>
          <w:bCs/>
          <w:color w:val="FF0000"/>
          <w:rtl/>
          <w:lang w:bidi="ar-AE"/>
        </w:rPr>
        <w:t xml:space="preserve">مثال </w:t>
      </w:r>
      <w:r w:rsidR="00EC4BDC">
        <w:rPr>
          <w:rFonts w:hint="cs"/>
          <w:b/>
          <w:bCs/>
          <w:color w:val="FF0000"/>
          <w:rtl/>
          <w:lang w:bidi="ar-AE"/>
        </w:rPr>
        <w:t>:</w:t>
      </w:r>
      <w:proofErr w:type="spellStart"/>
      <w:r w:rsidR="00EC4BDC" w:rsidRPr="00EC4BDC">
        <w:rPr>
          <w:b/>
          <w:bCs/>
          <w:color w:val="FF0000"/>
          <w:rtl/>
          <w:lang w:bidi="ar-AE"/>
        </w:rPr>
        <w:t>وجودالحديد</w:t>
      </w:r>
      <w:proofErr w:type="spellEnd"/>
      <w:r w:rsidR="00EC4BDC" w:rsidRPr="00EC4BDC">
        <w:rPr>
          <w:b/>
          <w:bCs/>
          <w:color w:val="FF0000"/>
          <w:rtl/>
          <w:lang w:bidi="ar-AE"/>
        </w:rPr>
        <w:t xml:space="preserve"> بنسبة ضئيلة يؤدي الى تكوين </w:t>
      </w:r>
      <w:proofErr w:type="spellStart"/>
      <w:r w:rsidR="00EC4BDC" w:rsidRPr="00EC4BDC">
        <w:rPr>
          <w:b/>
          <w:bCs/>
          <w:color w:val="FF0000"/>
          <w:rtl/>
          <w:lang w:bidi="ar-AE"/>
        </w:rPr>
        <w:t>الهورنبلند</w:t>
      </w:r>
      <w:proofErr w:type="spellEnd"/>
      <w:r w:rsidR="00EC4BDC" w:rsidRPr="00EC4BDC">
        <w:rPr>
          <w:b/>
          <w:bCs/>
          <w:color w:val="FF0000"/>
          <w:rtl/>
          <w:lang w:bidi="ar-AE"/>
        </w:rPr>
        <w:t xml:space="preserve"> </w:t>
      </w:r>
      <w:r w:rsidR="00EC4BDC" w:rsidRPr="00EC4BDC">
        <w:rPr>
          <w:rFonts w:hint="cs"/>
          <w:b/>
          <w:bCs/>
          <w:color w:val="FF0000"/>
          <w:rtl/>
          <w:lang w:bidi="ar-AE"/>
        </w:rPr>
        <w:t xml:space="preserve">أو </w:t>
      </w:r>
      <w:proofErr w:type="spellStart"/>
      <w:r w:rsidR="00EC4BDC" w:rsidRPr="00EC4BDC">
        <w:rPr>
          <w:rFonts w:hint="cs"/>
          <w:b/>
          <w:bCs/>
          <w:color w:val="FF0000"/>
          <w:rtl/>
          <w:lang w:bidi="ar-AE"/>
        </w:rPr>
        <w:t>الأوجيت</w:t>
      </w:r>
      <w:proofErr w:type="spellEnd"/>
      <w:r w:rsidR="00EC4BDC" w:rsidRPr="00EC4BDC">
        <w:rPr>
          <w:rFonts w:hint="cs"/>
          <w:b/>
          <w:bCs/>
          <w:color w:val="FF0000"/>
          <w:rtl/>
          <w:lang w:bidi="ar-AE"/>
        </w:rPr>
        <w:t xml:space="preserve"> </w:t>
      </w:r>
      <w:r w:rsidR="00EC4BDC" w:rsidRPr="00EC4BDC">
        <w:rPr>
          <w:b/>
          <w:bCs/>
          <w:color w:val="FF0000"/>
          <w:rtl/>
          <w:lang w:bidi="ar-AE"/>
        </w:rPr>
        <w:t>وإذا</w:t>
      </w:r>
      <w:r w:rsidR="00EC4BDC" w:rsidRPr="00EC4BDC">
        <w:rPr>
          <w:b/>
          <w:bCs/>
          <w:color w:val="FF0000"/>
          <w:lang w:bidi="ar-AE"/>
        </w:rPr>
        <w:t xml:space="preserve"> </w:t>
      </w:r>
      <w:r w:rsidR="00EC4BDC" w:rsidRPr="00EC4BDC">
        <w:rPr>
          <w:b/>
          <w:bCs/>
          <w:color w:val="FF0000"/>
          <w:rtl/>
          <w:lang w:bidi="ar-AE"/>
        </w:rPr>
        <w:t>كان</w:t>
      </w:r>
      <w:r w:rsidR="00EC4BDC" w:rsidRPr="00EC4BDC">
        <w:rPr>
          <w:rFonts w:hint="cs"/>
          <w:b/>
          <w:bCs/>
          <w:color w:val="FF0000"/>
          <w:rtl/>
          <w:lang w:bidi="ar-AE"/>
        </w:rPr>
        <w:t xml:space="preserve"> </w:t>
      </w:r>
      <w:r w:rsidR="00EC4BDC" w:rsidRPr="00EC4BDC">
        <w:rPr>
          <w:b/>
          <w:bCs/>
          <w:color w:val="FF0000"/>
          <w:rtl/>
          <w:lang w:bidi="ar-AE"/>
        </w:rPr>
        <w:t>موجوداً بسبة عالية يؤدي الى تكوين أحد خامات الحديد مثل الماجنيتيت</w:t>
      </w:r>
      <w:r w:rsidR="00EC4BDC" w:rsidRPr="00EC4BDC">
        <w:rPr>
          <w:rFonts w:hint="cs"/>
          <w:b/>
          <w:bCs/>
          <w:color w:val="FF0000"/>
          <w:rtl/>
          <w:lang w:bidi="ar-AE"/>
        </w:rPr>
        <w:t xml:space="preserve"> </w:t>
      </w:r>
      <w:proofErr w:type="spellStart"/>
      <w:r w:rsidR="00EC4BDC" w:rsidRPr="00EC4BDC">
        <w:rPr>
          <w:rFonts w:hint="cs"/>
          <w:b/>
          <w:bCs/>
          <w:color w:val="FF0000"/>
          <w:rtl/>
          <w:lang w:bidi="ar-AE"/>
        </w:rPr>
        <w:t>والهيماتيت</w:t>
      </w:r>
      <w:proofErr w:type="spellEnd"/>
      <w:r w:rsidR="00EC4BDC">
        <w:rPr>
          <w:rFonts w:hint="cs"/>
          <w:b/>
          <w:bCs/>
          <w:color w:val="FF0000"/>
          <w:rtl/>
          <w:lang w:bidi="ar-AE"/>
        </w:rPr>
        <w:t>.</w:t>
      </w:r>
    </w:p>
    <w:p w:rsidR="00EC4BDC" w:rsidRDefault="00EC4BDC" w:rsidP="00821CE5">
      <w:pPr>
        <w:rPr>
          <w:b/>
          <w:bCs/>
          <w:color w:val="FF0000"/>
          <w:rtl/>
          <w:lang w:bidi="ar-AE"/>
        </w:rPr>
      </w:pPr>
      <w:r w:rsidRPr="00EC4BDC">
        <w:rPr>
          <w:rFonts w:hint="cs"/>
          <w:b/>
          <w:bCs/>
          <w:color w:val="FF0000"/>
          <w:u w:val="single"/>
          <w:rtl/>
          <w:lang w:bidi="ar-AE"/>
        </w:rPr>
        <w:t>- الظروف الفيزيائية والكيميائية للمصدر</w:t>
      </w:r>
      <w:r>
        <w:rPr>
          <w:rFonts w:hint="cs"/>
          <w:b/>
          <w:bCs/>
          <w:color w:val="FF0000"/>
          <w:rtl/>
          <w:lang w:bidi="ar-AE"/>
        </w:rPr>
        <w:t>.</w:t>
      </w:r>
      <w:r w:rsidRPr="00EC4BDC">
        <w:rPr>
          <w:b/>
          <w:bCs/>
          <w:color w:val="000000"/>
          <w:sz w:val="27"/>
          <w:szCs w:val="27"/>
          <w:rtl/>
        </w:rPr>
        <w:t xml:space="preserve"> </w:t>
      </w:r>
      <w:r w:rsidRPr="00EC4BDC">
        <w:rPr>
          <w:b/>
          <w:bCs/>
          <w:color w:val="FF0000"/>
          <w:rtl/>
          <w:lang w:bidi="ar-AE"/>
        </w:rPr>
        <w:t>مثل درجة الحرارة والرقم الهيدروجيني والتي</w:t>
      </w:r>
      <w:r w:rsidRPr="00EC4BDC">
        <w:rPr>
          <w:b/>
          <w:bCs/>
          <w:color w:val="FF0000"/>
          <w:lang w:bidi="ar-AE"/>
        </w:rPr>
        <w:t xml:space="preserve"> </w:t>
      </w:r>
      <w:r w:rsidRPr="00EC4BDC">
        <w:rPr>
          <w:b/>
          <w:bCs/>
          <w:color w:val="FF0000"/>
          <w:rtl/>
          <w:lang w:bidi="ar-AE"/>
        </w:rPr>
        <w:t>تؤثر على نوعية نواتج التفاعلات</w:t>
      </w:r>
      <w:r w:rsidRPr="00EC4BDC">
        <w:rPr>
          <w:b/>
          <w:bCs/>
          <w:color w:val="FF0000"/>
          <w:lang w:bidi="ar-AE"/>
        </w:rPr>
        <w:t>.</w:t>
      </w:r>
    </w:p>
    <w:p w:rsidR="00EC4BDC" w:rsidRDefault="00EC4BDC" w:rsidP="00EC4BDC">
      <w:pPr>
        <w:rPr>
          <w:b/>
          <w:bCs/>
          <w:color w:val="FF0000"/>
          <w:rtl/>
          <w:lang w:bidi="ar-AE"/>
        </w:rPr>
      </w:pPr>
      <w:r w:rsidRPr="00EC4BDC">
        <w:rPr>
          <w:rFonts w:hint="cs"/>
          <w:b/>
          <w:bCs/>
          <w:color w:val="FF0000"/>
          <w:u w:val="single"/>
          <w:rtl/>
          <w:lang w:bidi="ar-AE"/>
        </w:rPr>
        <w:t>- البيئة المحيطة بالمصدر .</w:t>
      </w:r>
      <w:r>
        <w:rPr>
          <w:rFonts w:hint="cs"/>
          <w:b/>
          <w:bCs/>
          <w:color w:val="FF0000"/>
          <w:rtl/>
          <w:lang w:bidi="ar-AE"/>
        </w:rPr>
        <w:t xml:space="preserve"> (</w:t>
      </w:r>
      <w:r w:rsidRPr="00EC4BDC">
        <w:rPr>
          <w:b/>
          <w:bCs/>
          <w:color w:val="FF0000"/>
          <w:rtl/>
          <w:lang w:bidi="ar-AE"/>
        </w:rPr>
        <w:t xml:space="preserve"> نواتج البيئات</w:t>
      </w:r>
      <w:r w:rsidRPr="00EC4BDC">
        <w:rPr>
          <w:b/>
          <w:bCs/>
          <w:color w:val="FF0000"/>
          <w:lang w:bidi="ar-AE"/>
        </w:rPr>
        <w:t xml:space="preserve"> </w:t>
      </w:r>
      <w:r w:rsidRPr="00EC4BDC">
        <w:rPr>
          <w:b/>
          <w:bCs/>
          <w:color w:val="FF0000"/>
          <w:rtl/>
          <w:lang w:bidi="ar-AE"/>
        </w:rPr>
        <w:t>المؤكسدة</w:t>
      </w:r>
      <w:r>
        <w:rPr>
          <w:b/>
          <w:bCs/>
          <w:color w:val="FF0000"/>
          <w:rtl/>
          <w:lang w:bidi="ar-AE"/>
        </w:rPr>
        <w:t xml:space="preserve"> تختلف عن نواتج البيئات المختزل</w:t>
      </w:r>
      <w:r>
        <w:rPr>
          <w:rFonts w:hint="cs"/>
          <w:b/>
          <w:bCs/>
          <w:color w:val="FF0000"/>
          <w:rtl/>
          <w:lang w:bidi="ar-AE"/>
        </w:rPr>
        <w:t>ة).</w:t>
      </w:r>
    </w:p>
    <w:p w:rsidR="00EC4BDC" w:rsidRPr="00EC4BDC" w:rsidRDefault="00EC4BDC" w:rsidP="00EC4BDC">
      <w:pPr>
        <w:rPr>
          <w:b/>
          <w:bCs/>
          <w:color w:val="FF0000"/>
          <w:rtl/>
          <w:lang w:bidi="ar-AE"/>
        </w:rPr>
      </w:pPr>
      <w:r w:rsidRPr="00EC4BDC">
        <w:rPr>
          <w:rFonts w:hint="cs"/>
          <w:b/>
          <w:bCs/>
          <w:color w:val="FF0000"/>
          <w:u w:val="single"/>
          <w:rtl/>
          <w:lang w:bidi="ar-AE"/>
        </w:rPr>
        <w:t>- التركيبة الكيميائية للصخور المحيطة بالمصدر.</w:t>
      </w:r>
      <w:r>
        <w:rPr>
          <w:rFonts w:hint="cs"/>
          <w:b/>
          <w:bCs/>
          <w:color w:val="FF0000"/>
          <w:rtl/>
          <w:lang w:bidi="ar-AE"/>
        </w:rPr>
        <w:t xml:space="preserve"> (</w:t>
      </w:r>
      <w:r w:rsidRPr="00EC4BDC">
        <w:rPr>
          <w:b/>
          <w:bCs/>
          <w:color w:val="FF0000"/>
          <w:rtl/>
          <w:lang w:bidi="ar-AE"/>
        </w:rPr>
        <w:t>بسبب حدوث تفاعلات متبادلة بين المصدر والصخور المحيطة</w:t>
      </w:r>
      <w:r w:rsidRPr="00EC4BDC">
        <w:rPr>
          <w:b/>
          <w:bCs/>
          <w:color w:val="FF0000"/>
          <w:lang w:bidi="ar-AE"/>
        </w:rPr>
        <w:t>(</w:t>
      </w:r>
      <w:r>
        <w:rPr>
          <w:rFonts w:hint="cs"/>
          <w:b/>
          <w:bCs/>
          <w:color w:val="FF0000"/>
          <w:rtl/>
          <w:lang w:bidi="ar-AE"/>
        </w:rPr>
        <w:t>.</w:t>
      </w:r>
    </w:p>
    <w:p w:rsidR="005005E9" w:rsidRDefault="00EC4BDC" w:rsidP="00EC4BDC">
      <w:pPr>
        <w:rPr>
          <w:b/>
          <w:bCs/>
          <w:color w:val="FF0000"/>
          <w:rtl/>
          <w:lang w:bidi="ar-AE"/>
        </w:rPr>
      </w:pPr>
      <w:r w:rsidRPr="00EC4BDC">
        <w:rPr>
          <w:rFonts w:hint="cs"/>
          <w:b/>
          <w:bCs/>
          <w:color w:val="FF0000"/>
          <w:u w:val="single"/>
          <w:rtl/>
          <w:lang w:bidi="ar-AE"/>
        </w:rPr>
        <w:t>- مرحلة التبلور</w:t>
      </w:r>
      <w:r>
        <w:rPr>
          <w:rFonts w:hint="cs"/>
          <w:b/>
          <w:bCs/>
          <w:color w:val="FF0000"/>
          <w:rtl/>
          <w:lang w:bidi="ar-AE"/>
        </w:rPr>
        <w:t>. (</w:t>
      </w:r>
      <w:r w:rsidRPr="00EC4BDC">
        <w:rPr>
          <w:b/>
          <w:bCs/>
          <w:color w:val="FF0000"/>
          <w:rtl/>
          <w:lang w:bidi="ar-AE"/>
        </w:rPr>
        <w:t xml:space="preserve"> تتكون المعادن التي تعتمد على العناصر الأساسية في المراحل الأولية تتبعها</w:t>
      </w:r>
      <w:r w:rsidRPr="00EC4BDC">
        <w:rPr>
          <w:b/>
          <w:bCs/>
          <w:color w:val="FF0000"/>
          <w:lang w:bidi="ar-AE"/>
        </w:rPr>
        <w:t xml:space="preserve"> </w:t>
      </w:r>
      <w:r w:rsidRPr="00EC4BDC">
        <w:rPr>
          <w:b/>
          <w:bCs/>
          <w:color w:val="FF0000"/>
          <w:rtl/>
          <w:lang w:bidi="ar-AE"/>
        </w:rPr>
        <w:t>الخامات في المراحل المتأخرة وذلك بسبب زيادة تركيز العناصر</w:t>
      </w:r>
      <w:r>
        <w:rPr>
          <w:rFonts w:hint="cs"/>
          <w:b/>
          <w:bCs/>
          <w:color w:val="FF0000"/>
          <w:rtl/>
          <w:lang w:bidi="ar-AE"/>
        </w:rPr>
        <w:t>).</w:t>
      </w:r>
    </w:p>
    <w:p w:rsidR="00EA1471" w:rsidRPr="00EA1471" w:rsidRDefault="00EA1471" w:rsidP="00EA1471">
      <w:pPr>
        <w:rPr>
          <w:b/>
          <w:bCs/>
          <w:color w:val="FF0000"/>
          <w:rtl/>
          <w:lang w:bidi="ar-AE"/>
        </w:rPr>
      </w:pPr>
      <w:r w:rsidRPr="00EA1471">
        <w:rPr>
          <w:rFonts w:hint="cs"/>
          <w:b/>
          <w:bCs/>
          <w:sz w:val="44"/>
          <w:szCs w:val="44"/>
          <w:rtl/>
          <w:lang w:bidi="ar-AE"/>
        </w:rPr>
        <w:t>نشأة الخامات المعدنية</w:t>
      </w:r>
    </w:p>
    <w:p w:rsidR="005005E9" w:rsidRDefault="0095634A" w:rsidP="00EA1471">
      <w:pPr>
        <w:rPr>
          <w:b/>
          <w:bCs/>
          <w:i/>
          <w:color w:val="FF0000"/>
          <w:rtl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 xml:space="preserve">- </w:t>
      </w:r>
      <w:r w:rsidR="00EA1471">
        <w:rPr>
          <w:rFonts w:hint="cs"/>
          <w:b/>
          <w:bCs/>
          <w:i/>
          <w:color w:val="FF0000"/>
          <w:rtl/>
          <w:lang w:bidi="ar-AE"/>
        </w:rPr>
        <w:t>معامل التركيز =تركيز العنصر في الخام / معدل تركيز هذا العنصر في القشرة</w:t>
      </w:r>
    </w:p>
    <w:p w:rsidR="00EA1471" w:rsidRDefault="0095634A" w:rsidP="00EA1471">
      <w:pPr>
        <w:rPr>
          <w:b/>
          <w:bCs/>
          <w:i/>
          <w:color w:val="FF0000"/>
          <w:rtl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>- يجب ان يكون تركيز الخام في القشرة 6 أضعاف تركيزه لكي يعتبر اقتصادي ويبدأ باستهلاكه.</w:t>
      </w:r>
    </w:p>
    <w:p w:rsidR="0095634A" w:rsidRPr="0095634A" w:rsidRDefault="0095634A" w:rsidP="00EA1471">
      <w:pPr>
        <w:rPr>
          <w:b/>
          <w:bCs/>
          <w:rtl/>
          <w:lang w:bidi="ar-AE"/>
        </w:rPr>
      </w:pPr>
      <w:r w:rsidRPr="0095634A">
        <w:rPr>
          <w:rFonts w:hint="cs"/>
          <w:b/>
          <w:bCs/>
          <w:rtl/>
          <w:lang w:bidi="ar-AE"/>
        </w:rPr>
        <w:t>* طرق نشأة الخامات وأنواعها :</w:t>
      </w:r>
    </w:p>
    <w:p w:rsidR="0095634A" w:rsidRDefault="0095634A" w:rsidP="0095634A">
      <w:pPr>
        <w:pStyle w:val="a3"/>
        <w:numPr>
          <w:ilvl w:val="0"/>
          <w:numId w:val="3"/>
        </w:numPr>
        <w:rPr>
          <w:b/>
          <w:bCs/>
          <w:i/>
          <w:color w:val="FF0000"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 xml:space="preserve">الخامات </w:t>
      </w:r>
      <w:proofErr w:type="spellStart"/>
      <w:r>
        <w:rPr>
          <w:rFonts w:hint="cs"/>
          <w:b/>
          <w:bCs/>
          <w:i/>
          <w:color w:val="FF0000"/>
          <w:rtl/>
          <w:lang w:bidi="ar-AE"/>
        </w:rPr>
        <w:t>الماجماتية</w:t>
      </w:r>
      <w:proofErr w:type="spellEnd"/>
      <w:r>
        <w:rPr>
          <w:rFonts w:hint="cs"/>
          <w:b/>
          <w:bCs/>
          <w:i/>
          <w:color w:val="FF0000"/>
          <w:rtl/>
          <w:lang w:bidi="ar-AE"/>
        </w:rPr>
        <w:t xml:space="preserve"> ( خامات مصاحبة للصخور النارية).</w:t>
      </w:r>
    </w:p>
    <w:p w:rsidR="0095634A" w:rsidRDefault="0095634A" w:rsidP="0095634A">
      <w:pPr>
        <w:pStyle w:val="a3"/>
        <w:numPr>
          <w:ilvl w:val="0"/>
          <w:numId w:val="3"/>
        </w:numPr>
        <w:rPr>
          <w:b/>
          <w:bCs/>
          <w:i/>
          <w:color w:val="FF0000"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>الخامات المتكونة من المحاليل السطحية (خامات المعادن الرسوبية ).</w:t>
      </w:r>
    </w:p>
    <w:p w:rsidR="0095634A" w:rsidRDefault="0095634A" w:rsidP="0095634A">
      <w:pPr>
        <w:pStyle w:val="a3"/>
        <w:numPr>
          <w:ilvl w:val="0"/>
          <w:numId w:val="3"/>
        </w:numPr>
        <w:rPr>
          <w:b/>
          <w:bCs/>
          <w:i/>
          <w:color w:val="FF0000"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>خامات التحول .</w:t>
      </w:r>
    </w:p>
    <w:p w:rsidR="0095634A" w:rsidRDefault="0095634A" w:rsidP="0095634A">
      <w:pPr>
        <w:rPr>
          <w:b/>
          <w:bCs/>
          <w:rtl/>
          <w:lang w:bidi="ar-AE"/>
        </w:rPr>
      </w:pPr>
      <w:r w:rsidRPr="0095634A">
        <w:rPr>
          <w:rFonts w:hint="cs"/>
          <w:b/>
          <w:bCs/>
          <w:rtl/>
          <w:lang w:bidi="ar-AE"/>
        </w:rPr>
        <w:t>*</w:t>
      </w:r>
      <w:r>
        <w:rPr>
          <w:rFonts w:hint="cs"/>
          <w:b/>
          <w:bCs/>
          <w:rtl/>
          <w:lang w:bidi="ar-AE"/>
        </w:rPr>
        <w:t xml:space="preserve"> الخامات </w:t>
      </w:r>
      <w:proofErr w:type="spellStart"/>
      <w:r>
        <w:rPr>
          <w:rFonts w:hint="cs"/>
          <w:b/>
          <w:bCs/>
          <w:rtl/>
          <w:lang w:bidi="ar-AE"/>
        </w:rPr>
        <w:t>الماجماتية</w:t>
      </w:r>
      <w:proofErr w:type="spellEnd"/>
      <w:r>
        <w:rPr>
          <w:rFonts w:hint="cs"/>
          <w:b/>
          <w:bCs/>
          <w:rtl/>
          <w:lang w:bidi="ar-AE"/>
        </w:rPr>
        <w:t xml:space="preserve">: </w:t>
      </w:r>
    </w:p>
    <w:p w:rsidR="00EA1471" w:rsidRPr="00415F57" w:rsidRDefault="0095634A" w:rsidP="0095634A">
      <w:pPr>
        <w:pStyle w:val="a3"/>
        <w:numPr>
          <w:ilvl w:val="0"/>
          <w:numId w:val="6"/>
        </w:numPr>
        <w:rPr>
          <w:b/>
          <w:bCs/>
          <w:i/>
          <w:color w:val="FF0000"/>
          <w:u w:val="single"/>
          <w:lang w:bidi="ar-AE"/>
        </w:rPr>
      </w:pPr>
      <w:r w:rsidRPr="00415F57">
        <w:rPr>
          <w:rFonts w:hint="cs"/>
          <w:b/>
          <w:bCs/>
          <w:i/>
          <w:color w:val="FF0000"/>
          <w:u w:val="single"/>
          <w:rtl/>
          <w:lang w:bidi="ar-AE"/>
        </w:rPr>
        <w:t>مكونات الصهير الصخري :</w:t>
      </w:r>
    </w:p>
    <w:p w:rsidR="0095634A" w:rsidRPr="00415F57" w:rsidRDefault="00415F57" w:rsidP="0095634A">
      <w:pPr>
        <w:pStyle w:val="a3"/>
        <w:numPr>
          <w:ilvl w:val="0"/>
          <w:numId w:val="7"/>
        </w:numPr>
        <w:rPr>
          <w:b/>
          <w:bCs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 xml:space="preserve">مكونات غير طيارة (كثافة عالية ) </w:t>
      </w:r>
      <w:r w:rsidRPr="00415F57">
        <w:rPr>
          <w:rFonts w:hint="cs"/>
          <w:b/>
          <w:bCs/>
          <w:rtl/>
          <w:lang w:bidi="ar-AE"/>
        </w:rPr>
        <w:t>:</w:t>
      </w:r>
      <w:r w:rsidRPr="00415F57">
        <w:rPr>
          <w:b/>
          <w:bCs/>
          <w:rtl/>
          <w:lang w:bidi="ar-AE"/>
        </w:rPr>
        <w:t xml:space="preserve"> تتميز بدرجة انصهار عالية تزيد عن</w:t>
      </w:r>
      <w:r w:rsidRPr="00415F57">
        <w:rPr>
          <w:b/>
          <w:bCs/>
          <w:lang w:bidi="ar-AE"/>
        </w:rPr>
        <w:t xml:space="preserve"> ̊c 1000 </w:t>
      </w:r>
      <w:r w:rsidRPr="00415F57">
        <w:rPr>
          <w:b/>
          <w:bCs/>
          <w:rtl/>
          <w:lang w:bidi="ar-AE"/>
        </w:rPr>
        <w:t>وتنحصر في سبعة أكاسيد أحدها</w:t>
      </w:r>
      <w:r w:rsidRPr="00415F57">
        <w:rPr>
          <w:b/>
          <w:bCs/>
          <w:lang w:bidi="ar-AE"/>
        </w:rPr>
        <w:t xml:space="preserve"> </w:t>
      </w:r>
      <w:r w:rsidRPr="00415F57">
        <w:rPr>
          <w:b/>
          <w:bCs/>
          <w:rtl/>
          <w:lang w:bidi="ar-AE"/>
        </w:rPr>
        <w:t>حمضي هو ثاني اكسيد السيليكون والباقي قاعدية هي اكاسيد(الألومنيوم, الحديد الثنائي</w:t>
      </w:r>
      <w:r w:rsidRPr="00415F57">
        <w:rPr>
          <w:b/>
          <w:bCs/>
          <w:lang w:bidi="ar-AE"/>
        </w:rPr>
        <w:t xml:space="preserve"> </w:t>
      </w:r>
      <w:r w:rsidRPr="00415F57">
        <w:rPr>
          <w:b/>
          <w:bCs/>
          <w:rtl/>
          <w:lang w:bidi="ar-AE"/>
        </w:rPr>
        <w:t>والثلاثي, المغنيسيوم, الكالسيوم, الصوديوم, البوتاسيوم</w:t>
      </w:r>
      <w:r>
        <w:rPr>
          <w:rFonts w:hint="cs"/>
          <w:b/>
          <w:bCs/>
          <w:rtl/>
          <w:lang w:bidi="ar-AE"/>
        </w:rPr>
        <w:t>).</w:t>
      </w:r>
    </w:p>
    <w:p w:rsidR="00415F57" w:rsidRPr="00415F57" w:rsidRDefault="00415F57" w:rsidP="0095634A">
      <w:pPr>
        <w:pStyle w:val="a3"/>
        <w:numPr>
          <w:ilvl w:val="0"/>
          <w:numId w:val="7"/>
        </w:numPr>
        <w:rPr>
          <w:b/>
          <w:bCs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>مكونات طيارة (كثافة منخفضة) :</w:t>
      </w:r>
      <w:r w:rsidRPr="00415F57">
        <w:rPr>
          <w:rFonts w:hint="cs"/>
          <w:b/>
          <w:bCs/>
          <w:rtl/>
          <w:lang w:bidi="ar-AE"/>
        </w:rPr>
        <w:t xml:space="preserve">عندما يبدأ الصهير في التصلب والتبلر يتحد واحد أو أكثر من الاكاسيد القاعدية مع </w:t>
      </w:r>
      <w:proofErr w:type="spellStart"/>
      <w:r w:rsidRPr="00415F57">
        <w:rPr>
          <w:rFonts w:hint="cs"/>
          <w:b/>
          <w:bCs/>
          <w:rtl/>
          <w:lang w:bidi="ar-AE"/>
        </w:rPr>
        <w:t>السيليكا</w:t>
      </w:r>
      <w:proofErr w:type="spellEnd"/>
      <w:r w:rsidRPr="00415F57">
        <w:rPr>
          <w:rFonts w:hint="cs"/>
          <w:b/>
          <w:bCs/>
          <w:rtl/>
          <w:lang w:bidi="ar-AE"/>
        </w:rPr>
        <w:t xml:space="preserve"> الحمضية تحت ظروف مناسبة من الحرارة والضغط لتكون معادن </w:t>
      </w:r>
      <w:proofErr w:type="spellStart"/>
      <w:r w:rsidRPr="00415F57">
        <w:rPr>
          <w:rFonts w:hint="cs"/>
          <w:b/>
          <w:bCs/>
          <w:rtl/>
          <w:lang w:bidi="ar-AE"/>
        </w:rPr>
        <w:t>السيليكات</w:t>
      </w:r>
      <w:proofErr w:type="spellEnd"/>
      <w:r w:rsidRPr="00415F57">
        <w:rPr>
          <w:rFonts w:hint="cs"/>
          <w:b/>
          <w:bCs/>
          <w:rtl/>
          <w:lang w:bidi="ar-AE"/>
        </w:rPr>
        <w:t>.</w:t>
      </w:r>
    </w:p>
    <w:p w:rsidR="0095634A" w:rsidRDefault="0095634A" w:rsidP="0095634A">
      <w:pPr>
        <w:pStyle w:val="a3"/>
        <w:numPr>
          <w:ilvl w:val="0"/>
          <w:numId w:val="6"/>
        </w:numPr>
        <w:rPr>
          <w:b/>
          <w:bCs/>
          <w:i/>
          <w:color w:val="FF0000"/>
          <w:u w:val="single"/>
          <w:lang w:bidi="ar-AE"/>
        </w:rPr>
      </w:pPr>
      <w:r w:rsidRPr="00415F57">
        <w:rPr>
          <w:rFonts w:hint="cs"/>
          <w:b/>
          <w:bCs/>
          <w:i/>
          <w:color w:val="FF0000"/>
          <w:u w:val="single"/>
          <w:rtl/>
          <w:lang w:bidi="ar-AE"/>
        </w:rPr>
        <w:t>المراحل المختلفة لتصلب الصهير :</w:t>
      </w:r>
    </w:p>
    <w:p w:rsidR="00415F57" w:rsidRDefault="00415F57" w:rsidP="00415F57">
      <w:pPr>
        <w:pStyle w:val="a3"/>
        <w:numPr>
          <w:ilvl w:val="0"/>
          <w:numId w:val="7"/>
        </w:numPr>
        <w:rPr>
          <w:b/>
          <w:bCs/>
          <w:i/>
          <w:color w:val="FF0000"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>مرحلة الصهير القويم: يتم تكون المعادن الأساسية .</w:t>
      </w:r>
    </w:p>
    <w:p w:rsidR="00415F57" w:rsidRDefault="00415F57" w:rsidP="00415F57">
      <w:pPr>
        <w:pStyle w:val="a3"/>
        <w:numPr>
          <w:ilvl w:val="0"/>
          <w:numId w:val="7"/>
        </w:numPr>
        <w:rPr>
          <w:b/>
          <w:bCs/>
          <w:i/>
          <w:color w:val="FF0000"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 xml:space="preserve">المرحلة </w:t>
      </w:r>
      <w:proofErr w:type="spellStart"/>
      <w:r>
        <w:rPr>
          <w:rFonts w:hint="cs"/>
          <w:b/>
          <w:bCs/>
          <w:i/>
          <w:color w:val="FF0000"/>
          <w:rtl/>
          <w:lang w:bidi="ar-AE"/>
        </w:rPr>
        <w:t>البيجماتيتية</w:t>
      </w:r>
      <w:proofErr w:type="spellEnd"/>
      <w:r>
        <w:rPr>
          <w:rFonts w:hint="cs"/>
          <w:b/>
          <w:bCs/>
          <w:i/>
          <w:color w:val="FF0000"/>
          <w:rtl/>
          <w:lang w:bidi="ar-AE"/>
        </w:rPr>
        <w:t>: يتم فيها تكون معادن ثانوية جديدة .</w:t>
      </w:r>
    </w:p>
    <w:p w:rsidR="00415F57" w:rsidRDefault="00415F57" w:rsidP="00415F57">
      <w:pPr>
        <w:pStyle w:val="a3"/>
        <w:numPr>
          <w:ilvl w:val="0"/>
          <w:numId w:val="7"/>
        </w:numPr>
        <w:rPr>
          <w:b/>
          <w:bCs/>
          <w:i/>
          <w:color w:val="FF0000"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>المرحلة الغازية .</w:t>
      </w:r>
    </w:p>
    <w:p w:rsidR="00415F57" w:rsidRDefault="00415F57" w:rsidP="00415F57">
      <w:pPr>
        <w:pStyle w:val="a3"/>
        <w:numPr>
          <w:ilvl w:val="0"/>
          <w:numId w:val="7"/>
        </w:numPr>
        <w:rPr>
          <w:b/>
          <w:bCs/>
          <w:i/>
          <w:color w:val="FF0000"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>مرحلة المحاليل المائية الحارة .</w:t>
      </w:r>
    </w:p>
    <w:p w:rsidR="00415F57" w:rsidRDefault="00415F57" w:rsidP="00415F57">
      <w:pPr>
        <w:rPr>
          <w:b/>
          <w:bCs/>
          <w:i/>
          <w:color w:val="FF0000"/>
          <w:rtl/>
          <w:lang w:bidi="ar-AE"/>
        </w:rPr>
      </w:pPr>
    </w:p>
    <w:p w:rsidR="00415F57" w:rsidRPr="00415F57" w:rsidRDefault="00415F57" w:rsidP="00415F57">
      <w:pPr>
        <w:rPr>
          <w:b/>
          <w:bCs/>
          <w:i/>
          <w:rtl/>
          <w:lang w:bidi="ar-AE"/>
        </w:rPr>
      </w:pPr>
      <w:r w:rsidRPr="00415F57">
        <w:rPr>
          <w:rFonts w:hint="cs"/>
          <w:b/>
          <w:bCs/>
          <w:i/>
          <w:rtl/>
          <w:lang w:bidi="ar-AE"/>
        </w:rPr>
        <w:lastRenderedPageBreak/>
        <w:t>* مميزات مرحلة الصهير القويم :</w:t>
      </w:r>
    </w:p>
    <w:p w:rsidR="001964B4" w:rsidRDefault="00415F57" w:rsidP="00415F57">
      <w:pPr>
        <w:pStyle w:val="a3"/>
        <w:numPr>
          <w:ilvl w:val="0"/>
          <w:numId w:val="9"/>
        </w:numPr>
        <w:rPr>
          <w:b/>
          <w:bCs/>
          <w:i/>
          <w:color w:val="FF0000"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 xml:space="preserve">تعد المرحلة الاولى من مراحل تصلب الصهير </w:t>
      </w:r>
      <w:r w:rsidR="001964B4">
        <w:rPr>
          <w:rFonts w:hint="cs"/>
          <w:b/>
          <w:bCs/>
          <w:i/>
          <w:color w:val="FF0000"/>
          <w:rtl/>
          <w:lang w:bidi="ar-AE"/>
        </w:rPr>
        <w:t>.</w:t>
      </w:r>
    </w:p>
    <w:p w:rsidR="001964B4" w:rsidRDefault="001964B4" w:rsidP="00415F57">
      <w:pPr>
        <w:pStyle w:val="a3"/>
        <w:numPr>
          <w:ilvl w:val="0"/>
          <w:numId w:val="9"/>
        </w:numPr>
        <w:rPr>
          <w:b/>
          <w:bCs/>
          <w:i/>
          <w:color w:val="FF0000"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>يكون فيها الصهير مرتفع اللزوجة ومرتفع جدا في الحرارة.</w:t>
      </w:r>
    </w:p>
    <w:p w:rsidR="001964B4" w:rsidRDefault="001964B4" w:rsidP="00415F57">
      <w:pPr>
        <w:pStyle w:val="a3"/>
        <w:numPr>
          <w:ilvl w:val="0"/>
          <w:numId w:val="9"/>
        </w:numPr>
        <w:rPr>
          <w:b/>
          <w:bCs/>
          <w:i/>
          <w:color w:val="FF0000"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>تنخفض درجة حرارة الصهير تبدأ المعادن الأساسية في التكوين .</w:t>
      </w:r>
    </w:p>
    <w:p w:rsidR="001964B4" w:rsidRPr="001964B4" w:rsidRDefault="001964B4" w:rsidP="001964B4">
      <w:pPr>
        <w:rPr>
          <w:b/>
          <w:bCs/>
          <w:i/>
          <w:rtl/>
          <w:lang w:bidi="ar-AE"/>
        </w:rPr>
      </w:pPr>
      <w:r w:rsidRPr="001964B4">
        <w:rPr>
          <w:rFonts w:hint="cs"/>
          <w:b/>
          <w:bCs/>
          <w:i/>
          <w:rtl/>
          <w:lang w:bidi="ar-AE"/>
        </w:rPr>
        <w:t xml:space="preserve">* مميزات المرحلة </w:t>
      </w:r>
      <w:proofErr w:type="spellStart"/>
      <w:r w:rsidRPr="001964B4">
        <w:rPr>
          <w:rFonts w:hint="cs"/>
          <w:b/>
          <w:bCs/>
          <w:i/>
          <w:rtl/>
          <w:lang w:bidi="ar-AE"/>
        </w:rPr>
        <w:t>البيجماتيتية</w:t>
      </w:r>
      <w:proofErr w:type="spellEnd"/>
      <w:r w:rsidRPr="001964B4">
        <w:rPr>
          <w:rFonts w:hint="cs"/>
          <w:b/>
          <w:bCs/>
          <w:i/>
          <w:rtl/>
          <w:lang w:bidi="ar-AE"/>
        </w:rPr>
        <w:t>:</w:t>
      </w:r>
    </w:p>
    <w:p w:rsidR="00415F57" w:rsidRDefault="001964B4" w:rsidP="001964B4">
      <w:pPr>
        <w:pStyle w:val="a3"/>
        <w:numPr>
          <w:ilvl w:val="0"/>
          <w:numId w:val="10"/>
        </w:numPr>
        <w:rPr>
          <w:b/>
          <w:bCs/>
          <w:i/>
          <w:color w:val="FF0000"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>تتكون الخامات المعدنية في هذه المرحلة من الجزء السائل من الصهير .</w:t>
      </w:r>
    </w:p>
    <w:p w:rsidR="001964B4" w:rsidRDefault="001964B4" w:rsidP="001964B4">
      <w:pPr>
        <w:pStyle w:val="a3"/>
        <w:numPr>
          <w:ilvl w:val="0"/>
          <w:numId w:val="10"/>
        </w:numPr>
        <w:rPr>
          <w:b/>
          <w:bCs/>
          <w:i/>
          <w:color w:val="FF0000"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>يكون فيها الصهير منخفض اللزوجة .</w:t>
      </w:r>
    </w:p>
    <w:p w:rsidR="001964B4" w:rsidRPr="001964B4" w:rsidRDefault="001964B4" w:rsidP="001964B4">
      <w:pPr>
        <w:rPr>
          <w:b/>
          <w:bCs/>
          <w:i/>
          <w:color w:val="7030A0"/>
          <w:rtl/>
          <w:lang w:bidi="ar-AE"/>
        </w:rPr>
      </w:pPr>
      <w:r w:rsidRPr="001964B4">
        <w:rPr>
          <w:rFonts w:hint="cs"/>
          <w:b/>
          <w:bCs/>
          <w:i/>
          <w:color w:val="7030A0"/>
          <w:rtl/>
          <w:lang w:bidi="ar-AE"/>
        </w:rPr>
        <w:t>- الخامات المعاصرة هي الخامات التي تتكون في أثناء نشأة المعادن المكونة للصخور النارية.</w:t>
      </w:r>
    </w:p>
    <w:p w:rsidR="001964B4" w:rsidRDefault="001964B4" w:rsidP="001964B4">
      <w:pPr>
        <w:rPr>
          <w:b/>
          <w:bCs/>
          <w:i/>
          <w:color w:val="FF0000"/>
          <w:rtl/>
          <w:lang w:bidi="ar-AE"/>
        </w:rPr>
      </w:pPr>
      <w:r w:rsidRPr="001964B4">
        <w:rPr>
          <w:rFonts w:hint="cs"/>
          <w:b/>
          <w:bCs/>
          <w:i/>
          <w:rtl/>
          <w:lang w:bidi="ar-AE"/>
        </w:rPr>
        <w:t>* الخامات المعاصرة :</w:t>
      </w:r>
      <w:r>
        <w:rPr>
          <w:rFonts w:hint="cs"/>
          <w:b/>
          <w:bCs/>
          <w:i/>
          <w:color w:val="FF0000"/>
          <w:rtl/>
          <w:lang w:bidi="ar-AE"/>
        </w:rPr>
        <w:t xml:space="preserve"> 1. خامات أولية .2. خامات ثانوية .</w:t>
      </w:r>
    </w:p>
    <w:p w:rsidR="001964B4" w:rsidRPr="001964B4" w:rsidRDefault="001964B4" w:rsidP="001964B4">
      <w:pPr>
        <w:rPr>
          <w:b/>
          <w:bCs/>
          <w:i/>
          <w:rtl/>
          <w:lang w:bidi="ar-AE"/>
        </w:rPr>
      </w:pPr>
      <w:r w:rsidRPr="001964B4">
        <w:rPr>
          <w:rFonts w:hint="cs"/>
          <w:b/>
          <w:bCs/>
          <w:i/>
          <w:rtl/>
          <w:lang w:bidi="ar-AE"/>
        </w:rPr>
        <w:t>* أمثلة على المرحلة الغازية :</w:t>
      </w:r>
    </w:p>
    <w:p w:rsidR="001964B4" w:rsidRDefault="001964B4" w:rsidP="001964B4">
      <w:pPr>
        <w:pStyle w:val="a3"/>
        <w:numPr>
          <w:ilvl w:val="0"/>
          <w:numId w:val="11"/>
        </w:numPr>
        <w:rPr>
          <w:b/>
          <w:bCs/>
          <w:i/>
          <w:color w:val="FF0000"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 xml:space="preserve">معدن </w:t>
      </w:r>
      <w:proofErr w:type="spellStart"/>
      <w:r>
        <w:rPr>
          <w:rFonts w:hint="cs"/>
          <w:b/>
          <w:bCs/>
          <w:i/>
          <w:color w:val="FF0000"/>
          <w:rtl/>
          <w:lang w:bidi="ar-AE"/>
        </w:rPr>
        <w:t>الكاسيتريت</w:t>
      </w:r>
      <w:proofErr w:type="spellEnd"/>
      <w:r>
        <w:rPr>
          <w:rFonts w:hint="cs"/>
          <w:b/>
          <w:bCs/>
          <w:i/>
          <w:color w:val="FF0000"/>
          <w:rtl/>
          <w:lang w:bidi="ar-AE"/>
        </w:rPr>
        <w:t xml:space="preserve"> ( أكسيد القصدير ).</w:t>
      </w:r>
    </w:p>
    <w:p w:rsidR="001964B4" w:rsidRDefault="001964B4" w:rsidP="001964B4">
      <w:pPr>
        <w:pStyle w:val="a3"/>
        <w:numPr>
          <w:ilvl w:val="0"/>
          <w:numId w:val="11"/>
        </w:numPr>
        <w:rPr>
          <w:b/>
          <w:bCs/>
          <w:i/>
          <w:color w:val="FF0000"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 xml:space="preserve">معادن التيتانيوم ( </w:t>
      </w:r>
      <w:proofErr w:type="spellStart"/>
      <w:r>
        <w:rPr>
          <w:rFonts w:hint="cs"/>
          <w:b/>
          <w:bCs/>
          <w:i/>
          <w:color w:val="FF0000"/>
          <w:rtl/>
          <w:lang w:bidi="ar-AE"/>
        </w:rPr>
        <w:t>الروتيل</w:t>
      </w:r>
      <w:proofErr w:type="spellEnd"/>
      <w:r>
        <w:rPr>
          <w:rFonts w:hint="cs"/>
          <w:b/>
          <w:bCs/>
          <w:i/>
          <w:color w:val="FF0000"/>
          <w:rtl/>
          <w:lang w:bidi="ar-AE"/>
        </w:rPr>
        <w:t xml:space="preserve"> </w:t>
      </w:r>
      <w:r>
        <w:rPr>
          <w:b/>
          <w:bCs/>
          <w:i/>
          <w:color w:val="FF0000"/>
          <w:rtl/>
          <w:lang w:bidi="ar-AE"/>
        </w:rPr>
        <w:t>–</w:t>
      </w:r>
      <w:r>
        <w:rPr>
          <w:rFonts w:hint="cs"/>
          <w:b/>
          <w:bCs/>
          <w:i/>
          <w:color w:val="FF0000"/>
          <w:rtl/>
          <w:lang w:bidi="ar-AE"/>
        </w:rPr>
        <w:t xml:space="preserve"> </w:t>
      </w:r>
      <w:proofErr w:type="spellStart"/>
      <w:r>
        <w:rPr>
          <w:rFonts w:hint="cs"/>
          <w:b/>
          <w:bCs/>
          <w:i/>
          <w:color w:val="FF0000"/>
          <w:rtl/>
          <w:lang w:bidi="ar-AE"/>
        </w:rPr>
        <w:t>بروكيت</w:t>
      </w:r>
      <w:proofErr w:type="spellEnd"/>
      <w:r>
        <w:rPr>
          <w:rFonts w:hint="cs"/>
          <w:b/>
          <w:bCs/>
          <w:i/>
          <w:color w:val="FF0000"/>
          <w:rtl/>
          <w:lang w:bidi="ar-AE"/>
        </w:rPr>
        <w:t xml:space="preserve"> </w:t>
      </w:r>
      <w:r>
        <w:rPr>
          <w:b/>
          <w:bCs/>
          <w:i/>
          <w:color w:val="FF0000"/>
          <w:rtl/>
          <w:lang w:bidi="ar-AE"/>
        </w:rPr>
        <w:t>–</w:t>
      </w:r>
      <w:proofErr w:type="spellStart"/>
      <w:r>
        <w:rPr>
          <w:rFonts w:hint="cs"/>
          <w:b/>
          <w:bCs/>
          <w:i/>
          <w:color w:val="FF0000"/>
          <w:rtl/>
          <w:lang w:bidi="ar-AE"/>
        </w:rPr>
        <w:t>أناتاز</w:t>
      </w:r>
      <w:proofErr w:type="spellEnd"/>
      <w:r>
        <w:rPr>
          <w:rFonts w:hint="cs"/>
          <w:b/>
          <w:bCs/>
          <w:i/>
          <w:color w:val="FF0000"/>
          <w:rtl/>
          <w:lang w:bidi="ar-AE"/>
        </w:rPr>
        <w:t>).</w:t>
      </w:r>
    </w:p>
    <w:p w:rsidR="001964B4" w:rsidRDefault="001964B4" w:rsidP="001964B4">
      <w:pPr>
        <w:rPr>
          <w:b/>
          <w:bCs/>
          <w:i/>
          <w:color w:val="FF0000"/>
          <w:rtl/>
          <w:lang w:bidi="ar-AE"/>
        </w:rPr>
      </w:pPr>
      <w:r w:rsidRPr="001964B4">
        <w:rPr>
          <w:rFonts w:hint="cs"/>
          <w:b/>
          <w:bCs/>
          <w:i/>
          <w:rtl/>
          <w:lang w:bidi="ar-AE"/>
        </w:rPr>
        <w:t xml:space="preserve">* عوامل ترسيب المحاليل المائية الحارة : </w:t>
      </w:r>
      <w:r>
        <w:rPr>
          <w:rFonts w:hint="cs"/>
          <w:b/>
          <w:bCs/>
          <w:i/>
          <w:color w:val="FF0000"/>
          <w:rtl/>
          <w:lang w:bidi="ar-AE"/>
        </w:rPr>
        <w:t>1. قابلية الذوبان .2. درجة الحرارة .3. الضغط .</w:t>
      </w:r>
    </w:p>
    <w:p w:rsidR="001964B4" w:rsidRPr="00D70851" w:rsidRDefault="001964B4" w:rsidP="001964B4">
      <w:pPr>
        <w:rPr>
          <w:b/>
          <w:bCs/>
          <w:i/>
          <w:rtl/>
          <w:lang w:bidi="ar-AE"/>
        </w:rPr>
      </w:pPr>
      <w:r w:rsidRPr="00D70851">
        <w:rPr>
          <w:rFonts w:hint="cs"/>
          <w:b/>
          <w:bCs/>
          <w:i/>
          <w:rtl/>
          <w:lang w:bidi="ar-AE"/>
        </w:rPr>
        <w:t xml:space="preserve">* أنواع المحاليل المائية الحارة : </w:t>
      </w:r>
    </w:p>
    <w:tbl>
      <w:tblPr>
        <w:tblStyle w:val="a6"/>
        <w:bidiVisual/>
        <w:tblW w:w="9219" w:type="dxa"/>
        <w:tblInd w:w="-379" w:type="dxa"/>
        <w:tblLook w:val="04A0" w:firstRow="1" w:lastRow="0" w:firstColumn="1" w:lastColumn="0" w:noHBand="0" w:noVBand="1"/>
      </w:tblPr>
      <w:tblGrid>
        <w:gridCol w:w="2131"/>
        <w:gridCol w:w="850"/>
        <w:gridCol w:w="716"/>
        <w:gridCol w:w="2828"/>
        <w:gridCol w:w="2694"/>
      </w:tblGrid>
      <w:tr w:rsidR="00D70851" w:rsidTr="00D70851">
        <w:tc>
          <w:tcPr>
            <w:tcW w:w="2131" w:type="dxa"/>
          </w:tcPr>
          <w:p w:rsidR="00D70851" w:rsidRPr="00D70851" w:rsidRDefault="00D70851" w:rsidP="001964B4">
            <w:pPr>
              <w:rPr>
                <w:b/>
                <w:bCs/>
                <w:i/>
                <w:rtl/>
                <w:lang w:bidi="ar-AE"/>
              </w:rPr>
            </w:pPr>
            <w:r w:rsidRPr="00D70851">
              <w:rPr>
                <w:rFonts w:hint="cs"/>
                <w:b/>
                <w:bCs/>
                <w:i/>
                <w:rtl/>
                <w:lang w:bidi="ar-AE"/>
              </w:rPr>
              <w:t xml:space="preserve">النوع </w:t>
            </w:r>
          </w:p>
        </w:tc>
        <w:tc>
          <w:tcPr>
            <w:tcW w:w="850" w:type="dxa"/>
          </w:tcPr>
          <w:p w:rsidR="00D70851" w:rsidRPr="00D70851" w:rsidRDefault="00D70851" w:rsidP="001964B4">
            <w:pPr>
              <w:rPr>
                <w:b/>
                <w:bCs/>
                <w:i/>
                <w:rtl/>
                <w:lang w:bidi="ar-AE"/>
              </w:rPr>
            </w:pPr>
            <w:r w:rsidRPr="00D70851">
              <w:rPr>
                <w:rFonts w:hint="cs"/>
                <w:b/>
                <w:bCs/>
                <w:i/>
                <w:rtl/>
                <w:lang w:bidi="ar-AE"/>
              </w:rPr>
              <w:t xml:space="preserve">الذوبان </w:t>
            </w:r>
          </w:p>
        </w:tc>
        <w:tc>
          <w:tcPr>
            <w:tcW w:w="716" w:type="dxa"/>
          </w:tcPr>
          <w:p w:rsidR="00D70851" w:rsidRPr="00D70851" w:rsidRDefault="00D70851" w:rsidP="001964B4">
            <w:pPr>
              <w:rPr>
                <w:b/>
                <w:bCs/>
                <w:i/>
                <w:rtl/>
                <w:lang w:bidi="ar-AE"/>
              </w:rPr>
            </w:pPr>
            <w:r w:rsidRPr="00D70851">
              <w:rPr>
                <w:rFonts w:hint="cs"/>
                <w:b/>
                <w:bCs/>
                <w:i/>
                <w:rtl/>
                <w:lang w:bidi="ar-AE"/>
              </w:rPr>
              <w:t xml:space="preserve">الضغط </w:t>
            </w:r>
          </w:p>
        </w:tc>
        <w:tc>
          <w:tcPr>
            <w:tcW w:w="2828" w:type="dxa"/>
          </w:tcPr>
          <w:p w:rsidR="00D70851" w:rsidRPr="00D70851" w:rsidRDefault="00D70851" w:rsidP="001964B4">
            <w:pPr>
              <w:rPr>
                <w:b/>
                <w:bCs/>
                <w:i/>
                <w:rtl/>
                <w:lang w:bidi="ar-AE"/>
              </w:rPr>
            </w:pPr>
            <w:r w:rsidRPr="00D70851">
              <w:rPr>
                <w:rFonts w:hint="cs"/>
                <w:b/>
                <w:bCs/>
                <w:i/>
                <w:rtl/>
                <w:lang w:bidi="ar-AE"/>
              </w:rPr>
              <w:t>اماكن ترسبها</w:t>
            </w:r>
          </w:p>
        </w:tc>
        <w:tc>
          <w:tcPr>
            <w:tcW w:w="2694" w:type="dxa"/>
          </w:tcPr>
          <w:p w:rsidR="00D70851" w:rsidRPr="00D70851" w:rsidRDefault="00D70851" w:rsidP="001964B4">
            <w:pPr>
              <w:rPr>
                <w:b/>
                <w:bCs/>
                <w:i/>
                <w:rtl/>
                <w:lang w:bidi="ar-AE"/>
              </w:rPr>
            </w:pPr>
            <w:r w:rsidRPr="00D70851">
              <w:rPr>
                <w:rFonts w:hint="cs"/>
                <w:b/>
                <w:bCs/>
                <w:i/>
                <w:rtl/>
                <w:lang w:bidi="ar-AE"/>
              </w:rPr>
              <w:t>أمثلة</w:t>
            </w:r>
          </w:p>
        </w:tc>
      </w:tr>
      <w:tr w:rsidR="00D70851" w:rsidTr="00D70851">
        <w:tc>
          <w:tcPr>
            <w:tcW w:w="2131" w:type="dxa"/>
          </w:tcPr>
          <w:p w:rsidR="00D70851" w:rsidRPr="00D70851" w:rsidRDefault="00D70851" w:rsidP="001964B4">
            <w:pPr>
              <w:rPr>
                <w:b/>
                <w:bCs/>
                <w:i/>
                <w:rtl/>
                <w:lang w:bidi="ar-AE"/>
              </w:rPr>
            </w:pPr>
            <w:r w:rsidRPr="00D70851">
              <w:rPr>
                <w:rFonts w:hint="cs"/>
                <w:b/>
                <w:bCs/>
                <w:i/>
                <w:rtl/>
                <w:lang w:bidi="ar-AE"/>
              </w:rPr>
              <w:t xml:space="preserve">رواسب عالية الحرارة </w:t>
            </w:r>
          </w:p>
        </w:tc>
        <w:tc>
          <w:tcPr>
            <w:tcW w:w="850" w:type="dxa"/>
          </w:tcPr>
          <w:p w:rsidR="00D70851" w:rsidRDefault="00D70851" w:rsidP="001964B4">
            <w:pPr>
              <w:rPr>
                <w:b/>
                <w:bCs/>
                <w:i/>
                <w:color w:val="FF0000"/>
                <w:rtl/>
                <w:lang w:bidi="ar-AE"/>
              </w:rPr>
            </w:pPr>
            <w:r>
              <w:rPr>
                <w:rFonts w:hint="cs"/>
                <w:b/>
                <w:bCs/>
                <w:i/>
                <w:color w:val="FF0000"/>
                <w:rtl/>
                <w:lang w:bidi="ar-AE"/>
              </w:rPr>
              <w:t xml:space="preserve">منخفض </w:t>
            </w:r>
          </w:p>
        </w:tc>
        <w:tc>
          <w:tcPr>
            <w:tcW w:w="716" w:type="dxa"/>
          </w:tcPr>
          <w:p w:rsidR="00D70851" w:rsidRDefault="00D70851" w:rsidP="001964B4">
            <w:pPr>
              <w:rPr>
                <w:b/>
                <w:bCs/>
                <w:i/>
                <w:color w:val="FF0000"/>
                <w:rtl/>
                <w:lang w:bidi="ar-AE"/>
              </w:rPr>
            </w:pPr>
            <w:r>
              <w:rPr>
                <w:rFonts w:hint="cs"/>
                <w:b/>
                <w:bCs/>
                <w:i/>
                <w:color w:val="FF0000"/>
                <w:rtl/>
                <w:lang w:bidi="ar-AE"/>
              </w:rPr>
              <w:t>كبير</w:t>
            </w:r>
          </w:p>
        </w:tc>
        <w:tc>
          <w:tcPr>
            <w:tcW w:w="2828" w:type="dxa"/>
          </w:tcPr>
          <w:p w:rsidR="00D70851" w:rsidRDefault="00D70851" w:rsidP="001964B4">
            <w:pPr>
              <w:rPr>
                <w:b/>
                <w:bCs/>
                <w:i/>
                <w:color w:val="FF0000"/>
                <w:rtl/>
                <w:lang w:bidi="ar-AE"/>
              </w:rPr>
            </w:pPr>
            <w:r>
              <w:rPr>
                <w:rFonts w:hint="cs"/>
                <w:b/>
                <w:bCs/>
                <w:i/>
                <w:color w:val="FF0000"/>
                <w:rtl/>
                <w:lang w:bidi="ar-AE"/>
              </w:rPr>
              <w:t>تترسب على أعماق كبيرة</w:t>
            </w:r>
          </w:p>
        </w:tc>
        <w:tc>
          <w:tcPr>
            <w:tcW w:w="2694" w:type="dxa"/>
          </w:tcPr>
          <w:p w:rsidR="00D70851" w:rsidRDefault="00D70851" w:rsidP="001964B4">
            <w:pPr>
              <w:rPr>
                <w:b/>
                <w:bCs/>
                <w:i/>
                <w:color w:val="FF0000"/>
                <w:rtl/>
                <w:lang w:bidi="ar-AE"/>
              </w:rPr>
            </w:pPr>
            <w:proofErr w:type="spellStart"/>
            <w:r>
              <w:rPr>
                <w:rFonts w:hint="cs"/>
                <w:b/>
                <w:bCs/>
                <w:i/>
                <w:color w:val="FF0000"/>
                <w:rtl/>
                <w:lang w:bidi="ar-AE"/>
              </w:rPr>
              <w:t>كاسيتريت</w:t>
            </w:r>
            <w:proofErr w:type="spellEnd"/>
            <w:r>
              <w:rPr>
                <w:rFonts w:hint="cs"/>
                <w:b/>
                <w:bCs/>
                <w:i/>
                <w:color w:val="FF0000"/>
                <w:rtl/>
                <w:lang w:bidi="ar-AE"/>
              </w:rPr>
              <w:t xml:space="preserve"> / </w:t>
            </w:r>
            <w:proofErr w:type="spellStart"/>
            <w:r>
              <w:rPr>
                <w:rFonts w:hint="cs"/>
                <w:b/>
                <w:bCs/>
                <w:i/>
                <w:color w:val="FF0000"/>
                <w:rtl/>
                <w:lang w:bidi="ar-AE"/>
              </w:rPr>
              <w:t>جارنت</w:t>
            </w:r>
            <w:proofErr w:type="spellEnd"/>
            <w:r>
              <w:rPr>
                <w:rFonts w:hint="cs"/>
                <w:b/>
                <w:bCs/>
                <w:i/>
                <w:color w:val="FF0000"/>
                <w:rtl/>
                <w:lang w:bidi="ar-AE"/>
              </w:rPr>
              <w:t xml:space="preserve"> / </w:t>
            </w:r>
            <w:proofErr w:type="spellStart"/>
            <w:r>
              <w:rPr>
                <w:rFonts w:hint="cs"/>
                <w:b/>
                <w:bCs/>
                <w:i/>
                <w:color w:val="FF0000"/>
                <w:rtl/>
                <w:lang w:bidi="ar-AE"/>
              </w:rPr>
              <w:t>توباز</w:t>
            </w:r>
            <w:proofErr w:type="spellEnd"/>
          </w:p>
        </w:tc>
      </w:tr>
      <w:tr w:rsidR="00D70851" w:rsidTr="00D70851">
        <w:tc>
          <w:tcPr>
            <w:tcW w:w="2131" w:type="dxa"/>
          </w:tcPr>
          <w:p w:rsidR="00D70851" w:rsidRPr="00D70851" w:rsidRDefault="00D70851" w:rsidP="001964B4">
            <w:pPr>
              <w:rPr>
                <w:b/>
                <w:bCs/>
                <w:i/>
                <w:rtl/>
                <w:lang w:bidi="ar-AE"/>
              </w:rPr>
            </w:pPr>
            <w:r w:rsidRPr="00D70851">
              <w:rPr>
                <w:rFonts w:hint="cs"/>
                <w:b/>
                <w:bCs/>
                <w:i/>
                <w:rtl/>
                <w:lang w:bidi="ar-AE"/>
              </w:rPr>
              <w:t xml:space="preserve">رواسب متوسطة الحرارة </w:t>
            </w:r>
          </w:p>
        </w:tc>
        <w:tc>
          <w:tcPr>
            <w:tcW w:w="850" w:type="dxa"/>
          </w:tcPr>
          <w:p w:rsidR="00D70851" w:rsidRDefault="00D70851" w:rsidP="001964B4">
            <w:pPr>
              <w:rPr>
                <w:b/>
                <w:bCs/>
                <w:i/>
                <w:color w:val="FF0000"/>
                <w:rtl/>
                <w:lang w:bidi="ar-AE"/>
              </w:rPr>
            </w:pPr>
            <w:r>
              <w:rPr>
                <w:rFonts w:hint="cs"/>
                <w:b/>
                <w:bCs/>
                <w:i/>
                <w:color w:val="FF0000"/>
                <w:rtl/>
                <w:lang w:bidi="ar-AE"/>
              </w:rPr>
              <w:t xml:space="preserve">متوسط </w:t>
            </w:r>
          </w:p>
        </w:tc>
        <w:tc>
          <w:tcPr>
            <w:tcW w:w="716" w:type="dxa"/>
          </w:tcPr>
          <w:p w:rsidR="00D70851" w:rsidRDefault="00D70851" w:rsidP="001964B4">
            <w:pPr>
              <w:rPr>
                <w:b/>
                <w:bCs/>
                <w:i/>
                <w:color w:val="FF0000"/>
                <w:rtl/>
                <w:lang w:bidi="ar-AE"/>
              </w:rPr>
            </w:pPr>
            <w:r>
              <w:rPr>
                <w:rFonts w:hint="cs"/>
                <w:b/>
                <w:bCs/>
                <w:i/>
                <w:color w:val="FF0000"/>
                <w:rtl/>
                <w:lang w:bidi="ar-AE"/>
              </w:rPr>
              <w:t xml:space="preserve">متوسط </w:t>
            </w:r>
          </w:p>
        </w:tc>
        <w:tc>
          <w:tcPr>
            <w:tcW w:w="2828" w:type="dxa"/>
          </w:tcPr>
          <w:p w:rsidR="00D70851" w:rsidRDefault="00D70851" w:rsidP="001964B4">
            <w:pPr>
              <w:rPr>
                <w:b/>
                <w:bCs/>
                <w:i/>
                <w:color w:val="FF0000"/>
                <w:rtl/>
                <w:lang w:bidi="ar-AE"/>
              </w:rPr>
            </w:pPr>
            <w:r>
              <w:rPr>
                <w:rFonts w:hint="cs"/>
                <w:b/>
                <w:bCs/>
                <w:i/>
                <w:color w:val="FF0000"/>
                <w:rtl/>
                <w:lang w:bidi="ar-AE"/>
              </w:rPr>
              <w:t>على عمق متوسط من سطح الارض</w:t>
            </w:r>
          </w:p>
        </w:tc>
        <w:tc>
          <w:tcPr>
            <w:tcW w:w="2694" w:type="dxa"/>
          </w:tcPr>
          <w:p w:rsidR="00D70851" w:rsidRDefault="00D70851" w:rsidP="001964B4">
            <w:pPr>
              <w:rPr>
                <w:b/>
                <w:bCs/>
                <w:i/>
                <w:color w:val="FF0000"/>
                <w:rtl/>
                <w:lang w:bidi="ar-AE"/>
              </w:rPr>
            </w:pPr>
            <w:r>
              <w:rPr>
                <w:rFonts w:hint="cs"/>
                <w:b/>
                <w:bCs/>
                <w:i/>
                <w:color w:val="FF0000"/>
                <w:rtl/>
                <w:lang w:bidi="ar-AE"/>
              </w:rPr>
              <w:t xml:space="preserve">باريت / </w:t>
            </w:r>
            <w:proofErr w:type="spellStart"/>
            <w:r>
              <w:rPr>
                <w:rFonts w:hint="cs"/>
                <w:b/>
                <w:bCs/>
                <w:i/>
                <w:color w:val="FF0000"/>
                <w:rtl/>
                <w:lang w:bidi="ar-AE"/>
              </w:rPr>
              <w:t>كالسيت</w:t>
            </w:r>
            <w:proofErr w:type="spellEnd"/>
          </w:p>
        </w:tc>
      </w:tr>
      <w:tr w:rsidR="00D70851" w:rsidTr="00D70851">
        <w:tc>
          <w:tcPr>
            <w:tcW w:w="2131" w:type="dxa"/>
          </w:tcPr>
          <w:p w:rsidR="00D70851" w:rsidRPr="00D70851" w:rsidRDefault="00D70851" w:rsidP="001964B4">
            <w:pPr>
              <w:rPr>
                <w:b/>
                <w:bCs/>
                <w:i/>
                <w:rtl/>
                <w:lang w:bidi="ar-AE"/>
              </w:rPr>
            </w:pPr>
            <w:r w:rsidRPr="00D70851">
              <w:rPr>
                <w:rFonts w:hint="cs"/>
                <w:b/>
                <w:bCs/>
                <w:i/>
                <w:rtl/>
                <w:lang w:bidi="ar-AE"/>
              </w:rPr>
              <w:t xml:space="preserve">رواسب منخفضة الحرارة </w:t>
            </w:r>
          </w:p>
        </w:tc>
        <w:tc>
          <w:tcPr>
            <w:tcW w:w="850" w:type="dxa"/>
          </w:tcPr>
          <w:p w:rsidR="00D70851" w:rsidRDefault="00D70851" w:rsidP="001964B4">
            <w:pPr>
              <w:rPr>
                <w:b/>
                <w:bCs/>
                <w:i/>
                <w:color w:val="FF0000"/>
                <w:rtl/>
                <w:lang w:bidi="ar-AE"/>
              </w:rPr>
            </w:pPr>
            <w:r>
              <w:rPr>
                <w:rFonts w:hint="cs"/>
                <w:b/>
                <w:bCs/>
                <w:i/>
                <w:color w:val="FF0000"/>
                <w:rtl/>
                <w:lang w:bidi="ar-AE"/>
              </w:rPr>
              <w:t xml:space="preserve">عالي </w:t>
            </w:r>
          </w:p>
        </w:tc>
        <w:tc>
          <w:tcPr>
            <w:tcW w:w="716" w:type="dxa"/>
          </w:tcPr>
          <w:p w:rsidR="00D70851" w:rsidRDefault="00D70851" w:rsidP="001964B4">
            <w:pPr>
              <w:rPr>
                <w:b/>
                <w:bCs/>
                <w:i/>
                <w:color w:val="FF0000"/>
                <w:rtl/>
                <w:lang w:bidi="ar-AE"/>
              </w:rPr>
            </w:pPr>
            <w:r>
              <w:rPr>
                <w:rFonts w:hint="cs"/>
                <w:b/>
                <w:bCs/>
                <w:i/>
                <w:color w:val="FF0000"/>
                <w:rtl/>
                <w:lang w:bidi="ar-AE"/>
              </w:rPr>
              <w:t xml:space="preserve">قليل </w:t>
            </w:r>
          </w:p>
        </w:tc>
        <w:tc>
          <w:tcPr>
            <w:tcW w:w="2828" w:type="dxa"/>
          </w:tcPr>
          <w:p w:rsidR="00D70851" w:rsidRDefault="00D70851" w:rsidP="001964B4">
            <w:pPr>
              <w:rPr>
                <w:b/>
                <w:bCs/>
                <w:i/>
                <w:color w:val="FF0000"/>
                <w:rtl/>
                <w:lang w:bidi="ar-AE"/>
              </w:rPr>
            </w:pPr>
            <w:r>
              <w:rPr>
                <w:rFonts w:hint="cs"/>
                <w:b/>
                <w:bCs/>
                <w:i/>
                <w:color w:val="FF0000"/>
                <w:rtl/>
                <w:lang w:bidi="ar-AE"/>
              </w:rPr>
              <w:t xml:space="preserve">تترسب بالقرب من سطح الأرض </w:t>
            </w:r>
          </w:p>
        </w:tc>
        <w:tc>
          <w:tcPr>
            <w:tcW w:w="2694" w:type="dxa"/>
          </w:tcPr>
          <w:p w:rsidR="00D70851" w:rsidRDefault="00D70851" w:rsidP="001964B4">
            <w:pPr>
              <w:rPr>
                <w:b/>
                <w:bCs/>
                <w:i/>
                <w:color w:val="FF0000"/>
                <w:rtl/>
                <w:lang w:bidi="ar-AE"/>
              </w:rPr>
            </w:pPr>
            <w:proofErr w:type="spellStart"/>
            <w:r>
              <w:rPr>
                <w:rFonts w:hint="cs"/>
                <w:b/>
                <w:bCs/>
                <w:i/>
                <w:color w:val="FF0000"/>
                <w:rtl/>
                <w:lang w:bidi="ar-AE"/>
              </w:rPr>
              <w:t>كالسيت</w:t>
            </w:r>
            <w:proofErr w:type="spellEnd"/>
            <w:r>
              <w:rPr>
                <w:rFonts w:hint="cs"/>
                <w:b/>
                <w:bCs/>
                <w:i/>
                <w:color w:val="FF0000"/>
                <w:rtl/>
                <w:lang w:bidi="ar-AE"/>
              </w:rPr>
              <w:t xml:space="preserve"> /فلوريت / كوارتز </w:t>
            </w:r>
          </w:p>
        </w:tc>
      </w:tr>
    </w:tbl>
    <w:p w:rsidR="00D70851" w:rsidRPr="00D70851" w:rsidRDefault="00D70851" w:rsidP="001964B4">
      <w:pPr>
        <w:rPr>
          <w:b/>
          <w:bCs/>
          <w:i/>
          <w:rtl/>
          <w:lang w:bidi="ar-AE"/>
        </w:rPr>
      </w:pPr>
      <w:r w:rsidRPr="00D70851">
        <w:rPr>
          <w:rFonts w:hint="cs"/>
          <w:b/>
          <w:bCs/>
          <w:i/>
          <w:rtl/>
          <w:lang w:bidi="ar-AE"/>
        </w:rPr>
        <w:t>* من ماذا تنتج الخامات المتكونة من المحاليل السطحية :</w:t>
      </w:r>
    </w:p>
    <w:p w:rsidR="00D70851" w:rsidRDefault="00D70851" w:rsidP="001964B4">
      <w:pPr>
        <w:rPr>
          <w:b/>
          <w:bCs/>
          <w:i/>
          <w:color w:val="FF0000"/>
          <w:rtl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>- تنتج من تسرب مياه البحار والمحيطات والانهار في شقوق الصخور .</w:t>
      </w:r>
    </w:p>
    <w:p w:rsidR="00D70851" w:rsidRPr="00D70851" w:rsidRDefault="00D70851" w:rsidP="00B411A4">
      <w:pPr>
        <w:spacing w:after="0" w:line="240" w:lineRule="auto"/>
        <w:rPr>
          <w:b/>
          <w:bCs/>
          <w:i/>
          <w:rtl/>
          <w:lang w:bidi="ar-AE"/>
        </w:rPr>
      </w:pPr>
      <w:r w:rsidRPr="00D70851">
        <w:rPr>
          <w:rFonts w:hint="cs"/>
          <w:b/>
          <w:bCs/>
          <w:i/>
          <w:rtl/>
          <w:lang w:bidi="ar-AE"/>
        </w:rPr>
        <w:t>* طرق .........................</w:t>
      </w:r>
    </w:p>
    <w:p w:rsidR="00D70851" w:rsidRDefault="00D70851" w:rsidP="00D70851">
      <w:pPr>
        <w:pStyle w:val="a3"/>
        <w:numPr>
          <w:ilvl w:val="0"/>
          <w:numId w:val="14"/>
        </w:numPr>
        <w:rPr>
          <w:b/>
          <w:bCs/>
          <w:i/>
          <w:color w:val="FF0000"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>بخر السائل المذيب .</w:t>
      </w:r>
    </w:p>
    <w:p w:rsidR="00D70851" w:rsidRPr="00D70851" w:rsidRDefault="00D70851" w:rsidP="00D70851">
      <w:pPr>
        <w:pStyle w:val="a3"/>
        <w:numPr>
          <w:ilvl w:val="0"/>
          <w:numId w:val="14"/>
        </w:numPr>
        <w:rPr>
          <w:b/>
          <w:bCs/>
          <w:i/>
          <w:color w:val="FF0000"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>بخر الغاز المساعد على الإذابة .</w:t>
      </w:r>
    </w:p>
    <w:p w:rsidR="00D70851" w:rsidRDefault="00D70851">
      <w:pPr>
        <w:pStyle w:val="a3"/>
        <w:numPr>
          <w:ilvl w:val="0"/>
          <w:numId w:val="14"/>
        </w:numPr>
        <w:rPr>
          <w:b/>
          <w:bCs/>
          <w:i/>
          <w:color w:val="FF0000"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>رواسب الفرز.</w:t>
      </w:r>
    </w:p>
    <w:p w:rsidR="00D70851" w:rsidRDefault="00D70851" w:rsidP="00D70851">
      <w:pPr>
        <w:rPr>
          <w:b/>
          <w:bCs/>
          <w:i/>
          <w:color w:val="FF0000"/>
          <w:rtl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>* أنواع خامات التحول :</w:t>
      </w:r>
    </w:p>
    <w:p w:rsidR="00D70851" w:rsidRPr="00B20482" w:rsidRDefault="00D70851" w:rsidP="00D70851">
      <w:pPr>
        <w:pStyle w:val="a3"/>
        <w:numPr>
          <w:ilvl w:val="0"/>
          <w:numId w:val="15"/>
        </w:numPr>
        <w:rPr>
          <w:b/>
          <w:bCs/>
          <w:i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>خامات التحول التماسي</w:t>
      </w:r>
      <w:r w:rsidRPr="00B20482">
        <w:rPr>
          <w:rFonts w:hint="cs"/>
          <w:b/>
          <w:bCs/>
          <w:i/>
          <w:rtl/>
          <w:lang w:bidi="ar-AE"/>
        </w:rPr>
        <w:t>:</w:t>
      </w:r>
      <w:r w:rsidRPr="00B20482">
        <w:rPr>
          <w:b/>
          <w:bCs/>
          <w:i/>
          <w:rtl/>
          <w:lang w:bidi="ar-AE"/>
        </w:rPr>
        <w:t xml:space="preserve"> ناتج من تداخل </w:t>
      </w:r>
      <w:proofErr w:type="spellStart"/>
      <w:r w:rsidRPr="00B20482">
        <w:rPr>
          <w:b/>
          <w:bCs/>
          <w:i/>
          <w:rtl/>
          <w:lang w:bidi="ar-AE"/>
        </w:rPr>
        <w:t>الماجما</w:t>
      </w:r>
      <w:proofErr w:type="spellEnd"/>
      <w:r w:rsidRPr="00B20482">
        <w:rPr>
          <w:b/>
          <w:bCs/>
          <w:i/>
          <w:rtl/>
          <w:lang w:bidi="ar-AE"/>
        </w:rPr>
        <w:t xml:space="preserve"> او المحاليل</w:t>
      </w:r>
      <w:r w:rsidRPr="00B20482">
        <w:rPr>
          <w:b/>
          <w:bCs/>
          <w:i/>
          <w:lang w:bidi="ar-AE"/>
        </w:rPr>
        <w:t xml:space="preserve"> </w:t>
      </w:r>
      <w:r w:rsidRPr="00B20482">
        <w:rPr>
          <w:b/>
          <w:bCs/>
          <w:i/>
          <w:rtl/>
          <w:lang w:bidi="ar-AE"/>
        </w:rPr>
        <w:t xml:space="preserve">الحارة في الصخور فتتكون معادن مثل </w:t>
      </w:r>
      <w:proofErr w:type="spellStart"/>
      <w:r w:rsidRPr="00B20482">
        <w:rPr>
          <w:b/>
          <w:bCs/>
          <w:i/>
          <w:rtl/>
          <w:lang w:bidi="ar-AE"/>
        </w:rPr>
        <w:t>هيماتيت</w:t>
      </w:r>
      <w:proofErr w:type="spellEnd"/>
      <w:r w:rsidR="00B20482" w:rsidRPr="00B20482">
        <w:rPr>
          <w:rFonts w:hint="cs"/>
          <w:b/>
          <w:bCs/>
          <w:i/>
          <w:rtl/>
          <w:lang w:bidi="ar-AE"/>
        </w:rPr>
        <w:t xml:space="preserve"> أو </w:t>
      </w:r>
      <w:proofErr w:type="spellStart"/>
      <w:r w:rsidR="00B20482" w:rsidRPr="00B20482">
        <w:rPr>
          <w:rFonts w:hint="cs"/>
          <w:b/>
          <w:bCs/>
          <w:i/>
          <w:rtl/>
          <w:lang w:bidi="ar-AE"/>
        </w:rPr>
        <w:t>الماجنتيت</w:t>
      </w:r>
      <w:proofErr w:type="spellEnd"/>
      <w:r w:rsidR="00B20482">
        <w:rPr>
          <w:b/>
          <w:bCs/>
          <w:i/>
          <w:lang w:bidi="ar-AE"/>
        </w:rPr>
        <w:t>.</w:t>
      </w:r>
    </w:p>
    <w:p w:rsidR="00B20482" w:rsidRPr="00B411A4" w:rsidRDefault="00D70851" w:rsidP="00B411A4">
      <w:pPr>
        <w:pStyle w:val="a3"/>
        <w:numPr>
          <w:ilvl w:val="0"/>
          <w:numId w:val="15"/>
        </w:numPr>
        <w:rPr>
          <w:b/>
          <w:bCs/>
          <w:i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 xml:space="preserve">خامات التحول </w:t>
      </w:r>
      <w:proofErr w:type="spellStart"/>
      <w:r>
        <w:rPr>
          <w:rFonts w:hint="cs"/>
          <w:b/>
          <w:bCs/>
          <w:i/>
          <w:color w:val="FF0000"/>
          <w:rtl/>
          <w:lang w:bidi="ar-AE"/>
        </w:rPr>
        <w:t>الأقليمي</w:t>
      </w:r>
      <w:proofErr w:type="spellEnd"/>
      <w:r>
        <w:rPr>
          <w:rFonts w:hint="cs"/>
          <w:b/>
          <w:bCs/>
          <w:i/>
          <w:color w:val="FF0000"/>
          <w:rtl/>
          <w:lang w:bidi="ar-AE"/>
        </w:rPr>
        <w:t>:</w:t>
      </w:r>
      <w:r w:rsidR="00B20482" w:rsidRPr="00B20482">
        <w:rPr>
          <w:b/>
          <w:bCs/>
          <w:color w:val="000000"/>
          <w:sz w:val="27"/>
          <w:szCs w:val="27"/>
          <w:rtl/>
        </w:rPr>
        <w:t xml:space="preserve"> </w:t>
      </w:r>
      <w:r w:rsidR="00B20482" w:rsidRPr="00B20482">
        <w:rPr>
          <w:b/>
          <w:bCs/>
          <w:i/>
          <w:rtl/>
          <w:lang w:bidi="ar-AE"/>
        </w:rPr>
        <w:t>تحدث على أعماق</w:t>
      </w:r>
      <w:r w:rsidR="00B20482" w:rsidRPr="00B20482">
        <w:rPr>
          <w:b/>
          <w:bCs/>
          <w:i/>
          <w:lang w:bidi="ar-AE"/>
        </w:rPr>
        <w:t xml:space="preserve"> </w:t>
      </w:r>
      <w:r w:rsidR="00B20482" w:rsidRPr="00B20482">
        <w:rPr>
          <w:b/>
          <w:bCs/>
          <w:i/>
          <w:rtl/>
          <w:lang w:bidi="ar-AE"/>
        </w:rPr>
        <w:t>كبيرة وضغط وحرارة شديدين مما يؤدي الى تركيز بعض العناصر التي تكون خامات فلزية</w:t>
      </w:r>
      <w:r w:rsidR="00B20482" w:rsidRPr="00B20482">
        <w:rPr>
          <w:b/>
          <w:bCs/>
          <w:i/>
          <w:lang w:bidi="ar-AE"/>
        </w:rPr>
        <w:t xml:space="preserve"> </w:t>
      </w:r>
      <w:r w:rsidR="00B20482" w:rsidRPr="00B20482">
        <w:rPr>
          <w:b/>
          <w:bCs/>
          <w:i/>
          <w:rtl/>
          <w:lang w:bidi="ar-AE"/>
        </w:rPr>
        <w:t>مهمة مثل خامات الحديد الشريطية</w:t>
      </w:r>
      <w:r w:rsidR="00B20482">
        <w:rPr>
          <w:b/>
          <w:bCs/>
          <w:i/>
          <w:lang w:bidi="ar-AE"/>
        </w:rPr>
        <w:t>.</w:t>
      </w:r>
    </w:p>
    <w:p w:rsidR="00B20482" w:rsidRDefault="00B20482" w:rsidP="00B20482">
      <w:pPr>
        <w:rPr>
          <w:b/>
          <w:bCs/>
          <w:sz w:val="44"/>
          <w:szCs w:val="44"/>
          <w:rtl/>
          <w:lang w:bidi="ar-AE"/>
        </w:rPr>
      </w:pPr>
      <w:r w:rsidRPr="00B20482">
        <w:rPr>
          <w:b/>
          <w:bCs/>
          <w:sz w:val="44"/>
          <w:szCs w:val="44"/>
          <w:rtl/>
          <w:lang w:bidi="ar-AE"/>
        </w:rPr>
        <w:t>طرائق استخراج الخامات السطحية وتحت</w:t>
      </w:r>
      <w:r w:rsidRPr="00B20482">
        <w:rPr>
          <w:b/>
          <w:bCs/>
          <w:sz w:val="44"/>
          <w:szCs w:val="44"/>
          <w:lang w:bidi="ar-AE"/>
        </w:rPr>
        <w:t xml:space="preserve"> </w:t>
      </w:r>
      <w:r w:rsidRPr="00B20482">
        <w:rPr>
          <w:b/>
          <w:bCs/>
          <w:sz w:val="44"/>
          <w:szCs w:val="44"/>
          <w:rtl/>
          <w:lang w:bidi="ar-AE"/>
        </w:rPr>
        <w:t>السطحية</w:t>
      </w:r>
    </w:p>
    <w:p w:rsidR="00B20482" w:rsidRPr="00B20482" w:rsidRDefault="00B20482" w:rsidP="00B20482">
      <w:pPr>
        <w:rPr>
          <w:b/>
          <w:bCs/>
          <w:i/>
          <w:rtl/>
          <w:lang w:bidi="ar-AE"/>
        </w:rPr>
      </w:pPr>
      <w:r w:rsidRPr="00B20482">
        <w:rPr>
          <w:rFonts w:hint="cs"/>
          <w:b/>
          <w:bCs/>
          <w:i/>
          <w:rtl/>
          <w:lang w:bidi="ar-AE"/>
        </w:rPr>
        <w:t>* طرق استخراج الخامات السطحية:</w:t>
      </w:r>
    </w:p>
    <w:p w:rsidR="00B20482" w:rsidRDefault="00B20482" w:rsidP="00B20482">
      <w:pPr>
        <w:pStyle w:val="a3"/>
        <w:numPr>
          <w:ilvl w:val="0"/>
          <w:numId w:val="16"/>
        </w:numPr>
        <w:rPr>
          <w:b/>
          <w:bCs/>
          <w:i/>
          <w:color w:val="FF0000"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>التحجير</w:t>
      </w:r>
      <w:r w:rsidRPr="00B20482">
        <w:rPr>
          <w:rFonts w:hint="cs"/>
          <w:b/>
          <w:bCs/>
          <w:i/>
          <w:color w:val="7030A0"/>
          <w:rtl/>
          <w:lang w:bidi="ar-AE"/>
        </w:rPr>
        <w:t xml:space="preserve">: </w:t>
      </w:r>
      <w:r w:rsidRPr="00B20482">
        <w:rPr>
          <w:b/>
          <w:bCs/>
          <w:i/>
          <w:color w:val="7030A0"/>
          <w:rtl/>
          <w:lang w:bidi="ar-AE"/>
        </w:rPr>
        <w:t>عملية استخراج الصخور التي تستعمل في</w:t>
      </w:r>
      <w:r w:rsidRPr="00B20482">
        <w:rPr>
          <w:b/>
          <w:bCs/>
          <w:i/>
          <w:color w:val="7030A0"/>
          <w:lang w:bidi="ar-AE"/>
        </w:rPr>
        <w:t xml:space="preserve"> </w:t>
      </w:r>
      <w:r w:rsidRPr="00B20482">
        <w:rPr>
          <w:b/>
          <w:bCs/>
          <w:i/>
          <w:color w:val="7030A0"/>
          <w:rtl/>
          <w:lang w:bidi="ar-AE"/>
        </w:rPr>
        <w:t>البناء ورصف الطرق</w:t>
      </w:r>
      <w:r w:rsidRPr="00B20482">
        <w:rPr>
          <w:b/>
          <w:bCs/>
          <w:i/>
          <w:color w:val="7030A0"/>
          <w:lang w:bidi="ar-AE"/>
        </w:rPr>
        <w:t>.</w:t>
      </w:r>
    </w:p>
    <w:p w:rsidR="00B20482" w:rsidRDefault="00B20482" w:rsidP="00B20482">
      <w:pPr>
        <w:pStyle w:val="a3"/>
        <w:numPr>
          <w:ilvl w:val="0"/>
          <w:numId w:val="16"/>
        </w:numPr>
        <w:rPr>
          <w:b/>
          <w:bCs/>
          <w:i/>
          <w:color w:val="FF0000"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>قطع الصخور.</w:t>
      </w:r>
    </w:p>
    <w:p w:rsidR="00B20482" w:rsidRDefault="00B20482" w:rsidP="00B20482">
      <w:pPr>
        <w:pStyle w:val="a3"/>
        <w:numPr>
          <w:ilvl w:val="0"/>
          <w:numId w:val="16"/>
        </w:numPr>
        <w:rPr>
          <w:b/>
          <w:bCs/>
          <w:i/>
          <w:color w:val="FF0000"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>النسف .</w:t>
      </w:r>
    </w:p>
    <w:p w:rsidR="00B20482" w:rsidRDefault="00B20482" w:rsidP="00B20482">
      <w:pPr>
        <w:pStyle w:val="a3"/>
        <w:numPr>
          <w:ilvl w:val="0"/>
          <w:numId w:val="16"/>
        </w:numPr>
        <w:rPr>
          <w:b/>
          <w:bCs/>
          <w:i/>
          <w:color w:val="FF0000"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>غسل الرمال والفرز.</w:t>
      </w:r>
    </w:p>
    <w:p w:rsidR="00B20482" w:rsidRDefault="00B20482" w:rsidP="00B20482">
      <w:pPr>
        <w:pStyle w:val="a3"/>
        <w:numPr>
          <w:ilvl w:val="0"/>
          <w:numId w:val="16"/>
        </w:numPr>
        <w:rPr>
          <w:b/>
          <w:bCs/>
          <w:i/>
          <w:color w:val="FF0000"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lastRenderedPageBreak/>
        <w:t>التذرية.</w:t>
      </w:r>
    </w:p>
    <w:p w:rsidR="00B20482" w:rsidRDefault="00B20482" w:rsidP="00B20482">
      <w:pPr>
        <w:rPr>
          <w:b/>
          <w:bCs/>
          <w:i/>
          <w:color w:val="FF0000"/>
          <w:rtl/>
          <w:lang w:bidi="ar-AE"/>
        </w:rPr>
      </w:pPr>
      <w:r w:rsidRPr="00B20482">
        <w:rPr>
          <w:rFonts w:hint="cs"/>
          <w:b/>
          <w:bCs/>
          <w:i/>
          <w:rtl/>
          <w:lang w:bidi="ar-AE"/>
        </w:rPr>
        <w:t>*</w:t>
      </w:r>
      <w:r w:rsidRPr="00B20482">
        <w:rPr>
          <w:b/>
          <w:bCs/>
          <w:i/>
          <w:rtl/>
          <w:lang w:bidi="ar-AE"/>
        </w:rPr>
        <w:t xml:space="preserve"> العوامل التي يعتمد عليها استخراج الخامات</w:t>
      </w:r>
      <w:r w:rsidRPr="00B20482">
        <w:rPr>
          <w:b/>
          <w:bCs/>
          <w:i/>
          <w:lang w:bidi="ar-AE"/>
        </w:rPr>
        <w:t xml:space="preserve"> </w:t>
      </w:r>
      <w:r w:rsidRPr="00B20482">
        <w:rPr>
          <w:b/>
          <w:bCs/>
          <w:i/>
          <w:rtl/>
          <w:lang w:bidi="ar-AE"/>
        </w:rPr>
        <w:t>السطحية</w:t>
      </w:r>
      <w:r>
        <w:rPr>
          <w:b/>
          <w:bCs/>
          <w:i/>
          <w:lang w:bidi="ar-AE"/>
        </w:rPr>
        <w:t>:</w:t>
      </w:r>
    </w:p>
    <w:p w:rsidR="00B20482" w:rsidRDefault="00B20482" w:rsidP="00B20482">
      <w:pPr>
        <w:pStyle w:val="a3"/>
        <w:numPr>
          <w:ilvl w:val="0"/>
          <w:numId w:val="17"/>
        </w:numPr>
        <w:rPr>
          <w:b/>
          <w:bCs/>
          <w:i/>
          <w:color w:val="FF0000"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>كمية المعادن الموجودة بالراسب .</w:t>
      </w:r>
    </w:p>
    <w:p w:rsidR="00B20482" w:rsidRDefault="00B20482" w:rsidP="00B20482">
      <w:pPr>
        <w:pStyle w:val="a3"/>
        <w:numPr>
          <w:ilvl w:val="0"/>
          <w:numId w:val="17"/>
        </w:numPr>
        <w:rPr>
          <w:b/>
          <w:bCs/>
          <w:i/>
          <w:color w:val="FF0000"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>امتداد وعمق وطبيعة المواد المعدنية .</w:t>
      </w:r>
    </w:p>
    <w:p w:rsidR="00B20482" w:rsidRDefault="00B20482" w:rsidP="00B20482">
      <w:pPr>
        <w:pStyle w:val="a3"/>
        <w:numPr>
          <w:ilvl w:val="0"/>
          <w:numId w:val="17"/>
        </w:numPr>
        <w:rPr>
          <w:b/>
          <w:bCs/>
          <w:i/>
          <w:color w:val="FF0000"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>سمك الأرض التي تغطي الراسب.</w:t>
      </w:r>
    </w:p>
    <w:p w:rsidR="00B20482" w:rsidRDefault="00B20482" w:rsidP="00B20482">
      <w:pPr>
        <w:pStyle w:val="a3"/>
        <w:numPr>
          <w:ilvl w:val="0"/>
          <w:numId w:val="17"/>
        </w:numPr>
        <w:rPr>
          <w:b/>
          <w:bCs/>
          <w:i/>
          <w:color w:val="FF0000"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>طبيعة الطبقة التي تقع عليها الراسب .</w:t>
      </w:r>
    </w:p>
    <w:p w:rsidR="00B20482" w:rsidRDefault="00B20482" w:rsidP="00B20482">
      <w:pPr>
        <w:pStyle w:val="a3"/>
        <w:numPr>
          <w:ilvl w:val="0"/>
          <w:numId w:val="17"/>
        </w:numPr>
        <w:rPr>
          <w:b/>
          <w:bCs/>
          <w:i/>
          <w:color w:val="FF0000"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>موقعه الطوبوغرافي.</w:t>
      </w:r>
    </w:p>
    <w:p w:rsidR="00B20482" w:rsidRDefault="00B20482" w:rsidP="00B20482">
      <w:pPr>
        <w:rPr>
          <w:b/>
          <w:bCs/>
          <w:i/>
          <w:color w:val="7030A0"/>
          <w:rtl/>
          <w:lang w:bidi="ar-AE"/>
        </w:rPr>
      </w:pPr>
      <w:r w:rsidRPr="004411F4">
        <w:rPr>
          <w:rFonts w:hint="cs"/>
          <w:b/>
          <w:bCs/>
          <w:i/>
          <w:color w:val="7030A0"/>
          <w:rtl/>
          <w:lang w:bidi="ar-AE"/>
        </w:rPr>
        <w:t>- الخريطة الطوبوغرافية :هي خريطة تضاريسية مضاف إليه مظاهر حديثة</w:t>
      </w:r>
      <w:r w:rsidR="004411F4">
        <w:rPr>
          <w:rFonts w:hint="cs"/>
          <w:b/>
          <w:bCs/>
          <w:i/>
          <w:color w:val="7030A0"/>
          <w:rtl/>
          <w:lang w:bidi="ar-AE"/>
        </w:rPr>
        <w:t>.</w:t>
      </w:r>
    </w:p>
    <w:p w:rsidR="004411F4" w:rsidRPr="004411F4" w:rsidRDefault="004411F4" w:rsidP="00B20482">
      <w:pPr>
        <w:rPr>
          <w:b/>
          <w:bCs/>
          <w:i/>
          <w:rtl/>
          <w:lang w:bidi="ar-AE"/>
        </w:rPr>
      </w:pPr>
      <w:r w:rsidRPr="004411F4">
        <w:rPr>
          <w:rFonts w:hint="cs"/>
          <w:b/>
          <w:bCs/>
          <w:i/>
          <w:rtl/>
          <w:lang w:bidi="ar-AE"/>
        </w:rPr>
        <w:t xml:space="preserve">*طرق </w:t>
      </w:r>
      <w:r w:rsidRPr="004411F4">
        <w:rPr>
          <w:b/>
          <w:bCs/>
          <w:i/>
          <w:rtl/>
          <w:lang w:bidi="ar-AE"/>
        </w:rPr>
        <w:t>استخراج الخامات تحت سطح الأرض</w:t>
      </w:r>
      <w:r w:rsidRPr="004411F4">
        <w:rPr>
          <w:b/>
          <w:bCs/>
          <w:i/>
          <w:lang w:bidi="ar-AE"/>
        </w:rPr>
        <w:t>:</w:t>
      </w:r>
    </w:p>
    <w:p w:rsidR="00B20482" w:rsidRDefault="004411F4" w:rsidP="004411F4">
      <w:pPr>
        <w:pStyle w:val="a3"/>
        <w:numPr>
          <w:ilvl w:val="0"/>
          <w:numId w:val="19"/>
        </w:numPr>
        <w:rPr>
          <w:b/>
          <w:bCs/>
          <w:i/>
          <w:color w:val="FF0000"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>الحفر في الخام :</w:t>
      </w:r>
      <w:r w:rsidRPr="00096F2E">
        <w:rPr>
          <w:rFonts w:hint="cs"/>
          <w:b/>
          <w:bCs/>
          <w:i/>
          <w:rtl/>
          <w:lang w:bidi="ar-AE"/>
        </w:rPr>
        <w:t xml:space="preserve">في حالة المعادن الفلزية </w:t>
      </w:r>
    </w:p>
    <w:p w:rsidR="004411F4" w:rsidRDefault="004411F4" w:rsidP="004411F4">
      <w:pPr>
        <w:pStyle w:val="a3"/>
        <w:numPr>
          <w:ilvl w:val="0"/>
          <w:numId w:val="19"/>
        </w:numPr>
        <w:rPr>
          <w:b/>
          <w:bCs/>
          <w:i/>
          <w:color w:val="FF0000"/>
          <w:lang w:bidi="ar-AE"/>
        </w:rPr>
      </w:pPr>
      <w:r>
        <w:rPr>
          <w:rFonts w:hint="cs"/>
          <w:b/>
          <w:bCs/>
          <w:i/>
          <w:color w:val="FF0000"/>
          <w:rtl/>
          <w:lang w:bidi="ar-AE"/>
        </w:rPr>
        <w:t xml:space="preserve">الأعمدة والغرف : </w:t>
      </w:r>
      <w:r w:rsidRPr="00096F2E">
        <w:rPr>
          <w:rFonts w:hint="cs"/>
          <w:b/>
          <w:bCs/>
          <w:i/>
          <w:rtl/>
          <w:lang w:bidi="ar-AE"/>
        </w:rPr>
        <w:t>في حالة استخراج الرواسب الأفقية او ذات الميل الخفيف .</w:t>
      </w:r>
    </w:p>
    <w:p w:rsidR="004411F4" w:rsidRDefault="004411F4" w:rsidP="004411F4">
      <w:pPr>
        <w:rPr>
          <w:b/>
          <w:bCs/>
          <w:sz w:val="44"/>
          <w:szCs w:val="44"/>
          <w:rtl/>
          <w:lang w:bidi="ar-AE"/>
        </w:rPr>
      </w:pPr>
      <w:r w:rsidRPr="004411F4">
        <w:rPr>
          <w:rFonts w:hint="cs"/>
          <w:b/>
          <w:bCs/>
          <w:sz w:val="44"/>
          <w:szCs w:val="44"/>
          <w:rtl/>
          <w:lang w:bidi="ar-AE"/>
        </w:rPr>
        <w:t>ت</w:t>
      </w:r>
      <w:r w:rsidRPr="004411F4">
        <w:rPr>
          <w:b/>
          <w:bCs/>
          <w:sz w:val="44"/>
          <w:szCs w:val="44"/>
          <w:rtl/>
          <w:lang w:bidi="ar-AE"/>
        </w:rPr>
        <w:t>ركيز</w:t>
      </w:r>
      <w:r w:rsidRPr="004411F4">
        <w:rPr>
          <w:b/>
          <w:bCs/>
          <w:sz w:val="44"/>
          <w:szCs w:val="44"/>
          <w:lang w:bidi="ar-AE"/>
        </w:rPr>
        <w:t xml:space="preserve"> </w:t>
      </w:r>
      <w:r w:rsidRPr="004411F4">
        <w:rPr>
          <w:b/>
          <w:bCs/>
          <w:sz w:val="44"/>
          <w:szCs w:val="44"/>
          <w:rtl/>
          <w:lang w:bidi="ar-AE"/>
        </w:rPr>
        <w:t>الخاما</w:t>
      </w:r>
      <w:r w:rsidRPr="004411F4">
        <w:rPr>
          <w:rFonts w:hint="cs"/>
          <w:b/>
          <w:bCs/>
          <w:sz w:val="44"/>
          <w:szCs w:val="44"/>
          <w:rtl/>
          <w:lang w:bidi="ar-AE"/>
        </w:rPr>
        <w:t xml:space="preserve">ت المعدنية </w:t>
      </w:r>
    </w:p>
    <w:p w:rsidR="004411F4" w:rsidRDefault="004411F4" w:rsidP="004411F4">
      <w:pPr>
        <w:rPr>
          <w:b/>
          <w:bCs/>
          <w:i/>
          <w:rtl/>
          <w:lang w:bidi="ar-AE"/>
        </w:rPr>
      </w:pPr>
      <w:r>
        <w:rPr>
          <w:rFonts w:hint="cs"/>
          <w:b/>
          <w:bCs/>
          <w:i/>
          <w:rtl/>
          <w:lang w:bidi="ar-AE"/>
        </w:rPr>
        <w:t>* طرق تركيز الخامات:</w:t>
      </w:r>
    </w:p>
    <w:p w:rsidR="00096F2E" w:rsidRDefault="004411F4" w:rsidP="00096F2E">
      <w:pPr>
        <w:pStyle w:val="a3"/>
        <w:numPr>
          <w:ilvl w:val="0"/>
          <w:numId w:val="21"/>
        </w:numPr>
        <w:rPr>
          <w:b/>
          <w:bCs/>
          <w:i/>
          <w:lang w:bidi="ar-AE"/>
        </w:rPr>
      </w:pPr>
      <w:r w:rsidRPr="00096F2E">
        <w:rPr>
          <w:rFonts w:hint="cs"/>
          <w:b/>
          <w:bCs/>
          <w:i/>
          <w:color w:val="FF0000"/>
          <w:rtl/>
          <w:lang w:bidi="ar-AE"/>
        </w:rPr>
        <w:t xml:space="preserve">الفصل المغناطيسي </w:t>
      </w:r>
      <w:r w:rsidRPr="00096F2E">
        <w:rPr>
          <w:rFonts w:hint="cs"/>
          <w:b/>
          <w:bCs/>
          <w:i/>
          <w:rtl/>
          <w:lang w:bidi="ar-AE"/>
        </w:rPr>
        <w:t>.(مثال : الماجنيتيت )</w:t>
      </w:r>
    </w:p>
    <w:p w:rsidR="00096F2E" w:rsidRPr="00096F2E" w:rsidRDefault="004411F4" w:rsidP="00096F2E">
      <w:pPr>
        <w:pStyle w:val="a3"/>
        <w:numPr>
          <w:ilvl w:val="0"/>
          <w:numId w:val="21"/>
        </w:numPr>
        <w:rPr>
          <w:b/>
          <w:bCs/>
          <w:i/>
          <w:lang w:bidi="ar-AE"/>
        </w:rPr>
      </w:pPr>
      <w:r w:rsidRPr="00096F2E">
        <w:rPr>
          <w:rFonts w:hint="cs"/>
          <w:b/>
          <w:bCs/>
          <w:i/>
          <w:color w:val="FF0000"/>
          <w:rtl/>
          <w:lang w:bidi="ar-AE"/>
        </w:rPr>
        <w:t xml:space="preserve">الفصل على أساس الوزن النوعي </w:t>
      </w:r>
      <w:r w:rsidRPr="00096F2E">
        <w:rPr>
          <w:rFonts w:hint="cs"/>
          <w:b/>
          <w:bCs/>
          <w:i/>
          <w:rtl/>
          <w:lang w:bidi="ar-AE"/>
        </w:rPr>
        <w:t>( الغسل والتذرية</w:t>
      </w:r>
      <w:r w:rsidRPr="00096F2E">
        <w:rPr>
          <w:rFonts w:hint="cs"/>
          <w:b/>
          <w:bCs/>
          <w:i/>
          <w:color w:val="FF0000"/>
          <w:rtl/>
          <w:lang w:bidi="ar-AE"/>
        </w:rPr>
        <w:t>).</w:t>
      </w:r>
    </w:p>
    <w:p w:rsidR="00096F2E" w:rsidRPr="00096F2E" w:rsidRDefault="004411F4" w:rsidP="00096F2E">
      <w:pPr>
        <w:pStyle w:val="a3"/>
        <w:numPr>
          <w:ilvl w:val="0"/>
          <w:numId w:val="21"/>
        </w:numPr>
        <w:rPr>
          <w:b/>
          <w:bCs/>
          <w:i/>
          <w:lang w:bidi="ar-AE"/>
        </w:rPr>
      </w:pPr>
      <w:r w:rsidRPr="00096F2E">
        <w:rPr>
          <w:rFonts w:hint="cs"/>
          <w:b/>
          <w:bCs/>
          <w:i/>
          <w:color w:val="FF0000"/>
          <w:rtl/>
          <w:lang w:bidi="ar-AE"/>
        </w:rPr>
        <w:t>طريقة التعويم .</w:t>
      </w:r>
    </w:p>
    <w:p w:rsidR="00096F2E" w:rsidRPr="00096F2E" w:rsidRDefault="004411F4" w:rsidP="00096F2E">
      <w:pPr>
        <w:pStyle w:val="a3"/>
        <w:numPr>
          <w:ilvl w:val="0"/>
          <w:numId w:val="21"/>
        </w:numPr>
        <w:rPr>
          <w:b/>
          <w:bCs/>
          <w:i/>
          <w:lang w:bidi="ar-AE"/>
        </w:rPr>
      </w:pPr>
      <w:r w:rsidRPr="00096F2E">
        <w:rPr>
          <w:rFonts w:hint="cs"/>
          <w:b/>
          <w:bCs/>
          <w:i/>
          <w:color w:val="FF0000"/>
          <w:rtl/>
          <w:lang w:bidi="ar-AE"/>
        </w:rPr>
        <w:t>طريقة الملغمة</w:t>
      </w:r>
      <w:r w:rsidRPr="00096F2E">
        <w:rPr>
          <w:rFonts w:hint="cs"/>
          <w:b/>
          <w:bCs/>
          <w:i/>
          <w:rtl/>
          <w:lang w:bidi="ar-AE"/>
        </w:rPr>
        <w:t>.(فصل الذهب عن خاماته</w:t>
      </w:r>
      <w:r w:rsidR="00096F2E" w:rsidRPr="00096F2E">
        <w:rPr>
          <w:rFonts w:hint="cs"/>
          <w:b/>
          <w:bCs/>
          <w:i/>
          <w:rtl/>
          <w:lang w:bidi="ar-AE"/>
        </w:rPr>
        <w:t xml:space="preserve"> باستخدام الزئبق </w:t>
      </w:r>
      <w:r w:rsidRPr="00096F2E">
        <w:rPr>
          <w:rFonts w:hint="cs"/>
          <w:b/>
          <w:bCs/>
          <w:i/>
          <w:rtl/>
          <w:lang w:bidi="ar-AE"/>
        </w:rPr>
        <w:t xml:space="preserve">) </w:t>
      </w:r>
      <w:r w:rsidRPr="00096F2E">
        <w:rPr>
          <w:rFonts w:hint="cs"/>
          <w:b/>
          <w:bCs/>
          <w:i/>
          <w:color w:val="FF0000"/>
          <w:rtl/>
          <w:lang w:bidi="ar-AE"/>
        </w:rPr>
        <w:t>.</w:t>
      </w:r>
    </w:p>
    <w:p w:rsidR="00096F2E" w:rsidRPr="00096F2E" w:rsidRDefault="004411F4" w:rsidP="00096F2E">
      <w:pPr>
        <w:pStyle w:val="a3"/>
        <w:numPr>
          <w:ilvl w:val="0"/>
          <w:numId w:val="21"/>
        </w:numPr>
        <w:rPr>
          <w:b/>
          <w:bCs/>
          <w:i/>
          <w:lang w:bidi="ar-AE"/>
        </w:rPr>
      </w:pPr>
      <w:r w:rsidRPr="00096F2E">
        <w:rPr>
          <w:rFonts w:hint="cs"/>
          <w:b/>
          <w:bCs/>
          <w:i/>
          <w:color w:val="FF0000"/>
          <w:rtl/>
          <w:lang w:bidi="ar-AE"/>
        </w:rPr>
        <w:t xml:space="preserve">طريقة الذوبان </w:t>
      </w:r>
      <w:r w:rsidRPr="00096F2E">
        <w:rPr>
          <w:rFonts w:hint="cs"/>
          <w:b/>
          <w:bCs/>
          <w:i/>
          <w:rtl/>
          <w:lang w:bidi="ar-AE"/>
        </w:rPr>
        <w:t>.</w:t>
      </w:r>
      <w:r w:rsidR="00096F2E" w:rsidRPr="00096F2E">
        <w:rPr>
          <w:rFonts w:hint="cs"/>
          <w:b/>
          <w:bCs/>
          <w:i/>
          <w:rtl/>
          <w:lang w:bidi="ar-AE"/>
        </w:rPr>
        <w:t xml:space="preserve">(عملية التبخير ) </w:t>
      </w:r>
      <w:r w:rsidR="00096F2E" w:rsidRPr="00096F2E">
        <w:rPr>
          <w:rFonts w:hint="cs"/>
          <w:b/>
          <w:bCs/>
          <w:i/>
          <w:color w:val="FF0000"/>
          <w:rtl/>
          <w:lang w:bidi="ar-AE"/>
        </w:rPr>
        <w:t>.</w:t>
      </w:r>
    </w:p>
    <w:p w:rsidR="00096F2E" w:rsidRDefault="00096F2E" w:rsidP="00096F2E">
      <w:pPr>
        <w:rPr>
          <w:b/>
          <w:bCs/>
          <w:sz w:val="44"/>
          <w:szCs w:val="44"/>
          <w:rtl/>
          <w:lang w:bidi="ar-AE"/>
        </w:rPr>
      </w:pPr>
      <w:r w:rsidRPr="00096F2E">
        <w:rPr>
          <w:rFonts w:hint="cs"/>
          <w:b/>
          <w:bCs/>
          <w:sz w:val="44"/>
          <w:szCs w:val="44"/>
          <w:rtl/>
          <w:lang w:bidi="ar-AE"/>
        </w:rPr>
        <w:t>الخامات المعدنية في دولة الإمارات</w:t>
      </w:r>
    </w:p>
    <w:p w:rsidR="00096F2E" w:rsidRDefault="00096F2E" w:rsidP="00096F2E">
      <w:pPr>
        <w:rPr>
          <w:b/>
          <w:bCs/>
          <w:i/>
          <w:rtl/>
          <w:lang w:bidi="ar-AE"/>
        </w:rPr>
      </w:pPr>
      <w:r>
        <w:rPr>
          <w:rFonts w:hint="cs"/>
          <w:b/>
          <w:bCs/>
          <w:i/>
          <w:rtl/>
          <w:lang w:bidi="ar-AE"/>
        </w:rPr>
        <w:t>* طرق استكشاف الخامات المعدنية :</w:t>
      </w:r>
    </w:p>
    <w:p w:rsidR="00096F2E" w:rsidRPr="00B411A4" w:rsidRDefault="00096F2E" w:rsidP="00096F2E">
      <w:pPr>
        <w:pStyle w:val="a3"/>
        <w:numPr>
          <w:ilvl w:val="0"/>
          <w:numId w:val="22"/>
        </w:numPr>
        <w:rPr>
          <w:b/>
          <w:bCs/>
          <w:i/>
          <w:color w:val="FF0000"/>
          <w:lang w:bidi="ar-AE"/>
        </w:rPr>
      </w:pPr>
      <w:r w:rsidRPr="00B411A4">
        <w:rPr>
          <w:rFonts w:hint="cs"/>
          <w:b/>
          <w:bCs/>
          <w:i/>
          <w:color w:val="FF0000"/>
          <w:rtl/>
          <w:lang w:bidi="ar-AE"/>
        </w:rPr>
        <w:t xml:space="preserve">عن طريق إجراء </w:t>
      </w:r>
      <w:proofErr w:type="spellStart"/>
      <w:r w:rsidRPr="00B411A4">
        <w:rPr>
          <w:rFonts w:hint="cs"/>
          <w:b/>
          <w:bCs/>
          <w:i/>
          <w:color w:val="FF0000"/>
          <w:rtl/>
          <w:lang w:bidi="ar-AE"/>
        </w:rPr>
        <w:t>مسوحات</w:t>
      </w:r>
      <w:proofErr w:type="spellEnd"/>
      <w:r w:rsidRPr="00B411A4">
        <w:rPr>
          <w:rFonts w:hint="cs"/>
          <w:b/>
          <w:bCs/>
          <w:i/>
          <w:color w:val="FF0000"/>
          <w:rtl/>
          <w:lang w:bidi="ar-AE"/>
        </w:rPr>
        <w:t xml:space="preserve"> .</w:t>
      </w:r>
    </w:p>
    <w:p w:rsidR="00096F2E" w:rsidRPr="00B411A4" w:rsidRDefault="00096F2E" w:rsidP="00096F2E">
      <w:pPr>
        <w:pStyle w:val="a3"/>
        <w:numPr>
          <w:ilvl w:val="0"/>
          <w:numId w:val="22"/>
        </w:numPr>
        <w:rPr>
          <w:b/>
          <w:bCs/>
          <w:i/>
          <w:color w:val="FF0000"/>
          <w:lang w:bidi="ar-AE"/>
        </w:rPr>
      </w:pPr>
      <w:r w:rsidRPr="00B411A4">
        <w:rPr>
          <w:rFonts w:hint="cs"/>
          <w:b/>
          <w:bCs/>
          <w:i/>
          <w:color w:val="FF0000"/>
          <w:rtl/>
          <w:lang w:bidi="ar-AE"/>
        </w:rPr>
        <w:t>أخذ صور جوية .</w:t>
      </w:r>
    </w:p>
    <w:p w:rsidR="00096F2E" w:rsidRPr="00B411A4" w:rsidRDefault="00096F2E" w:rsidP="00096F2E">
      <w:pPr>
        <w:pStyle w:val="a3"/>
        <w:numPr>
          <w:ilvl w:val="0"/>
          <w:numId w:val="22"/>
        </w:numPr>
        <w:rPr>
          <w:b/>
          <w:bCs/>
          <w:i/>
          <w:color w:val="FF0000"/>
          <w:lang w:bidi="ar-AE"/>
        </w:rPr>
      </w:pPr>
      <w:r w:rsidRPr="00B411A4">
        <w:rPr>
          <w:rFonts w:hint="cs"/>
          <w:b/>
          <w:bCs/>
          <w:i/>
          <w:color w:val="FF0000"/>
          <w:rtl/>
          <w:lang w:bidi="ar-AE"/>
        </w:rPr>
        <w:t>وضع خرائط جيولوجية وجغرافية مفصلة .</w:t>
      </w:r>
    </w:p>
    <w:p w:rsidR="00096F2E" w:rsidRPr="00B411A4" w:rsidRDefault="00096F2E" w:rsidP="00096F2E">
      <w:pPr>
        <w:pStyle w:val="a3"/>
        <w:numPr>
          <w:ilvl w:val="0"/>
          <w:numId w:val="22"/>
        </w:numPr>
        <w:rPr>
          <w:b/>
          <w:bCs/>
          <w:i/>
          <w:color w:val="FF0000"/>
          <w:lang w:bidi="ar-AE"/>
        </w:rPr>
      </w:pPr>
      <w:r w:rsidRPr="00B411A4">
        <w:rPr>
          <w:rFonts w:hint="cs"/>
          <w:b/>
          <w:bCs/>
          <w:i/>
          <w:color w:val="FF0000"/>
          <w:rtl/>
          <w:lang w:bidi="ar-AE"/>
        </w:rPr>
        <w:t>إجراء دراسات أكاديمية دقيقة .</w:t>
      </w:r>
    </w:p>
    <w:p w:rsidR="00096F2E" w:rsidRPr="00B411A4" w:rsidRDefault="00096F2E" w:rsidP="00096F2E">
      <w:pPr>
        <w:rPr>
          <w:b/>
          <w:bCs/>
          <w:i/>
          <w:color w:val="FF0000"/>
          <w:rtl/>
          <w:lang w:bidi="ar-AE"/>
        </w:rPr>
      </w:pPr>
      <w:r>
        <w:rPr>
          <w:rFonts w:hint="cs"/>
          <w:b/>
          <w:bCs/>
          <w:i/>
          <w:rtl/>
          <w:lang w:bidi="ar-AE"/>
        </w:rPr>
        <w:t xml:space="preserve">*كشف المسح المعدني عن وجود بعض المعادن القيمة في : </w:t>
      </w:r>
      <w:r w:rsidRPr="00B411A4">
        <w:rPr>
          <w:rFonts w:hint="cs"/>
          <w:b/>
          <w:bCs/>
          <w:i/>
          <w:color w:val="FF0000"/>
          <w:rtl/>
          <w:lang w:bidi="ar-AE"/>
        </w:rPr>
        <w:t>أبوظبي والإمارات الشمالية .</w:t>
      </w:r>
    </w:p>
    <w:p w:rsidR="00096F2E" w:rsidRDefault="00096F2E" w:rsidP="00096F2E">
      <w:pPr>
        <w:rPr>
          <w:b/>
          <w:bCs/>
          <w:i/>
          <w:rtl/>
          <w:lang w:bidi="ar-AE"/>
        </w:rPr>
      </w:pPr>
      <w:r>
        <w:rPr>
          <w:rFonts w:hint="cs"/>
          <w:b/>
          <w:bCs/>
          <w:i/>
          <w:rtl/>
          <w:lang w:bidi="ar-AE"/>
        </w:rPr>
        <w:t>* قسمت المعادن التي اكتشفت إلى نوعين من المعادن :</w:t>
      </w:r>
    </w:p>
    <w:p w:rsidR="00096F2E" w:rsidRPr="00B411A4" w:rsidRDefault="00096F2E" w:rsidP="00096F2E">
      <w:pPr>
        <w:pStyle w:val="a3"/>
        <w:numPr>
          <w:ilvl w:val="0"/>
          <w:numId w:val="23"/>
        </w:numPr>
        <w:rPr>
          <w:b/>
          <w:bCs/>
          <w:i/>
          <w:color w:val="FF0000"/>
          <w:lang w:bidi="ar-AE"/>
        </w:rPr>
      </w:pPr>
      <w:r w:rsidRPr="00B411A4">
        <w:rPr>
          <w:rFonts w:hint="cs"/>
          <w:b/>
          <w:bCs/>
          <w:i/>
          <w:color w:val="FF0000"/>
          <w:rtl/>
          <w:lang w:bidi="ar-AE"/>
        </w:rPr>
        <w:t>المعادن الفلزية : مثل خامات النحاس والكروم والعناصر المشعة .</w:t>
      </w:r>
    </w:p>
    <w:p w:rsidR="00096F2E" w:rsidRDefault="00096F2E" w:rsidP="00096F2E">
      <w:pPr>
        <w:pStyle w:val="a3"/>
        <w:numPr>
          <w:ilvl w:val="0"/>
          <w:numId w:val="23"/>
        </w:numPr>
        <w:rPr>
          <w:rFonts w:hint="cs"/>
          <w:b/>
          <w:bCs/>
          <w:i/>
          <w:lang w:bidi="ar-AE"/>
        </w:rPr>
      </w:pPr>
      <w:r w:rsidRPr="00B411A4">
        <w:rPr>
          <w:rFonts w:hint="cs"/>
          <w:b/>
          <w:bCs/>
          <w:i/>
          <w:color w:val="FF0000"/>
          <w:rtl/>
          <w:lang w:bidi="ar-AE"/>
        </w:rPr>
        <w:t>المعادن اللافلزية : مثل الج</w:t>
      </w:r>
      <w:r w:rsidR="00B411A4">
        <w:rPr>
          <w:rFonts w:hint="cs"/>
          <w:b/>
          <w:bCs/>
          <w:i/>
          <w:color w:val="FF0000"/>
          <w:rtl/>
          <w:lang w:bidi="ar-AE"/>
        </w:rPr>
        <w:t xml:space="preserve">بس </w:t>
      </w:r>
      <w:proofErr w:type="spellStart"/>
      <w:r w:rsidR="00B411A4">
        <w:rPr>
          <w:rFonts w:hint="cs"/>
          <w:b/>
          <w:bCs/>
          <w:i/>
          <w:color w:val="FF0000"/>
          <w:rtl/>
          <w:lang w:bidi="ar-AE"/>
        </w:rPr>
        <w:t>والتلك</w:t>
      </w:r>
      <w:proofErr w:type="spellEnd"/>
      <w:r w:rsidR="00B411A4">
        <w:rPr>
          <w:rFonts w:hint="cs"/>
          <w:b/>
          <w:bCs/>
          <w:i/>
          <w:color w:val="FF0000"/>
          <w:rtl/>
          <w:lang w:bidi="ar-AE"/>
        </w:rPr>
        <w:t xml:space="preserve"> والصوف الصخري </w:t>
      </w:r>
      <w:proofErr w:type="spellStart"/>
      <w:r w:rsidR="00B411A4">
        <w:rPr>
          <w:rFonts w:hint="cs"/>
          <w:b/>
          <w:bCs/>
          <w:i/>
          <w:color w:val="FF0000"/>
          <w:rtl/>
          <w:lang w:bidi="ar-AE"/>
        </w:rPr>
        <w:t>والباريت</w:t>
      </w:r>
      <w:proofErr w:type="spellEnd"/>
      <w:r w:rsidR="00B411A4">
        <w:rPr>
          <w:rFonts w:hint="cs"/>
          <w:b/>
          <w:bCs/>
          <w:i/>
          <w:color w:val="FF0000"/>
          <w:rtl/>
          <w:lang w:bidi="ar-AE"/>
        </w:rPr>
        <w:t xml:space="preserve"> .</w:t>
      </w:r>
      <w:r w:rsidR="001D4CCE">
        <w:rPr>
          <w:rFonts w:hint="cs"/>
          <w:b/>
          <w:bCs/>
          <w:i/>
          <w:rtl/>
          <w:lang w:bidi="ar-AE"/>
        </w:rPr>
        <w:br/>
      </w:r>
    </w:p>
    <w:p w:rsidR="001D4CCE" w:rsidRDefault="001D4CCE" w:rsidP="001D4CCE">
      <w:pPr>
        <w:rPr>
          <w:rFonts w:hint="cs"/>
          <w:b/>
          <w:bCs/>
          <w:i/>
          <w:rtl/>
          <w:lang w:bidi="ar-AE"/>
        </w:rPr>
      </w:pPr>
    </w:p>
    <w:p w:rsidR="001D4CCE" w:rsidRDefault="001D4CCE" w:rsidP="001D4CCE">
      <w:pPr>
        <w:rPr>
          <w:rFonts w:hint="cs"/>
          <w:b/>
          <w:bCs/>
          <w:i/>
          <w:rtl/>
          <w:lang w:bidi="ar-AE"/>
        </w:rPr>
      </w:pPr>
    </w:p>
    <w:p w:rsidR="001D4CCE" w:rsidRPr="001D4CCE" w:rsidRDefault="001D4CCE" w:rsidP="001D4CCE">
      <w:pPr>
        <w:rPr>
          <w:b/>
          <w:bCs/>
          <w:i/>
          <w:lang w:bidi="ar-AE"/>
        </w:rPr>
      </w:pPr>
    </w:p>
    <w:tbl>
      <w:tblPr>
        <w:tblpPr w:leftFromText="180" w:rightFromText="180" w:vertAnchor="text" w:horzAnchor="margin" w:tblpXSpec="center" w:tblpY="379"/>
        <w:bidiVisual/>
        <w:tblW w:w="992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61"/>
        <w:gridCol w:w="2835"/>
        <w:gridCol w:w="2410"/>
        <w:gridCol w:w="3119"/>
      </w:tblGrid>
      <w:tr w:rsidR="007B45AA" w:rsidRPr="001D4CCE" w:rsidTr="007B45AA">
        <w:trPr>
          <w:trHeight w:val="336"/>
        </w:trPr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4CCE" w:rsidRPr="001D4CCE" w:rsidRDefault="007B45AA" w:rsidP="007B45AA">
            <w:pPr>
              <w:spacing w:before="67" w:after="0" w:line="240" w:lineRule="auto"/>
              <w:jc w:val="center"/>
              <w:textAlignment w:val="baseline"/>
              <w:rPr>
                <w:b/>
                <w:bCs/>
                <w:i/>
                <w:lang w:bidi="ar-AE"/>
              </w:rPr>
            </w:pPr>
            <w:r w:rsidRPr="001D4CCE">
              <w:rPr>
                <w:b/>
                <w:bCs/>
                <w:i/>
                <w:rtl/>
                <w:lang w:bidi="ar-AE"/>
              </w:rPr>
              <w:lastRenderedPageBreak/>
              <w:t>اسم الخام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4CCE" w:rsidRPr="001D4CCE" w:rsidRDefault="007B45AA" w:rsidP="007B45AA">
            <w:pPr>
              <w:spacing w:before="67" w:after="0" w:line="240" w:lineRule="auto"/>
              <w:jc w:val="center"/>
              <w:textAlignment w:val="baseline"/>
              <w:rPr>
                <w:b/>
                <w:bCs/>
                <w:i/>
                <w:lang w:bidi="ar-AE"/>
              </w:rPr>
            </w:pPr>
            <w:r w:rsidRPr="001D4CCE">
              <w:rPr>
                <w:b/>
                <w:bCs/>
                <w:i/>
                <w:rtl/>
                <w:lang w:bidi="ar-AE"/>
              </w:rPr>
              <w:t>الصخور الحاوية للخام</w:t>
            </w:r>
            <w:r w:rsidRPr="001D4CCE">
              <w:rPr>
                <w:b/>
                <w:bCs/>
                <w:i/>
                <w:lang w:bidi="ar-AE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4CCE" w:rsidRPr="001D4CCE" w:rsidRDefault="007B45AA" w:rsidP="007B45AA">
            <w:pPr>
              <w:spacing w:before="67" w:after="0" w:line="240" w:lineRule="auto"/>
              <w:jc w:val="center"/>
              <w:textAlignment w:val="baseline"/>
              <w:rPr>
                <w:b/>
                <w:bCs/>
                <w:i/>
                <w:lang w:bidi="ar-AE"/>
              </w:rPr>
            </w:pPr>
            <w:r w:rsidRPr="001D4CCE">
              <w:rPr>
                <w:b/>
                <w:bCs/>
                <w:i/>
                <w:rtl/>
                <w:lang w:bidi="ar-AE"/>
              </w:rPr>
              <w:t>الأماكن التي تتواجد فيها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4CCE" w:rsidRPr="001D4CCE" w:rsidRDefault="007B45AA" w:rsidP="007B45AA">
            <w:pPr>
              <w:spacing w:before="67" w:after="0" w:line="240" w:lineRule="auto"/>
              <w:jc w:val="center"/>
              <w:textAlignment w:val="baseline"/>
              <w:rPr>
                <w:b/>
                <w:bCs/>
                <w:i/>
                <w:lang w:bidi="ar-AE"/>
              </w:rPr>
            </w:pPr>
            <w:r w:rsidRPr="001D4CCE">
              <w:rPr>
                <w:b/>
                <w:bCs/>
                <w:i/>
                <w:rtl/>
                <w:lang w:bidi="ar-AE"/>
              </w:rPr>
              <w:t>الاستخدامات</w:t>
            </w:r>
          </w:p>
        </w:tc>
      </w:tr>
      <w:tr w:rsidR="007B45AA" w:rsidRPr="001D4CCE" w:rsidTr="007B45AA">
        <w:trPr>
          <w:trHeight w:val="386"/>
        </w:trPr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4CCE" w:rsidRPr="001D4CCE" w:rsidRDefault="007B45AA" w:rsidP="007B45AA">
            <w:pPr>
              <w:spacing w:before="67" w:after="0" w:line="240" w:lineRule="auto"/>
              <w:jc w:val="center"/>
              <w:textAlignment w:val="baseline"/>
              <w:rPr>
                <w:b/>
                <w:bCs/>
                <w:i/>
                <w:lang w:bidi="ar-AE"/>
              </w:rPr>
            </w:pPr>
            <w:r w:rsidRPr="001D4CCE">
              <w:rPr>
                <w:b/>
                <w:bCs/>
                <w:i/>
                <w:rtl/>
                <w:lang w:bidi="ar-AE"/>
              </w:rPr>
              <w:t xml:space="preserve">الصوف الصخري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4CCE" w:rsidRPr="001D4CCE" w:rsidRDefault="007B45AA" w:rsidP="007B45AA">
            <w:pPr>
              <w:spacing w:before="58" w:after="0" w:line="240" w:lineRule="auto"/>
              <w:jc w:val="center"/>
              <w:textAlignment w:val="baseline"/>
              <w:rPr>
                <w:b/>
                <w:bCs/>
                <w:i/>
                <w:color w:val="FF0000"/>
                <w:lang w:bidi="ar-AE"/>
              </w:rPr>
            </w:pPr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 xml:space="preserve">نواتج تحلل صخور قاعدية سطحية البازلت)وجوفية </w:t>
            </w:r>
            <w:proofErr w:type="spellStart"/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>الجابرو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4CCE" w:rsidRPr="001D4CCE" w:rsidRDefault="007B45AA" w:rsidP="007B45AA">
            <w:pPr>
              <w:spacing w:before="58" w:after="0" w:line="240" w:lineRule="auto"/>
              <w:jc w:val="center"/>
              <w:textAlignment w:val="baseline"/>
              <w:rPr>
                <w:b/>
                <w:bCs/>
                <w:i/>
                <w:color w:val="FF0000"/>
                <w:lang w:bidi="ar-AE"/>
              </w:rPr>
            </w:pPr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>مصفوت و الفجيرة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4CCE" w:rsidRPr="001D4CCE" w:rsidRDefault="007B45AA" w:rsidP="007B45AA">
            <w:pPr>
              <w:spacing w:before="58" w:after="0" w:line="240" w:lineRule="auto"/>
              <w:jc w:val="center"/>
              <w:textAlignment w:val="baseline"/>
              <w:rPr>
                <w:b/>
                <w:bCs/>
                <w:i/>
                <w:color w:val="FF0000"/>
                <w:lang w:bidi="ar-AE"/>
              </w:rPr>
            </w:pPr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 xml:space="preserve">كمواد عازلة للحرارة أو البرودة </w:t>
            </w:r>
          </w:p>
        </w:tc>
      </w:tr>
      <w:tr w:rsidR="007B45AA" w:rsidRPr="001D4CCE" w:rsidTr="007B45AA">
        <w:trPr>
          <w:trHeight w:val="523"/>
        </w:trPr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4CCE" w:rsidRPr="001D4CCE" w:rsidRDefault="007B45AA" w:rsidP="007B45AA">
            <w:pPr>
              <w:spacing w:before="67" w:after="0" w:line="240" w:lineRule="auto"/>
              <w:jc w:val="center"/>
              <w:textAlignment w:val="baseline"/>
              <w:rPr>
                <w:b/>
                <w:bCs/>
                <w:i/>
                <w:lang w:bidi="ar-AE"/>
              </w:rPr>
            </w:pPr>
            <w:r w:rsidRPr="001D4CCE">
              <w:rPr>
                <w:b/>
                <w:bCs/>
                <w:i/>
                <w:rtl/>
                <w:lang w:bidi="ar-AE"/>
              </w:rPr>
              <w:t>الجبس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4CCE" w:rsidRPr="001D4CCE" w:rsidRDefault="007B45AA" w:rsidP="007B45AA">
            <w:pPr>
              <w:spacing w:before="58" w:after="0" w:line="240" w:lineRule="auto"/>
              <w:jc w:val="center"/>
              <w:textAlignment w:val="baseline"/>
              <w:rPr>
                <w:b/>
                <w:bCs/>
                <w:i/>
                <w:color w:val="FF0000"/>
                <w:lang w:bidi="ar-AE"/>
              </w:rPr>
            </w:pPr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>صخور الجبس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4CCE" w:rsidRPr="001D4CCE" w:rsidRDefault="007B45AA" w:rsidP="007B45AA">
            <w:pPr>
              <w:spacing w:before="58" w:after="0" w:line="240" w:lineRule="auto"/>
              <w:jc w:val="center"/>
              <w:textAlignment w:val="baseline"/>
              <w:rPr>
                <w:b/>
                <w:bCs/>
                <w:i/>
                <w:color w:val="FF0000"/>
                <w:lang w:bidi="ar-AE"/>
              </w:rPr>
            </w:pPr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>جبل حفيت في العين-دبي –المنطقة الغربية(السلع)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4CCE" w:rsidRPr="001D4CCE" w:rsidRDefault="007B45AA" w:rsidP="007B45AA">
            <w:pPr>
              <w:spacing w:before="58" w:after="0" w:line="240" w:lineRule="auto"/>
              <w:jc w:val="center"/>
              <w:textAlignment w:val="baseline"/>
              <w:rPr>
                <w:b/>
                <w:bCs/>
                <w:i/>
                <w:color w:val="FF0000"/>
                <w:lang w:bidi="ar-AE"/>
              </w:rPr>
            </w:pPr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>صناعة الاسمنت والتماثيل –أغراض طبية-احجار الزينة</w:t>
            </w:r>
          </w:p>
        </w:tc>
      </w:tr>
      <w:tr w:rsidR="007B45AA" w:rsidRPr="001D4CCE" w:rsidTr="007B45AA">
        <w:trPr>
          <w:trHeight w:val="18"/>
        </w:trPr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4CCE" w:rsidRPr="001D4CCE" w:rsidRDefault="007B45AA" w:rsidP="007B45AA">
            <w:pPr>
              <w:spacing w:before="67" w:after="0" w:line="240" w:lineRule="auto"/>
              <w:jc w:val="center"/>
              <w:textAlignment w:val="baseline"/>
              <w:rPr>
                <w:b/>
                <w:bCs/>
                <w:i/>
                <w:lang w:bidi="ar-AE"/>
              </w:rPr>
            </w:pPr>
            <w:r w:rsidRPr="001D4CCE">
              <w:rPr>
                <w:b/>
                <w:bCs/>
                <w:i/>
                <w:rtl/>
                <w:lang w:bidi="ar-AE"/>
              </w:rPr>
              <w:t>الملح الصخري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4CCE" w:rsidRPr="001D4CCE" w:rsidRDefault="007B45AA" w:rsidP="007B45AA">
            <w:pPr>
              <w:spacing w:before="58" w:after="0" w:line="240" w:lineRule="auto"/>
              <w:jc w:val="center"/>
              <w:textAlignment w:val="baseline"/>
              <w:rPr>
                <w:b/>
                <w:bCs/>
                <w:i/>
                <w:color w:val="FF0000"/>
                <w:lang w:bidi="ar-AE"/>
              </w:rPr>
            </w:pPr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>صخور متبلرة ورديه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4CCE" w:rsidRPr="001D4CCE" w:rsidRDefault="007B45AA" w:rsidP="007B45AA">
            <w:pPr>
              <w:spacing w:before="58" w:after="0" w:line="240" w:lineRule="auto"/>
              <w:jc w:val="center"/>
              <w:textAlignment w:val="baseline"/>
              <w:rPr>
                <w:b/>
                <w:bCs/>
                <w:i/>
                <w:color w:val="FF0000"/>
                <w:lang w:bidi="ar-AE"/>
              </w:rPr>
            </w:pPr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>صير بني ياس والسبخات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4CCE" w:rsidRPr="001D4CCE" w:rsidRDefault="007B45AA" w:rsidP="007B45AA">
            <w:pPr>
              <w:spacing w:before="58" w:after="0" w:line="240" w:lineRule="auto"/>
              <w:jc w:val="center"/>
              <w:textAlignment w:val="baseline"/>
              <w:rPr>
                <w:b/>
                <w:bCs/>
                <w:i/>
                <w:color w:val="FF0000"/>
                <w:lang w:bidi="ar-AE"/>
              </w:rPr>
            </w:pPr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 xml:space="preserve">الأغذية-الصابون-الصودا الكاوية –حمض </w:t>
            </w:r>
            <w:proofErr w:type="spellStart"/>
            <w:r w:rsidRPr="001D4CCE">
              <w:rPr>
                <w:b/>
                <w:bCs/>
                <w:i/>
                <w:color w:val="FF0000"/>
                <w:lang w:bidi="ar-AE"/>
              </w:rPr>
              <w:t>HCl</w:t>
            </w:r>
            <w:proofErr w:type="spellEnd"/>
          </w:p>
        </w:tc>
      </w:tr>
      <w:tr w:rsidR="007B45AA" w:rsidRPr="001D4CCE" w:rsidTr="007B45AA">
        <w:trPr>
          <w:trHeight w:val="473"/>
        </w:trPr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4CCE" w:rsidRPr="001D4CCE" w:rsidRDefault="007B45AA" w:rsidP="007B45AA">
            <w:pPr>
              <w:spacing w:before="67" w:after="0" w:line="240" w:lineRule="auto"/>
              <w:jc w:val="center"/>
              <w:textAlignment w:val="baseline"/>
              <w:rPr>
                <w:b/>
                <w:bCs/>
                <w:i/>
                <w:lang w:bidi="ar-AE"/>
              </w:rPr>
            </w:pPr>
            <w:r w:rsidRPr="001D4CCE">
              <w:rPr>
                <w:b/>
                <w:bCs/>
                <w:i/>
                <w:rtl/>
                <w:lang w:bidi="ar-AE"/>
              </w:rPr>
              <w:t>الباريت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4CCE" w:rsidRPr="001D4CCE" w:rsidRDefault="007B45AA" w:rsidP="007B45AA">
            <w:pPr>
              <w:spacing w:before="58" w:after="0" w:line="240" w:lineRule="auto"/>
              <w:jc w:val="center"/>
              <w:textAlignment w:val="baseline"/>
              <w:rPr>
                <w:b/>
                <w:bCs/>
                <w:i/>
                <w:color w:val="FF0000"/>
                <w:lang w:bidi="ar-AE"/>
              </w:rPr>
            </w:pPr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 xml:space="preserve">بلورات في </w:t>
            </w:r>
            <w:proofErr w:type="spellStart"/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>الميلانج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4CCE" w:rsidRPr="001D4CCE" w:rsidRDefault="007B45AA" w:rsidP="007B45AA">
            <w:pPr>
              <w:spacing w:before="58" w:after="0" w:line="240" w:lineRule="auto"/>
              <w:jc w:val="center"/>
              <w:textAlignment w:val="baseline"/>
              <w:rPr>
                <w:b/>
                <w:bCs/>
                <w:i/>
                <w:color w:val="FF0000"/>
                <w:lang w:bidi="ar-AE"/>
              </w:rPr>
            </w:pPr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>جبل الظنة-دلما-ارزنه-صير بني ياس-</w:t>
            </w:r>
            <w:proofErr w:type="spellStart"/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>زركوه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4CCE" w:rsidRPr="001D4CCE" w:rsidRDefault="007B45AA" w:rsidP="007B45AA">
            <w:pPr>
              <w:spacing w:before="58" w:after="0" w:line="240" w:lineRule="auto"/>
              <w:jc w:val="center"/>
              <w:textAlignment w:val="baseline"/>
              <w:rPr>
                <w:b/>
                <w:bCs/>
                <w:i/>
                <w:color w:val="FF0000"/>
                <w:lang w:bidi="ar-AE"/>
              </w:rPr>
            </w:pPr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>طين تبريد الحفارات</w:t>
            </w:r>
          </w:p>
        </w:tc>
      </w:tr>
      <w:tr w:rsidR="007B45AA" w:rsidRPr="001D4CCE" w:rsidTr="007B45AA">
        <w:trPr>
          <w:trHeight w:val="157"/>
        </w:trPr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4CCE" w:rsidRPr="001D4CCE" w:rsidRDefault="007B45AA" w:rsidP="007B45AA">
            <w:pPr>
              <w:spacing w:before="67" w:after="0" w:line="240" w:lineRule="auto"/>
              <w:jc w:val="center"/>
              <w:textAlignment w:val="baseline"/>
              <w:rPr>
                <w:b/>
                <w:bCs/>
                <w:i/>
                <w:lang w:bidi="ar-AE"/>
              </w:rPr>
            </w:pPr>
            <w:proofErr w:type="spellStart"/>
            <w:r w:rsidRPr="001D4CCE">
              <w:rPr>
                <w:b/>
                <w:bCs/>
                <w:i/>
                <w:rtl/>
                <w:lang w:bidi="ar-AE"/>
              </w:rPr>
              <w:t>التلك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4CCE" w:rsidRPr="001D4CCE" w:rsidRDefault="007B45AA" w:rsidP="007B45AA">
            <w:pPr>
              <w:spacing w:before="58" w:after="0" w:line="240" w:lineRule="auto"/>
              <w:jc w:val="center"/>
              <w:textAlignment w:val="baseline"/>
              <w:rPr>
                <w:b/>
                <w:bCs/>
                <w:i/>
                <w:color w:val="FF0000"/>
                <w:lang w:bidi="ar-AE"/>
              </w:rPr>
            </w:pPr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 xml:space="preserve">عروق مصاحبة لصخور </w:t>
            </w:r>
            <w:proofErr w:type="spellStart"/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>السيربنتيت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4CCE" w:rsidRPr="001D4CCE" w:rsidRDefault="007B45AA" w:rsidP="007B45AA">
            <w:pPr>
              <w:spacing w:before="58" w:after="0" w:line="240" w:lineRule="auto"/>
              <w:jc w:val="center"/>
              <w:textAlignment w:val="baseline"/>
              <w:rPr>
                <w:b/>
                <w:bCs/>
                <w:i/>
                <w:color w:val="FF0000"/>
                <w:lang w:bidi="ar-AE"/>
              </w:rPr>
            </w:pPr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>قرية اذن (المنطقة الشرقية)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4CCE" w:rsidRPr="001D4CCE" w:rsidRDefault="007B45AA" w:rsidP="007B45AA">
            <w:pPr>
              <w:spacing w:before="58" w:after="0" w:line="240" w:lineRule="auto"/>
              <w:jc w:val="center"/>
              <w:textAlignment w:val="baseline"/>
              <w:rPr>
                <w:b/>
                <w:bCs/>
                <w:i/>
                <w:color w:val="FF0000"/>
                <w:lang w:bidi="ar-AE"/>
              </w:rPr>
            </w:pPr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 xml:space="preserve">صناعة منتجات </w:t>
            </w:r>
            <w:proofErr w:type="spellStart"/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>البيتومين</w:t>
            </w:r>
            <w:proofErr w:type="spellEnd"/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 xml:space="preserve"> وأدوات التجميل</w:t>
            </w:r>
          </w:p>
        </w:tc>
      </w:tr>
      <w:tr w:rsidR="007B45AA" w:rsidRPr="001D4CCE" w:rsidTr="007B45AA">
        <w:trPr>
          <w:trHeight w:val="1654"/>
        </w:trPr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45AA" w:rsidRPr="001D4CCE" w:rsidRDefault="007B45AA" w:rsidP="007B45AA">
            <w:pPr>
              <w:spacing w:before="67" w:after="0" w:line="240" w:lineRule="auto"/>
              <w:jc w:val="center"/>
              <w:textAlignment w:val="baseline"/>
              <w:rPr>
                <w:b/>
                <w:bCs/>
                <w:i/>
                <w:rtl/>
                <w:lang w:bidi="ar-AE"/>
              </w:rPr>
            </w:pPr>
            <w:r w:rsidRPr="001D4CCE">
              <w:rPr>
                <w:b/>
                <w:bCs/>
                <w:i/>
                <w:rtl/>
                <w:lang w:bidi="ar-AE"/>
              </w:rPr>
              <w:t>أحجار الزينة</w:t>
            </w:r>
          </w:p>
          <w:p w:rsidR="001D4CCE" w:rsidRPr="001D4CCE" w:rsidRDefault="007B45AA" w:rsidP="007B45AA">
            <w:pPr>
              <w:spacing w:before="67" w:after="0" w:line="240" w:lineRule="auto"/>
              <w:jc w:val="center"/>
              <w:textAlignment w:val="baseline"/>
              <w:rPr>
                <w:b/>
                <w:bCs/>
                <w:i/>
                <w:lang w:bidi="ar-AE"/>
              </w:rPr>
            </w:pPr>
            <w:r w:rsidRPr="001D4CCE">
              <w:rPr>
                <w:b/>
                <w:bCs/>
                <w:i/>
                <w:rtl/>
                <w:lang w:bidi="ar-AE"/>
              </w:rPr>
              <w:t>وأحجار البناء</w:t>
            </w:r>
            <w:r w:rsidRPr="001D4CCE">
              <w:rPr>
                <w:b/>
                <w:bCs/>
                <w:i/>
                <w:lang w:bidi="ar-AE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45AA" w:rsidRPr="001D4CCE" w:rsidRDefault="007B45AA" w:rsidP="007B45AA">
            <w:pPr>
              <w:spacing w:before="58" w:after="0" w:line="240" w:lineRule="auto"/>
              <w:jc w:val="center"/>
              <w:textAlignment w:val="baseline"/>
              <w:rPr>
                <w:b/>
                <w:bCs/>
                <w:i/>
                <w:color w:val="FF0000"/>
                <w:rtl/>
                <w:lang w:bidi="ar-AE"/>
              </w:rPr>
            </w:pPr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>الرخام</w:t>
            </w:r>
          </w:p>
          <w:p w:rsidR="007B45AA" w:rsidRPr="001D4CCE" w:rsidRDefault="007B45AA" w:rsidP="007B45AA">
            <w:pPr>
              <w:spacing w:before="58" w:after="0" w:line="240" w:lineRule="auto"/>
              <w:jc w:val="center"/>
              <w:textAlignment w:val="baseline"/>
              <w:rPr>
                <w:b/>
                <w:bCs/>
                <w:i/>
                <w:color w:val="FF0000"/>
                <w:rtl/>
                <w:lang w:bidi="ar-AE"/>
              </w:rPr>
            </w:pPr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 xml:space="preserve"> صخور </w:t>
            </w:r>
            <w:proofErr w:type="spellStart"/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>الجابرو</w:t>
            </w:r>
            <w:proofErr w:type="spellEnd"/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 xml:space="preserve"> </w:t>
            </w:r>
          </w:p>
          <w:p w:rsidR="007B45AA" w:rsidRPr="001D4CCE" w:rsidRDefault="007B45AA" w:rsidP="007B45AA">
            <w:pPr>
              <w:spacing w:before="58" w:after="0" w:line="240" w:lineRule="auto"/>
              <w:jc w:val="center"/>
              <w:textAlignment w:val="baseline"/>
              <w:rPr>
                <w:b/>
                <w:bCs/>
                <w:i/>
                <w:color w:val="FF0000"/>
                <w:rtl/>
                <w:lang w:bidi="ar-AE"/>
              </w:rPr>
            </w:pPr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>صخر الجرانيت</w:t>
            </w:r>
          </w:p>
          <w:p w:rsidR="007B45AA" w:rsidRPr="001D4CCE" w:rsidRDefault="007B45AA" w:rsidP="007B45AA">
            <w:pPr>
              <w:spacing w:before="58" w:after="0" w:line="240" w:lineRule="auto"/>
              <w:jc w:val="center"/>
              <w:textAlignment w:val="baseline"/>
              <w:rPr>
                <w:b/>
                <w:bCs/>
                <w:i/>
                <w:color w:val="FF0000"/>
                <w:rtl/>
                <w:lang w:bidi="ar-AE"/>
              </w:rPr>
            </w:pPr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 xml:space="preserve">// </w:t>
            </w:r>
            <w:proofErr w:type="spellStart"/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>السيربتنين</w:t>
            </w:r>
            <w:proofErr w:type="spellEnd"/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 xml:space="preserve"> </w:t>
            </w:r>
          </w:p>
          <w:p w:rsidR="007B45AA" w:rsidRPr="001D4CCE" w:rsidRDefault="007B45AA" w:rsidP="007B45AA">
            <w:pPr>
              <w:spacing w:before="58" w:after="0" w:line="240" w:lineRule="auto"/>
              <w:jc w:val="center"/>
              <w:textAlignment w:val="baseline"/>
              <w:rPr>
                <w:b/>
                <w:bCs/>
                <w:i/>
                <w:color w:val="FF0000"/>
                <w:rtl/>
                <w:lang w:bidi="ar-AE"/>
              </w:rPr>
            </w:pPr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>الحجر الجيري</w:t>
            </w:r>
          </w:p>
          <w:p w:rsidR="001D4CCE" w:rsidRPr="001D4CCE" w:rsidRDefault="007B45AA" w:rsidP="007B45AA">
            <w:pPr>
              <w:spacing w:before="58" w:after="0" w:line="240" w:lineRule="auto"/>
              <w:jc w:val="center"/>
              <w:textAlignment w:val="baseline"/>
              <w:rPr>
                <w:b/>
                <w:bCs/>
                <w:i/>
                <w:color w:val="FF0000"/>
                <w:lang w:bidi="ar-AE"/>
              </w:rPr>
            </w:pPr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>الشست اللوحية</w:t>
            </w:r>
            <w:r w:rsidRPr="001D4CCE">
              <w:rPr>
                <w:b/>
                <w:bCs/>
                <w:i/>
                <w:color w:val="FF0000"/>
                <w:lang w:bidi="ar-AE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45AA" w:rsidRPr="001D4CCE" w:rsidRDefault="007B45AA" w:rsidP="007B45AA">
            <w:pPr>
              <w:spacing w:before="58" w:after="0" w:line="240" w:lineRule="auto"/>
              <w:jc w:val="center"/>
              <w:textAlignment w:val="baseline"/>
              <w:rPr>
                <w:b/>
                <w:bCs/>
                <w:i/>
                <w:color w:val="FF0000"/>
                <w:rtl/>
                <w:lang w:bidi="ar-AE"/>
              </w:rPr>
            </w:pPr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 xml:space="preserve">جبال </w:t>
            </w:r>
            <w:proofErr w:type="spellStart"/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>الفاية</w:t>
            </w:r>
            <w:proofErr w:type="spellEnd"/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 xml:space="preserve"> و غرب مصفوت </w:t>
            </w:r>
          </w:p>
          <w:p w:rsidR="007B45AA" w:rsidRPr="001D4CCE" w:rsidRDefault="007B45AA" w:rsidP="007B45AA">
            <w:pPr>
              <w:spacing w:before="58" w:after="0" w:line="240" w:lineRule="auto"/>
              <w:jc w:val="center"/>
              <w:textAlignment w:val="baseline"/>
              <w:rPr>
                <w:b/>
                <w:bCs/>
                <w:i/>
                <w:color w:val="FF0000"/>
                <w:rtl/>
                <w:lang w:bidi="ar-AE"/>
              </w:rPr>
            </w:pPr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>طريق مسافي الفجيرة</w:t>
            </w:r>
          </w:p>
          <w:p w:rsidR="007B45AA" w:rsidRPr="001D4CCE" w:rsidRDefault="007B45AA" w:rsidP="007B45AA">
            <w:pPr>
              <w:spacing w:before="58" w:after="0" w:line="240" w:lineRule="auto"/>
              <w:jc w:val="center"/>
              <w:textAlignment w:val="baseline"/>
              <w:rPr>
                <w:b/>
                <w:bCs/>
                <w:i/>
                <w:color w:val="FF0000"/>
                <w:rtl/>
                <w:lang w:bidi="ar-AE"/>
              </w:rPr>
            </w:pPr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>الامارات الشمالية</w:t>
            </w:r>
          </w:p>
          <w:p w:rsidR="007B45AA" w:rsidRPr="001D4CCE" w:rsidRDefault="007B45AA" w:rsidP="007B45AA">
            <w:pPr>
              <w:spacing w:before="58" w:after="0" w:line="240" w:lineRule="auto"/>
              <w:jc w:val="center"/>
              <w:textAlignment w:val="baseline"/>
              <w:rPr>
                <w:b/>
                <w:bCs/>
                <w:i/>
                <w:color w:val="FF0000"/>
                <w:rtl/>
                <w:lang w:bidi="ar-AE"/>
              </w:rPr>
            </w:pPr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>المنطقة الشمالية والفجيرة</w:t>
            </w:r>
          </w:p>
          <w:p w:rsidR="007B45AA" w:rsidRPr="001D4CCE" w:rsidRDefault="007B45AA" w:rsidP="007B45AA">
            <w:pPr>
              <w:spacing w:before="58" w:after="0" w:line="240" w:lineRule="auto"/>
              <w:jc w:val="center"/>
              <w:textAlignment w:val="baseline"/>
              <w:rPr>
                <w:b/>
                <w:bCs/>
                <w:i/>
                <w:color w:val="FF0000"/>
                <w:rtl/>
                <w:lang w:bidi="ar-AE"/>
              </w:rPr>
            </w:pPr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>جبال حفيت + المنطقة الشمالية</w:t>
            </w:r>
          </w:p>
          <w:p w:rsidR="001D4CCE" w:rsidRPr="001D4CCE" w:rsidRDefault="007B45AA" w:rsidP="007B45AA">
            <w:pPr>
              <w:spacing w:before="58" w:after="0" w:line="240" w:lineRule="auto"/>
              <w:jc w:val="center"/>
              <w:textAlignment w:val="baseline"/>
              <w:rPr>
                <w:b/>
                <w:bCs/>
                <w:i/>
                <w:color w:val="FF0000"/>
                <w:lang w:bidi="ar-AE"/>
              </w:rPr>
            </w:pPr>
            <w:proofErr w:type="spellStart"/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>عسمة</w:t>
            </w:r>
            <w:proofErr w:type="spellEnd"/>
            <w:r w:rsidRPr="001D4CCE">
              <w:rPr>
                <w:b/>
                <w:bCs/>
                <w:i/>
                <w:color w:val="FF0000"/>
                <w:lang w:bidi="ar-AE"/>
              </w:rPr>
              <w:t xml:space="preserve">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4CCE" w:rsidRPr="001D4CCE" w:rsidRDefault="007B45AA" w:rsidP="007B45AA">
            <w:pPr>
              <w:spacing w:before="58" w:after="0" w:line="240" w:lineRule="auto"/>
              <w:jc w:val="center"/>
              <w:textAlignment w:val="baseline"/>
              <w:rPr>
                <w:b/>
                <w:bCs/>
                <w:i/>
                <w:color w:val="FF0000"/>
                <w:lang w:bidi="ar-AE"/>
              </w:rPr>
            </w:pPr>
            <w:r w:rsidRPr="001D4CCE">
              <w:rPr>
                <w:b/>
                <w:bCs/>
                <w:i/>
                <w:color w:val="FF0000"/>
                <w:rtl/>
                <w:lang w:bidi="ar-AE"/>
              </w:rPr>
              <w:t>في احجار الزينة والبناء وكمواد عازلة للصوت وصناعة الاسمنت</w:t>
            </w:r>
            <w:r w:rsidRPr="001D4CCE">
              <w:rPr>
                <w:b/>
                <w:bCs/>
                <w:i/>
                <w:color w:val="FF0000"/>
                <w:lang w:bidi="ar-AE"/>
              </w:rPr>
              <w:t xml:space="preserve"> </w:t>
            </w:r>
          </w:p>
        </w:tc>
      </w:tr>
    </w:tbl>
    <w:p w:rsidR="00B411A4" w:rsidRDefault="00B411A4" w:rsidP="00B411A4">
      <w:pPr>
        <w:pStyle w:val="a3"/>
        <w:rPr>
          <w:rFonts w:hint="cs"/>
          <w:b/>
          <w:bCs/>
          <w:i/>
          <w:rtl/>
          <w:lang w:bidi="ar-AE"/>
        </w:rPr>
      </w:pPr>
    </w:p>
    <w:p w:rsidR="007B45AA" w:rsidRDefault="007B45AA" w:rsidP="00B411A4">
      <w:pPr>
        <w:pStyle w:val="a3"/>
        <w:rPr>
          <w:rFonts w:hint="cs"/>
          <w:b/>
          <w:bCs/>
          <w:i/>
          <w:rtl/>
          <w:lang w:bidi="ar-AE"/>
        </w:rPr>
      </w:pPr>
    </w:p>
    <w:tbl>
      <w:tblPr>
        <w:tblStyle w:val="a6"/>
        <w:bidiVisual/>
        <w:tblW w:w="9923" w:type="dxa"/>
        <w:tblInd w:w="-800" w:type="dxa"/>
        <w:tblLook w:val="04A0" w:firstRow="1" w:lastRow="0" w:firstColumn="1" w:lastColumn="0" w:noHBand="0" w:noVBand="1"/>
      </w:tblPr>
      <w:tblGrid>
        <w:gridCol w:w="2268"/>
        <w:gridCol w:w="3152"/>
        <w:gridCol w:w="1951"/>
        <w:gridCol w:w="2552"/>
      </w:tblGrid>
      <w:tr w:rsidR="007B45AA" w:rsidTr="007B45AA">
        <w:tc>
          <w:tcPr>
            <w:tcW w:w="2268" w:type="dxa"/>
          </w:tcPr>
          <w:p w:rsidR="007B45AA" w:rsidRPr="007B45AA" w:rsidRDefault="007B45AA">
            <w:pPr>
              <w:pStyle w:val="a7"/>
              <w:bidi/>
              <w:spacing w:before="67" w:beforeAutospacing="0" w:after="0" w:afterAutospacing="0" w:line="304" w:lineRule="atLeast"/>
              <w:jc w:val="center"/>
              <w:textAlignment w:val="baseline"/>
              <w:rPr>
                <w:rFonts w:asciiTheme="minorHAnsi" w:eastAsiaTheme="minorHAnsi" w:hAnsiTheme="minorHAnsi" w:cstheme="minorBidi"/>
                <w:b/>
                <w:bCs/>
                <w:i/>
                <w:sz w:val="22"/>
                <w:szCs w:val="22"/>
                <w:lang w:bidi="ar-AE"/>
              </w:rPr>
            </w:pPr>
            <w:r w:rsidRPr="007B45AA">
              <w:rPr>
                <w:rFonts w:asciiTheme="minorHAnsi" w:eastAsiaTheme="minorHAnsi" w:hAnsiTheme="minorHAnsi" w:cstheme="minorBidi"/>
                <w:b/>
                <w:bCs/>
                <w:i/>
                <w:sz w:val="22"/>
                <w:szCs w:val="22"/>
                <w:rtl/>
                <w:lang w:bidi="ar-AE"/>
              </w:rPr>
              <w:t>اسم الخام</w:t>
            </w:r>
          </w:p>
        </w:tc>
        <w:tc>
          <w:tcPr>
            <w:tcW w:w="3152" w:type="dxa"/>
          </w:tcPr>
          <w:p w:rsidR="007B45AA" w:rsidRPr="007B45AA" w:rsidRDefault="007B45AA">
            <w:pPr>
              <w:pStyle w:val="a7"/>
              <w:bidi/>
              <w:spacing w:before="67" w:beforeAutospacing="0" w:after="0" w:afterAutospacing="0" w:line="304" w:lineRule="atLeast"/>
              <w:jc w:val="center"/>
              <w:textAlignment w:val="baseline"/>
              <w:rPr>
                <w:rFonts w:asciiTheme="minorHAnsi" w:eastAsiaTheme="minorHAnsi" w:hAnsiTheme="minorHAnsi" w:cstheme="minorBidi"/>
                <w:b/>
                <w:bCs/>
                <w:i/>
                <w:sz w:val="22"/>
                <w:szCs w:val="22"/>
                <w:lang w:bidi="ar-AE"/>
              </w:rPr>
            </w:pPr>
            <w:r w:rsidRPr="007B45AA">
              <w:rPr>
                <w:rFonts w:asciiTheme="minorHAnsi" w:eastAsiaTheme="minorHAnsi" w:hAnsiTheme="minorHAnsi" w:cstheme="minorBidi"/>
                <w:b/>
                <w:bCs/>
                <w:i/>
                <w:sz w:val="22"/>
                <w:szCs w:val="22"/>
                <w:rtl/>
                <w:lang w:bidi="ar-AE"/>
              </w:rPr>
              <w:t>الصخور الحاوية للخام</w:t>
            </w:r>
            <w:r w:rsidRPr="007B45AA">
              <w:rPr>
                <w:rFonts w:asciiTheme="minorHAnsi" w:eastAsiaTheme="minorHAnsi" w:hAnsiTheme="minorHAnsi" w:cstheme="minorBidi"/>
                <w:b/>
                <w:bCs/>
                <w:i/>
                <w:sz w:val="22"/>
                <w:szCs w:val="22"/>
                <w:lang w:bidi="ar-AE"/>
              </w:rPr>
              <w:t xml:space="preserve"> </w:t>
            </w:r>
          </w:p>
        </w:tc>
        <w:tc>
          <w:tcPr>
            <w:tcW w:w="1951" w:type="dxa"/>
          </w:tcPr>
          <w:p w:rsidR="007B45AA" w:rsidRPr="007B45AA" w:rsidRDefault="007B45AA">
            <w:pPr>
              <w:pStyle w:val="a7"/>
              <w:bidi/>
              <w:spacing w:before="67" w:beforeAutospacing="0" w:after="0" w:afterAutospacing="0" w:line="304" w:lineRule="atLeast"/>
              <w:jc w:val="center"/>
              <w:textAlignment w:val="baseline"/>
              <w:rPr>
                <w:rFonts w:asciiTheme="minorHAnsi" w:eastAsiaTheme="minorHAnsi" w:hAnsiTheme="minorHAnsi" w:cstheme="minorBidi"/>
                <w:b/>
                <w:bCs/>
                <w:i/>
                <w:sz w:val="22"/>
                <w:szCs w:val="22"/>
                <w:lang w:bidi="ar-AE"/>
              </w:rPr>
            </w:pPr>
            <w:r w:rsidRPr="007B45AA">
              <w:rPr>
                <w:rFonts w:asciiTheme="minorHAnsi" w:eastAsiaTheme="minorHAnsi" w:hAnsiTheme="minorHAnsi" w:cstheme="minorBidi"/>
                <w:b/>
                <w:bCs/>
                <w:i/>
                <w:sz w:val="22"/>
                <w:szCs w:val="22"/>
                <w:rtl/>
                <w:lang w:bidi="ar-AE"/>
              </w:rPr>
              <w:t xml:space="preserve">الأماكن التي تتواجد فيها المادة الخام </w:t>
            </w:r>
          </w:p>
        </w:tc>
        <w:tc>
          <w:tcPr>
            <w:tcW w:w="2552" w:type="dxa"/>
          </w:tcPr>
          <w:p w:rsidR="007B45AA" w:rsidRPr="007B45AA" w:rsidRDefault="007B45AA">
            <w:pPr>
              <w:pStyle w:val="a7"/>
              <w:bidi/>
              <w:spacing w:before="67" w:beforeAutospacing="0" w:after="0" w:afterAutospacing="0" w:line="304" w:lineRule="atLeast"/>
              <w:jc w:val="center"/>
              <w:textAlignment w:val="baseline"/>
              <w:rPr>
                <w:rFonts w:asciiTheme="minorHAnsi" w:eastAsiaTheme="minorHAnsi" w:hAnsiTheme="minorHAnsi" w:cstheme="minorBidi"/>
                <w:b/>
                <w:bCs/>
                <w:i/>
                <w:sz w:val="22"/>
                <w:szCs w:val="22"/>
                <w:lang w:bidi="ar-AE"/>
              </w:rPr>
            </w:pPr>
            <w:r w:rsidRPr="007B45AA">
              <w:rPr>
                <w:rFonts w:asciiTheme="minorHAnsi" w:eastAsiaTheme="minorHAnsi" w:hAnsiTheme="minorHAnsi" w:cstheme="minorBidi"/>
                <w:b/>
                <w:bCs/>
                <w:i/>
                <w:sz w:val="22"/>
                <w:szCs w:val="22"/>
                <w:rtl/>
                <w:lang w:bidi="ar-AE"/>
              </w:rPr>
              <w:t>الاستخدامات</w:t>
            </w:r>
          </w:p>
        </w:tc>
      </w:tr>
      <w:tr w:rsidR="007B45AA" w:rsidTr="007B45AA">
        <w:tc>
          <w:tcPr>
            <w:tcW w:w="2268" w:type="dxa"/>
          </w:tcPr>
          <w:p w:rsidR="007B45AA" w:rsidRPr="007B45AA" w:rsidRDefault="007B45AA">
            <w:pPr>
              <w:pStyle w:val="a7"/>
              <w:bidi/>
              <w:spacing w:before="67" w:beforeAutospacing="0" w:after="0" w:afterAutospacing="0"/>
              <w:jc w:val="center"/>
              <w:textAlignment w:val="baseline"/>
              <w:rPr>
                <w:rFonts w:asciiTheme="minorHAnsi" w:eastAsiaTheme="minorHAnsi" w:hAnsiTheme="minorHAnsi" w:cstheme="minorBidi"/>
                <w:b/>
                <w:bCs/>
                <w:i/>
                <w:sz w:val="22"/>
                <w:szCs w:val="22"/>
                <w:rtl/>
                <w:lang w:bidi="ar-AE"/>
              </w:rPr>
            </w:pPr>
            <w:bookmarkStart w:id="0" w:name="_GoBack" w:colFirst="4" w:colLast="4"/>
            <w:r w:rsidRPr="007B45AA">
              <w:rPr>
                <w:rFonts w:asciiTheme="minorHAnsi" w:eastAsiaTheme="minorHAnsi" w:hAnsiTheme="minorHAnsi" w:cstheme="minorBidi"/>
                <w:b/>
                <w:bCs/>
                <w:i/>
                <w:sz w:val="22"/>
                <w:szCs w:val="22"/>
                <w:rtl/>
                <w:lang w:bidi="ar-AE"/>
              </w:rPr>
              <w:t>النحاس(الفلز)</w:t>
            </w:r>
          </w:p>
          <w:p w:rsidR="007B45AA" w:rsidRPr="007B45AA" w:rsidRDefault="007B45AA">
            <w:pPr>
              <w:pStyle w:val="a7"/>
              <w:bidi/>
              <w:spacing w:before="67" w:beforeAutospacing="0" w:after="0" w:afterAutospacing="0"/>
              <w:jc w:val="center"/>
              <w:textAlignment w:val="baseline"/>
              <w:rPr>
                <w:rFonts w:asciiTheme="minorHAnsi" w:eastAsiaTheme="minorHAnsi" w:hAnsiTheme="minorHAnsi" w:cstheme="minorBidi"/>
                <w:b/>
                <w:bCs/>
                <w:i/>
                <w:sz w:val="22"/>
                <w:szCs w:val="22"/>
                <w:lang w:bidi="ar-AE"/>
              </w:rPr>
            </w:pPr>
            <w:proofErr w:type="spellStart"/>
            <w:r w:rsidRPr="007B45AA">
              <w:rPr>
                <w:rFonts w:asciiTheme="minorHAnsi" w:eastAsiaTheme="minorHAnsi" w:hAnsiTheme="minorHAnsi" w:cstheme="minorBidi"/>
                <w:b/>
                <w:bCs/>
                <w:i/>
                <w:sz w:val="22"/>
                <w:szCs w:val="22"/>
                <w:rtl/>
                <w:lang w:bidi="ar-AE"/>
              </w:rPr>
              <w:t>مالاكيت</w:t>
            </w:r>
            <w:proofErr w:type="spellEnd"/>
            <w:r w:rsidRPr="007B45AA">
              <w:rPr>
                <w:rFonts w:asciiTheme="minorHAnsi" w:eastAsiaTheme="minorHAnsi" w:hAnsiTheme="minorHAnsi" w:cstheme="minorBidi"/>
                <w:b/>
                <w:bCs/>
                <w:i/>
                <w:sz w:val="22"/>
                <w:szCs w:val="22"/>
                <w:rtl/>
                <w:lang w:bidi="ar-AE"/>
              </w:rPr>
              <w:t xml:space="preserve"> </w:t>
            </w:r>
            <w:proofErr w:type="spellStart"/>
            <w:r w:rsidRPr="007B45AA">
              <w:rPr>
                <w:rFonts w:asciiTheme="minorHAnsi" w:eastAsiaTheme="minorHAnsi" w:hAnsiTheme="minorHAnsi" w:cstheme="minorBidi"/>
                <w:b/>
                <w:bCs/>
                <w:i/>
                <w:sz w:val="22"/>
                <w:szCs w:val="22"/>
                <w:rtl/>
                <w:lang w:bidi="ar-AE"/>
              </w:rPr>
              <w:t>ازوريت</w:t>
            </w:r>
            <w:proofErr w:type="spellEnd"/>
            <w:r w:rsidRPr="007B45AA">
              <w:rPr>
                <w:rFonts w:asciiTheme="minorHAnsi" w:eastAsiaTheme="minorHAnsi" w:hAnsiTheme="minorHAnsi" w:cstheme="minorBidi"/>
                <w:b/>
                <w:bCs/>
                <w:i/>
                <w:sz w:val="22"/>
                <w:szCs w:val="22"/>
                <w:rtl/>
                <w:lang w:bidi="ar-AE"/>
              </w:rPr>
              <w:t xml:space="preserve"> (الخام)</w:t>
            </w:r>
          </w:p>
        </w:tc>
        <w:tc>
          <w:tcPr>
            <w:tcW w:w="3152" w:type="dxa"/>
          </w:tcPr>
          <w:p w:rsidR="007B45AA" w:rsidRPr="007B45AA" w:rsidRDefault="007B45AA" w:rsidP="007B45AA">
            <w:pPr>
              <w:spacing w:before="58"/>
              <w:jc w:val="center"/>
              <w:textAlignment w:val="baseline"/>
              <w:rPr>
                <w:b/>
                <w:bCs/>
                <w:i/>
                <w:color w:val="FF0000"/>
                <w:lang w:bidi="ar-AE"/>
              </w:rPr>
            </w:pPr>
            <w:r w:rsidRPr="007B45AA">
              <w:rPr>
                <w:b/>
                <w:bCs/>
                <w:i/>
                <w:color w:val="FF0000"/>
                <w:rtl/>
                <w:lang w:bidi="ar-AE"/>
              </w:rPr>
              <w:t xml:space="preserve">صخور المتحولة وصخور </w:t>
            </w:r>
            <w:proofErr w:type="spellStart"/>
            <w:r w:rsidRPr="007B45AA">
              <w:rPr>
                <w:b/>
                <w:bCs/>
                <w:i/>
                <w:color w:val="FF0000"/>
                <w:rtl/>
                <w:lang w:bidi="ar-AE"/>
              </w:rPr>
              <w:t>الاوفيولايت</w:t>
            </w:r>
            <w:proofErr w:type="spellEnd"/>
          </w:p>
        </w:tc>
        <w:tc>
          <w:tcPr>
            <w:tcW w:w="1951" w:type="dxa"/>
          </w:tcPr>
          <w:p w:rsidR="007B45AA" w:rsidRPr="007B45AA" w:rsidRDefault="007B45AA" w:rsidP="007B45AA">
            <w:pPr>
              <w:spacing w:before="58"/>
              <w:jc w:val="center"/>
              <w:textAlignment w:val="baseline"/>
              <w:rPr>
                <w:b/>
                <w:bCs/>
                <w:i/>
                <w:color w:val="FF0000"/>
                <w:rtl/>
                <w:lang w:bidi="ar-AE"/>
              </w:rPr>
            </w:pPr>
            <w:r w:rsidRPr="007B45AA">
              <w:rPr>
                <w:b/>
                <w:bCs/>
                <w:i/>
                <w:color w:val="FF0000"/>
                <w:rtl/>
                <w:lang w:bidi="ar-AE"/>
              </w:rPr>
              <w:t>بين مسافي الفجيرة في صورته المؤكسدة</w:t>
            </w:r>
          </w:p>
          <w:p w:rsidR="007B45AA" w:rsidRPr="007B45AA" w:rsidRDefault="007B45AA" w:rsidP="007B45AA">
            <w:pPr>
              <w:spacing w:before="58"/>
              <w:jc w:val="center"/>
              <w:textAlignment w:val="baseline"/>
              <w:rPr>
                <w:b/>
                <w:bCs/>
                <w:i/>
                <w:color w:val="FF0000"/>
                <w:lang w:bidi="ar-AE"/>
              </w:rPr>
            </w:pPr>
            <w:r w:rsidRPr="007B45AA">
              <w:rPr>
                <w:b/>
                <w:bCs/>
                <w:i/>
                <w:color w:val="FF0000"/>
                <w:rtl/>
                <w:lang w:bidi="ar-AE"/>
              </w:rPr>
              <w:t>(</w:t>
            </w:r>
            <w:proofErr w:type="spellStart"/>
            <w:r w:rsidRPr="007B45AA">
              <w:rPr>
                <w:b/>
                <w:bCs/>
                <w:i/>
                <w:color w:val="FF0000"/>
                <w:rtl/>
                <w:lang w:bidi="ar-AE"/>
              </w:rPr>
              <w:t>الملاكيت</w:t>
            </w:r>
            <w:proofErr w:type="spellEnd"/>
            <w:r w:rsidRPr="007B45AA">
              <w:rPr>
                <w:b/>
                <w:bCs/>
                <w:i/>
                <w:color w:val="FF0000"/>
                <w:rtl/>
                <w:lang w:bidi="ar-AE"/>
              </w:rPr>
              <w:t xml:space="preserve"> </w:t>
            </w:r>
            <w:proofErr w:type="spellStart"/>
            <w:r w:rsidRPr="007B45AA">
              <w:rPr>
                <w:b/>
                <w:bCs/>
                <w:i/>
                <w:color w:val="FF0000"/>
                <w:rtl/>
                <w:lang w:bidi="ar-AE"/>
              </w:rPr>
              <w:t>الازوريت</w:t>
            </w:r>
            <w:proofErr w:type="spellEnd"/>
            <w:r w:rsidRPr="007B45AA">
              <w:rPr>
                <w:b/>
                <w:bCs/>
                <w:i/>
                <w:color w:val="FF0000"/>
                <w:rtl/>
                <w:lang w:bidi="ar-AE"/>
              </w:rPr>
              <w:t xml:space="preserve"> )</w:t>
            </w:r>
          </w:p>
        </w:tc>
        <w:tc>
          <w:tcPr>
            <w:tcW w:w="2552" w:type="dxa"/>
          </w:tcPr>
          <w:p w:rsidR="007B45AA" w:rsidRPr="007B45AA" w:rsidRDefault="007B45AA" w:rsidP="007B45AA">
            <w:pPr>
              <w:spacing w:before="58"/>
              <w:jc w:val="center"/>
              <w:textAlignment w:val="baseline"/>
              <w:rPr>
                <w:b/>
                <w:bCs/>
                <w:i/>
                <w:color w:val="FF0000"/>
                <w:rtl/>
                <w:lang w:bidi="ar-AE"/>
              </w:rPr>
            </w:pPr>
            <w:r w:rsidRPr="007B45AA">
              <w:rPr>
                <w:b/>
                <w:bCs/>
                <w:i/>
                <w:color w:val="FF0000"/>
                <w:rtl/>
                <w:lang w:bidi="ar-AE"/>
              </w:rPr>
              <w:t>الاسلاك</w:t>
            </w:r>
          </w:p>
          <w:p w:rsidR="007B45AA" w:rsidRPr="007B45AA" w:rsidRDefault="007B45AA" w:rsidP="007B45AA">
            <w:pPr>
              <w:spacing w:before="58"/>
              <w:jc w:val="center"/>
              <w:textAlignment w:val="baseline"/>
              <w:rPr>
                <w:b/>
                <w:bCs/>
                <w:i/>
                <w:color w:val="FF0000"/>
                <w:rtl/>
                <w:lang w:bidi="ar-AE"/>
              </w:rPr>
            </w:pPr>
            <w:r w:rsidRPr="007B45AA">
              <w:rPr>
                <w:b/>
                <w:bCs/>
                <w:i/>
                <w:color w:val="FF0000"/>
                <w:rtl/>
                <w:lang w:bidi="ar-AE"/>
              </w:rPr>
              <w:t>و</w:t>
            </w:r>
          </w:p>
          <w:p w:rsidR="007B45AA" w:rsidRPr="007B45AA" w:rsidRDefault="007B45AA" w:rsidP="007B45AA">
            <w:pPr>
              <w:spacing w:before="58"/>
              <w:jc w:val="center"/>
              <w:textAlignment w:val="baseline"/>
              <w:rPr>
                <w:b/>
                <w:bCs/>
                <w:i/>
                <w:color w:val="FF0000"/>
                <w:lang w:bidi="ar-AE"/>
              </w:rPr>
            </w:pPr>
            <w:r w:rsidRPr="007B45AA">
              <w:rPr>
                <w:b/>
                <w:bCs/>
                <w:i/>
                <w:color w:val="FF0000"/>
                <w:rtl/>
                <w:lang w:bidi="ar-AE"/>
              </w:rPr>
              <w:t>السبائك</w:t>
            </w:r>
          </w:p>
        </w:tc>
      </w:tr>
      <w:bookmarkEnd w:id="0"/>
      <w:tr w:rsidR="007B45AA" w:rsidTr="007B45AA">
        <w:tc>
          <w:tcPr>
            <w:tcW w:w="2268" w:type="dxa"/>
          </w:tcPr>
          <w:p w:rsidR="007B45AA" w:rsidRPr="007B45AA" w:rsidRDefault="007B45AA">
            <w:pPr>
              <w:pStyle w:val="a7"/>
              <w:bidi/>
              <w:spacing w:before="67" w:beforeAutospacing="0" w:after="0" w:afterAutospacing="0"/>
              <w:jc w:val="center"/>
              <w:textAlignment w:val="baseline"/>
              <w:rPr>
                <w:rFonts w:asciiTheme="minorHAnsi" w:eastAsiaTheme="minorHAnsi" w:hAnsiTheme="minorHAnsi" w:cstheme="minorBidi"/>
                <w:b/>
                <w:bCs/>
                <w:i/>
                <w:sz w:val="22"/>
                <w:szCs w:val="22"/>
                <w:rtl/>
                <w:lang w:bidi="ar-AE"/>
              </w:rPr>
            </w:pPr>
            <w:proofErr w:type="spellStart"/>
            <w:r w:rsidRPr="007B45AA">
              <w:rPr>
                <w:rFonts w:asciiTheme="minorHAnsi" w:eastAsiaTheme="minorHAnsi" w:hAnsiTheme="minorHAnsi" w:cstheme="minorBidi"/>
                <w:b/>
                <w:bCs/>
                <w:i/>
                <w:sz w:val="22"/>
                <w:szCs w:val="22"/>
                <w:rtl/>
                <w:lang w:bidi="ar-AE"/>
              </w:rPr>
              <w:t>الكروميت</w:t>
            </w:r>
            <w:proofErr w:type="spellEnd"/>
            <w:r w:rsidRPr="007B45AA">
              <w:rPr>
                <w:rFonts w:asciiTheme="minorHAnsi" w:eastAsiaTheme="minorHAnsi" w:hAnsiTheme="minorHAnsi" w:cstheme="minorBidi"/>
                <w:b/>
                <w:bCs/>
                <w:i/>
                <w:sz w:val="22"/>
                <w:szCs w:val="22"/>
                <w:rtl/>
                <w:lang w:bidi="ar-AE"/>
              </w:rPr>
              <w:t>(الخام)</w:t>
            </w:r>
          </w:p>
          <w:p w:rsidR="007B45AA" w:rsidRPr="007B45AA" w:rsidRDefault="007B45AA">
            <w:pPr>
              <w:pStyle w:val="a7"/>
              <w:bidi/>
              <w:spacing w:before="67" w:beforeAutospacing="0" w:after="0" w:afterAutospacing="0"/>
              <w:jc w:val="center"/>
              <w:textAlignment w:val="baseline"/>
              <w:rPr>
                <w:rFonts w:asciiTheme="minorHAnsi" w:eastAsiaTheme="minorHAnsi" w:hAnsiTheme="minorHAnsi" w:cstheme="minorBidi"/>
                <w:b/>
                <w:bCs/>
                <w:i/>
                <w:sz w:val="22"/>
                <w:szCs w:val="22"/>
                <w:lang w:bidi="ar-AE"/>
              </w:rPr>
            </w:pPr>
            <w:r w:rsidRPr="007B45AA">
              <w:rPr>
                <w:rFonts w:asciiTheme="minorHAnsi" w:eastAsiaTheme="minorHAnsi" w:hAnsiTheme="minorHAnsi" w:cstheme="minorBidi"/>
                <w:b/>
                <w:bCs/>
                <w:i/>
                <w:sz w:val="22"/>
                <w:szCs w:val="22"/>
                <w:rtl/>
                <w:lang w:bidi="ar-AE"/>
              </w:rPr>
              <w:t>الكروم(الفلز)</w:t>
            </w:r>
          </w:p>
        </w:tc>
        <w:tc>
          <w:tcPr>
            <w:tcW w:w="3152" w:type="dxa"/>
          </w:tcPr>
          <w:p w:rsidR="007B45AA" w:rsidRPr="007B45AA" w:rsidRDefault="007B45AA" w:rsidP="007B45AA">
            <w:pPr>
              <w:spacing w:before="58"/>
              <w:jc w:val="center"/>
              <w:textAlignment w:val="baseline"/>
              <w:rPr>
                <w:b/>
                <w:bCs/>
                <w:i/>
                <w:color w:val="FF0000"/>
                <w:lang w:bidi="ar-AE"/>
              </w:rPr>
            </w:pPr>
            <w:r w:rsidRPr="007B45AA">
              <w:rPr>
                <w:b/>
                <w:bCs/>
                <w:i/>
                <w:color w:val="FF0000"/>
                <w:rtl/>
                <w:lang w:bidi="ar-AE"/>
              </w:rPr>
              <w:t>صخور فوق قاعدية و صخور السربنتين</w:t>
            </w:r>
          </w:p>
        </w:tc>
        <w:tc>
          <w:tcPr>
            <w:tcW w:w="1951" w:type="dxa"/>
          </w:tcPr>
          <w:p w:rsidR="007B45AA" w:rsidRPr="007B45AA" w:rsidRDefault="007B45AA" w:rsidP="007B45AA">
            <w:pPr>
              <w:spacing w:before="58"/>
              <w:jc w:val="center"/>
              <w:textAlignment w:val="baseline"/>
              <w:rPr>
                <w:b/>
                <w:bCs/>
                <w:i/>
                <w:color w:val="FF0000"/>
                <w:lang w:bidi="ar-AE"/>
              </w:rPr>
            </w:pPr>
            <w:r w:rsidRPr="007B45AA">
              <w:rPr>
                <w:b/>
                <w:bCs/>
                <w:i/>
                <w:color w:val="FF0000"/>
                <w:rtl/>
                <w:lang w:bidi="ar-AE"/>
              </w:rPr>
              <w:t xml:space="preserve">المنامة </w:t>
            </w:r>
            <w:proofErr w:type="spellStart"/>
            <w:r w:rsidRPr="007B45AA">
              <w:rPr>
                <w:b/>
                <w:bCs/>
                <w:i/>
                <w:color w:val="FF0000"/>
                <w:rtl/>
                <w:lang w:bidi="ar-AE"/>
              </w:rPr>
              <w:t>ومصفوت</w:t>
            </w:r>
            <w:proofErr w:type="spellEnd"/>
            <w:r w:rsidRPr="007B45AA">
              <w:rPr>
                <w:b/>
                <w:bCs/>
                <w:i/>
                <w:color w:val="FF0000"/>
                <w:rtl/>
                <w:lang w:bidi="ar-AE"/>
              </w:rPr>
              <w:t xml:space="preserve"> _ </w:t>
            </w:r>
            <w:proofErr w:type="spellStart"/>
            <w:r w:rsidRPr="007B45AA">
              <w:rPr>
                <w:b/>
                <w:bCs/>
                <w:i/>
                <w:color w:val="FF0000"/>
                <w:rtl/>
                <w:lang w:bidi="ar-AE"/>
              </w:rPr>
              <w:t>السيجي</w:t>
            </w:r>
            <w:proofErr w:type="spellEnd"/>
          </w:p>
        </w:tc>
        <w:tc>
          <w:tcPr>
            <w:tcW w:w="2552" w:type="dxa"/>
          </w:tcPr>
          <w:p w:rsidR="007B45AA" w:rsidRPr="007B45AA" w:rsidRDefault="007B45AA" w:rsidP="007B45AA">
            <w:pPr>
              <w:spacing w:before="58"/>
              <w:jc w:val="center"/>
              <w:textAlignment w:val="baseline"/>
              <w:rPr>
                <w:b/>
                <w:bCs/>
                <w:i/>
                <w:color w:val="FF0000"/>
                <w:lang w:bidi="ar-AE"/>
              </w:rPr>
            </w:pPr>
            <w:r w:rsidRPr="007B45AA">
              <w:rPr>
                <w:b/>
                <w:bCs/>
                <w:i/>
                <w:color w:val="FF0000"/>
                <w:rtl/>
                <w:lang w:bidi="ar-AE"/>
              </w:rPr>
              <w:t>صناعة النيكل كروم</w:t>
            </w:r>
          </w:p>
        </w:tc>
      </w:tr>
      <w:tr w:rsidR="007B45AA" w:rsidTr="007B45AA">
        <w:tc>
          <w:tcPr>
            <w:tcW w:w="2268" w:type="dxa"/>
          </w:tcPr>
          <w:p w:rsidR="007B45AA" w:rsidRPr="007B45AA" w:rsidRDefault="007B45AA">
            <w:pPr>
              <w:pStyle w:val="a7"/>
              <w:bidi/>
              <w:spacing w:before="67" w:beforeAutospacing="0" w:after="0" w:afterAutospacing="0"/>
              <w:jc w:val="center"/>
              <w:textAlignment w:val="baseline"/>
              <w:rPr>
                <w:rFonts w:asciiTheme="minorHAnsi" w:eastAsiaTheme="minorHAnsi" w:hAnsiTheme="minorHAnsi" w:cstheme="minorBidi"/>
                <w:b/>
                <w:bCs/>
                <w:i/>
                <w:sz w:val="22"/>
                <w:szCs w:val="22"/>
                <w:rtl/>
                <w:lang w:bidi="ar-AE"/>
              </w:rPr>
            </w:pPr>
            <w:r w:rsidRPr="007B45AA">
              <w:rPr>
                <w:rFonts w:asciiTheme="minorHAnsi" w:eastAsiaTheme="minorHAnsi" w:hAnsiTheme="minorHAnsi" w:cstheme="minorBidi"/>
                <w:b/>
                <w:bCs/>
                <w:i/>
                <w:sz w:val="22"/>
                <w:szCs w:val="22"/>
                <w:rtl/>
                <w:lang w:bidi="ar-AE"/>
              </w:rPr>
              <w:t>المعادن المشعة</w:t>
            </w:r>
          </w:p>
          <w:p w:rsidR="007B45AA" w:rsidRPr="007B45AA" w:rsidRDefault="007B45AA">
            <w:pPr>
              <w:pStyle w:val="a7"/>
              <w:bidi/>
              <w:spacing w:before="67" w:beforeAutospacing="0" w:after="0" w:afterAutospacing="0"/>
              <w:jc w:val="center"/>
              <w:textAlignment w:val="baseline"/>
              <w:rPr>
                <w:rFonts w:asciiTheme="minorHAnsi" w:eastAsiaTheme="minorHAnsi" w:hAnsiTheme="minorHAnsi" w:cstheme="minorBidi"/>
                <w:b/>
                <w:bCs/>
                <w:i/>
                <w:sz w:val="22"/>
                <w:szCs w:val="22"/>
                <w:lang w:bidi="ar-AE"/>
              </w:rPr>
            </w:pPr>
            <w:r w:rsidRPr="007B45AA">
              <w:rPr>
                <w:rFonts w:asciiTheme="minorHAnsi" w:eastAsiaTheme="minorHAnsi" w:hAnsiTheme="minorHAnsi" w:cstheme="minorBidi"/>
                <w:b/>
                <w:bCs/>
                <w:i/>
                <w:sz w:val="22"/>
                <w:szCs w:val="22"/>
                <w:rtl/>
                <w:lang w:bidi="ar-AE"/>
              </w:rPr>
              <w:t>مثال(اليورانيوم)</w:t>
            </w:r>
          </w:p>
        </w:tc>
        <w:tc>
          <w:tcPr>
            <w:tcW w:w="3152" w:type="dxa"/>
          </w:tcPr>
          <w:p w:rsidR="007B45AA" w:rsidRPr="007B45AA" w:rsidRDefault="007B45AA" w:rsidP="007B45AA">
            <w:pPr>
              <w:spacing w:before="58"/>
              <w:jc w:val="center"/>
              <w:textAlignment w:val="baseline"/>
              <w:rPr>
                <w:b/>
                <w:bCs/>
                <w:i/>
                <w:color w:val="FF0000"/>
                <w:rtl/>
                <w:lang w:bidi="ar-AE"/>
              </w:rPr>
            </w:pPr>
            <w:r w:rsidRPr="007B45AA">
              <w:rPr>
                <w:b/>
                <w:bCs/>
                <w:i/>
                <w:color w:val="FF0000"/>
                <w:rtl/>
                <w:lang w:bidi="ar-AE"/>
              </w:rPr>
              <w:t>مياه الينابيع</w:t>
            </w:r>
          </w:p>
          <w:p w:rsidR="007B45AA" w:rsidRPr="007B45AA" w:rsidRDefault="007B45AA" w:rsidP="007B45AA">
            <w:pPr>
              <w:spacing w:before="58"/>
              <w:jc w:val="center"/>
              <w:textAlignment w:val="baseline"/>
              <w:rPr>
                <w:b/>
                <w:bCs/>
                <w:i/>
                <w:color w:val="FF0000"/>
                <w:lang w:bidi="ar-AE"/>
              </w:rPr>
            </w:pPr>
            <w:r w:rsidRPr="007B45AA">
              <w:rPr>
                <w:b/>
                <w:bCs/>
                <w:i/>
                <w:color w:val="FF0000"/>
                <w:rtl/>
                <w:lang w:bidi="ar-AE"/>
              </w:rPr>
              <w:t>الحجر الجيري</w:t>
            </w:r>
          </w:p>
        </w:tc>
        <w:tc>
          <w:tcPr>
            <w:tcW w:w="1951" w:type="dxa"/>
          </w:tcPr>
          <w:p w:rsidR="007B45AA" w:rsidRPr="007B45AA" w:rsidRDefault="007B45AA" w:rsidP="007B45AA">
            <w:pPr>
              <w:spacing w:before="58"/>
              <w:jc w:val="center"/>
              <w:textAlignment w:val="baseline"/>
              <w:rPr>
                <w:b/>
                <w:bCs/>
                <w:i/>
                <w:color w:val="FF0000"/>
                <w:rtl/>
                <w:lang w:bidi="ar-AE"/>
              </w:rPr>
            </w:pPr>
            <w:r w:rsidRPr="007B45AA">
              <w:rPr>
                <w:b/>
                <w:bCs/>
                <w:i/>
                <w:color w:val="FF0000"/>
                <w:rtl/>
                <w:lang w:bidi="ar-AE"/>
              </w:rPr>
              <w:t xml:space="preserve">منطقة العين(عين </w:t>
            </w:r>
            <w:proofErr w:type="spellStart"/>
            <w:r w:rsidRPr="007B45AA">
              <w:rPr>
                <w:b/>
                <w:bCs/>
                <w:i/>
                <w:color w:val="FF0000"/>
                <w:rtl/>
                <w:lang w:bidi="ar-AE"/>
              </w:rPr>
              <w:t>الفايضة</w:t>
            </w:r>
            <w:proofErr w:type="spellEnd"/>
            <w:r w:rsidRPr="007B45AA">
              <w:rPr>
                <w:b/>
                <w:bCs/>
                <w:i/>
                <w:color w:val="FF0000"/>
                <w:rtl/>
                <w:lang w:bidi="ar-AE"/>
              </w:rPr>
              <w:t xml:space="preserve"> ) </w:t>
            </w:r>
          </w:p>
          <w:p w:rsidR="007B45AA" w:rsidRPr="007B45AA" w:rsidRDefault="007B45AA" w:rsidP="007B45AA">
            <w:pPr>
              <w:spacing w:before="58"/>
              <w:jc w:val="center"/>
              <w:textAlignment w:val="baseline"/>
              <w:rPr>
                <w:b/>
                <w:bCs/>
                <w:i/>
                <w:color w:val="FF0000"/>
                <w:lang w:bidi="ar-AE"/>
              </w:rPr>
            </w:pPr>
            <w:r w:rsidRPr="007B45AA">
              <w:rPr>
                <w:b/>
                <w:bCs/>
                <w:i/>
                <w:color w:val="FF0000"/>
                <w:rtl/>
                <w:lang w:bidi="ar-AE"/>
              </w:rPr>
              <w:t>جبل حفيت</w:t>
            </w:r>
          </w:p>
        </w:tc>
        <w:tc>
          <w:tcPr>
            <w:tcW w:w="2552" w:type="dxa"/>
          </w:tcPr>
          <w:p w:rsidR="007B45AA" w:rsidRPr="007B45AA" w:rsidRDefault="007B45AA" w:rsidP="007B45AA">
            <w:pPr>
              <w:spacing w:before="58"/>
              <w:jc w:val="center"/>
              <w:textAlignment w:val="baseline"/>
              <w:rPr>
                <w:b/>
                <w:bCs/>
                <w:i/>
                <w:color w:val="FF0000"/>
                <w:lang w:bidi="ar-AE"/>
              </w:rPr>
            </w:pPr>
            <w:r w:rsidRPr="007B45AA">
              <w:rPr>
                <w:b/>
                <w:bCs/>
                <w:i/>
                <w:color w:val="FF0000"/>
                <w:rtl/>
                <w:lang w:bidi="ar-AE"/>
              </w:rPr>
              <w:t xml:space="preserve">في الاغراض السلمية وانتاج الطاقة النووية والطب </w:t>
            </w:r>
            <w:proofErr w:type="spellStart"/>
            <w:r w:rsidRPr="007B45AA">
              <w:rPr>
                <w:b/>
                <w:bCs/>
                <w:i/>
                <w:color w:val="FF0000"/>
                <w:rtl/>
                <w:lang w:bidi="ar-AE"/>
              </w:rPr>
              <w:t>واللاغراض</w:t>
            </w:r>
            <w:proofErr w:type="spellEnd"/>
            <w:r w:rsidRPr="007B45AA">
              <w:rPr>
                <w:b/>
                <w:bCs/>
                <w:i/>
                <w:color w:val="FF0000"/>
                <w:rtl/>
                <w:lang w:bidi="ar-AE"/>
              </w:rPr>
              <w:t xml:space="preserve"> العسكرية</w:t>
            </w:r>
          </w:p>
        </w:tc>
      </w:tr>
    </w:tbl>
    <w:p w:rsidR="007B45AA" w:rsidRPr="00096F2E" w:rsidRDefault="007B45AA" w:rsidP="00B411A4">
      <w:pPr>
        <w:pStyle w:val="a3"/>
        <w:rPr>
          <w:b/>
          <w:bCs/>
          <w:i/>
          <w:rtl/>
          <w:lang w:bidi="ar-AE"/>
        </w:rPr>
      </w:pPr>
    </w:p>
    <w:p w:rsidR="00096F2E" w:rsidRPr="001D4CCE" w:rsidRDefault="00096F2E" w:rsidP="00096F2E">
      <w:pPr>
        <w:rPr>
          <w:b/>
          <w:bCs/>
          <w:i/>
          <w:lang w:bidi="ar-AE"/>
        </w:rPr>
      </w:pPr>
    </w:p>
    <w:sectPr w:rsidR="00096F2E" w:rsidRPr="001D4CCE" w:rsidSect="00E1406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0FF3"/>
    <w:multiLevelType w:val="hybridMultilevel"/>
    <w:tmpl w:val="2FFAF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D66D3"/>
    <w:multiLevelType w:val="hybridMultilevel"/>
    <w:tmpl w:val="FDAE9C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2651D"/>
    <w:multiLevelType w:val="hybridMultilevel"/>
    <w:tmpl w:val="8752C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66C8B"/>
    <w:multiLevelType w:val="hybridMultilevel"/>
    <w:tmpl w:val="C19AA50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17001AE9"/>
    <w:multiLevelType w:val="hybridMultilevel"/>
    <w:tmpl w:val="2DE650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C7E4F"/>
    <w:multiLevelType w:val="hybridMultilevel"/>
    <w:tmpl w:val="C71C1F9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1CCC01FC"/>
    <w:multiLevelType w:val="hybridMultilevel"/>
    <w:tmpl w:val="B5949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6431B"/>
    <w:multiLevelType w:val="hybridMultilevel"/>
    <w:tmpl w:val="378A1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310D86"/>
    <w:multiLevelType w:val="hybridMultilevel"/>
    <w:tmpl w:val="F2B6BB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183210"/>
    <w:multiLevelType w:val="hybridMultilevel"/>
    <w:tmpl w:val="91DE84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3C04AE"/>
    <w:multiLevelType w:val="hybridMultilevel"/>
    <w:tmpl w:val="4E3239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0B2FE0"/>
    <w:multiLevelType w:val="hybridMultilevel"/>
    <w:tmpl w:val="C3228E2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72B64"/>
    <w:multiLevelType w:val="hybridMultilevel"/>
    <w:tmpl w:val="A9D25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E5348B"/>
    <w:multiLevelType w:val="hybridMultilevel"/>
    <w:tmpl w:val="DD64C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E46C6"/>
    <w:multiLevelType w:val="hybridMultilevel"/>
    <w:tmpl w:val="D9B2145C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4E3F46"/>
    <w:multiLevelType w:val="hybridMultilevel"/>
    <w:tmpl w:val="231068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6063112"/>
    <w:multiLevelType w:val="hybridMultilevel"/>
    <w:tmpl w:val="82D83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667127"/>
    <w:multiLevelType w:val="hybridMultilevel"/>
    <w:tmpl w:val="77161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A3404A"/>
    <w:multiLevelType w:val="hybridMultilevel"/>
    <w:tmpl w:val="4C303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613C44"/>
    <w:multiLevelType w:val="hybridMultilevel"/>
    <w:tmpl w:val="DD64C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5D1099"/>
    <w:multiLevelType w:val="hybridMultilevel"/>
    <w:tmpl w:val="CB6A2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C5601A"/>
    <w:multiLevelType w:val="hybridMultilevel"/>
    <w:tmpl w:val="29760B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C587F4D"/>
    <w:multiLevelType w:val="hybridMultilevel"/>
    <w:tmpl w:val="01569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10"/>
  </w:num>
  <w:num w:numId="4">
    <w:abstractNumId w:val="22"/>
  </w:num>
  <w:num w:numId="5">
    <w:abstractNumId w:val="4"/>
  </w:num>
  <w:num w:numId="6">
    <w:abstractNumId w:val="13"/>
  </w:num>
  <w:num w:numId="7">
    <w:abstractNumId w:val="1"/>
  </w:num>
  <w:num w:numId="8">
    <w:abstractNumId w:val="15"/>
  </w:num>
  <w:num w:numId="9">
    <w:abstractNumId w:val="19"/>
  </w:num>
  <w:num w:numId="10">
    <w:abstractNumId w:val="3"/>
  </w:num>
  <w:num w:numId="11">
    <w:abstractNumId w:val="8"/>
  </w:num>
  <w:num w:numId="12">
    <w:abstractNumId w:val="11"/>
  </w:num>
  <w:num w:numId="13">
    <w:abstractNumId w:val="14"/>
  </w:num>
  <w:num w:numId="14">
    <w:abstractNumId w:val="17"/>
  </w:num>
  <w:num w:numId="15">
    <w:abstractNumId w:val="16"/>
  </w:num>
  <w:num w:numId="16">
    <w:abstractNumId w:val="12"/>
  </w:num>
  <w:num w:numId="17">
    <w:abstractNumId w:val="9"/>
  </w:num>
  <w:num w:numId="18">
    <w:abstractNumId w:val="7"/>
  </w:num>
  <w:num w:numId="19">
    <w:abstractNumId w:val="21"/>
  </w:num>
  <w:num w:numId="20">
    <w:abstractNumId w:val="0"/>
  </w:num>
  <w:num w:numId="21">
    <w:abstractNumId w:val="5"/>
  </w:num>
  <w:num w:numId="22">
    <w:abstractNumId w:val="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FE3"/>
    <w:rsid w:val="00096F2E"/>
    <w:rsid w:val="001964B4"/>
    <w:rsid w:val="001D4CCE"/>
    <w:rsid w:val="00415F57"/>
    <w:rsid w:val="004411F4"/>
    <w:rsid w:val="005005E9"/>
    <w:rsid w:val="006B0FE3"/>
    <w:rsid w:val="00772F58"/>
    <w:rsid w:val="007930E3"/>
    <w:rsid w:val="007B45AA"/>
    <w:rsid w:val="00821CE5"/>
    <w:rsid w:val="00894998"/>
    <w:rsid w:val="0095634A"/>
    <w:rsid w:val="00B20482"/>
    <w:rsid w:val="00B411A4"/>
    <w:rsid w:val="00D70851"/>
    <w:rsid w:val="00E14064"/>
    <w:rsid w:val="00E34055"/>
    <w:rsid w:val="00EA1471"/>
    <w:rsid w:val="00EC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FE3"/>
    <w:pPr>
      <w:ind w:left="720"/>
      <w:contextualSpacing/>
    </w:pPr>
  </w:style>
  <w:style w:type="character" w:customStyle="1" w:styleId="hps">
    <w:name w:val="hps"/>
    <w:basedOn w:val="a0"/>
    <w:rsid w:val="006B0FE3"/>
  </w:style>
  <w:style w:type="character" w:customStyle="1" w:styleId="shorttext">
    <w:name w:val="short_text"/>
    <w:basedOn w:val="a0"/>
    <w:rsid w:val="006B0FE3"/>
  </w:style>
  <w:style w:type="character" w:styleId="a4">
    <w:name w:val="Placeholder Text"/>
    <w:basedOn w:val="a0"/>
    <w:uiPriority w:val="99"/>
    <w:semiHidden/>
    <w:rsid w:val="00EA1471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EA1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EA147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96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1D4CC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FE3"/>
    <w:pPr>
      <w:ind w:left="720"/>
      <w:contextualSpacing/>
    </w:pPr>
  </w:style>
  <w:style w:type="character" w:customStyle="1" w:styleId="hps">
    <w:name w:val="hps"/>
    <w:basedOn w:val="a0"/>
    <w:rsid w:val="006B0FE3"/>
  </w:style>
  <w:style w:type="character" w:customStyle="1" w:styleId="shorttext">
    <w:name w:val="short_text"/>
    <w:basedOn w:val="a0"/>
    <w:rsid w:val="006B0FE3"/>
  </w:style>
  <w:style w:type="character" w:styleId="a4">
    <w:name w:val="Placeholder Text"/>
    <w:basedOn w:val="a0"/>
    <w:uiPriority w:val="99"/>
    <w:semiHidden/>
    <w:rsid w:val="00EA1471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EA1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EA147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96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1D4CC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moza haram</dc:creator>
  <cp:lastModifiedBy>moza haram</cp:lastModifiedBy>
  <cp:revision>4</cp:revision>
  <cp:lastPrinted>2012-02-01T20:53:00Z</cp:lastPrinted>
  <dcterms:created xsi:type="dcterms:W3CDTF">2012-02-01T18:09:00Z</dcterms:created>
  <dcterms:modified xsi:type="dcterms:W3CDTF">2012-02-02T12:51:00Z</dcterms:modified>
</cp:coreProperties>
</file>