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846" w:rsidRPr="00E14AF3" w:rsidRDefault="00E14AF3">
      <w:pPr>
        <w:rPr>
          <w:rFonts w:hint="cs"/>
          <w:sz w:val="28"/>
          <w:szCs w:val="28"/>
          <w:rtl/>
        </w:rPr>
      </w:pPr>
      <w:r w:rsidRPr="00E14AF3">
        <w:rPr>
          <w:rFonts w:hint="cs"/>
          <w:sz w:val="28"/>
          <w:szCs w:val="28"/>
          <w:rtl/>
        </w:rPr>
        <w:t xml:space="preserve">منـــطقة الــــشارقة التعــــليمية </w:t>
      </w:r>
    </w:p>
    <w:p w:rsidR="00E14AF3" w:rsidRPr="00E14AF3" w:rsidRDefault="00E14AF3">
      <w:pPr>
        <w:rPr>
          <w:rFonts w:hint="cs"/>
          <w:sz w:val="28"/>
          <w:szCs w:val="28"/>
          <w:rtl/>
        </w:rPr>
      </w:pPr>
      <w:r w:rsidRPr="00E14AF3">
        <w:rPr>
          <w:rFonts w:hint="cs"/>
          <w:sz w:val="28"/>
          <w:szCs w:val="28"/>
          <w:rtl/>
        </w:rPr>
        <w:t xml:space="preserve">دولة الامارات العربيـة المتحدة </w:t>
      </w:r>
    </w:p>
    <w:p w:rsidR="00E14AF3" w:rsidRDefault="00E14AF3">
      <w:pPr>
        <w:rPr>
          <w:rFonts w:hint="cs"/>
          <w:rtl/>
        </w:rPr>
      </w:pPr>
      <w:r w:rsidRPr="00E14AF3">
        <w:rPr>
          <w:rFonts w:hint="cs"/>
          <w:sz w:val="28"/>
          <w:szCs w:val="28"/>
          <w:rtl/>
        </w:rPr>
        <w:t>مدرسة المليــــحة الثانوية بنين</w:t>
      </w:r>
      <w:r>
        <w:rPr>
          <w:rFonts w:hint="cs"/>
          <w:rtl/>
        </w:rPr>
        <w:t xml:space="preserve"> </w:t>
      </w:r>
    </w:p>
    <w:p w:rsidR="00E14AF3" w:rsidRDefault="00E14AF3">
      <w:pPr>
        <w:rPr>
          <w:rFonts w:hint="cs"/>
          <w:rtl/>
        </w:rPr>
      </w:pPr>
    </w:p>
    <w:p w:rsidR="00E14AF3" w:rsidRDefault="00E14AF3">
      <w:pPr>
        <w:rPr>
          <w:rFonts w:hint="cs"/>
          <w:rtl/>
        </w:rPr>
      </w:pPr>
    </w:p>
    <w:p w:rsidR="00E14AF3" w:rsidRDefault="00E14AF3">
      <w:pPr>
        <w:rPr>
          <w:rFonts w:hint="cs"/>
          <w:rtl/>
        </w:rPr>
      </w:pPr>
    </w:p>
    <w:p w:rsidR="00E14AF3" w:rsidRDefault="00E14AF3">
      <w:pPr>
        <w:rPr>
          <w:rFonts w:hint="cs"/>
          <w:rtl/>
        </w:rPr>
      </w:pPr>
    </w:p>
    <w:p w:rsidR="00E14AF3" w:rsidRPr="00E14AF3" w:rsidRDefault="00E14AF3">
      <w:pPr>
        <w:rPr>
          <w:rFonts w:hint="cs"/>
          <w:sz w:val="96"/>
          <w:szCs w:val="96"/>
          <w:rtl/>
        </w:rPr>
      </w:pPr>
      <w:r>
        <w:rPr>
          <w:rFonts w:hint="cs"/>
          <w:sz w:val="72"/>
          <w:szCs w:val="72"/>
          <w:rtl/>
        </w:rPr>
        <w:t xml:space="preserve">          </w:t>
      </w:r>
      <w:r w:rsidRPr="00E14AF3">
        <w:rPr>
          <w:rFonts w:hint="cs"/>
          <w:sz w:val="96"/>
          <w:szCs w:val="96"/>
          <w:rtl/>
        </w:rPr>
        <w:t>تق</w:t>
      </w:r>
      <w:r>
        <w:rPr>
          <w:rFonts w:hint="cs"/>
          <w:sz w:val="96"/>
          <w:szCs w:val="96"/>
          <w:rtl/>
        </w:rPr>
        <w:t>ـ</w:t>
      </w:r>
      <w:r w:rsidRPr="00E14AF3">
        <w:rPr>
          <w:rFonts w:hint="cs"/>
          <w:sz w:val="96"/>
          <w:szCs w:val="96"/>
          <w:rtl/>
        </w:rPr>
        <w:t xml:space="preserve">رير </w:t>
      </w:r>
    </w:p>
    <w:p w:rsidR="00E14AF3" w:rsidRDefault="00E14AF3">
      <w:pPr>
        <w:rPr>
          <w:rFonts w:hint="cs"/>
          <w:rtl/>
        </w:rPr>
      </w:pPr>
      <w:r w:rsidRPr="00E14AF3">
        <w:rPr>
          <w:rFonts w:hint="cs"/>
          <w:sz w:val="96"/>
          <w:szCs w:val="96"/>
          <w:rtl/>
        </w:rPr>
        <w:t xml:space="preserve">                   وطن</w:t>
      </w:r>
      <w:r>
        <w:rPr>
          <w:rFonts w:hint="cs"/>
          <w:sz w:val="96"/>
          <w:szCs w:val="96"/>
          <w:rtl/>
        </w:rPr>
        <w:t>ـ</w:t>
      </w:r>
      <w:r w:rsidRPr="00E14AF3">
        <w:rPr>
          <w:rFonts w:hint="cs"/>
          <w:sz w:val="96"/>
          <w:szCs w:val="96"/>
          <w:rtl/>
        </w:rPr>
        <w:t>ي</w:t>
      </w:r>
      <w:r>
        <w:rPr>
          <w:rFonts w:hint="cs"/>
          <w:sz w:val="96"/>
          <w:szCs w:val="96"/>
          <w:rtl/>
        </w:rPr>
        <w:t>ـ</w:t>
      </w:r>
      <w:r w:rsidRPr="00E14AF3">
        <w:rPr>
          <w:rFonts w:hint="cs"/>
          <w:sz w:val="96"/>
          <w:szCs w:val="96"/>
          <w:rtl/>
        </w:rPr>
        <w:t>تي</w:t>
      </w:r>
      <w:r>
        <w:rPr>
          <w:rFonts w:hint="cs"/>
          <w:rtl/>
        </w:rPr>
        <w:t xml:space="preserve"> </w:t>
      </w:r>
    </w:p>
    <w:p w:rsidR="00E14AF3" w:rsidRDefault="00E14AF3">
      <w:pPr>
        <w:rPr>
          <w:rFonts w:hint="cs"/>
          <w:rtl/>
        </w:rPr>
      </w:pPr>
    </w:p>
    <w:p w:rsidR="00E14AF3" w:rsidRDefault="00E14AF3">
      <w:pPr>
        <w:rPr>
          <w:rFonts w:hint="cs"/>
          <w:rtl/>
        </w:rPr>
      </w:pPr>
    </w:p>
    <w:p w:rsidR="00E14AF3" w:rsidRDefault="00E14AF3">
      <w:pPr>
        <w:rPr>
          <w:rFonts w:hint="cs"/>
          <w:rtl/>
        </w:rPr>
      </w:pPr>
    </w:p>
    <w:p w:rsidR="00E14AF3" w:rsidRDefault="00E14AF3">
      <w:pPr>
        <w:rPr>
          <w:rFonts w:hint="cs"/>
          <w:rtl/>
        </w:rPr>
      </w:pPr>
    </w:p>
    <w:p w:rsidR="00E14AF3" w:rsidRDefault="00E14AF3">
      <w:pPr>
        <w:rPr>
          <w:rFonts w:hint="cs"/>
          <w:rtl/>
        </w:rPr>
      </w:pPr>
    </w:p>
    <w:p w:rsidR="00E14AF3" w:rsidRPr="00E14AF3" w:rsidRDefault="00E14AF3">
      <w:pPr>
        <w:rPr>
          <w:rFonts w:hint="cs"/>
          <w:sz w:val="32"/>
          <w:szCs w:val="32"/>
          <w:rtl/>
        </w:rPr>
      </w:pPr>
      <w:r w:rsidRPr="00E14AF3">
        <w:rPr>
          <w:rFonts w:hint="cs"/>
          <w:sz w:val="32"/>
          <w:szCs w:val="32"/>
          <w:rtl/>
        </w:rPr>
        <w:t>عمل الطالب: سيف مصبح عبدالله حارب مهيمير</w:t>
      </w:r>
    </w:p>
    <w:p w:rsidR="00E14AF3" w:rsidRPr="00E14AF3" w:rsidRDefault="00E14AF3" w:rsidP="00E14AF3">
      <w:pPr>
        <w:tabs>
          <w:tab w:val="right" w:pos="8306"/>
        </w:tabs>
        <w:rPr>
          <w:rFonts w:hint="cs"/>
          <w:sz w:val="32"/>
          <w:szCs w:val="32"/>
          <w:rtl/>
        </w:rPr>
      </w:pPr>
      <w:r w:rsidRPr="00E14AF3">
        <w:rPr>
          <w:rFonts w:hint="cs"/>
          <w:sz w:val="32"/>
          <w:szCs w:val="32"/>
          <w:rtl/>
        </w:rPr>
        <w:t xml:space="preserve">الصف : السابع </w:t>
      </w:r>
      <w:r w:rsidRPr="00E14AF3">
        <w:rPr>
          <w:sz w:val="32"/>
          <w:szCs w:val="32"/>
          <w:rtl/>
        </w:rPr>
        <w:tab/>
      </w:r>
    </w:p>
    <w:p w:rsidR="00E14AF3" w:rsidRDefault="00E14AF3">
      <w:pPr>
        <w:rPr>
          <w:rFonts w:hint="cs"/>
          <w:sz w:val="32"/>
          <w:szCs w:val="32"/>
          <w:rtl/>
        </w:rPr>
      </w:pPr>
      <w:r w:rsidRPr="00E14AF3">
        <w:rPr>
          <w:rFonts w:hint="cs"/>
          <w:sz w:val="32"/>
          <w:szCs w:val="32"/>
          <w:rtl/>
        </w:rPr>
        <w:t xml:space="preserve">المادة : التربية الوطنية </w:t>
      </w:r>
    </w:p>
    <w:p w:rsidR="00E14AF3" w:rsidRDefault="00E14AF3">
      <w:pPr>
        <w:rPr>
          <w:rFonts w:hint="cs"/>
          <w:sz w:val="32"/>
          <w:szCs w:val="32"/>
          <w:rtl/>
        </w:rPr>
      </w:pPr>
    </w:p>
    <w:p w:rsidR="00E14AF3" w:rsidRDefault="00E14AF3">
      <w:pPr>
        <w:rPr>
          <w:rFonts w:hint="cs"/>
          <w:sz w:val="32"/>
          <w:szCs w:val="32"/>
          <w:rtl/>
        </w:rPr>
      </w:pPr>
    </w:p>
    <w:p w:rsidR="00E14AF3" w:rsidRDefault="00E14AF3">
      <w:pPr>
        <w:rPr>
          <w:rFonts w:hint="cs"/>
          <w:sz w:val="32"/>
          <w:szCs w:val="32"/>
          <w:rtl/>
        </w:rPr>
      </w:pPr>
    </w:p>
    <w:p w:rsidR="00E14AF3" w:rsidRDefault="00E14AF3">
      <w:pPr>
        <w:rPr>
          <w:rFonts w:hint="cs"/>
          <w:sz w:val="32"/>
          <w:szCs w:val="32"/>
          <w:rtl/>
        </w:rPr>
      </w:pPr>
    </w:p>
    <w:p w:rsidR="00E14AF3" w:rsidRDefault="00E14AF3">
      <w:pPr>
        <w:rPr>
          <w:rFonts w:hint="cs"/>
          <w:sz w:val="32"/>
          <w:szCs w:val="32"/>
          <w:rtl/>
        </w:rPr>
      </w:pPr>
    </w:p>
    <w:p w:rsidR="00E14AF3" w:rsidRDefault="00E14AF3">
      <w:pPr>
        <w:rPr>
          <w:rFonts w:hint="cs"/>
          <w:sz w:val="32"/>
          <w:szCs w:val="32"/>
          <w:rtl/>
        </w:rPr>
      </w:pPr>
      <w:r>
        <w:rPr>
          <w:rFonts w:hint="cs"/>
          <w:sz w:val="32"/>
          <w:szCs w:val="32"/>
          <w:rtl/>
        </w:rPr>
        <w:lastRenderedPageBreak/>
        <w:t>وطنيتي تعني الانتماء لهذا الوطن والمقصود بالوطن هو دولتي الامارات العربية المتحدة .</w:t>
      </w:r>
    </w:p>
    <w:p w:rsidR="00E14AF3" w:rsidRDefault="00E14AF3">
      <w:pPr>
        <w:rPr>
          <w:rFonts w:hint="cs"/>
          <w:sz w:val="32"/>
          <w:szCs w:val="32"/>
          <w:rtl/>
        </w:rPr>
      </w:pPr>
      <w:r>
        <w:rPr>
          <w:rFonts w:hint="cs"/>
          <w:sz w:val="32"/>
          <w:szCs w:val="32"/>
          <w:rtl/>
        </w:rPr>
        <w:t>وأنا أفتخر كوني إماراتيا وأعتز بها في كل الأحوال.</w:t>
      </w:r>
    </w:p>
    <w:p w:rsidR="00E14AF3" w:rsidRDefault="00E14AF3">
      <w:pPr>
        <w:rPr>
          <w:rFonts w:hint="cs"/>
          <w:sz w:val="32"/>
          <w:szCs w:val="32"/>
          <w:rtl/>
        </w:rPr>
      </w:pPr>
      <w:r>
        <w:rPr>
          <w:rFonts w:hint="cs"/>
          <w:sz w:val="32"/>
          <w:szCs w:val="32"/>
          <w:rtl/>
        </w:rPr>
        <w:t>وطنيتي وواجباتي تجاه هذا الوطن بأن أقدر معني كلمة (((((وطنيتي )))))</w:t>
      </w:r>
    </w:p>
    <w:p w:rsidR="00E14AF3" w:rsidRDefault="00E14AF3">
      <w:pPr>
        <w:rPr>
          <w:rFonts w:hint="cs"/>
          <w:sz w:val="32"/>
          <w:szCs w:val="32"/>
          <w:rtl/>
        </w:rPr>
      </w:pPr>
      <w:r>
        <w:rPr>
          <w:rFonts w:hint="cs"/>
          <w:sz w:val="32"/>
          <w:szCs w:val="32"/>
          <w:rtl/>
        </w:rPr>
        <w:t xml:space="preserve">وما تهدف </w:t>
      </w:r>
      <w:r w:rsidR="002F5EE5">
        <w:rPr>
          <w:rFonts w:hint="cs"/>
          <w:sz w:val="32"/>
          <w:szCs w:val="32"/>
          <w:rtl/>
        </w:rPr>
        <w:t>إليه</w:t>
      </w:r>
      <w:r>
        <w:rPr>
          <w:rFonts w:hint="cs"/>
          <w:sz w:val="32"/>
          <w:szCs w:val="32"/>
          <w:rtl/>
        </w:rPr>
        <w:t xml:space="preserve"> هذه الكلمة </w:t>
      </w:r>
      <w:r w:rsidR="002F5EE5">
        <w:rPr>
          <w:rFonts w:hint="cs"/>
          <w:sz w:val="32"/>
          <w:szCs w:val="32"/>
          <w:rtl/>
        </w:rPr>
        <w:t xml:space="preserve">بشرح مفصل عن وطني الحبيب </w:t>
      </w:r>
      <w:r>
        <w:rPr>
          <w:rFonts w:hint="cs"/>
          <w:sz w:val="32"/>
          <w:szCs w:val="32"/>
          <w:rtl/>
        </w:rPr>
        <w:t xml:space="preserve"> </w:t>
      </w:r>
      <w:r w:rsidR="002F5EE5">
        <w:rPr>
          <w:rFonts w:hint="cs"/>
          <w:sz w:val="32"/>
          <w:szCs w:val="32"/>
          <w:rtl/>
        </w:rPr>
        <w:t>.</w:t>
      </w:r>
    </w:p>
    <w:p w:rsidR="002F5EE5" w:rsidRDefault="002F5EE5">
      <w:pPr>
        <w:rPr>
          <w:rFonts w:hint="cs"/>
          <w:sz w:val="32"/>
          <w:szCs w:val="32"/>
          <w:rtl/>
        </w:rPr>
      </w:pPr>
      <w:r>
        <w:rPr>
          <w:rFonts w:hint="cs"/>
          <w:sz w:val="32"/>
          <w:szCs w:val="32"/>
          <w:rtl/>
        </w:rPr>
        <w:t xml:space="preserve">أولا :تاريخ وطني دولة الامارات العربية المتحدة </w:t>
      </w:r>
    </w:p>
    <w:p w:rsidR="002F5EE5" w:rsidRPr="002F5EE5" w:rsidRDefault="002F5EE5" w:rsidP="002F5EE5">
      <w:pPr>
        <w:rPr>
          <w:rFonts w:hint="cs"/>
          <w:color w:val="000000" w:themeColor="text1"/>
          <w:sz w:val="32"/>
          <w:szCs w:val="32"/>
          <w:rtl/>
          <w:lang/>
        </w:rPr>
      </w:pPr>
      <w:r>
        <w:rPr>
          <w:rFonts w:hint="cs"/>
          <w:noProof/>
          <w:color w:val="000000" w:themeColor="text1"/>
          <w:sz w:val="32"/>
          <w:szCs w:val="32"/>
          <w:rtl/>
        </w:rPr>
        <w:drawing>
          <wp:anchor distT="0" distB="0" distL="114300" distR="114300" simplePos="0" relativeHeight="251658240" behindDoc="0" locked="0" layoutInCell="1" allowOverlap="1">
            <wp:simplePos x="0" y="0"/>
            <wp:positionH relativeFrom="column">
              <wp:posOffset>-42545</wp:posOffset>
            </wp:positionH>
            <wp:positionV relativeFrom="paragraph">
              <wp:posOffset>2771775</wp:posOffset>
            </wp:positionV>
            <wp:extent cx="2183765" cy="2052320"/>
            <wp:effectExtent l="19050" t="0" r="6985" b="0"/>
            <wp:wrapSquare wrapText="bothSides"/>
            <wp:docPr id="1" name="صورة 0" descr="تاريخ الامارا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اريخ الامارات.jpg"/>
                    <pic:cNvPicPr/>
                  </pic:nvPicPr>
                  <pic:blipFill>
                    <a:blip r:embed="rId4"/>
                    <a:stretch>
                      <a:fillRect/>
                    </a:stretch>
                  </pic:blipFill>
                  <pic:spPr>
                    <a:xfrm>
                      <a:off x="0" y="0"/>
                      <a:ext cx="2183765" cy="2052320"/>
                    </a:xfrm>
                    <a:prstGeom prst="rect">
                      <a:avLst/>
                    </a:prstGeom>
                  </pic:spPr>
                </pic:pic>
              </a:graphicData>
            </a:graphic>
          </wp:anchor>
        </w:drawing>
      </w:r>
      <w:r w:rsidRPr="002F5EE5">
        <w:rPr>
          <w:rFonts w:hint="cs"/>
          <w:color w:val="000000" w:themeColor="text1"/>
          <w:sz w:val="32"/>
          <w:szCs w:val="32"/>
          <w:rtl/>
          <w:lang/>
        </w:rPr>
        <w:t xml:space="preserve">تعتبر دولة </w:t>
      </w:r>
      <w:hyperlink r:id="rId5" w:tooltip="الإمارات العربية المتحدة" w:history="1">
        <w:r w:rsidRPr="002F5EE5">
          <w:rPr>
            <w:rStyle w:val="Hyperlink"/>
            <w:rFonts w:hint="cs"/>
            <w:color w:val="000000" w:themeColor="text1"/>
            <w:sz w:val="32"/>
            <w:szCs w:val="32"/>
            <w:u w:val="none"/>
            <w:rtl/>
            <w:lang/>
          </w:rPr>
          <w:t>الأمارات العربية المتحدة</w:t>
        </w:r>
      </w:hyperlink>
      <w:r w:rsidRPr="002F5EE5">
        <w:rPr>
          <w:rFonts w:hint="cs"/>
          <w:color w:val="000000" w:themeColor="text1"/>
          <w:sz w:val="32"/>
          <w:szCs w:val="32"/>
          <w:rtl/>
          <w:lang/>
        </w:rPr>
        <w:t xml:space="preserve"> المعاصرة جزءاً من الإقليم الذي عرف تاريخياً باسم "</w:t>
      </w:r>
      <w:hyperlink r:id="rId6" w:tooltip="عمان (توضيح)" w:history="1">
        <w:r w:rsidRPr="002F5EE5">
          <w:rPr>
            <w:rStyle w:val="Hyperlink"/>
            <w:rFonts w:hint="cs"/>
            <w:color w:val="000000" w:themeColor="text1"/>
            <w:sz w:val="32"/>
            <w:szCs w:val="32"/>
            <w:u w:val="none"/>
            <w:rtl/>
            <w:lang/>
          </w:rPr>
          <w:t>عمان</w:t>
        </w:r>
      </w:hyperlink>
      <w:r w:rsidRPr="002F5EE5">
        <w:rPr>
          <w:rFonts w:hint="cs"/>
          <w:color w:val="000000" w:themeColor="text1"/>
          <w:sz w:val="32"/>
          <w:szCs w:val="32"/>
          <w:rtl/>
          <w:lang/>
        </w:rPr>
        <w:t xml:space="preserve">" وذكره كثير من المؤرخين والكتاب العرب وغيرهم، والذي يشمل حالياً </w:t>
      </w:r>
      <w:hyperlink r:id="rId7" w:tooltip="سلطنة عمان" w:history="1">
        <w:r w:rsidRPr="002F5EE5">
          <w:rPr>
            <w:rStyle w:val="Hyperlink"/>
            <w:rFonts w:hint="cs"/>
            <w:color w:val="000000" w:themeColor="text1"/>
            <w:sz w:val="32"/>
            <w:szCs w:val="32"/>
            <w:u w:val="none"/>
            <w:rtl/>
            <w:lang/>
          </w:rPr>
          <w:t>سلطنة عمان</w:t>
        </w:r>
      </w:hyperlink>
      <w:r w:rsidRPr="002F5EE5">
        <w:rPr>
          <w:rFonts w:hint="cs"/>
          <w:color w:val="000000" w:themeColor="text1"/>
          <w:sz w:val="32"/>
          <w:szCs w:val="32"/>
          <w:rtl/>
          <w:lang/>
        </w:rPr>
        <w:t xml:space="preserve"> </w:t>
      </w:r>
      <w:hyperlink r:id="rId8" w:tooltip="الإمارات العربية المتحدة" w:history="1">
        <w:r w:rsidRPr="002F5EE5">
          <w:rPr>
            <w:rStyle w:val="Hyperlink"/>
            <w:rFonts w:hint="cs"/>
            <w:color w:val="000000" w:themeColor="text1"/>
            <w:sz w:val="32"/>
            <w:szCs w:val="32"/>
            <w:u w:val="none"/>
            <w:rtl/>
            <w:lang/>
          </w:rPr>
          <w:t>ودولة الإمارات العربية المتحدة</w:t>
        </w:r>
      </w:hyperlink>
      <w:r w:rsidRPr="002F5EE5">
        <w:rPr>
          <w:rFonts w:hint="cs"/>
          <w:color w:val="000000" w:themeColor="text1"/>
          <w:sz w:val="32"/>
          <w:szCs w:val="32"/>
          <w:rtl/>
          <w:lang/>
        </w:rPr>
        <w:t>. من هذا المنطلق فإن تاريخ الدولة المعاصرة يدخل في إطار التاريخ العماني والعربي الشامل. وقبل ميلاد دولة الإمارات العربية المتحدة كانت المنطقة تسمى "</w:t>
      </w:r>
      <w:hyperlink r:id="rId9" w:tooltip="ساحل عمان" w:history="1">
        <w:r w:rsidRPr="002F5EE5">
          <w:rPr>
            <w:rStyle w:val="Hyperlink"/>
            <w:rFonts w:hint="cs"/>
            <w:color w:val="000000" w:themeColor="text1"/>
            <w:sz w:val="32"/>
            <w:szCs w:val="32"/>
            <w:u w:val="none"/>
            <w:rtl/>
            <w:lang/>
          </w:rPr>
          <w:t>ساحل عمان</w:t>
        </w:r>
      </w:hyperlink>
      <w:r w:rsidRPr="002F5EE5">
        <w:rPr>
          <w:rFonts w:hint="cs"/>
          <w:color w:val="000000" w:themeColor="text1"/>
          <w:sz w:val="32"/>
          <w:szCs w:val="32"/>
          <w:rtl/>
          <w:lang/>
        </w:rPr>
        <w:t xml:space="preserve">". ويقسم تاريخ الإمارات إلى ست مراحل رئيسية عبر العصور المتلاحقة، ولا ينفصل تاريخها عن تاريخ المنطقة حولها في مراحل عديدة منه. وكان تاريخها مليئا بالأحداث والتطورات، تراوحت ما بين الحرب والسلام. ففي السلم كان لأساطيل سكان المنطقة وخبرتهم البحرية دور كبير في إنعاش التجارة بين الدول المطلة على المحيط الهندي من </w:t>
      </w:r>
      <w:hyperlink r:id="rId10" w:tooltip="آسيا" w:history="1">
        <w:r w:rsidRPr="002F5EE5">
          <w:rPr>
            <w:rStyle w:val="Hyperlink"/>
            <w:rFonts w:hint="cs"/>
            <w:color w:val="000000" w:themeColor="text1"/>
            <w:sz w:val="32"/>
            <w:szCs w:val="32"/>
            <w:u w:val="none"/>
            <w:rtl/>
            <w:lang/>
          </w:rPr>
          <w:t>آسيا</w:t>
        </w:r>
      </w:hyperlink>
      <w:r w:rsidRPr="002F5EE5">
        <w:rPr>
          <w:rFonts w:hint="cs"/>
          <w:color w:val="000000" w:themeColor="text1"/>
          <w:sz w:val="32"/>
          <w:szCs w:val="32"/>
          <w:rtl/>
          <w:lang/>
        </w:rPr>
        <w:t xml:space="preserve"> </w:t>
      </w:r>
      <w:hyperlink r:id="rId11" w:tooltip="أفريقيا" w:history="1">
        <w:r w:rsidRPr="002F5EE5">
          <w:rPr>
            <w:rStyle w:val="Hyperlink"/>
            <w:rFonts w:hint="cs"/>
            <w:color w:val="000000" w:themeColor="text1"/>
            <w:sz w:val="32"/>
            <w:szCs w:val="32"/>
            <w:u w:val="none"/>
            <w:rtl/>
            <w:lang/>
          </w:rPr>
          <w:t>وأفريقيا</w:t>
        </w:r>
      </w:hyperlink>
      <w:r w:rsidRPr="002F5EE5">
        <w:rPr>
          <w:rFonts w:hint="cs"/>
          <w:color w:val="000000" w:themeColor="text1"/>
          <w:sz w:val="32"/>
          <w:szCs w:val="32"/>
          <w:rtl/>
          <w:lang/>
        </w:rPr>
        <w:t xml:space="preserve"> وبين </w:t>
      </w:r>
      <w:hyperlink r:id="rId12" w:tooltip="أوروبا" w:history="1">
        <w:r w:rsidRPr="002F5EE5">
          <w:rPr>
            <w:rStyle w:val="Hyperlink"/>
            <w:rFonts w:hint="cs"/>
            <w:color w:val="000000" w:themeColor="text1"/>
            <w:sz w:val="32"/>
            <w:szCs w:val="32"/>
            <w:u w:val="none"/>
            <w:rtl/>
            <w:lang/>
          </w:rPr>
          <w:t>أوروبا</w:t>
        </w:r>
      </w:hyperlink>
      <w:r w:rsidRPr="002F5EE5">
        <w:rPr>
          <w:rFonts w:hint="cs"/>
          <w:color w:val="000000" w:themeColor="text1"/>
          <w:sz w:val="32"/>
          <w:szCs w:val="32"/>
          <w:rtl/>
          <w:lang/>
        </w:rPr>
        <w:t xml:space="preserve"> عبر طرق التجارة المعهودة. ولكن يبدو أن هذا كان أيضا من مسببات الحروب في المنطقة</w:t>
      </w:r>
      <w:r>
        <w:rPr>
          <w:rFonts w:hint="cs"/>
          <w:color w:val="000000" w:themeColor="text1"/>
          <w:sz w:val="32"/>
          <w:szCs w:val="32"/>
          <w:rtl/>
          <w:lang/>
        </w:rPr>
        <w:t xml:space="preserve"> </w:t>
      </w:r>
      <w:r w:rsidRPr="002F5EE5">
        <w:rPr>
          <w:rFonts w:hint="cs"/>
          <w:color w:val="000000" w:themeColor="text1"/>
          <w:sz w:val="32"/>
          <w:szCs w:val="32"/>
          <w:rtl/>
          <w:lang/>
        </w:rPr>
        <w:t xml:space="preserve">لأرض </w:t>
      </w:r>
      <w:hyperlink r:id="rId13" w:tooltip="الإمارات العربية المتحدة" w:history="1">
        <w:r w:rsidRPr="002F5EE5">
          <w:rPr>
            <w:rStyle w:val="Hyperlink"/>
            <w:rFonts w:hint="cs"/>
            <w:color w:val="000000" w:themeColor="text1"/>
            <w:sz w:val="32"/>
            <w:szCs w:val="32"/>
            <w:u w:val="none"/>
            <w:rtl/>
            <w:lang/>
          </w:rPr>
          <w:t>الإمارات العربية المتحدة</w:t>
        </w:r>
      </w:hyperlink>
      <w:r w:rsidRPr="002F5EE5">
        <w:rPr>
          <w:rFonts w:hint="cs"/>
          <w:color w:val="000000" w:themeColor="text1"/>
          <w:sz w:val="32"/>
          <w:szCs w:val="32"/>
          <w:rtl/>
          <w:lang/>
        </w:rPr>
        <w:t xml:space="preserve"> تاريخ قديم.</w:t>
      </w:r>
    </w:p>
    <w:p w:rsidR="002F5EE5" w:rsidRDefault="002F5EE5" w:rsidP="002F5EE5">
      <w:pPr>
        <w:pStyle w:val="a3"/>
        <w:bidi/>
        <w:rPr>
          <w:rFonts w:hint="cs"/>
          <w:color w:val="000000" w:themeColor="text1"/>
          <w:sz w:val="32"/>
          <w:szCs w:val="32"/>
          <w:rtl/>
          <w:lang/>
        </w:rPr>
      </w:pPr>
      <w:r w:rsidRPr="002F5EE5">
        <w:rPr>
          <w:rFonts w:hint="cs"/>
          <w:color w:val="000000" w:themeColor="text1"/>
          <w:sz w:val="32"/>
          <w:szCs w:val="32"/>
          <w:rtl/>
          <w:lang/>
        </w:rPr>
        <w:t xml:space="preserve"> وهي غنية بالآثار والدلائل التي تدل على الأهمية </w:t>
      </w:r>
    </w:p>
    <w:p w:rsidR="002F5EE5" w:rsidRDefault="002F5EE5" w:rsidP="002F5EE5">
      <w:pPr>
        <w:pStyle w:val="a3"/>
        <w:bidi/>
        <w:rPr>
          <w:rFonts w:hint="cs"/>
          <w:color w:val="000000" w:themeColor="text1"/>
          <w:sz w:val="32"/>
          <w:szCs w:val="32"/>
          <w:rtl/>
          <w:lang/>
        </w:rPr>
      </w:pPr>
      <w:r w:rsidRPr="002F5EE5">
        <w:rPr>
          <w:rFonts w:hint="cs"/>
          <w:color w:val="000000" w:themeColor="text1"/>
          <w:sz w:val="32"/>
          <w:szCs w:val="32"/>
          <w:rtl/>
          <w:lang/>
        </w:rPr>
        <w:t xml:space="preserve">الإستراتيجية للحضارات المختلفة وتأثيرها على </w:t>
      </w:r>
    </w:p>
    <w:p w:rsidR="002F5EE5" w:rsidRDefault="002F5EE5" w:rsidP="002F5EE5">
      <w:pPr>
        <w:pStyle w:val="a3"/>
        <w:bidi/>
        <w:rPr>
          <w:rFonts w:hint="cs"/>
          <w:color w:val="000000" w:themeColor="text1"/>
          <w:sz w:val="32"/>
          <w:szCs w:val="32"/>
          <w:rtl/>
          <w:lang/>
        </w:rPr>
      </w:pPr>
      <w:r w:rsidRPr="002F5EE5">
        <w:rPr>
          <w:rFonts w:hint="cs"/>
          <w:color w:val="000000" w:themeColor="text1"/>
          <w:sz w:val="32"/>
          <w:szCs w:val="32"/>
          <w:rtl/>
          <w:lang/>
        </w:rPr>
        <w:t xml:space="preserve">منطقة </w:t>
      </w:r>
      <w:hyperlink r:id="rId14" w:tooltip="جنوب غرب آسيا" w:history="1">
        <w:r w:rsidRPr="002F5EE5">
          <w:rPr>
            <w:rStyle w:val="Hyperlink"/>
            <w:rFonts w:hint="cs"/>
            <w:color w:val="000000" w:themeColor="text1"/>
            <w:sz w:val="32"/>
            <w:szCs w:val="32"/>
            <w:u w:val="none"/>
            <w:rtl/>
            <w:lang/>
          </w:rPr>
          <w:t>غرب آسيا</w:t>
        </w:r>
      </w:hyperlink>
      <w:r w:rsidRPr="002F5EE5">
        <w:rPr>
          <w:rFonts w:hint="cs"/>
          <w:color w:val="000000" w:themeColor="text1"/>
          <w:sz w:val="32"/>
          <w:szCs w:val="32"/>
          <w:rtl/>
          <w:lang/>
        </w:rPr>
        <w:t>. ويوجد في الإمارات أكثر من 330</w:t>
      </w:r>
    </w:p>
    <w:p w:rsidR="002F5EE5" w:rsidRDefault="002F5EE5" w:rsidP="002F5EE5">
      <w:pPr>
        <w:pStyle w:val="a3"/>
        <w:bidi/>
        <w:rPr>
          <w:rFonts w:hint="cs"/>
          <w:color w:val="000000" w:themeColor="text1"/>
          <w:sz w:val="32"/>
          <w:szCs w:val="32"/>
          <w:rtl/>
          <w:lang/>
        </w:rPr>
      </w:pPr>
      <w:r w:rsidRPr="002F5EE5">
        <w:rPr>
          <w:rFonts w:hint="cs"/>
          <w:color w:val="000000" w:themeColor="text1"/>
          <w:sz w:val="32"/>
          <w:szCs w:val="32"/>
          <w:rtl/>
          <w:lang/>
        </w:rPr>
        <w:t xml:space="preserve"> مبنى وموقع أثري وتراثي، يعود البعض منها إلى</w:t>
      </w:r>
    </w:p>
    <w:p w:rsidR="002F5EE5" w:rsidRPr="002F5EE5" w:rsidRDefault="002F5EE5" w:rsidP="002F5EE5">
      <w:pPr>
        <w:pStyle w:val="a3"/>
        <w:bidi/>
        <w:rPr>
          <w:color w:val="000000" w:themeColor="text1"/>
          <w:sz w:val="32"/>
          <w:szCs w:val="32"/>
          <w:lang/>
        </w:rPr>
      </w:pPr>
      <w:r w:rsidRPr="002F5EE5">
        <w:rPr>
          <w:rFonts w:hint="cs"/>
          <w:color w:val="000000" w:themeColor="text1"/>
          <w:sz w:val="32"/>
          <w:szCs w:val="32"/>
          <w:rtl/>
          <w:lang/>
        </w:rPr>
        <w:t xml:space="preserve"> </w:t>
      </w:r>
      <w:hyperlink r:id="rId15" w:tooltip="عصر حجري" w:history="1">
        <w:r w:rsidRPr="002F5EE5">
          <w:rPr>
            <w:rStyle w:val="Hyperlink"/>
            <w:rFonts w:hint="cs"/>
            <w:color w:val="000000" w:themeColor="text1"/>
            <w:sz w:val="32"/>
            <w:szCs w:val="32"/>
            <w:u w:val="none"/>
            <w:rtl/>
            <w:lang/>
          </w:rPr>
          <w:t>العصر الحجري</w:t>
        </w:r>
      </w:hyperlink>
      <w:r w:rsidRPr="002F5EE5">
        <w:rPr>
          <w:rFonts w:hint="cs"/>
          <w:color w:val="000000" w:themeColor="text1"/>
          <w:sz w:val="32"/>
          <w:szCs w:val="32"/>
          <w:rtl/>
          <w:lang/>
        </w:rPr>
        <w:t>، وتتكون أكثرها من مستوطنات ومدافن خاصة في المنطقة الساحلية.</w:t>
      </w:r>
      <w:r>
        <w:rPr>
          <w:rFonts w:hint="cs"/>
          <w:color w:val="000000" w:themeColor="text1"/>
          <w:sz w:val="32"/>
          <w:szCs w:val="32"/>
          <w:rtl/>
          <w:lang/>
        </w:rPr>
        <w:t xml:space="preserve"> </w:t>
      </w:r>
    </w:p>
    <w:p w:rsidR="002F5EE5" w:rsidRDefault="002F5EE5" w:rsidP="002F5EE5">
      <w:pPr>
        <w:pStyle w:val="a3"/>
        <w:bidi/>
        <w:rPr>
          <w:rFonts w:hint="cs"/>
          <w:color w:val="000000" w:themeColor="text1"/>
          <w:sz w:val="32"/>
          <w:szCs w:val="32"/>
          <w:vertAlign w:val="superscript"/>
          <w:rtl/>
          <w:lang/>
        </w:rPr>
      </w:pPr>
      <w:r w:rsidRPr="002F5EE5">
        <w:rPr>
          <w:rFonts w:hint="cs"/>
          <w:color w:val="000000" w:themeColor="text1"/>
          <w:sz w:val="32"/>
          <w:szCs w:val="32"/>
          <w:rtl/>
          <w:lang/>
        </w:rPr>
        <w:t xml:space="preserve">عُثر على آثار في عدة مناطق في </w:t>
      </w:r>
      <w:proofErr w:type="spellStart"/>
      <w:r w:rsidRPr="002F5EE5">
        <w:rPr>
          <w:rFonts w:hint="cs"/>
          <w:color w:val="000000" w:themeColor="text1"/>
          <w:sz w:val="32"/>
          <w:szCs w:val="32"/>
          <w:rtl/>
          <w:lang/>
        </w:rPr>
        <w:t>أبوظبي</w:t>
      </w:r>
      <w:proofErr w:type="spellEnd"/>
      <w:r w:rsidRPr="002F5EE5">
        <w:rPr>
          <w:rFonts w:hint="cs"/>
          <w:color w:val="000000" w:themeColor="text1"/>
          <w:sz w:val="32"/>
          <w:szCs w:val="32"/>
          <w:rtl/>
          <w:lang/>
        </w:rPr>
        <w:t>، كما تم العثور في منطقة محمية من جزيرة مروح الغربية على آثار لحضارة تعود إلى حوالي 7,000 سنة ق.م. أي قبل قيام الحضارة الفرعونية في مصر بألفي عام على حد تعبير "جريدة الشرق الأوسط".</w:t>
      </w:r>
      <w:hyperlink r:id="rId16" w:anchor="cite_note-3" w:history="1">
        <w:r w:rsidRPr="002F5EE5">
          <w:rPr>
            <w:rStyle w:val="Hyperlink"/>
            <w:rFonts w:hint="cs"/>
            <w:color w:val="000000" w:themeColor="text1"/>
            <w:sz w:val="32"/>
            <w:szCs w:val="32"/>
            <w:u w:val="none"/>
            <w:vertAlign w:val="superscript"/>
            <w:rtl/>
            <w:lang/>
          </w:rPr>
          <w:t>[4]</w:t>
        </w:r>
      </w:hyperlink>
      <w:r w:rsidRPr="002F5EE5">
        <w:rPr>
          <w:rFonts w:hint="cs"/>
          <w:color w:val="000000" w:themeColor="text1"/>
          <w:sz w:val="32"/>
          <w:szCs w:val="32"/>
          <w:rtl/>
          <w:lang/>
        </w:rPr>
        <w:t xml:space="preserve"> كما وجدت آثار </w:t>
      </w:r>
      <w:hyperlink r:id="rId17" w:tooltip="جزيرة دلما" w:history="1">
        <w:r w:rsidRPr="002F5EE5">
          <w:rPr>
            <w:rStyle w:val="Hyperlink"/>
            <w:rFonts w:hint="cs"/>
            <w:color w:val="000000" w:themeColor="text1"/>
            <w:sz w:val="32"/>
            <w:szCs w:val="32"/>
            <w:u w:val="none"/>
            <w:rtl/>
            <w:lang/>
          </w:rPr>
          <w:t xml:space="preserve">بجزيرة </w:t>
        </w:r>
        <w:proofErr w:type="spellStart"/>
        <w:r w:rsidRPr="002F5EE5">
          <w:rPr>
            <w:rStyle w:val="Hyperlink"/>
            <w:rFonts w:hint="cs"/>
            <w:color w:val="000000" w:themeColor="text1"/>
            <w:sz w:val="32"/>
            <w:szCs w:val="32"/>
            <w:u w:val="none"/>
            <w:rtl/>
            <w:lang/>
          </w:rPr>
          <w:t>دلما</w:t>
        </w:r>
        <w:proofErr w:type="spellEnd"/>
      </w:hyperlink>
      <w:r w:rsidRPr="002F5EE5">
        <w:rPr>
          <w:rFonts w:hint="cs"/>
          <w:color w:val="000000" w:themeColor="text1"/>
          <w:sz w:val="32"/>
          <w:szCs w:val="32"/>
          <w:rtl/>
          <w:lang/>
        </w:rPr>
        <w:t xml:space="preserve"> تعود إلى هذا العصر يُقال بأنها كانت أقدم مستوطنة دائمة في المنطقة.</w:t>
      </w:r>
    </w:p>
    <w:p w:rsidR="002F5EE5" w:rsidRDefault="002F5EE5" w:rsidP="002F5EE5">
      <w:pPr>
        <w:pStyle w:val="a3"/>
        <w:bidi/>
        <w:rPr>
          <w:rFonts w:hint="cs"/>
          <w:color w:val="000000" w:themeColor="text1"/>
          <w:sz w:val="32"/>
          <w:szCs w:val="32"/>
          <w:vertAlign w:val="superscript"/>
          <w:rtl/>
          <w:lang/>
        </w:rPr>
      </w:pPr>
    </w:p>
    <w:p w:rsidR="002F5EE5" w:rsidRDefault="0074765E" w:rsidP="002F5EE5">
      <w:pPr>
        <w:pStyle w:val="a3"/>
        <w:bidi/>
        <w:rPr>
          <w:rFonts w:hint="cs"/>
          <w:color w:val="000000" w:themeColor="text1"/>
          <w:sz w:val="32"/>
          <w:szCs w:val="32"/>
          <w:rtl/>
          <w:lang/>
        </w:rPr>
      </w:pPr>
      <w:r>
        <w:rPr>
          <w:rFonts w:hint="cs"/>
          <w:noProof/>
          <w:color w:val="000000" w:themeColor="text1"/>
          <w:sz w:val="32"/>
          <w:szCs w:val="32"/>
          <w:rtl/>
        </w:rPr>
        <w:lastRenderedPageBreak/>
        <w:drawing>
          <wp:anchor distT="0" distB="0" distL="114300" distR="114300" simplePos="0" relativeHeight="251659264" behindDoc="0" locked="0" layoutInCell="1" allowOverlap="1">
            <wp:simplePos x="0" y="0"/>
            <wp:positionH relativeFrom="column">
              <wp:posOffset>54610</wp:posOffset>
            </wp:positionH>
            <wp:positionV relativeFrom="paragraph">
              <wp:posOffset>-635</wp:posOffset>
            </wp:positionV>
            <wp:extent cx="1945640" cy="1466215"/>
            <wp:effectExtent l="19050" t="0" r="0" b="0"/>
            <wp:wrapSquare wrapText="bothSides"/>
            <wp:docPr id="2" name="صورة 1" descr="الامارات قبل الاتحا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امارات قبل الاتحاد.png"/>
                    <pic:cNvPicPr/>
                  </pic:nvPicPr>
                  <pic:blipFill>
                    <a:blip r:embed="rId18"/>
                    <a:stretch>
                      <a:fillRect/>
                    </a:stretch>
                  </pic:blipFill>
                  <pic:spPr>
                    <a:xfrm>
                      <a:off x="0" y="0"/>
                      <a:ext cx="1945640" cy="1466215"/>
                    </a:xfrm>
                    <a:prstGeom prst="rect">
                      <a:avLst/>
                    </a:prstGeom>
                  </pic:spPr>
                </pic:pic>
              </a:graphicData>
            </a:graphic>
          </wp:anchor>
        </w:drawing>
      </w:r>
      <w:r w:rsidR="002F5EE5">
        <w:rPr>
          <w:rFonts w:hint="cs"/>
          <w:color w:val="000000" w:themeColor="text1"/>
          <w:sz w:val="32"/>
          <w:szCs w:val="32"/>
          <w:rtl/>
          <w:lang/>
        </w:rPr>
        <w:t>ثانيا :</w:t>
      </w:r>
      <w:r w:rsidR="002F5EE5" w:rsidRPr="002F5EE5">
        <w:rPr>
          <w:rStyle w:val="mw-headline"/>
          <w:rFonts w:hint="cs"/>
          <w:b/>
          <w:bCs/>
          <w:sz w:val="32"/>
          <w:szCs w:val="32"/>
          <w:rtl/>
          <w:lang/>
        </w:rPr>
        <w:t>التاريخ المعاصر</w:t>
      </w:r>
    </w:p>
    <w:p w:rsidR="0074765E" w:rsidRPr="0074765E" w:rsidRDefault="0074765E" w:rsidP="0074765E">
      <w:pPr>
        <w:pStyle w:val="a3"/>
        <w:bidi/>
        <w:rPr>
          <w:color w:val="000000" w:themeColor="text1"/>
          <w:sz w:val="32"/>
          <w:szCs w:val="32"/>
          <w:lang/>
        </w:rPr>
      </w:pPr>
      <w:r w:rsidRPr="0074765E">
        <w:rPr>
          <w:rFonts w:hint="cs"/>
          <w:color w:val="000000" w:themeColor="text1"/>
          <w:sz w:val="32"/>
          <w:szCs w:val="32"/>
          <w:rtl/>
          <w:lang/>
        </w:rPr>
        <w:t xml:space="preserve">بعيد منتصف </w:t>
      </w:r>
      <w:hyperlink r:id="rId19" w:tooltip="القرن الثامن عشر" w:history="1">
        <w:r w:rsidRPr="0074765E">
          <w:rPr>
            <w:rStyle w:val="Hyperlink"/>
            <w:rFonts w:hint="cs"/>
            <w:color w:val="000000" w:themeColor="text1"/>
            <w:sz w:val="32"/>
            <w:szCs w:val="32"/>
            <w:u w:val="none"/>
            <w:rtl/>
            <w:lang/>
          </w:rPr>
          <w:t>القرن الثامن عشر</w:t>
        </w:r>
      </w:hyperlink>
      <w:r w:rsidRPr="0074765E">
        <w:rPr>
          <w:rFonts w:hint="cs"/>
          <w:color w:val="000000" w:themeColor="text1"/>
          <w:sz w:val="32"/>
          <w:szCs w:val="32"/>
          <w:rtl/>
          <w:lang/>
        </w:rPr>
        <w:t xml:space="preserve"> بدأت تتكون الإمارات المختلفة في المنطقة التي تُشكل الدولة حاليا بشكل تدريجي وأخذت بالتطور شيئا فشيئا، ولعدم وجود </w:t>
      </w:r>
      <w:proofErr w:type="spellStart"/>
      <w:r w:rsidRPr="0074765E">
        <w:rPr>
          <w:rFonts w:hint="cs"/>
          <w:color w:val="000000" w:themeColor="text1"/>
          <w:sz w:val="32"/>
          <w:szCs w:val="32"/>
          <w:rtl/>
          <w:lang/>
        </w:rPr>
        <w:t>ترسيم</w:t>
      </w:r>
      <w:proofErr w:type="spellEnd"/>
      <w:r w:rsidRPr="0074765E">
        <w:rPr>
          <w:rFonts w:hint="cs"/>
          <w:color w:val="000000" w:themeColor="text1"/>
          <w:sz w:val="32"/>
          <w:szCs w:val="32"/>
          <w:rtl/>
          <w:lang/>
        </w:rPr>
        <w:t xml:space="preserve"> واضح للحدود بينها وقعت بعض النزاعات على مناطق النفوذ التي انتهت بالصلح بين مختلف شيوخ الإمارات تحت الحماية البريطانية.</w:t>
      </w:r>
    </w:p>
    <w:p w:rsidR="002F5EE5" w:rsidRDefault="0074765E" w:rsidP="0074765E">
      <w:pPr>
        <w:pStyle w:val="a3"/>
        <w:bidi/>
        <w:rPr>
          <w:rFonts w:hint="cs"/>
          <w:color w:val="000000" w:themeColor="text1"/>
          <w:sz w:val="32"/>
          <w:szCs w:val="32"/>
          <w:rtl/>
          <w:lang/>
        </w:rPr>
      </w:pPr>
      <w:r w:rsidRPr="0074765E">
        <w:rPr>
          <w:rFonts w:hint="cs"/>
          <w:color w:val="000000" w:themeColor="text1"/>
          <w:sz w:val="32"/>
          <w:szCs w:val="32"/>
          <w:rtl/>
          <w:lang/>
        </w:rPr>
        <w:t xml:space="preserve">ففي عام </w:t>
      </w:r>
      <w:hyperlink r:id="rId20" w:tooltip="1853" w:history="1">
        <w:r w:rsidRPr="0074765E">
          <w:rPr>
            <w:rStyle w:val="Hyperlink"/>
            <w:rFonts w:hint="cs"/>
            <w:color w:val="000000" w:themeColor="text1"/>
            <w:sz w:val="32"/>
            <w:szCs w:val="32"/>
            <w:u w:val="none"/>
            <w:rtl/>
            <w:lang/>
          </w:rPr>
          <w:t>1853</w:t>
        </w:r>
      </w:hyperlink>
      <w:r w:rsidRPr="0074765E">
        <w:rPr>
          <w:rFonts w:hint="cs"/>
          <w:color w:val="000000" w:themeColor="text1"/>
          <w:sz w:val="32"/>
          <w:szCs w:val="32"/>
          <w:rtl/>
          <w:lang/>
        </w:rPr>
        <w:t xml:space="preserve"> تم توقيع المرحلة الأولى من </w:t>
      </w:r>
      <w:hyperlink r:id="rId21" w:tooltip="هدنة بحرية" w:history="1">
        <w:r w:rsidRPr="0074765E">
          <w:rPr>
            <w:rStyle w:val="Hyperlink"/>
            <w:rFonts w:hint="cs"/>
            <w:color w:val="000000" w:themeColor="text1"/>
            <w:sz w:val="32"/>
            <w:szCs w:val="32"/>
            <w:u w:val="none"/>
            <w:rtl/>
            <w:lang/>
          </w:rPr>
          <w:t>اتفاقية شاملة</w:t>
        </w:r>
      </w:hyperlink>
      <w:r w:rsidRPr="0074765E">
        <w:rPr>
          <w:rFonts w:hint="cs"/>
          <w:color w:val="000000" w:themeColor="text1"/>
          <w:sz w:val="32"/>
          <w:szCs w:val="32"/>
          <w:rtl/>
          <w:lang/>
        </w:rPr>
        <w:t xml:space="preserve"> مع </w:t>
      </w:r>
      <w:hyperlink r:id="rId22" w:tooltip="الإمبراطورية بريطانية" w:history="1">
        <w:r w:rsidRPr="0074765E">
          <w:rPr>
            <w:rStyle w:val="Hyperlink"/>
            <w:rFonts w:hint="cs"/>
            <w:color w:val="000000" w:themeColor="text1"/>
            <w:sz w:val="32"/>
            <w:szCs w:val="32"/>
            <w:u w:val="none"/>
            <w:rtl/>
            <w:lang/>
          </w:rPr>
          <w:t>البريطانيين</w:t>
        </w:r>
      </w:hyperlink>
      <w:r w:rsidRPr="0074765E">
        <w:rPr>
          <w:rFonts w:hint="cs"/>
          <w:color w:val="000000" w:themeColor="text1"/>
          <w:sz w:val="32"/>
          <w:szCs w:val="32"/>
          <w:rtl/>
          <w:lang/>
        </w:rPr>
        <w:t xml:space="preserve"> لإعادة السلام البحري والتخلص من النزاعات القبلية مقابل اتفاق بعدم التدخل في الشؤون الداخلية لمختلف </w:t>
      </w:r>
      <w:hyperlink r:id="rId23" w:tooltip="الإمارات العربية المتحدة" w:history="1">
        <w:r w:rsidRPr="0074765E">
          <w:rPr>
            <w:rStyle w:val="Hyperlink"/>
            <w:rFonts w:hint="cs"/>
            <w:color w:val="000000" w:themeColor="text1"/>
            <w:sz w:val="32"/>
            <w:szCs w:val="32"/>
            <w:u w:val="none"/>
            <w:rtl/>
            <w:lang/>
          </w:rPr>
          <w:t>الإمارات</w:t>
        </w:r>
      </w:hyperlink>
      <w:r w:rsidRPr="0074765E">
        <w:rPr>
          <w:rFonts w:hint="cs"/>
          <w:color w:val="000000" w:themeColor="text1"/>
          <w:sz w:val="32"/>
          <w:szCs w:val="32"/>
          <w:rtl/>
          <w:lang/>
        </w:rPr>
        <w:t xml:space="preserve">. وقد تمت مراجعة شروط هذه الهدنة على مدى الثلاثين سنة التالية، الأمر الذي أدى إلى توافق نسبي بين زعماء القبائل الذين كانوا يتطلعون إلى إقامة الإمارات المتصالحة. وفي سنة </w:t>
      </w:r>
      <w:hyperlink r:id="rId24" w:tooltip="1892" w:history="1">
        <w:r w:rsidRPr="0074765E">
          <w:rPr>
            <w:rStyle w:val="Hyperlink"/>
            <w:rFonts w:hint="cs"/>
            <w:color w:val="000000" w:themeColor="text1"/>
            <w:sz w:val="32"/>
            <w:szCs w:val="32"/>
            <w:u w:val="none"/>
            <w:rtl/>
            <w:lang/>
          </w:rPr>
          <w:t>1892</w:t>
        </w:r>
      </w:hyperlink>
      <w:r w:rsidRPr="0074765E">
        <w:rPr>
          <w:rFonts w:hint="cs"/>
          <w:color w:val="000000" w:themeColor="text1"/>
          <w:sz w:val="32"/>
          <w:szCs w:val="32"/>
          <w:rtl/>
          <w:lang/>
        </w:rPr>
        <w:t xml:space="preserve">، تم تعديل الهدنة الأبدية وأصبحت الإمارات المتصالحة خاضعة لحماية </w:t>
      </w:r>
      <w:hyperlink r:id="rId25" w:tooltip="الإمبراطورية بريطانية" w:history="1">
        <w:r w:rsidRPr="0074765E">
          <w:rPr>
            <w:rStyle w:val="Hyperlink"/>
            <w:rFonts w:hint="cs"/>
            <w:color w:val="000000" w:themeColor="text1"/>
            <w:sz w:val="32"/>
            <w:szCs w:val="32"/>
            <w:u w:val="none"/>
            <w:rtl/>
            <w:lang/>
          </w:rPr>
          <w:t>الحكومة البريطانية</w:t>
        </w:r>
      </w:hyperlink>
      <w:r w:rsidRPr="0074765E">
        <w:rPr>
          <w:rFonts w:hint="cs"/>
          <w:color w:val="000000" w:themeColor="text1"/>
          <w:sz w:val="32"/>
          <w:szCs w:val="32"/>
          <w:rtl/>
          <w:lang/>
        </w:rPr>
        <w:t xml:space="preserve"> التي أصبحت هي الأخرى </w:t>
      </w:r>
      <w:proofErr w:type="spellStart"/>
      <w:r w:rsidRPr="0074765E">
        <w:rPr>
          <w:rFonts w:hint="cs"/>
          <w:color w:val="000000" w:themeColor="text1"/>
          <w:sz w:val="32"/>
          <w:szCs w:val="32"/>
          <w:rtl/>
          <w:lang/>
        </w:rPr>
        <w:t>مسؤولة</w:t>
      </w:r>
      <w:proofErr w:type="spellEnd"/>
      <w:r w:rsidRPr="0074765E">
        <w:rPr>
          <w:rFonts w:hint="cs"/>
          <w:color w:val="000000" w:themeColor="text1"/>
          <w:sz w:val="32"/>
          <w:szCs w:val="32"/>
          <w:rtl/>
          <w:lang/>
        </w:rPr>
        <w:t xml:space="preserve"> عن الشؤون الخارجية والدفاع ولكن مع احترام سيادة مشايخ الإمارات المتصالحة أو إمارات الساحل المتصالح </w:t>
      </w:r>
      <w:hyperlink r:id="rId26" w:anchor="cite_note-38" w:history="1">
        <w:r w:rsidRPr="0074765E">
          <w:rPr>
            <w:rStyle w:val="Hyperlink"/>
            <w:rFonts w:hint="cs"/>
            <w:color w:val="000000" w:themeColor="text1"/>
            <w:sz w:val="32"/>
            <w:szCs w:val="32"/>
            <w:u w:val="none"/>
            <w:vertAlign w:val="superscript"/>
            <w:rtl/>
            <w:lang/>
          </w:rPr>
          <w:t>[39]</w:t>
        </w:r>
      </w:hyperlink>
      <w:r w:rsidRPr="0074765E">
        <w:rPr>
          <w:rFonts w:hint="cs"/>
          <w:color w:val="000000" w:themeColor="text1"/>
          <w:sz w:val="32"/>
          <w:szCs w:val="32"/>
          <w:rtl/>
          <w:lang/>
        </w:rPr>
        <w:t xml:space="preserve"> هذا وقد استمر الوجود البريطاني في الإمارات قرابة </w:t>
      </w:r>
      <w:proofErr w:type="spellStart"/>
      <w:r w:rsidRPr="0074765E">
        <w:rPr>
          <w:rFonts w:hint="cs"/>
          <w:color w:val="000000" w:themeColor="text1"/>
          <w:sz w:val="32"/>
          <w:szCs w:val="32"/>
          <w:rtl/>
          <w:lang/>
        </w:rPr>
        <w:t>المئة</w:t>
      </w:r>
      <w:proofErr w:type="spellEnd"/>
      <w:r w:rsidRPr="0074765E">
        <w:rPr>
          <w:rFonts w:hint="cs"/>
          <w:color w:val="000000" w:themeColor="text1"/>
          <w:sz w:val="32"/>
          <w:szCs w:val="32"/>
          <w:rtl/>
          <w:lang/>
        </w:rPr>
        <w:t xml:space="preserve"> والخمسين عاما لينتهي عام </w:t>
      </w:r>
      <w:hyperlink r:id="rId27" w:tooltip="1971" w:history="1">
        <w:r w:rsidRPr="0074765E">
          <w:rPr>
            <w:rStyle w:val="Hyperlink"/>
            <w:rFonts w:hint="cs"/>
            <w:color w:val="000000" w:themeColor="text1"/>
            <w:sz w:val="32"/>
            <w:szCs w:val="32"/>
            <w:u w:val="none"/>
            <w:rtl/>
            <w:lang/>
          </w:rPr>
          <w:t>1971</w:t>
        </w:r>
      </w:hyperlink>
      <w:r w:rsidRPr="0074765E">
        <w:rPr>
          <w:rFonts w:hint="cs"/>
          <w:color w:val="000000" w:themeColor="text1"/>
          <w:sz w:val="32"/>
          <w:szCs w:val="32"/>
          <w:rtl/>
          <w:lang/>
        </w:rPr>
        <w:t>، ضمن حدود إماراتهم الجغرافية</w:t>
      </w:r>
      <w:r>
        <w:rPr>
          <w:rFonts w:hint="cs"/>
          <w:color w:val="000000" w:themeColor="text1"/>
          <w:sz w:val="32"/>
          <w:szCs w:val="32"/>
          <w:rtl/>
          <w:lang/>
        </w:rPr>
        <w:t>.</w:t>
      </w:r>
    </w:p>
    <w:p w:rsidR="002F5EE5" w:rsidRDefault="0074765E" w:rsidP="002F5EE5">
      <w:pPr>
        <w:pStyle w:val="a3"/>
        <w:bidi/>
        <w:rPr>
          <w:rFonts w:hint="cs"/>
          <w:color w:val="000000" w:themeColor="text1"/>
          <w:sz w:val="32"/>
          <w:szCs w:val="32"/>
          <w:rtl/>
          <w:lang/>
        </w:rPr>
      </w:pPr>
      <w:r>
        <w:rPr>
          <w:rFonts w:hint="cs"/>
          <w:color w:val="000000" w:themeColor="text1"/>
          <w:sz w:val="32"/>
          <w:szCs w:val="32"/>
          <w:rtl/>
          <w:lang/>
        </w:rPr>
        <w:t>ثالثا:</w:t>
      </w:r>
      <w:r w:rsidR="002F5EE5">
        <w:rPr>
          <w:rFonts w:hint="cs"/>
          <w:color w:val="000000" w:themeColor="text1"/>
          <w:sz w:val="32"/>
          <w:szCs w:val="32"/>
          <w:rtl/>
          <w:lang/>
        </w:rPr>
        <w:t xml:space="preserve"> </w:t>
      </w:r>
      <w:r w:rsidR="008D695C">
        <w:rPr>
          <w:rFonts w:hint="cs"/>
          <w:color w:val="000000" w:themeColor="text1"/>
          <w:sz w:val="32"/>
          <w:szCs w:val="32"/>
          <w:rtl/>
          <w:lang/>
        </w:rPr>
        <w:t xml:space="preserve">نبذه عن </w:t>
      </w:r>
      <w:r w:rsidR="002F5EE5">
        <w:rPr>
          <w:rFonts w:hint="cs"/>
          <w:color w:val="000000" w:themeColor="text1"/>
          <w:sz w:val="32"/>
          <w:szCs w:val="32"/>
          <w:rtl/>
          <w:lang/>
        </w:rPr>
        <w:t xml:space="preserve">مؤسس دولة الامارات </w:t>
      </w:r>
    </w:p>
    <w:p w:rsidR="0074765E" w:rsidRPr="008D695C" w:rsidRDefault="0074765E" w:rsidP="008D695C">
      <w:pPr>
        <w:pStyle w:val="a3"/>
        <w:bidi/>
        <w:rPr>
          <w:rFonts w:asciiTheme="majorBidi" w:hAnsiTheme="majorBidi" w:cstheme="majorBidi" w:hint="cs"/>
          <w:color w:val="000000" w:themeColor="text1"/>
          <w:sz w:val="32"/>
          <w:szCs w:val="32"/>
          <w:rtl/>
          <w:lang/>
        </w:rPr>
      </w:pPr>
      <w:r w:rsidRPr="008D695C">
        <w:rPr>
          <w:rFonts w:asciiTheme="majorBidi" w:hAnsiTheme="majorBidi" w:cstheme="majorBidi"/>
          <w:b/>
          <w:bCs/>
          <w:color w:val="000000" w:themeColor="text1"/>
          <w:sz w:val="32"/>
          <w:szCs w:val="32"/>
          <w:rtl/>
        </w:rPr>
        <w:t>ولد الشيخ زايد في أبو ظبي عام 1918 وكان أصغر إخوته الأربعة الذكور وسمي باسم جده</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الأكبر الشيخ زايد بن خليفة آل</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نهيان، الذي كانت فترة حكمه أطول فترة في</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تاريخ إمارة أبو ظبي ،حيث حكمها بين عامي 1855 و1909</w:t>
      </w:r>
      <w:r w:rsidRPr="008D695C">
        <w:rPr>
          <w:rFonts w:asciiTheme="majorBidi" w:hAnsiTheme="majorBidi" w:cstheme="majorBidi"/>
          <w:b/>
          <w:bCs/>
          <w:color w:val="000000" w:themeColor="text1"/>
          <w:sz w:val="32"/>
          <w:szCs w:val="32"/>
        </w:rPr>
        <w:t>.</w:t>
      </w:r>
      <w:r w:rsidRPr="008D695C">
        <w:rPr>
          <w:rFonts w:asciiTheme="majorBidi" w:hAnsiTheme="majorBidi" w:cstheme="majorBidi"/>
          <w:b/>
          <w:bCs/>
          <w:color w:val="000000" w:themeColor="text1"/>
          <w:sz w:val="32"/>
          <w:szCs w:val="32"/>
        </w:rPr>
        <w:br/>
      </w:r>
      <w:r w:rsidRPr="008D695C">
        <w:rPr>
          <w:rFonts w:asciiTheme="majorBidi" w:hAnsiTheme="majorBidi" w:cstheme="majorBidi"/>
          <w:b/>
          <w:bCs/>
          <w:color w:val="000000" w:themeColor="text1"/>
          <w:sz w:val="32"/>
          <w:szCs w:val="32"/>
          <w:rtl/>
        </w:rPr>
        <w:t>بعد وفاة والده الشيخ</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 xml:space="preserve">سلطان عام 1927، وتولي شقيقه الأكبر الشيخ </w:t>
      </w:r>
      <w:proofErr w:type="spellStart"/>
      <w:r w:rsidRPr="008D695C">
        <w:rPr>
          <w:rFonts w:asciiTheme="majorBidi" w:hAnsiTheme="majorBidi" w:cstheme="majorBidi"/>
          <w:b/>
          <w:bCs/>
          <w:color w:val="000000" w:themeColor="text1"/>
          <w:sz w:val="32"/>
          <w:szCs w:val="32"/>
          <w:rtl/>
        </w:rPr>
        <w:t>شخبوط</w:t>
      </w:r>
      <w:proofErr w:type="spellEnd"/>
      <w:r w:rsidRPr="008D695C">
        <w:rPr>
          <w:rFonts w:asciiTheme="majorBidi" w:hAnsiTheme="majorBidi" w:cstheme="majorBidi"/>
          <w:b/>
          <w:bCs/>
          <w:color w:val="000000" w:themeColor="text1"/>
          <w:sz w:val="32"/>
          <w:szCs w:val="32"/>
          <w:rtl/>
        </w:rPr>
        <w:t xml:space="preserve"> الحكم انتقل الشيخ زايد إلى واحة</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العين، التي تبعد</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حوالي 160 كم عن أبو ظبي حيث قضى فيها فترة شبابه و تلقى</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تعليمه الديني</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Pr>
        <w:br/>
      </w:r>
      <w:r w:rsidRPr="008D695C">
        <w:rPr>
          <w:rFonts w:asciiTheme="majorBidi" w:hAnsiTheme="majorBidi" w:cstheme="majorBidi"/>
          <w:b/>
          <w:bCs/>
          <w:color w:val="000000" w:themeColor="text1"/>
          <w:sz w:val="32"/>
          <w:szCs w:val="32"/>
          <w:rtl/>
        </w:rPr>
        <w:t>كانت الإمارات السبع آنذاك تحت النفوذ البريطاني منذ عام</w:t>
      </w:r>
      <w:r w:rsidRPr="008D695C">
        <w:rPr>
          <w:rFonts w:asciiTheme="majorBidi" w:hAnsiTheme="majorBidi" w:cstheme="majorBidi"/>
          <w:b/>
          <w:bCs/>
          <w:color w:val="000000" w:themeColor="text1"/>
          <w:sz w:val="32"/>
          <w:szCs w:val="32"/>
        </w:rPr>
        <w:t xml:space="preserve"> 1820</w:t>
      </w:r>
      <w:r w:rsidRPr="008D695C">
        <w:rPr>
          <w:rFonts w:asciiTheme="majorBidi" w:hAnsiTheme="majorBidi" w:cstheme="majorBidi"/>
          <w:b/>
          <w:bCs/>
          <w:color w:val="000000" w:themeColor="text1"/>
          <w:sz w:val="32"/>
          <w:szCs w:val="32"/>
          <w:rtl/>
        </w:rPr>
        <w:t>، وكانت أبو ظبي آنذاك فقيرة وكان اقتصادها يعتمد على صيد</w:t>
      </w:r>
      <w:r w:rsidR="008D695C"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السمك</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واللؤلؤ</w:t>
      </w:r>
      <w:r w:rsidR="008D695C" w:rsidRPr="008D695C">
        <w:rPr>
          <w:rFonts w:asciiTheme="majorBidi" w:hAnsiTheme="majorBidi" w:cstheme="majorBidi"/>
          <w:b/>
          <w:bCs/>
          <w:color w:val="000000" w:themeColor="text1"/>
          <w:sz w:val="32"/>
          <w:szCs w:val="32"/>
        </w:rPr>
        <w:t xml:space="preserve">. </w:t>
      </w:r>
      <w:r w:rsidR="008D695C" w:rsidRPr="008D695C">
        <w:rPr>
          <w:rFonts w:asciiTheme="majorBidi" w:hAnsiTheme="majorBidi" w:cstheme="majorBidi"/>
          <w:b/>
          <w:bCs/>
          <w:color w:val="000000" w:themeColor="text1"/>
          <w:sz w:val="32"/>
          <w:szCs w:val="32"/>
        </w:rPr>
        <w:br/>
      </w:r>
      <w:r w:rsidRPr="008D695C">
        <w:rPr>
          <w:rFonts w:asciiTheme="majorBidi" w:hAnsiTheme="majorBidi" w:cstheme="majorBidi"/>
          <w:b/>
          <w:bCs/>
          <w:color w:val="000000" w:themeColor="text1"/>
          <w:sz w:val="32"/>
          <w:szCs w:val="32"/>
          <w:rtl/>
        </w:rPr>
        <w:t>وفي بداية ثلاثينيات القرن الماضي حضرت أولى شركات التنقيب عن</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النفط وعين الشيخ زايد حينها مرشدا لهذه الفرق في</w:t>
      </w:r>
      <w:r w:rsidR="008D695C"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صحراء الإمارات. عين بعد</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ذلك حاكما للعين عام 1946 ثم في عام 1953</w:t>
      </w:r>
      <w:r w:rsidR="008D695C" w:rsidRPr="008D695C">
        <w:rPr>
          <w:rFonts w:asciiTheme="majorBidi" w:hAnsiTheme="majorBidi" w:cstheme="majorBidi"/>
          <w:b/>
          <w:bCs/>
          <w:color w:val="000000" w:themeColor="text1"/>
          <w:sz w:val="32"/>
          <w:szCs w:val="32"/>
        </w:rPr>
        <w:t>.</w:t>
      </w:r>
      <w:r w:rsidR="008D695C" w:rsidRPr="008D695C">
        <w:rPr>
          <w:rFonts w:asciiTheme="majorBidi" w:hAnsiTheme="majorBidi" w:cstheme="majorBidi"/>
          <w:b/>
          <w:bCs/>
          <w:color w:val="000000" w:themeColor="text1"/>
          <w:sz w:val="32"/>
          <w:szCs w:val="32"/>
        </w:rPr>
        <w:br/>
      </w:r>
      <w:r w:rsidRPr="008D695C">
        <w:rPr>
          <w:rFonts w:asciiTheme="majorBidi" w:hAnsiTheme="majorBidi" w:cstheme="majorBidi"/>
          <w:b/>
          <w:bCs/>
          <w:color w:val="000000" w:themeColor="text1"/>
          <w:sz w:val="32"/>
          <w:szCs w:val="32"/>
          <w:rtl/>
        </w:rPr>
        <w:t>وعند اكتشاف النفط في أبو ظبي عام</w:t>
      </w:r>
      <w:r w:rsidRPr="008D695C">
        <w:rPr>
          <w:rFonts w:asciiTheme="majorBidi" w:hAnsiTheme="majorBidi" w:cstheme="majorBidi"/>
          <w:b/>
          <w:bCs/>
          <w:color w:val="000000" w:themeColor="text1"/>
          <w:sz w:val="32"/>
          <w:szCs w:val="32"/>
        </w:rPr>
        <w:t xml:space="preserve"> 1958 </w:t>
      </w:r>
      <w:r w:rsidRPr="008D695C">
        <w:rPr>
          <w:rFonts w:asciiTheme="majorBidi" w:hAnsiTheme="majorBidi" w:cstheme="majorBidi"/>
          <w:b/>
          <w:bCs/>
          <w:color w:val="000000" w:themeColor="text1"/>
          <w:sz w:val="32"/>
          <w:szCs w:val="32"/>
          <w:rtl/>
        </w:rPr>
        <w:t xml:space="preserve">بدأت الظروف الاقتصادية تتحسن وافتتح أول حقل بحري (أم </w:t>
      </w:r>
      <w:proofErr w:type="spellStart"/>
      <w:r w:rsidRPr="008D695C">
        <w:rPr>
          <w:rFonts w:asciiTheme="majorBidi" w:hAnsiTheme="majorBidi" w:cstheme="majorBidi"/>
          <w:b/>
          <w:bCs/>
          <w:color w:val="000000" w:themeColor="text1"/>
          <w:sz w:val="32"/>
          <w:szCs w:val="32"/>
          <w:rtl/>
        </w:rPr>
        <w:t>شيف</w:t>
      </w:r>
      <w:proofErr w:type="spellEnd"/>
      <w:r w:rsidRPr="008D695C">
        <w:rPr>
          <w:rFonts w:asciiTheme="majorBidi" w:hAnsiTheme="majorBidi" w:cstheme="majorBidi"/>
          <w:b/>
          <w:bCs/>
          <w:color w:val="000000" w:themeColor="text1"/>
          <w:sz w:val="32"/>
          <w:szCs w:val="32"/>
          <w:rtl/>
        </w:rPr>
        <w:t>) لإنتاج</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النفط</w:t>
      </w:r>
      <w:r w:rsidR="008D695C"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عام 1962 وتلاه حقل آخر بري في (باب</w:t>
      </w:r>
      <w:r w:rsidR="008D695C" w:rsidRPr="008D695C">
        <w:rPr>
          <w:rFonts w:asciiTheme="majorBidi" w:hAnsiTheme="majorBidi" w:cstheme="majorBidi"/>
          <w:b/>
          <w:bCs/>
          <w:color w:val="000000" w:themeColor="text1"/>
          <w:sz w:val="32"/>
          <w:szCs w:val="32"/>
        </w:rPr>
        <w:t xml:space="preserve">  (</w:t>
      </w:r>
      <w:r w:rsidR="008D695C" w:rsidRPr="008D695C">
        <w:rPr>
          <w:rFonts w:asciiTheme="majorBidi" w:hAnsiTheme="majorBidi" w:cstheme="majorBidi"/>
          <w:b/>
          <w:bCs/>
          <w:color w:val="000000" w:themeColor="text1"/>
          <w:sz w:val="32"/>
          <w:szCs w:val="32"/>
        </w:rPr>
        <w:br/>
      </w:r>
      <w:r w:rsidRPr="008D695C">
        <w:rPr>
          <w:rFonts w:asciiTheme="majorBidi" w:hAnsiTheme="majorBidi" w:cstheme="majorBidi"/>
          <w:b/>
          <w:bCs/>
          <w:color w:val="000000" w:themeColor="text1"/>
          <w:sz w:val="32"/>
          <w:szCs w:val="32"/>
        </w:rPr>
        <w:br/>
      </w:r>
      <w:r w:rsidRPr="008D695C">
        <w:rPr>
          <w:rFonts w:asciiTheme="majorBidi" w:hAnsiTheme="majorBidi" w:cstheme="majorBidi"/>
          <w:b/>
          <w:bCs/>
          <w:color w:val="000000" w:themeColor="text1"/>
          <w:sz w:val="32"/>
          <w:szCs w:val="32"/>
          <w:u w:val="single"/>
          <w:rtl/>
        </w:rPr>
        <w:t>فترة حكمه</w:t>
      </w:r>
      <w:r w:rsidRPr="008D695C">
        <w:rPr>
          <w:rFonts w:asciiTheme="majorBidi" w:hAnsiTheme="majorBidi" w:cstheme="majorBidi"/>
          <w:b/>
          <w:bCs/>
          <w:color w:val="000000" w:themeColor="text1"/>
          <w:sz w:val="32"/>
          <w:szCs w:val="32"/>
        </w:rPr>
        <w:br/>
      </w:r>
      <w:r w:rsidRPr="008D695C">
        <w:rPr>
          <w:rFonts w:asciiTheme="majorBidi" w:hAnsiTheme="majorBidi" w:cstheme="majorBidi"/>
          <w:b/>
          <w:bCs/>
          <w:color w:val="000000" w:themeColor="text1"/>
          <w:sz w:val="32"/>
          <w:szCs w:val="32"/>
        </w:rPr>
        <w:br/>
      </w:r>
      <w:r w:rsidRPr="008D695C">
        <w:rPr>
          <w:rFonts w:asciiTheme="majorBidi" w:hAnsiTheme="majorBidi" w:cstheme="majorBidi"/>
          <w:b/>
          <w:bCs/>
          <w:color w:val="000000" w:themeColor="text1"/>
          <w:sz w:val="32"/>
          <w:szCs w:val="32"/>
          <w:rtl/>
        </w:rPr>
        <w:t>في 9 أغسطس/آب</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 xml:space="preserve">عام 1966 أصبح الشيخ زايد حاكما لإمارة أبو ظبي بعد تنازل شقيقه الشيخ </w:t>
      </w:r>
      <w:proofErr w:type="spellStart"/>
      <w:r w:rsidRPr="008D695C">
        <w:rPr>
          <w:rFonts w:asciiTheme="majorBidi" w:hAnsiTheme="majorBidi" w:cstheme="majorBidi"/>
          <w:b/>
          <w:bCs/>
          <w:color w:val="000000" w:themeColor="text1"/>
          <w:sz w:val="32"/>
          <w:szCs w:val="32"/>
          <w:rtl/>
        </w:rPr>
        <w:t>شخبوط</w:t>
      </w:r>
      <w:proofErr w:type="spellEnd"/>
      <w:r w:rsidRPr="008D695C">
        <w:rPr>
          <w:rFonts w:asciiTheme="majorBidi" w:hAnsiTheme="majorBidi" w:cstheme="majorBidi"/>
          <w:b/>
          <w:bCs/>
          <w:color w:val="000000" w:themeColor="text1"/>
          <w:sz w:val="32"/>
          <w:szCs w:val="32"/>
          <w:rtl/>
        </w:rPr>
        <w:t xml:space="preserve"> عن</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الحكم له</w:t>
      </w:r>
      <w:r w:rsidRPr="008D695C">
        <w:rPr>
          <w:rFonts w:asciiTheme="majorBidi" w:hAnsiTheme="majorBidi" w:cstheme="majorBidi"/>
          <w:b/>
          <w:bCs/>
          <w:color w:val="000000" w:themeColor="text1"/>
          <w:sz w:val="32"/>
          <w:szCs w:val="32"/>
        </w:rPr>
        <w:t>.</w:t>
      </w:r>
      <w:r w:rsidRPr="008D695C">
        <w:rPr>
          <w:rFonts w:asciiTheme="majorBidi" w:hAnsiTheme="majorBidi" w:cstheme="majorBidi"/>
          <w:b/>
          <w:bCs/>
          <w:color w:val="000000" w:themeColor="text1"/>
          <w:sz w:val="32"/>
          <w:szCs w:val="32"/>
        </w:rPr>
        <w:br/>
      </w:r>
      <w:r w:rsidRPr="008D695C">
        <w:rPr>
          <w:rFonts w:asciiTheme="majorBidi" w:hAnsiTheme="majorBidi" w:cstheme="majorBidi"/>
          <w:b/>
          <w:bCs/>
          <w:color w:val="000000" w:themeColor="text1"/>
          <w:sz w:val="32"/>
          <w:szCs w:val="32"/>
        </w:rPr>
        <w:lastRenderedPageBreak/>
        <w:br/>
      </w:r>
      <w:r w:rsidRPr="008D695C">
        <w:rPr>
          <w:rFonts w:asciiTheme="majorBidi" w:hAnsiTheme="majorBidi" w:cstheme="majorBidi"/>
          <w:b/>
          <w:bCs/>
          <w:color w:val="000000" w:themeColor="text1"/>
          <w:sz w:val="32"/>
          <w:szCs w:val="32"/>
          <w:rtl/>
        </w:rPr>
        <w:t>بعد تقلده الحكم، أنشأ الشيخ زايد هيكلا لحكومة رسمية وطور بها</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إدارات لأداء مهام خاصة، وأعطى أولوية لبناء المرافق</w:t>
      </w:r>
      <w:r w:rsidR="008D695C"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السكنية والمدارس</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 xml:space="preserve">والخدمات الصحية </w:t>
      </w:r>
      <w:proofErr w:type="spellStart"/>
      <w:r w:rsidRPr="008D695C">
        <w:rPr>
          <w:rFonts w:asciiTheme="majorBidi" w:hAnsiTheme="majorBidi" w:cstheme="majorBidi"/>
          <w:b/>
          <w:bCs/>
          <w:color w:val="000000" w:themeColor="text1"/>
          <w:sz w:val="32"/>
          <w:szCs w:val="32"/>
          <w:rtl/>
        </w:rPr>
        <w:t>وإنشأ</w:t>
      </w:r>
      <w:proofErr w:type="spellEnd"/>
      <w:r w:rsidRPr="008D695C">
        <w:rPr>
          <w:rFonts w:asciiTheme="majorBidi" w:hAnsiTheme="majorBidi" w:cstheme="majorBidi"/>
          <w:b/>
          <w:bCs/>
          <w:color w:val="000000" w:themeColor="text1"/>
          <w:sz w:val="32"/>
          <w:szCs w:val="32"/>
          <w:rtl/>
        </w:rPr>
        <w:t xml:space="preserve"> مطارا وميناء بحريا وشق الطرق </w:t>
      </w:r>
      <w:proofErr w:type="spellStart"/>
      <w:r w:rsidRPr="008D695C">
        <w:rPr>
          <w:rFonts w:asciiTheme="majorBidi" w:hAnsiTheme="majorBidi" w:cstheme="majorBidi"/>
          <w:b/>
          <w:bCs/>
          <w:color w:val="000000" w:themeColor="text1"/>
          <w:sz w:val="32"/>
          <w:szCs w:val="32"/>
          <w:rtl/>
        </w:rPr>
        <w:t>وبنى</w:t>
      </w:r>
      <w:proofErr w:type="spellEnd"/>
      <w:r w:rsidRPr="008D695C">
        <w:rPr>
          <w:rFonts w:asciiTheme="majorBidi" w:hAnsiTheme="majorBidi" w:cstheme="majorBidi"/>
          <w:b/>
          <w:bCs/>
          <w:color w:val="000000" w:themeColor="text1"/>
          <w:sz w:val="32"/>
          <w:szCs w:val="32"/>
          <w:rtl/>
        </w:rPr>
        <w:t xml:space="preserve"> جسرا يربط أبو ظبي بالبر</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الرئيسي</w:t>
      </w:r>
      <w:r w:rsidR="008D695C" w:rsidRPr="008D695C">
        <w:rPr>
          <w:rFonts w:asciiTheme="majorBidi" w:hAnsiTheme="majorBidi" w:cstheme="majorBidi"/>
          <w:b/>
          <w:bCs/>
          <w:color w:val="000000" w:themeColor="text1"/>
          <w:sz w:val="32"/>
          <w:szCs w:val="32"/>
        </w:rPr>
        <w:t xml:space="preserve">. </w:t>
      </w:r>
      <w:r w:rsidR="008D695C" w:rsidRPr="008D695C">
        <w:rPr>
          <w:rFonts w:asciiTheme="majorBidi" w:hAnsiTheme="majorBidi" w:cstheme="majorBidi"/>
          <w:b/>
          <w:bCs/>
          <w:color w:val="000000" w:themeColor="text1"/>
          <w:sz w:val="32"/>
          <w:szCs w:val="32"/>
        </w:rPr>
        <w:br/>
      </w:r>
      <w:r w:rsidRPr="008D695C">
        <w:rPr>
          <w:rFonts w:asciiTheme="majorBidi" w:hAnsiTheme="majorBidi" w:cstheme="majorBidi"/>
          <w:b/>
          <w:bCs/>
          <w:color w:val="000000" w:themeColor="text1"/>
          <w:sz w:val="32"/>
          <w:szCs w:val="32"/>
          <w:rtl/>
        </w:rPr>
        <w:t>كما أنفقت الموارد المالية على زراعة الأشجار في العين وتحويل أبو</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ظبي إلى مدينة خضراء</w:t>
      </w:r>
      <w:r w:rsidR="008D695C" w:rsidRPr="008D695C">
        <w:rPr>
          <w:rFonts w:asciiTheme="majorBidi" w:hAnsiTheme="majorBidi" w:cstheme="majorBidi"/>
          <w:b/>
          <w:bCs/>
          <w:color w:val="000000" w:themeColor="text1"/>
          <w:sz w:val="32"/>
          <w:szCs w:val="32"/>
        </w:rPr>
        <w:t>.</w:t>
      </w:r>
      <w:r w:rsidR="008D695C" w:rsidRPr="008D695C">
        <w:rPr>
          <w:rFonts w:asciiTheme="majorBidi" w:hAnsiTheme="majorBidi" w:cstheme="majorBidi"/>
          <w:b/>
          <w:bCs/>
          <w:color w:val="000000" w:themeColor="text1"/>
          <w:sz w:val="32"/>
          <w:szCs w:val="32"/>
        </w:rPr>
        <w:br/>
      </w:r>
      <w:r w:rsidRPr="008D695C">
        <w:rPr>
          <w:rFonts w:asciiTheme="majorBidi" w:hAnsiTheme="majorBidi" w:cstheme="majorBidi"/>
          <w:b/>
          <w:bCs/>
          <w:color w:val="000000" w:themeColor="text1"/>
          <w:sz w:val="32"/>
          <w:szCs w:val="32"/>
          <w:rtl/>
        </w:rPr>
        <w:t>عندما أعلنت بريطانيا عزمها على إنهاء وجودها العسكري</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في الخليج في يناير/كانون الثاني 1968، كان الشيخ زايد أول من</w:t>
      </w:r>
      <w:r w:rsidR="008D695C"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دعا إلى</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الوحدة</w:t>
      </w:r>
      <w:r w:rsidR="008D695C" w:rsidRPr="008D695C">
        <w:rPr>
          <w:rFonts w:asciiTheme="majorBidi" w:hAnsiTheme="majorBidi" w:cstheme="majorBidi"/>
          <w:b/>
          <w:bCs/>
          <w:color w:val="000000" w:themeColor="text1"/>
          <w:sz w:val="32"/>
          <w:szCs w:val="32"/>
        </w:rPr>
        <w:t xml:space="preserve">. </w:t>
      </w:r>
      <w:r w:rsidR="008D695C" w:rsidRPr="008D695C">
        <w:rPr>
          <w:rFonts w:asciiTheme="majorBidi" w:hAnsiTheme="majorBidi" w:cstheme="majorBidi"/>
          <w:b/>
          <w:bCs/>
          <w:color w:val="000000" w:themeColor="text1"/>
          <w:sz w:val="32"/>
          <w:szCs w:val="32"/>
        </w:rPr>
        <w:br/>
      </w:r>
      <w:r w:rsidRPr="008D695C">
        <w:rPr>
          <w:rFonts w:asciiTheme="majorBidi" w:hAnsiTheme="majorBidi" w:cstheme="majorBidi"/>
          <w:b/>
          <w:bCs/>
          <w:color w:val="000000" w:themeColor="text1"/>
          <w:sz w:val="32"/>
          <w:szCs w:val="32"/>
          <w:rtl/>
        </w:rPr>
        <w:t>وأدرك حينها أنه لكي تزدهر إمارة أبو ظبي، فلابد من تعاون القبائل</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المجاورة، لذا كانت أول خطوة يقوم بها هي إنهاء النزاعات</w:t>
      </w:r>
      <w:r w:rsidR="008D695C" w:rsidRPr="008D695C">
        <w:rPr>
          <w:rFonts w:asciiTheme="majorBidi" w:hAnsiTheme="majorBidi" w:cstheme="majorBidi"/>
          <w:b/>
          <w:bCs/>
          <w:color w:val="000000" w:themeColor="text1"/>
          <w:sz w:val="32"/>
          <w:szCs w:val="32"/>
        </w:rPr>
        <w:br/>
      </w:r>
      <w:r w:rsidRPr="008D695C">
        <w:rPr>
          <w:rFonts w:asciiTheme="majorBidi" w:hAnsiTheme="majorBidi" w:cstheme="majorBidi"/>
          <w:b/>
          <w:bCs/>
          <w:color w:val="000000" w:themeColor="text1"/>
          <w:sz w:val="32"/>
          <w:szCs w:val="32"/>
          <w:rtl/>
        </w:rPr>
        <w:t>الحدودية مع إمارة</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دبي، حيث انتهى الأمر بتوقيع اتفاقية في 27 فبراير/شباط عام 1968 بتشكيل اتحاد من</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تسع إمارات (</w:t>
      </w:r>
      <w:r w:rsidR="008D695C" w:rsidRPr="008D695C">
        <w:rPr>
          <w:rFonts w:asciiTheme="majorBidi" w:hAnsiTheme="majorBidi" w:cstheme="majorBidi" w:hint="cs"/>
          <w:b/>
          <w:bCs/>
          <w:color w:val="000000" w:themeColor="text1"/>
          <w:sz w:val="32"/>
          <w:szCs w:val="32"/>
          <w:rtl/>
        </w:rPr>
        <w:t>ابوظبي</w:t>
      </w:r>
      <w:r w:rsidRPr="008D695C">
        <w:rPr>
          <w:rFonts w:asciiTheme="majorBidi" w:hAnsiTheme="majorBidi" w:cstheme="majorBidi"/>
          <w:b/>
          <w:bCs/>
          <w:color w:val="000000" w:themeColor="text1"/>
          <w:sz w:val="32"/>
          <w:szCs w:val="32"/>
          <w:rtl/>
        </w:rPr>
        <w:t xml:space="preserve">، عجمان، دبي، الفجيرة، رأس الخيمة، الشارقة، أم </w:t>
      </w:r>
      <w:r w:rsidR="008D695C" w:rsidRPr="008D695C">
        <w:rPr>
          <w:rFonts w:asciiTheme="majorBidi" w:hAnsiTheme="majorBidi" w:cstheme="majorBidi" w:hint="cs"/>
          <w:b/>
          <w:bCs/>
          <w:color w:val="000000" w:themeColor="text1"/>
          <w:sz w:val="32"/>
          <w:szCs w:val="32"/>
          <w:rtl/>
        </w:rPr>
        <w:t>القويي</w:t>
      </w:r>
      <w:r w:rsidR="008D695C" w:rsidRPr="008D695C">
        <w:rPr>
          <w:rFonts w:asciiTheme="majorBidi" w:hAnsiTheme="majorBidi" w:cstheme="majorBidi" w:hint="eastAsia"/>
          <w:b/>
          <w:bCs/>
          <w:color w:val="000000" w:themeColor="text1"/>
          <w:sz w:val="32"/>
          <w:szCs w:val="32"/>
          <w:rtl/>
        </w:rPr>
        <w:t>ن</w:t>
      </w:r>
      <w:r w:rsidRPr="008D695C">
        <w:rPr>
          <w:rFonts w:asciiTheme="majorBidi" w:hAnsiTheme="majorBidi" w:cstheme="majorBidi"/>
          <w:b/>
          <w:bCs/>
          <w:color w:val="000000" w:themeColor="text1"/>
          <w:sz w:val="32"/>
          <w:szCs w:val="32"/>
          <w:rtl/>
        </w:rPr>
        <w:t>،</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قطر، البحرين</w:t>
      </w:r>
      <w:r w:rsidR="008D695C" w:rsidRPr="008D695C">
        <w:rPr>
          <w:rFonts w:asciiTheme="majorBidi" w:hAnsiTheme="majorBidi" w:cstheme="majorBidi"/>
          <w:b/>
          <w:bCs/>
          <w:color w:val="000000" w:themeColor="text1"/>
          <w:sz w:val="32"/>
          <w:szCs w:val="32"/>
        </w:rPr>
        <w:t>(</w:t>
      </w:r>
      <w:r w:rsidRPr="008D695C">
        <w:rPr>
          <w:rFonts w:asciiTheme="majorBidi" w:hAnsiTheme="majorBidi" w:cstheme="majorBidi"/>
          <w:b/>
          <w:bCs/>
          <w:color w:val="000000" w:themeColor="text1"/>
          <w:sz w:val="32"/>
          <w:szCs w:val="32"/>
        </w:rPr>
        <w:br/>
      </w:r>
      <w:r w:rsidRPr="008D695C">
        <w:rPr>
          <w:rFonts w:asciiTheme="majorBidi" w:hAnsiTheme="majorBidi" w:cstheme="majorBidi"/>
          <w:b/>
          <w:bCs/>
          <w:color w:val="000000" w:themeColor="text1"/>
          <w:sz w:val="32"/>
          <w:szCs w:val="32"/>
          <w:rtl/>
        </w:rPr>
        <w:t>لكن الاتفاقية لم تر النور وتعرقلت كثيرا وحاول الشيخ زايد</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لمدة ثلاث سنوات إصلاح ذات البين دون فائدة، حيث سعت قطر</w:t>
      </w:r>
      <w:r w:rsidR="008D695C" w:rsidRPr="008D695C">
        <w:rPr>
          <w:rFonts w:asciiTheme="majorBidi" w:hAnsiTheme="majorBidi" w:cstheme="majorBidi" w:hint="cs"/>
          <w:b/>
          <w:bCs/>
          <w:color w:val="000000" w:themeColor="text1"/>
          <w:sz w:val="32"/>
          <w:szCs w:val="32"/>
          <w:rtl/>
        </w:rPr>
        <w:t xml:space="preserve"> </w:t>
      </w:r>
      <w:r w:rsidRPr="008D695C">
        <w:rPr>
          <w:rFonts w:asciiTheme="majorBidi" w:hAnsiTheme="majorBidi" w:cstheme="majorBidi"/>
          <w:b/>
          <w:bCs/>
          <w:color w:val="000000" w:themeColor="text1"/>
          <w:sz w:val="32"/>
          <w:szCs w:val="32"/>
          <w:rtl/>
        </w:rPr>
        <w:t>والبحرين للاستقلال</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الكامل كما رفضت رأس الخيمة الانضمام للاتحاد</w:t>
      </w:r>
      <w:r w:rsidR="008D695C" w:rsidRPr="008D695C">
        <w:rPr>
          <w:rFonts w:asciiTheme="majorBidi" w:hAnsiTheme="majorBidi" w:cstheme="majorBidi"/>
          <w:b/>
          <w:bCs/>
          <w:color w:val="000000" w:themeColor="text1"/>
          <w:sz w:val="32"/>
          <w:szCs w:val="32"/>
        </w:rPr>
        <w:t xml:space="preserve">. </w:t>
      </w:r>
      <w:r w:rsidR="008D695C" w:rsidRPr="008D695C">
        <w:rPr>
          <w:rFonts w:asciiTheme="majorBidi" w:hAnsiTheme="majorBidi" w:cstheme="majorBidi"/>
          <w:b/>
          <w:bCs/>
          <w:color w:val="000000" w:themeColor="text1"/>
          <w:sz w:val="32"/>
          <w:szCs w:val="32"/>
        </w:rPr>
        <w:br/>
      </w:r>
      <w:r w:rsidRPr="008D695C">
        <w:rPr>
          <w:rFonts w:asciiTheme="majorBidi" w:hAnsiTheme="majorBidi" w:cstheme="majorBidi"/>
          <w:b/>
          <w:bCs/>
          <w:color w:val="000000" w:themeColor="text1"/>
          <w:sz w:val="32"/>
          <w:szCs w:val="32"/>
          <w:rtl/>
        </w:rPr>
        <w:t>وفي الثاني من ديسمبر/كانون</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الأول عام 1971 تكون اتحاد من ست إمارات (أبو ظبي، عجمان، دبي، الفجيرة، الشارقة،</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أم</w:t>
      </w:r>
      <w:r w:rsidR="008D695C" w:rsidRPr="008D695C">
        <w:rPr>
          <w:rFonts w:asciiTheme="majorBidi" w:hAnsiTheme="majorBidi" w:cstheme="majorBidi"/>
          <w:b/>
          <w:bCs/>
          <w:color w:val="000000" w:themeColor="text1"/>
          <w:sz w:val="32"/>
          <w:szCs w:val="32"/>
        </w:rPr>
        <w:t xml:space="preserve"> </w:t>
      </w:r>
      <w:r w:rsidR="008D695C" w:rsidRPr="008D695C">
        <w:rPr>
          <w:rFonts w:asciiTheme="majorBidi" w:hAnsiTheme="majorBidi" w:cstheme="majorBidi" w:hint="cs"/>
          <w:b/>
          <w:bCs/>
          <w:color w:val="000000" w:themeColor="text1"/>
          <w:sz w:val="32"/>
          <w:szCs w:val="32"/>
          <w:rtl/>
        </w:rPr>
        <w:t>القويي</w:t>
      </w:r>
      <w:r w:rsidR="008D695C" w:rsidRPr="008D695C">
        <w:rPr>
          <w:rFonts w:asciiTheme="majorBidi" w:hAnsiTheme="majorBidi" w:cstheme="majorBidi" w:hint="eastAsia"/>
          <w:b/>
          <w:bCs/>
          <w:color w:val="000000" w:themeColor="text1"/>
          <w:sz w:val="32"/>
          <w:szCs w:val="32"/>
          <w:rtl/>
        </w:rPr>
        <w:t>ن</w:t>
      </w:r>
      <w:r w:rsidRPr="008D695C">
        <w:rPr>
          <w:rFonts w:asciiTheme="majorBidi" w:hAnsiTheme="majorBidi" w:cstheme="majorBidi"/>
          <w:b/>
          <w:bCs/>
          <w:color w:val="000000" w:themeColor="text1"/>
          <w:sz w:val="32"/>
          <w:szCs w:val="32"/>
          <w:rtl/>
        </w:rPr>
        <w:t>) وعرف باسم الإمارات العربية المتحدة</w:t>
      </w:r>
      <w:r w:rsidR="008D695C" w:rsidRPr="008D695C">
        <w:rPr>
          <w:rFonts w:asciiTheme="majorBidi" w:hAnsiTheme="majorBidi" w:cstheme="majorBidi"/>
          <w:b/>
          <w:bCs/>
          <w:color w:val="000000" w:themeColor="text1"/>
          <w:sz w:val="32"/>
          <w:szCs w:val="32"/>
        </w:rPr>
        <w:t xml:space="preserve">. </w:t>
      </w:r>
      <w:r w:rsidR="008D695C" w:rsidRPr="008D695C">
        <w:rPr>
          <w:rFonts w:asciiTheme="majorBidi" w:hAnsiTheme="majorBidi" w:cstheme="majorBidi"/>
          <w:b/>
          <w:bCs/>
          <w:color w:val="000000" w:themeColor="text1"/>
          <w:sz w:val="32"/>
          <w:szCs w:val="32"/>
        </w:rPr>
        <w:br/>
      </w:r>
      <w:r w:rsidRPr="008D695C">
        <w:rPr>
          <w:rFonts w:asciiTheme="majorBidi" w:hAnsiTheme="majorBidi" w:cstheme="majorBidi"/>
          <w:b/>
          <w:bCs/>
          <w:color w:val="000000" w:themeColor="text1"/>
          <w:sz w:val="32"/>
          <w:szCs w:val="32"/>
          <w:rtl/>
        </w:rPr>
        <w:t>وانتخب الشيخ زايد</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رئيسا للاتحاد والشيخ راشد آل مكتوم نائبا للرئيس. وقد انضمت رأس الخيمة بعد فترة</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وجيزة إلى الاتحاد</w:t>
      </w:r>
      <w:r w:rsidR="008D695C" w:rsidRPr="008D695C">
        <w:rPr>
          <w:rFonts w:asciiTheme="majorBidi" w:hAnsiTheme="majorBidi" w:cstheme="majorBidi" w:hint="cs"/>
          <w:b/>
          <w:bCs/>
          <w:color w:val="000000" w:themeColor="text1"/>
          <w:sz w:val="32"/>
          <w:szCs w:val="32"/>
          <w:rtl/>
        </w:rPr>
        <w:t xml:space="preserve"> </w:t>
      </w:r>
      <w:r w:rsidRPr="008D695C">
        <w:rPr>
          <w:rFonts w:asciiTheme="majorBidi" w:hAnsiTheme="majorBidi" w:cstheme="majorBidi"/>
          <w:b/>
          <w:bCs/>
          <w:color w:val="000000" w:themeColor="text1"/>
          <w:sz w:val="32"/>
          <w:szCs w:val="32"/>
          <w:rtl/>
        </w:rPr>
        <w:t>الذي أعلن رسميا في 11 فبراير/شباط عام 1972</w:t>
      </w:r>
      <w:r w:rsidR="008D695C" w:rsidRPr="008D695C">
        <w:rPr>
          <w:rFonts w:asciiTheme="majorBidi" w:hAnsiTheme="majorBidi" w:cstheme="majorBidi"/>
          <w:b/>
          <w:bCs/>
          <w:color w:val="000000" w:themeColor="text1"/>
          <w:sz w:val="32"/>
          <w:szCs w:val="32"/>
        </w:rPr>
        <w:t>.</w:t>
      </w:r>
      <w:r w:rsidR="008D695C" w:rsidRPr="008D695C">
        <w:rPr>
          <w:rFonts w:asciiTheme="majorBidi" w:hAnsiTheme="majorBidi" w:cstheme="majorBidi"/>
          <w:b/>
          <w:bCs/>
          <w:color w:val="000000" w:themeColor="text1"/>
          <w:sz w:val="32"/>
          <w:szCs w:val="32"/>
        </w:rPr>
        <w:br/>
      </w:r>
      <w:r w:rsidRPr="008D695C">
        <w:rPr>
          <w:rFonts w:asciiTheme="majorBidi" w:hAnsiTheme="majorBidi" w:cstheme="majorBidi"/>
          <w:b/>
          <w:bCs/>
          <w:color w:val="000000" w:themeColor="text1"/>
          <w:sz w:val="32"/>
          <w:szCs w:val="32"/>
          <w:rtl/>
        </w:rPr>
        <w:t>ظل</w:t>
      </w:r>
      <w:r w:rsidRPr="008D695C">
        <w:rPr>
          <w:rFonts w:asciiTheme="majorBidi" w:hAnsiTheme="majorBidi" w:cstheme="majorBidi"/>
          <w:b/>
          <w:bCs/>
          <w:color w:val="000000" w:themeColor="text1"/>
          <w:sz w:val="32"/>
          <w:szCs w:val="32"/>
        </w:rPr>
        <w:t xml:space="preserve"> </w:t>
      </w:r>
      <w:r w:rsidRPr="008D695C">
        <w:rPr>
          <w:rFonts w:asciiTheme="majorBidi" w:hAnsiTheme="majorBidi" w:cstheme="majorBidi"/>
          <w:b/>
          <w:bCs/>
          <w:color w:val="000000" w:themeColor="text1"/>
          <w:sz w:val="32"/>
          <w:szCs w:val="32"/>
          <w:rtl/>
        </w:rPr>
        <w:t>الشيخ زايد رئيسا لدولة الإمارات طوال هذه المدة، وازدهرت الدولة في عهده إلى حد</w:t>
      </w:r>
      <w:r w:rsidRPr="008D695C">
        <w:rPr>
          <w:rFonts w:asciiTheme="majorBidi" w:hAnsiTheme="majorBidi" w:cstheme="majorBidi"/>
          <w:b/>
          <w:bCs/>
          <w:color w:val="000000" w:themeColor="text1"/>
          <w:sz w:val="32"/>
          <w:szCs w:val="32"/>
        </w:rPr>
        <w:t xml:space="preserve"> </w:t>
      </w:r>
      <w:r w:rsidR="008D695C" w:rsidRPr="008D695C">
        <w:rPr>
          <w:rFonts w:asciiTheme="majorBidi" w:hAnsiTheme="majorBidi" w:cstheme="majorBidi"/>
          <w:b/>
          <w:bCs/>
          <w:color w:val="000000" w:themeColor="text1"/>
          <w:sz w:val="32"/>
          <w:szCs w:val="32"/>
          <w:rtl/>
        </w:rPr>
        <w:t>كبير. حيث زاد عدد السكان م</w:t>
      </w:r>
      <w:r w:rsidR="008D695C" w:rsidRPr="008D695C">
        <w:rPr>
          <w:rFonts w:asciiTheme="majorBidi" w:hAnsiTheme="majorBidi" w:cstheme="majorBidi" w:hint="cs"/>
          <w:b/>
          <w:bCs/>
          <w:color w:val="000000" w:themeColor="text1"/>
          <w:sz w:val="32"/>
          <w:szCs w:val="32"/>
          <w:rtl/>
        </w:rPr>
        <w:t>ن</w:t>
      </w:r>
      <w:r w:rsidR="008D695C" w:rsidRPr="008D695C">
        <w:rPr>
          <w:rFonts w:asciiTheme="majorBidi" w:hAnsiTheme="majorBidi" w:cstheme="majorBidi"/>
          <w:b/>
          <w:bCs/>
          <w:color w:val="000000" w:themeColor="text1"/>
          <w:sz w:val="32"/>
          <w:szCs w:val="32"/>
        </w:rPr>
        <w:t xml:space="preserve">250000 </w:t>
      </w:r>
      <w:r w:rsidR="008D695C" w:rsidRPr="008D695C">
        <w:rPr>
          <w:rFonts w:asciiTheme="majorBidi" w:hAnsiTheme="majorBidi" w:cstheme="majorBidi"/>
          <w:b/>
          <w:bCs/>
          <w:color w:val="000000" w:themeColor="text1"/>
          <w:sz w:val="32"/>
          <w:szCs w:val="32"/>
          <w:rtl/>
        </w:rPr>
        <w:t>عام 1971 إلى حوالي 3.3 ملايين نسمة عام</w:t>
      </w:r>
      <w:r w:rsidR="008D695C" w:rsidRPr="008D695C">
        <w:rPr>
          <w:rFonts w:asciiTheme="majorBidi" w:hAnsiTheme="majorBidi" w:cstheme="majorBidi"/>
          <w:b/>
          <w:bCs/>
          <w:color w:val="000000" w:themeColor="text1"/>
          <w:sz w:val="32"/>
          <w:szCs w:val="32"/>
        </w:rPr>
        <w:t xml:space="preserve"> 2001</w:t>
      </w:r>
      <w:r w:rsidRPr="008D695C">
        <w:rPr>
          <w:rFonts w:asciiTheme="majorBidi" w:hAnsiTheme="majorBidi" w:cstheme="majorBidi"/>
          <w:b/>
          <w:bCs/>
          <w:color w:val="000000" w:themeColor="text1"/>
          <w:sz w:val="32"/>
          <w:szCs w:val="32"/>
          <w:rtl/>
        </w:rPr>
        <w:t>وازداد معه العمران والتقدم في كافة المجالات</w:t>
      </w:r>
      <w:r w:rsidRPr="008D695C">
        <w:rPr>
          <w:rFonts w:asciiTheme="majorBidi" w:hAnsiTheme="majorBidi" w:cstheme="majorBidi"/>
          <w:b/>
          <w:bCs/>
          <w:color w:val="000000" w:themeColor="text1"/>
          <w:sz w:val="32"/>
          <w:szCs w:val="32"/>
        </w:rPr>
        <w:t>.</w:t>
      </w:r>
    </w:p>
    <w:p w:rsidR="008D695C" w:rsidRDefault="008D695C" w:rsidP="008D695C">
      <w:pPr>
        <w:pStyle w:val="a3"/>
        <w:bidi/>
        <w:rPr>
          <w:rFonts w:asciiTheme="majorBidi" w:hAnsiTheme="majorBidi" w:cstheme="majorBidi" w:hint="cs"/>
          <w:color w:val="000000" w:themeColor="text1"/>
          <w:sz w:val="32"/>
          <w:szCs w:val="32"/>
          <w:rtl/>
          <w:lang/>
        </w:rPr>
      </w:pPr>
      <w:r>
        <w:rPr>
          <w:rFonts w:asciiTheme="majorBidi" w:hAnsiTheme="majorBidi" w:cstheme="majorBidi" w:hint="cs"/>
          <w:noProof/>
          <w:color w:val="000000" w:themeColor="text1"/>
          <w:sz w:val="32"/>
          <w:szCs w:val="32"/>
          <w:rtl/>
        </w:rPr>
        <w:drawing>
          <wp:anchor distT="0" distB="0" distL="114300" distR="114300" simplePos="0" relativeHeight="251660288" behindDoc="0" locked="0" layoutInCell="1" allowOverlap="1">
            <wp:simplePos x="0" y="0"/>
            <wp:positionH relativeFrom="column">
              <wp:posOffset>6350</wp:posOffset>
            </wp:positionH>
            <wp:positionV relativeFrom="paragraph">
              <wp:posOffset>1169670</wp:posOffset>
            </wp:positionV>
            <wp:extent cx="1663700" cy="2548255"/>
            <wp:effectExtent l="19050" t="0" r="0" b="0"/>
            <wp:wrapSquare wrapText="bothSides"/>
            <wp:docPr id="3" name="صورة 2" descr="يوم الاتحا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يوم الاتحاد.jpg"/>
                    <pic:cNvPicPr/>
                  </pic:nvPicPr>
                  <pic:blipFill>
                    <a:blip r:embed="rId28"/>
                    <a:stretch>
                      <a:fillRect/>
                    </a:stretch>
                  </pic:blipFill>
                  <pic:spPr>
                    <a:xfrm>
                      <a:off x="0" y="0"/>
                      <a:ext cx="1663700" cy="2548255"/>
                    </a:xfrm>
                    <a:prstGeom prst="rect">
                      <a:avLst/>
                    </a:prstGeom>
                  </pic:spPr>
                </pic:pic>
              </a:graphicData>
            </a:graphic>
          </wp:anchor>
        </w:drawing>
      </w:r>
      <w:r>
        <w:rPr>
          <w:rFonts w:asciiTheme="majorBidi" w:hAnsiTheme="majorBidi" w:cstheme="majorBidi" w:hint="cs"/>
          <w:color w:val="000000" w:themeColor="text1"/>
          <w:sz w:val="32"/>
          <w:szCs w:val="32"/>
          <w:rtl/>
          <w:lang/>
        </w:rPr>
        <w:t>رابعا:</w:t>
      </w:r>
      <w:r>
        <w:rPr>
          <w:rFonts w:asciiTheme="majorBidi" w:hAnsiTheme="majorBidi" w:cstheme="majorBidi" w:hint="cs"/>
          <w:color w:val="000000" w:themeColor="text1"/>
          <w:sz w:val="32"/>
          <w:szCs w:val="32"/>
          <w:rtl/>
        </w:rPr>
        <w:t xml:space="preserve">يوم </w:t>
      </w:r>
      <w:r>
        <w:rPr>
          <w:rFonts w:asciiTheme="majorBidi" w:hAnsiTheme="majorBidi" w:cstheme="majorBidi" w:hint="cs"/>
          <w:color w:val="000000" w:themeColor="text1"/>
          <w:sz w:val="32"/>
          <w:szCs w:val="32"/>
          <w:rtl/>
          <w:lang/>
        </w:rPr>
        <w:t xml:space="preserve">الاتحاد </w:t>
      </w:r>
    </w:p>
    <w:p w:rsidR="008D695C" w:rsidRPr="008D695C" w:rsidRDefault="008D695C" w:rsidP="008D695C">
      <w:pPr>
        <w:pStyle w:val="a3"/>
        <w:bidi/>
        <w:rPr>
          <w:color w:val="000000" w:themeColor="text1"/>
          <w:sz w:val="32"/>
          <w:szCs w:val="32"/>
          <w:lang/>
        </w:rPr>
      </w:pPr>
      <w:r w:rsidRPr="008D695C">
        <w:rPr>
          <w:rFonts w:hint="cs"/>
          <w:color w:val="000000" w:themeColor="text1"/>
          <w:sz w:val="32"/>
          <w:szCs w:val="32"/>
          <w:rtl/>
          <w:lang/>
        </w:rPr>
        <w:t xml:space="preserve">أقر دستور الإمارات الاتحادي بشكل مبدئي مساء يوم </w:t>
      </w:r>
      <w:hyperlink r:id="rId29" w:tooltip="1 ديسمبر" w:history="1">
        <w:r w:rsidRPr="008D695C">
          <w:rPr>
            <w:rStyle w:val="Hyperlink"/>
            <w:rFonts w:hint="cs"/>
            <w:color w:val="000000" w:themeColor="text1"/>
            <w:sz w:val="32"/>
            <w:szCs w:val="32"/>
            <w:u w:val="none"/>
            <w:rtl/>
            <w:lang/>
          </w:rPr>
          <w:t>1 ديسمبر</w:t>
        </w:r>
      </w:hyperlink>
      <w:r w:rsidRPr="008D695C">
        <w:rPr>
          <w:rFonts w:hint="cs"/>
          <w:color w:val="000000" w:themeColor="text1"/>
          <w:sz w:val="32"/>
          <w:szCs w:val="32"/>
          <w:rtl/>
          <w:lang/>
        </w:rPr>
        <w:t xml:space="preserve"> عام </w:t>
      </w:r>
      <w:hyperlink r:id="rId30" w:tooltip="1971" w:history="1">
        <w:r w:rsidRPr="008D695C">
          <w:rPr>
            <w:rStyle w:val="Hyperlink"/>
            <w:rFonts w:hint="cs"/>
            <w:color w:val="000000" w:themeColor="text1"/>
            <w:sz w:val="32"/>
            <w:szCs w:val="32"/>
            <w:u w:val="none"/>
            <w:rtl/>
            <w:lang/>
          </w:rPr>
          <w:t>1971</w:t>
        </w:r>
      </w:hyperlink>
      <w:r w:rsidRPr="008D695C">
        <w:rPr>
          <w:rFonts w:hint="cs"/>
          <w:color w:val="000000" w:themeColor="text1"/>
          <w:sz w:val="32"/>
          <w:szCs w:val="32"/>
          <w:rtl/>
          <w:lang/>
        </w:rPr>
        <w:t xml:space="preserve">. وفي صباح اليوم التالي بتاريخ </w:t>
      </w:r>
      <w:hyperlink r:id="rId31" w:tooltip="استقلال الإمارات العربية المتحدة" w:history="1">
        <w:r w:rsidRPr="008D695C">
          <w:rPr>
            <w:rStyle w:val="Hyperlink"/>
            <w:rFonts w:hint="cs"/>
            <w:color w:val="000000" w:themeColor="text1"/>
            <w:sz w:val="32"/>
            <w:szCs w:val="32"/>
            <w:u w:val="none"/>
            <w:rtl/>
            <w:lang/>
          </w:rPr>
          <w:t>2 ديسمبر 1971</w:t>
        </w:r>
      </w:hyperlink>
      <w:r w:rsidRPr="008D695C">
        <w:rPr>
          <w:rFonts w:hint="cs"/>
          <w:color w:val="000000" w:themeColor="text1"/>
          <w:sz w:val="32"/>
          <w:szCs w:val="32"/>
          <w:rtl/>
          <w:lang/>
        </w:rPr>
        <w:t xml:space="preserve"> اجتمع حكام سبع إمارات في قصر الضيافة في دبي. ووافق أربعة من حكام الإمارات مشاركة إمارتي </w:t>
      </w:r>
      <w:hyperlink r:id="rId32" w:tooltip="أبوظبي" w:history="1">
        <w:proofErr w:type="spellStart"/>
        <w:r w:rsidRPr="008D695C">
          <w:rPr>
            <w:rStyle w:val="Hyperlink"/>
            <w:rFonts w:hint="cs"/>
            <w:color w:val="000000" w:themeColor="text1"/>
            <w:sz w:val="32"/>
            <w:szCs w:val="32"/>
            <w:u w:val="none"/>
            <w:rtl/>
            <w:lang/>
          </w:rPr>
          <w:t>أبوظبي</w:t>
        </w:r>
        <w:proofErr w:type="spellEnd"/>
      </w:hyperlink>
      <w:r w:rsidRPr="008D695C">
        <w:rPr>
          <w:rFonts w:hint="cs"/>
          <w:color w:val="000000" w:themeColor="text1"/>
          <w:sz w:val="32"/>
          <w:szCs w:val="32"/>
          <w:rtl/>
          <w:lang/>
        </w:rPr>
        <w:t xml:space="preserve"> و</w:t>
      </w:r>
      <w:hyperlink r:id="rId33" w:tooltip="إمارة دبي" w:history="1">
        <w:r w:rsidRPr="008D695C">
          <w:rPr>
            <w:rStyle w:val="Hyperlink"/>
            <w:rFonts w:hint="cs"/>
            <w:color w:val="000000" w:themeColor="text1"/>
            <w:sz w:val="32"/>
            <w:szCs w:val="32"/>
            <w:u w:val="none"/>
            <w:rtl/>
            <w:lang/>
          </w:rPr>
          <w:t>دبي</w:t>
        </w:r>
      </w:hyperlink>
      <w:r w:rsidRPr="008D695C">
        <w:rPr>
          <w:rFonts w:hint="cs"/>
          <w:color w:val="000000" w:themeColor="text1"/>
          <w:sz w:val="32"/>
          <w:szCs w:val="32"/>
          <w:rtl/>
          <w:lang/>
        </w:rPr>
        <w:t xml:space="preserve"> في هذا الاتحاد في حين لم يوافق حاكم </w:t>
      </w:r>
      <w:hyperlink r:id="rId34" w:tooltip="إمارة رأس الخيمة" w:history="1">
        <w:r w:rsidRPr="008D695C">
          <w:rPr>
            <w:rStyle w:val="Hyperlink"/>
            <w:rFonts w:hint="cs"/>
            <w:color w:val="000000" w:themeColor="text1"/>
            <w:sz w:val="32"/>
            <w:szCs w:val="32"/>
            <w:u w:val="none"/>
            <w:rtl/>
            <w:lang/>
          </w:rPr>
          <w:t>رأس الخيمة</w:t>
        </w:r>
      </w:hyperlink>
      <w:r w:rsidRPr="008D695C">
        <w:rPr>
          <w:rFonts w:hint="cs"/>
          <w:color w:val="000000" w:themeColor="text1"/>
          <w:sz w:val="32"/>
          <w:szCs w:val="32"/>
          <w:rtl/>
          <w:lang/>
        </w:rPr>
        <w:t xml:space="preserve"> في حينها. ووقع حكام </w:t>
      </w:r>
      <w:hyperlink r:id="rId35" w:tooltip="أبوظبي" w:history="1">
        <w:proofErr w:type="spellStart"/>
        <w:r w:rsidRPr="008D695C">
          <w:rPr>
            <w:rStyle w:val="Hyperlink"/>
            <w:rFonts w:hint="cs"/>
            <w:color w:val="000000" w:themeColor="text1"/>
            <w:sz w:val="32"/>
            <w:szCs w:val="32"/>
            <w:u w:val="none"/>
            <w:rtl/>
            <w:lang/>
          </w:rPr>
          <w:t>أبوظبي</w:t>
        </w:r>
        <w:proofErr w:type="spellEnd"/>
      </w:hyperlink>
      <w:r w:rsidRPr="008D695C">
        <w:rPr>
          <w:rFonts w:hint="cs"/>
          <w:color w:val="000000" w:themeColor="text1"/>
          <w:sz w:val="32"/>
          <w:szCs w:val="32"/>
          <w:rtl/>
          <w:lang/>
        </w:rPr>
        <w:t xml:space="preserve"> و</w:t>
      </w:r>
      <w:hyperlink r:id="rId36" w:tooltip="إمارة دبي" w:history="1">
        <w:r w:rsidRPr="008D695C">
          <w:rPr>
            <w:rStyle w:val="Hyperlink"/>
            <w:rFonts w:hint="cs"/>
            <w:color w:val="000000" w:themeColor="text1"/>
            <w:sz w:val="32"/>
            <w:szCs w:val="32"/>
            <w:u w:val="none"/>
            <w:rtl/>
            <w:lang/>
          </w:rPr>
          <w:t>دبي</w:t>
        </w:r>
      </w:hyperlink>
      <w:r w:rsidRPr="008D695C">
        <w:rPr>
          <w:rFonts w:hint="cs"/>
          <w:color w:val="000000" w:themeColor="text1"/>
          <w:sz w:val="32"/>
          <w:szCs w:val="32"/>
          <w:rtl/>
          <w:lang/>
        </w:rPr>
        <w:t xml:space="preserve"> و</w:t>
      </w:r>
      <w:hyperlink r:id="rId37" w:tooltip="إمارة الشارقة" w:history="1">
        <w:r w:rsidRPr="008D695C">
          <w:rPr>
            <w:rStyle w:val="Hyperlink"/>
            <w:rFonts w:hint="cs"/>
            <w:color w:val="000000" w:themeColor="text1"/>
            <w:sz w:val="32"/>
            <w:szCs w:val="32"/>
            <w:u w:val="none"/>
            <w:rtl/>
            <w:lang/>
          </w:rPr>
          <w:t>الشارقة</w:t>
        </w:r>
      </w:hyperlink>
      <w:r w:rsidRPr="008D695C">
        <w:rPr>
          <w:rFonts w:hint="cs"/>
          <w:color w:val="000000" w:themeColor="text1"/>
          <w:sz w:val="32"/>
          <w:szCs w:val="32"/>
          <w:rtl/>
          <w:lang/>
        </w:rPr>
        <w:t xml:space="preserve"> و</w:t>
      </w:r>
      <w:hyperlink r:id="rId38" w:tooltip="إمارة الفجيرة" w:history="1">
        <w:r w:rsidRPr="008D695C">
          <w:rPr>
            <w:rStyle w:val="Hyperlink"/>
            <w:rFonts w:hint="cs"/>
            <w:color w:val="000000" w:themeColor="text1"/>
            <w:sz w:val="32"/>
            <w:szCs w:val="32"/>
            <w:u w:val="none"/>
            <w:rtl/>
            <w:lang/>
          </w:rPr>
          <w:t>الفجيرة</w:t>
        </w:r>
      </w:hyperlink>
      <w:r w:rsidRPr="008D695C">
        <w:rPr>
          <w:rFonts w:hint="cs"/>
          <w:color w:val="000000" w:themeColor="text1"/>
          <w:sz w:val="32"/>
          <w:szCs w:val="32"/>
          <w:rtl/>
          <w:lang/>
        </w:rPr>
        <w:t xml:space="preserve"> و</w:t>
      </w:r>
      <w:hyperlink r:id="rId39" w:tooltip="إمارة أم القيوين" w:history="1">
        <w:r w:rsidRPr="008D695C">
          <w:rPr>
            <w:rStyle w:val="Hyperlink"/>
            <w:rFonts w:hint="cs"/>
            <w:color w:val="000000" w:themeColor="text1"/>
            <w:sz w:val="32"/>
            <w:szCs w:val="32"/>
            <w:u w:val="none"/>
            <w:rtl/>
            <w:lang/>
          </w:rPr>
          <w:t xml:space="preserve">أم </w:t>
        </w:r>
        <w:proofErr w:type="spellStart"/>
        <w:r w:rsidRPr="008D695C">
          <w:rPr>
            <w:rStyle w:val="Hyperlink"/>
            <w:rFonts w:hint="cs"/>
            <w:color w:val="000000" w:themeColor="text1"/>
            <w:sz w:val="32"/>
            <w:szCs w:val="32"/>
            <w:u w:val="none"/>
            <w:rtl/>
            <w:lang/>
          </w:rPr>
          <w:t>القيوين</w:t>
        </w:r>
        <w:proofErr w:type="spellEnd"/>
      </w:hyperlink>
      <w:r w:rsidRPr="008D695C">
        <w:rPr>
          <w:rFonts w:hint="cs"/>
          <w:color w:val="000000" w:themeColor="text1"/>
          <w:sz w:val="32"/>
          <w:szCs w:val="32"/>
          <w:rtl/>
          <w:lang/>
        </w:rPr>
        <w:t xml:space="preserve"> و</w:t>
      </w:r>
      <w:hyperlink r:id="rId40" w:tooltip="إمارة عجمان" w:history="1">
        <w:r w:rsidRPr="008D695C">
          <w:rPr>
            <w:rStyle w:val="Hyperlink"/>
            <w:rFonts w:hint="cs"/>
            <w:color w:val="000000" w:themeColor="text1"/>
            <w:sz w:val="32"/>
            <w:szCs w:val="32"/>
            <w:u w:val="none"/>
            <w:rtl/>
            <w:lang/>
          </w:rPr>
          <w:t>عجمان</w:t>
        </w:r>
      </w:hyperlink>
      <w:r w:rsidRPr="008D695C">
        <w:rPr>
          <w:rFonts w:hint="cs"/>
          <w:color w:val="000000" w:themeColor="text1"/>
          <w:sz w:val="32"/>
          <w:szCs w:val="32"/>
          <w:rtl/>
          <w:lang/>
        </w:rPr>
        <w:t xml:space="preserve"> على الدستور مانحين الشرعية لقيام الاتحاد بينهم والاستقلال عن بريطانيا.</w:t>
      </w:r>
      <w:r w:rsidRPr="008D695C">
        <w:rPr>
          <w:color w:val="000000" w:themeColor="text1"/>
          <w:sz w:val="32"/>
          <w:szCs w:val="32"/>
          <w:lang/>
        </w:rPr>
        <w:t xml:space="preserve"> </w:t>
      </w:r>
    </w:p>
    <w:p w:rsidR="008D695C" w:rsidRPr="008D695C" w:rsidRDefault="008D695C" w:rsidP="008D695C">
      <w:pPr>
        <w:pStyle w:val="a3"/>
        <w:bidi/>
        <w:rPr>
          <w:rFonts w:hint="cs"/>
          <w:color w:val="000000" w:themeColor="text1"/>
          <w:sz w:val="32"/>
          <w:szCs w:val="32"/>
          <w:rtl/>
          <w:lang/>
        </w:rPr>
      </w:pPr>
      <w:r w:rsidRPr="008D695C">
        <w:rPr>
          <w:rFonts w:hint="cs"/>
          <w:color w:val="000000" w:themeColor="text1"/>
          <w:sz w:val="32"/>
          <w:szCs w:val="32"/>
          <w:rtl/>
          <w:lang/>
        </w:rPr>
        <w:t xml:space="preserve">خرج </w:t>
      </w:r>
      <w:hyperlink r:id="rId41" w:tooltip="أحمد خليفة السويدي" w:history="1">
        <w:r w:rsidRPr="008D695C">
          <w:rPr>
            <w:rStyle w:val="Hyperlink"/>
            <w:rFonts w:hint="cs"/>
            <w:color w:val="000000" w:themeColor="text1"/>
            <w:sz w:val="32"/>
            <w:szCs w:val="32"/>
            <w:u w:val="none"/>
            <w:rtl/>
            <w:lang/>
          </w:rPr>
          <w:t>أحمد خليفة السويدي</w:t>
        </w:r>
      </w:hyperlink>
      <w:r w:rsidRPr="008D695C">
        <w:rPr>
          <w:rFonts w:hint="cs"/>
          <w:color w:val="000000" w:themeColor="text1"/>
          <w:sz w:val="32"/>
          <w:szCs w:val="32"/>
          <w:rtl/>
          <w:lang/>
        </w:rPr>
        <w:t xml:space="preserve"> - مستشار الشيخ زايد، وقد عين وزيرا للخارجية في أول تشكيل وزاري للدولة - ليعلن أمام رجال الإعلام عن </w:t>
      </w:r>
      <w:hyperlink r:id="rId42" w:tooltip="استقلال الإمارات العربية المتحدة" w:history="1">
        <w:r w:rsidRPr="008D695C">
          <w:rPr>
            <w:rStyle w:val="Hyperlink"/>
            <w:rFonts w:hint="cs"/>
            <w:color w:val="000000" w:themeColor="text1"/>
            <w:sz w:val="32"/>
            <w:szCs w:val="32"/>
            <w:u w:val="none"/>
            <w:rtl/>
            <w:lang/>
          </w:rPr>
          <w:t>قيام الاتحاد</w:t>
        </w:r>
      </w:hyperlink>
      <w:r w:rsidRPr="008D695C">
        <w:rPr>
          <w:rFonts w:hint="cs"/>
          <w:color w:val="000000" w:themeColor="text1"/>
          <w:sz w:val="32"/>
          <w:szCs w:val="32"/>
          <w:rtl/>
          <w:lang/>
        </w:rPr>
        <w:t>. ورفع علم الدولة في قصر الضيافة ب</w:t>
      </w:r>
      <w:hyperlink r:id="rId43" w:tooltip="إمارة دبي" w:history="1">
        <w:r w:rsidRPr="008D695C">
          <w:rPr>
            <w:rStyle w:val="Hyperlink"/>
            <w:rFonts w:hint="cs"/>
            <w:color w:val="000000" w:themeColor="text1"/>
            <w:sz w:val="32"/>
            <w:szCs w:val="32"/>
            <w:u w:val="none"/>
            <w:rtl/>
            <w:lang/>
          </w:rPr>
          <w:t>دبي</w:t>
        </w:r>
      </w:hyperlink>
      <w:r w:rsidRPr="008D695C">
        <w:rPr>
          <w:rFonts w:hint="cs"/>
          <w:color w:val="000000" w:themeColor="text1"/>
          <w:sz w:val="32"/>
          <w:szCs w:val="32"/>
          <w:rtl/>
          <w:lang/>
        </w:rPr>
        <w:t xml:space="preserve"> الذي يعرف اليوم باسم "بيت الاتحاد".</w:t>
      </w:r>
    </w:p>
    <w:p w:rsidR="008D695C" w:rsidRPr="008D695C" w:rsidRDefault="008D695C" w:rsidP="008D695C">
      <w:pPr>
        <w:pStyle w:val="a3"/>
        <w:bidi/>
        <w:rPr>
          <w:rFonts w:asciiTheme="majorBidi" w:hAnsiTheme="majorBidi" w:cstheme="majorBidi" w:hint="cs"/>
          <w:color w:val="000000" w:themeColor="text1"/>
          <w:sz w:val="32"/>
          <w:szCs w:val="32"/>
          <w:rtl/>
          <w:lang/>
        </w:rPr>
      </w:pPr>
    </w:p>
    <w:p w:rsidR="00036846" w:rsidRDefault="00036846" w:rsidP="00224DE6">
      <w:pPr>
        <w:spacing w:before="100" w:beforeAutospacing="1" w:after="100" w:afterAutospacing="1" w:line="240" w:lineRule="auto"/>
        <w:outlineLvl w:val="3"/>
        <w:rPr>
          <w:rFonts w:ascii="Times New Roman" w:eastAsia="Times New Roman" w:hAnsi="Times New Roman" w:cs="Times New Roman" w:hint="cs"/>
          <w:b/>
          <w:bCs/>
          <w:sz w:val="24"/>
          <w:szCs w:val="24"/>
          <w:rtl/>
        </w:rPr>
      </w:pPr>
    </w:p>
    <w:p w:rsidR="00036846" w:rsidRDefault="00036846" w:rsidP="00224DE6">
      <w:pPr>
        <w:spacing w:before="100" w:beforeAutospacing="1" w:after="100" w:afterAutospacing="1" w:line="240" w:lineRule="auto"/>
        <w:outlineLvl w:val="3"/>
        <w:rPr>
          <w:rFonts w:ascii="Times New Roman" w:eastAsia="Times New Roman" w:hAnsi="Times New Roman" w:cs="Times New Roman" w:hint="cs"/>
          <w:b/>
          <w:bCs/>
          <w:sz w:val="24"/>
          <w:szCs w:val="24"/>
          <w:rtl/>
        </w:rPr>
      </w:pPr>
    </w:p>
    <w:p w:rsidR="00224DE6" w:rsidRPr="00224DE6" w:rsidRDefault="00224DE6" w:rsidP="00224DE6">
      <w:pPr>
        <w:spacing w:before="100" w:beforeAutospacing="1" w:after="100" w:afterAutospacing="1" w:line="240" w:lineRule="auto"/>
        <w:outlineLvl w:val="3"/>
        <w:rPr>
          <w:rFonts w:ascii="Times New Roman" w:eastAsia="Times New Roman" w:hAnsi="Times New Roman" w:cs="Times New Roman" w:hint="cs"/>
          <w:b/>
          <w:bCs/>
          <w:sz w:val="24"/>
          <w:szCs w:val="24"/>
          <w:rtl/>
          <w:lang/>
        </w:rPr>
      </w:pPr>
      <w:r>
        <w:rPr>
          <w:rFonts w:ascii="Times New Roman" w:eastAsia="Times New Roman" w:hAnsi="Times New Roman" w:cs="Times New Roman" w:hint="cs"/>
          <w:b/>
          <w:bCs/>
          <w:noProof/>
          <w:sz w:val="24"/>
          <w:szCs w:val="24"/>
          <w:rtl/>
        </w:rPr>
        <w:drawing>
          <wp:anchor distT="0" distB="0" distL="114300" distR="114300" simplePos="0" relativeHeight="251661312" behindDoc="0" locked="0" layoutInCell="1" allowOverlap="1">
            <wp:simplePos x="0" y="0"/>
            <wp:positionH relativeFrom="column">
              <wp:posOffset>4082415</wp:posOffset>
            </wp:positionH>
            <wp:positionV relativeFrom="paragraph">
              <wp:posOffset>0</wp:posOffset>
            </wp:positionV>
            <wp:extent cx="1857375" cy="2400300"/>
            <wp:effectExtent l="19050" t="0" r="9525" b="0"/>
            <wp:wrapSquare wrapText="bothSides"/>
            <wp:docPr id="5" name="صورة 1" descr="http://upload.wikimedia.org/wikipedia/commons/thumb/a/ae/Zayed_and_Rashid.jpg/150px-Zayed_and_Rashid.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a/ae/Zayed_and_Rashid.jpg/150px-Zayed_and_Rashid.jpg">
                      <a:hlinkClick r:id="rId44"/>
                    </pic:cNvPr>
                    <pic:cNvPicPr>
                      <a:picLocks noChangeAspect="1" noChangeArrowheads="1"/>
                    </pic:cNvPicPr>
                  </pic:nvPicPr>
                  <pic:blipFill>
                    <a:blip r:embed="rId45"/>
                    <a:srcRect/>
                    <a:stretch>
                      <a:fillRect/>
                    </a:stretch>
                  </pic:blipFill>
                  <pic:spPr bwMode="auto">
                    <a:xfrm>
                      <a:off x="0" y="0"/>
                      <a:ext cx="1857375" cy="2400300"/>
                    </a:xfrm>
                    <a:prstGeom prst="rect">
                      <a:avLst/>
                    </a:prstGeom>
                    <a:noFill/>
                    <a:ln w="9525">
                      <a:noFill/>
                      <a:miter lim="800000"/>
                      <a:headEnd/>
                      <a:tailEnd/>
                    </a:ln>
                  </pic:spPr>
                </pic:pic>
              </a:graphicData>
            </a:graphic>
          </wp:anchor>
        </w:drawing>
      </w:r>
      <w:r>
        <w:rPr>
          <w:rFonts w:ascii="Times New Roman" w:eastAsia="Times New Roman" w:hAnsi="Times New Roman" w:cs="Times New Roman" w:hint="cs"/>
          <w:b/>
          <w:bCs/>
          <w:sz w:val="24"/>
          <w:szCs w:val="24"/>
          <w:rtl/>
          <w:lang/>
        </w:rPr>
        <w:t xml:space="preserve">خامسا:نشوء </w:t>
      </w:r>
      <w:r w:rsidRPr="00224DE6">
        <w:rPr>
          <w:rFonts w:ascii="Times New Roman" w:eastAsia="Times New Roman" w:hAnsi="Times New Roman" w:cs="Times New Roman" w:hint="cs"/>
          <w:b/>
          <w:bCs/>
          <w:sz w:val="24"/>
          <w:szCs w:val="24"/>
          <w:rtl/>
          <w:lang/>
        </w:rPr>
        <w:t>الدولة</w:t>
      </w:r>
    </w:p>
    <w:p w:rsidR="00224DE6" w:rsidRPr="00224DE6" w:rsidRDefault="00224DE6" w:rsidP="00224DE6">
      <w:pPr>
        <w:spacing w:after="0" w:line="240" w:lineRule="auto"/>
        <w:rPr>
          <w:rFonts w:ascii="Times New Roman" w:eastAsia="Times New Roman" w:hAnsi="Times New Roman" w:cs="Times New Roman" w:hint="cs"/>
          <w:color w:val="000000" w:themeColor="text1"/>
          <w:sz w:val="32"/>
          <w:szCs w:val="32"/>
          <w:rtl/>
          <w:lang/>
        </w:rPr>
      </w:pPr>
      <w:r w:rsidRPr="00224DE6">
        <w:rPr>
          <w:rFonts w:ascii="Times New Roman" w:eastAsia="Times New Roman" w:hAnsi="Times New Roman" w:cs="Times New Roman" w:hint="cs"/>
          <w:color w:val="000000" w:themeColor="text1"/>
          <w:sz w:val="32"/>
          <w:szCs w:val="32"/>
          <w:rtl/>
          <w:lang/>
        </w:rPr>
        <w:t xml:space="preserve">صانعا الاتحاد يحضران الجلسة الأولى </w:t>
      </w:r>
      <w:hyperlink r:id="rId46" w:tooltip="المجلس الوطني الاتحادي" w:history="1">
        <w:r w:rsidRPr="00224DE6">
          <w:rPr>
            <w:rFonts w:ascii="Times New Roman" w:eastAsia="Times New Roman" w:hAnsi="Times New Roman" w:cs="Times New Roman" w:hint="cs"/>
            <w:color w:val="000000" w:themeColor="text1"/>
            <w:sz w:val="32"/>
            <w:szCs w:val="32"/>
            <w:rtl/>
            <w:lang/>
          </w:rPr>
          <w:t>للمجلس الوطني الاتحادي</w:t>
        </w:r>
      </w:hyperlink>
      <w:r w:rsidRPr="00224DE6">
        <w:rPr>
          <w:rFonts w:ascii="Times New Roman" w:eastAsia="Times New Roman" w:hAnsi="Times New Roman" w:cs="Times New Roman" w:hint="cs"/>
          <w:color w:val="000000" w:themeColor="text1"/>
          <w:sz w:val="32"/>
          <w:szCs w:val="32"/>
          <w:rtl/>
          <w:lang/>
        </w:rPr>
        <w:t>.</w:t>
      </w:r>
    </w:p>
    <w:p w:rsidR="00224DE6" w:rsidRPr="00224DE6" w:rsidRDefault="00224DE6" w:rsidP="00224DE6">
      <w:pPr>
        <w:spacing w:before="100" w:beforeAutospacing="1" w:after="100" w:afterAutospacing="1" w:line="240" w:lineRule="auto"/>
        <w:rPr>
          <w:rFonts w:ascii="Times New Roman" w:eastAsia="Times New Roman" w:hAnsi="Times New Roman" w:cs="Times New Roman" w:hint="cs"/>
          <w:color w:val="000000" w:themeColor="text1"/>
          <w:sz w:val="32"/>
          <w:szCs w:val="32"/>
          <w:rtl/>
          <w:lang/>
        </w:rPr>
      </w:pPr>
      <w:r w:rsidRPr="00224DE6">
        <w:rPr>
          <w:rFonts w:ascii="Times New Roman" w:eastAsia="Times New Roman" w:hAnsi="Times New Roman" w:cs="Times New Roman" w:hint="cs"/>
          <w:color w:val="000000" w:themeColor="text1"/>
          <w:sz w:val="32"/>
          <w:szCs w:val="32"/>
          <w:rtl/>
          <w:lang/>
        </w:rPr>
        <w:t xml:space="preserve">ترأس الدولة الشيخ زايد بن سلطان آل نهيان حاكم إمارة </w:t>
      </w:r>
      <w:proofErr w:type="spellStart"/>
      <w:r w:rsidRPr="00224DE6">
        <w:rPr>
          <w:rFonts w:ascii="Times New Roman" w:eastAsia="Times New Roman" w:hAnsi="Times New Roman" w:cs="Times New Roman" w:hint="cs"/>
          <w:color w:val="000000" w:themeColor="text1"/>
          <w:sz w:val="32"/>
          <w:szCs w:val="32"/>
          <w:rtl/>
          <w:lang/>
        </w:rPr>
        <w:t>أبوظبي</w:t>
      </w:r>
      <w:proofErr w:type="spellEnd"/>
      <w:r w:rsidRPr="00224DE6">
        <w:rPr>
          <w:rFonts w:ascii="Times New Roman" w:eastAsia="Times New Roman" w:hAnsi="Times New Roman" w:cs="Times New Roman" w:hint="cs"/>
          <w:color w:val="000000" w:themeColor="text1"/>
          <w:sz w:val="32"/>
          <w:szCs w:val="32"/>
          <w:rtl/>
          <w:lang/>
        </w:rPr>
        <w:t xml:space="preserve">، والشيخ راشد بن سعيد آل مكتوم حاكم إمارة دبي نائبا لرئيس الدولة وشُكل </w:t>
      </w:r>
      <w:hyperlink r:id="rId47" w:tooltip="المجلس الأعلى للاتحاد" w:history="1">
        <w:r w:rsidRPr="00224DE6">
          <w:rPr>
            <w:rFonts w:ascii="Times New Roman" w:eastAsia="Times New Roman" w:hAnsi="Times New Roman" w:cs="Times New Roman" w:hint="cs"/>
            <w:color w:val="000000" w:themeColor="text1"/>
            <w:sz w:val="32"/>
            <w:szCs w:val="32"/>
            <w:rtl/>
            <w:lang/>
          </w:rPr>
          <w:t>المجلس الأعلى للاتحاد</w:t>
        </w:r>
      </w:hyperlink>
      <w:r w:rsidRPr="00224DE6">
        <w:rPr>
          <w:rFonts w:ascii="Times New Roman" w:eastAsia="Times New Roman" w:hAnsi="Times New Roman" w:cs="Times New Roman" w:hint="cs"/>
          <w:color w:val="000000" w:themeColor="text1"/>
          <w:sz w:val="32"/>
          <w:szCs w:val="32"/>
          <w:rtl/>
          <w:lang/>
        </w:rPr>
        <w:t xml:space="preserve"> من الرئيس ونائبه وباقي حكام الإمارات الموقعة على الدستور. وشكل </w:t>
      </w:r>
      <w:hyperlink r:id="rId48" w:tooltip="مجلس وزراء الإمارات" w:history="1">
        <w:r w:rsidRPr="00224DE6">
          <w:rPr>
            <w:rFonts w:ascii="Times New Roman" w:eastAsia="Times New Roman" w:hAnsi="Times New Roman" w:cs="Times New Roman" w:hint="cs"/>
            <w:color w:val="000000" w:themeColor="text1"/>
            <w:sz w:val="32"/>
            <w:szCs w:val="32"/>
            <w:rtl/>
            <w:lang/>
          </w:rPr>
          <w:t>مجلس وزراء الإمارات</w:t>
        </w:r>
      </w:hyperlink>
      <w:r w:rsidRPr="00224DE6">
        <w:rPr>
          <w:rFonts w:ascii="Times New Roman" w:eastAsia="Times New Roman" w:hAnsi="Times New Roman" w:cs="Times New Roman" w:hint="cs"/>
          <w:color w:val="000000" w:themeColor="text1"/>
          <w:sz w:val="32"/>
          <w:szCs w:val="32"/>
          <w:rtl/>
          <w:lang/>
        </w:rPr>
        <w:t xml:space="preserve"> برئاسة الشيخ </w:t>
      </w:r>
      <w:hyperlink r:id="rId49" w:tooltip="مكتوم بن راشد آل مكتوم" w:history="1">
        <w:r w:rsidRPr="00224DE6">
          <w:rPr>
            <w:rFonts w:ascii="Times New Roman" w:eastAsia="Times New Roman" w:hAnsi="Times New Roman" w:cs="Times New Roman" w:hint="cs"/>
            <w:color w:val="000000" w:themeColor="text1"/>
            <w:sz w:val="32"/>
            <w:szCs w:val="32"/>
            <w:rtl/>
            <w:lang/>
          </w:rPr>
          <w:t>مكتوم بن راشد آل مكتوم</w:t>
        </w:r>
      </w:hyperlink>
      <w:r w:rsidRPr="00224DE6">
        <w:rPr>
          <w:rFonts w:ascii="Times New Roman" w:eastAsia="Times New Roman" w:hAnsi="Times New Roman" w:cs="Times New Roman" w:hint="cs"/>
          <w:color w:val="000000" w:themeColor="text1"/>
          <w:sz w:val="32"/>
          <w:szCs w:val="32"/>
          <w:rtl/>
          <w:lang/>
        </w:rPr>
        <w:t xml:space="preserve">. وبدأت الدول بالاعتراف بها. ولكن كان لا بد من بعض الإجراءات التي تتخذها الدولة لتثبيت وجودها دوليا. وفي هذا الإطار، انضمت الإمارات إلى </w:t>
      </w:r>
      <w:hyperlink r:id="rId50" w:tooltip="جامعة الدول العربية" w:history="1">
        <w:r w:rsidRPr="00224DE6">
          <w:rPr>
            <w:rFonts w:ascii="Times New Roman" w:eastAsia="Times New Roman" w:hAnsi="Times New Roman" w:cs="Times New Roman" w:hint="cs"/>
            <w:color w:val="000000" w:themeColor="text1"/>
            <w:sz w:val="32"/>
            <w:szCs w:val="32"/>
            <w:rtl/>
            <w:lang/>
          </w:rPr>
          <w:t>جامعة الدول العربية</w:t>
        </w:r>
      </w:hyperlink>
      <w:r w:rsidRPr="00224DE6">
        <w:rPr>
          <w:rFonts w:ascii="Times New Roman" w:eastAsia="Times New Roman" w:hAnsi="Times New Roman" w:cs="Times New Roman" w:hint="cs"/>
          <w:color w:val="000000" w:themeColor="text1"/>
          <w:sz w:val="32"/>
          <w:szCs w:val="32"/>
          <w:rtl/>
          <w:lang/>
        </w:rPr>
        <w:t xml:space="preserve"> في </w:t>
      </w:r>
      <w:hyperlink r:id="rId51" w:tooltip="6 ديسمبر" w:history="1">
        <w:r w:rsidRPr="00224DE6">
          <w:rPr>
            <w:rFonts w:ascii="Times New Roman" w:eastAsia="Times New Roman" w:hAnsi="Times New Roman" w:cs="Times New Roman" w:hint="cs"/>
            <w:color w:val="000000" w:themeColor="text1"/>
            <w:sz w:val="32"/>
            <w:szCs w:val="32"/>
            <w:rtl/>
            <w:lang/>
          </w:rPr>
          <w:t>6 ديسمبر</w:t>
        </w:r>
      </w:hyperlink>
      <w:r w:rsidRPr="00224DE6">
        <w:rPr>
          <w:rFonts w:ascii="Times New Roman" w:eastAsia="Times New Roman" w:hAnsi="Times New Roman" w:cs="Times New Roman" w:hint="cs"/>
          <w:color w:val="000000" w:themeColor="text1"/>
          <w:sz w:val="32"/>
          <w:szCs w:val="32"/>
          <w:rtl/>
          <w:lang/>
        </w:rPr>
        <w:t xml:space="preserve"> سنة </w:t>
      </w:r>
      <w:hyperlink r:id="rId52" w:tooltip="1971" w:history="1">
        <w:r w:rsidRPr="00224DE6">
          <w:rPr>
            <w:rFonts w:ascii="Times New Roman" w:eastAsia="Times New Roman" w:hAnsi="Times New Roman" w:cs="Times New Roman" w:hint="cs"/>
            <w:color w:val="000000" w:themeColor="text1"/>
            <w:sz w:val="32"/>
            <w:szCs w:val="32"/>
            <w:rtl/>
            <w:lang/>
          </w:rPr>
          <w:t>1971</w:t>
        </w:r>
      </w:hyperlink>
      <w:r w:rsidRPr="00224DE6">
        <w:rPr>
          <w:rFonts w:ascii="Times New Roman" w:eastAsia="Times New Roman" w:hAnsi="Times New Roman" w:cs="Times New Roman" w:hint="cs"/>
          <w:color w:val="000000" w:themeColor="text1"/>
          <w:sz w:val="32"/>
          <w:szCs w:val="32"/>
          <w:rtl/>
          <w:lang/>
        </w:rPr>
        <w:t xml:space="preserve">، ثم انضمت إلى </w:t>
      </w:r>
      <w:hyperlink r:id="rId53" w:tooltip="الأمم المتحدة" w:history="1">
        <w:r w:rsidRPr="00224DE6">
          <w:rPr>
            <w:rFonts w:ascii="Times New Roman" w:eastAsia="Times New Roman" w:hAnsi="Times New Roman" w:cs="Times New Roman" w:hint="cs"/>
            <w:color w:val="000000" w:themeColor="text1"/>
            <w:sz w:val="32"/>
            <w:szCs w:val="32"/>
            <w:rtl/>
            <w:lang/>
          </w:rPr>
          <w:t>الأمم المتحدة</w:t>
        </w:r>
      </w:hyperlink>
      <w:r w:rsidRPr="00224DE6">
        <w:rPr>
          <w:rFonts w:ascii="Times New Roman" w:eastAsia="Times New Roman" w:hAnsi="Times New Roman" w:cs="Times New Roman" w:hint="cs"/>
          <w:color w:val="000000" w:themeColor="text1"/>
          <w:sz w:val="32"/>
          <w:szCs w:val="32"/>
          <w:rtl/>
          <w:lang/>
        </w:rPr>
        <w:t xml:space="preserve"> في </w:t>
      </w:r>
      <w:hyperlink r:id="rId54" w:tooltip="9 ديسمبر" w:history="1">
        <w:r w:rsidRPr="00224DE6">
          <w:rPr>
            <w:rFonts w:ascii="Times New Roman" w:eastAsia="Times New Roman" w:hAnsi="Times New Roman" w:cs="Times New Roman" w:hint="cs"/>
            <w:color w:val="000000" w:themeColor="text1"/>
            <w:sz w:val="32"/>
            <w:szCs w:val="32"/>
            <w:rtl/>
            <w:lang/>
          </w:rPr>
          <w:t>9 ديسمبر</w:t>
        </w:r>
      </w:hyperlink>
      <w:r w:rsidRPr="00224DE6">
        <w:rPr>
          <w:rFonts w:ascii="Times New Roman" w:eastAsia="Times New Roman" w:hAnsi="Times New Roman" w:cs="Times New Roman" w:hint="cs"/>
          <w:color w:val="000000" w:themeColor="text1"/>
          <w:sz w:val="32"/>
          <w:szCs w:val="32"/>
          <w:rtl/>
          <w:lang/>
        </w:rPr>
        <w:t xml:space="preserve"> من نفس العام لتصبح العضو رقم 132. كما قامت بإنشاء </w:t>
      </w:r>
      <w:hyperlink r:id="rId55" w:tooltip="المجلس الوطني الاتحادي" w:history="1">
        <w:r w:rsidRPr="00224DE6">
          <w:rPr>
            <w:rFonts w:ascii="Times New Roman" w:eastAsia="Times New Roman" w:hAnsi="Times New Roman" w:cs="Times New Roman" w:hint="cs"/>
            <w:color w:val="000000" w:themeColor="text1"/>
            <w:sz w:val="32"/>
            <w:szCs w:val="32"/>
            <w:rtl/>
            <w:lang/>
          </w:rPr>
          <w:t>المجلس الاستشاري الاتحادي</w:t>
        </w:r>
      </w:hyperlink>
      <w:r w:rsidRPr="00224DE6">
        <w:rPr>
          <w:rFonts w:ascii="Times New Roman" w:eastAsia="Times New Roman" w:hAnsi="Times New Roman" w:cs="Times New Roman" w:hint="cs"/>
          <w:color w:val="000000" w:themeColor="text1"/>
          <w:sz w:val="32"/>
          <w:szCs w:val="32"/>
          <w:rtl/>
          <w:lang/>
        </w:rPr>
        <w:t xml:space="preserve"> في يوليو </w:t>
      </w:r>
      <w:hyperlink r:id="rId56" w:tooltip="1971" w:history="1">
        <w:r w:rsidRPr="00224DE6">
          <w:rPr>
            <w:rFonts w:ascii="Times New Roman" w:eastAsia="Times New Roman" w:hAnsi="Times New Roman" w:cs="Times New Roman" w:hint="cs"/>
            <w:color w:val="000000" w:themeColor="text1"/>
            <w:sz w:val="32"/>
            <w:szCs w:val="32"/>
            <w:rtl/>
            <w:lang/>
          </w:rPr>
          <w:t>1971</w:t>
        </w:r>
      </w:hyperlink>
      <w:r w:rsidRPr="00224DE6">
        <w:rPr>
          <w:rFonts w:ascii="Times New Roman" w:eastAsia="Times New Roman" w:hAnsi="Times New Roman" w:cs="Times New Roman" w:hint="cs"/>
          <w:color w:val="000000" w:themeColor="text1"/>
          <w:sz w:val="32"/>
          <w:szCs w:val="32"/>
          <w:rtl/>
          <w:lang/>
        </w:rPr>
        <w:t xml:space="preserve"> ليعقد أولى جلساته في </w:t>
      </w:r>
      <w:hyperlink r:id="rId57" w:tooltip="13 ديسمبر" w:history="1">
        <w:r w:rsidRPr="00224DE6">
          <w:rPr>
            <w:rFonts w:ascii="Times New Roman" w:eastAsia="Times New Roman" w:hAnsi="Times New Roman" w:cs="Times New Roman" w:hint="cs"/>
            <w:color w:val="000000" w:themeColor="text1"/>
            <w:sz w:val="32"/>
            <w:szCs w:val="32"/>
            <w:rtl/>
            <w:lang/>
          </w:rPr>
          <w:t>13 ديسمبر</w:t>
        </w:r>
      </w:hyperlink>
      <w:r w:rsidRPr="00224DE6">
        <w:rPr>
          <w:rFonts w:ascii="Times New Roman" w:eastAsia="Times New Roman" w:hAnsi="Times New Roman" w:cs="Times New Roman" w:hint="cs"/>
          <w:color w:val="000000" w:themeColor="text1"/>
          <w:sz w:val="32"/>
          <w:szCs w:val="32"/>
          <w:rtl/>
          <w:lang/>
        </w:rPr>
        <w:t xml:space="preserve"> سنة </w:t>
      </w:r>
      <w:hyperlink r:id="rId58" w:tooltip="1972" w:history="1">
        <w:r w:rsidRPr="00224DE6">
          <w:rPr>
            <w:rFonts w:ascii="Times New Roman" w:eastAsia="Times New Roman" w:hAnsi="Times New Roman" w:cs="Times New Roman" w:hint="cs"/>
            <w:color w:val="000000" w:themeColor="text1"/>
            <w:sz w:val="32"/>
            <w:szCs w:val="32"/>
            <w:rtl/>
            <w:lang/>
          </w:rPr>
          <w:t>1972</w:t>
        </w:r>
      </w:hyperlink>
      <w:r w:rsidRPr="00224DE6">
        <w:rPr>
          <w:rFonts w:ascii="Times New Roman" w:eastAsia="Times New Roman" w:hAnsi="Times New Roman" w:cs="Times New Roman" w:hint="cs"/>
          <w:color w:val="000000" w:themeColor="text1"/>
          <w:sz w:val="32"/>
          <w:szCs w:val="32"/>
          <w:rtl/>
          <w:lang/>
        </w:rPr>
        <w:t xml:space="preserve">. ولكن في العام </w:t>
      </w:r>
      <w:hyperlink r:id="rId59" w:tooltip="1975" w:history="1">
        <w:r w:rsidRPr="00224DE6">
          <w:rPr>
            <w:rFonts w:ascii="Times New Roman" w:eastAsia="Times New Roman" w:hAnsi="Times New Roman" w:cs="Times New Roman" w:hint="cs"/>
            <w:color w:val="000000" w:themeColor="text1"/>
            <w:sz w:val="32"/>
            <w:szCs w:val="32"/>
            <w:rtl/>
            <w:lang/>
          </w:rPr>
          <w:t>1975</w:t>
        </w:r>
      </w:hyperlink>
      <w:r w:rsidRPr="00224DE6">
        <w:rPr>
          <w:rFonts w:ascii="Times New Roman" w:eastAsia="Times New Roman" w:hAnsi="Times New Roman" w:cs="Times New Roman" w:hint="cs"/>
          <w:color w:val="000000" w:themeColor="text1"/>
          <w:sz w:val="32"/>
          <w:szCs w:val="32"/>
          <w:rtl/>
          <w:lang/>
        </w:rPr>
        <w:t xml:space="preserve"> تمت إعادة إنشائه تحت مسمى المجلس الوطني الاتحادي.أرسلت </w:t>
      </w:r>
      <w:hyperlink r:id="rId60" w:tooltip="إمارة رأس الخيمة" w:history="1">
        <w:r w:rsidRPr="00224DE6">
          <w:rPr>
            <w:rFonts w:ascii="Times New Roman" w:eastAsia="Times New Roman" w:hAnsi="Times New Roman" w:cs="Times New Roman" w:hint="cs"/>
            <w:color w:val="000000" w:themeColor="text1"/>
            <w:sz w:val="32"/>
            <w:szCs w:val="32"/>
            <w:rtl/>
            <w:lang/>
          </w:rPr>
          <w:t>رأس الخيمة</w:t>
        </w:r>
      </w:hyperlink>
      <w:r w:rsidRPr="00224DE6">
        <w:rPr>
          <w:rFonts w:ascii="Times New Roman" w:eastAsia="Times New Roman" w:hAnsi="Times New Roman" w:cs="Times New Roman" w:hint="cs"/>
          <w:color w:val="000000" w:themeColor="text1"/>
          <w:sz w:val="32"/>
          <w:szCs w:val="32"/>
          <w:rtl/>
          <w:lang/>
        </w:rPr>
        <w:t xml:space="preserve"> خطابا للمجلس الأعلى للاتحاد طالبة الالتحاق بالدولة في </w:t>
      </w:r>
      <w:hyperlink r:id="rId61" w:tooltip="23 ديسمبر" w:history="1">
        <w:r w:rsidRPr="00224DE6">
          <w:rPr>
            <w:rFonts w:ascii="Times New Roman" w:eastAsia="Times New Roman" w:hAnsi="Times New Roman" w:cs="Times New Roman" w:hint="cs"/>
            <w:color w:val="000000" w:themeColor="text1"/>
            <w:sz w:val="32"/>
            <w:szCs w:val="32"/>
            <w:rtl/>
            <w:lang/>
          </w:rPr>
          <w:t>23 ديسمبر</w:t>
        </w:r>
      </w:hyperlink>
      <w:r w:rsidRPr="00224DE6">
        <w:rPr>
          <w:rFonts w:ascii="Times New Roman" w:eastAsia="Times New Roman" w:hAnsi="Times New Roman" w:cs="Times New Roman" w:hint="cs"/>
          <w:color w:val="000000" w:themeColor="text1"/>
          <w:sz w:val="32"/>
          <w:szCs w:val="32"/>
          <w:rtl/>
          <w:lang/>
        </w:rPr>
        <w:t xml:space="preserve"> </w:t>
      </w:r>
      <w:hyperlink r:id="rId62" w:tooltip="1971" w:history="1">
        <w:r w:rsidRPr="00224DE6">
          <w:rPr>
            <w:rFonts w:ascii="Times New Roman" w:eastAsia="Times New Roman" w:hAnsi="Times New Roman" w:cs="Times New Roman" w:hint="cs"/>
            <w:color w:val="000000" w:themeColor="text1"/>
            <w:sz w:val="32"/>
            <w:szCs w:val="32"/>
            <w:rtl/>
            <w:lang/>
          </w:rPr>
          <w:t>1971</w:t>
        </w:r>
      </w:hyperlink>
      <w:r w:rsidRPr="00224DE6">
        <w:rPr>
          <w:rFonts w:ascii="Times New Roman" w:eastAsia="Times New Roman" w:hAnsi="Times New Roman" w:cs="Times New Roman" w:hint="cs"/>
          <w:color w:val="000000" w:themeColor="text1"/>
          <w:sz w:val="32"/>
          <w:szCs w:val="32"/>
          <w:rtl/>
          <w:lang/>
        </w:rPr>
        <w:t xml:space="preserve">. فانضمت فعليا إلى الاتحاد في </w:t>
      </w:r>
      <w:hyperlink r:id="rId63" w:tooltip="10 فبراير" w:history="1">
        <w:r w:rsidRPr="00224DE6">
          <w:rPr>
            <w:rFonts w:ascii="Times New Roman" w:eastAsia="Times New Roman" w:hAnsi="Times New Roman" w:cs="Times New Roman" w:hint="cs"/>
            <w:color w:val="000000" w:themeColor="text1"/>
            <w:sz w:val="32"/>
            <w:szCs w:val="32"/>
            <w:rtl/>
            <w:lang/>
          </w:rPr>
          <w:t>10 فبراير</w:t>
        </w:r>
      </w:hyperlink>
      <w:r w:rsidRPr="00224DE6">
        <w:rPr>
          <w:rFonts w:ascii="Times New Roman" w:eastAsia="Times New Roman" w:hAnsi="Times New Roman" w:cs="Times New Roman" w:hint="cs"/>
          <w:color w:val="000000" w:themeColor="text1"/>
          <w:sz w:val="32"/>
          <w:szCs w:val="32"/>
          <w:rtl/>
          <w:lang/>
        </w:rPr>
        <w:t xml:space="preserve"> عام </w:t>
      </w:r>
      <w:hyperlink r:id="rId64" w:tooltip="1972" w:history="1">
        <w:r w:rsidRPr="00224DE6">
          <w:rPr>
            <w:rFonts w:ascii="Times New Roman" w:eastAsia="Times New Roman" w:hAnsi="Times New Roman" w:cs="Times New Roman" w:hint="cs"/>
            <w:color w:val="000000" w:themeColor="text1"/>
            <w:sz w:val="32"/>
            <w:szCs w:val="32"/>
            <w:rtl/>
            <w:lang/>
          </w:rPr>
          <w:t>1972</w:t>
        </w:r>
      </w:hyperlink>
      <w:r w:rsidRPr="00224DE6">
        <w:rPr>
          <w:rFonts w:ascii="Times New Roman" w:eastAsia="Times New Roman" w:hAnsi="Times New Roman" w:cs="Times New Roman" w:hint="cs"/>
          <w:color w:val="000000" w:themeColor="text1"/>
          <w:sz w:val="32"/>
          <w:szCs w:val="32"/>
          <w:rtl/>
          <w:lang/>
        </w:rPr>
        <w:t xml:space="preserve"> وانضم حاكمها إلى المجلس الأعلى للاتحاد.وبدأت الإمارات بإرسال واستقبال السفراء والبعثات الدبلوماسية مع باقي دول العالم تحقيقا للتمثيل الدبلوماسي وإنشاء العلاقات المباشرة مع الدول الأخرى.وفي </w:t>
      </w:r>
      <w:hyperlink r:id="rId65" w:tooltip="24 يناير" w:history="1">
        <w:r w:rsidRPr="00224DE6">
          <w:rPr>
            <w:rFonts w:ascii="Times New Roman" w:eastAsia="Times New Roman" w:hAnsi="Times New Roman" w:cs="Times New Roman" w:hint="cs"/>
            <w:color w:val="000000" w:themeColor="text1"/>
            <w:sz w:val="32"/>
            <w:szCs w:val="32"/>
            <w:rtl/>
            <w:lang/>
          </w:rPr>
          <w:t>24 يناير</w:t>
        </w:r>
      </w:hyperlink>
      <w:r w:rsidRPr="00224DE6">
        <w:rPr>
          <w:rFonts w:ascii="Times New Roman" w:eastAsia="Times New Roman" w:hAnsi="Times New Roman" w:cs="Times New Roman" w:hint="cs"/>
          <w:color w:val="000000" w:themeColor="text1"/>
          <w:sz w:val="32"/>
          <w:szCs w:val="32"/>
          <w:rtl/>
          <w:lang/>
        </w:rPr>
        <w:t xml:space="preserve"> </w:t>
      </w:r>
      <w:hyperlink r:id="rId66" w:tooltip="1972" w:history="1">
        <w:r w:rsidRPr="00224DE6">
          <w:rPr>
            <w:rFonts w:ascii="Times New Roman" w:eastAsia="Times New Roman" w:hAnsi="Times New Roman" w:cs="Times New Roman" w:hint="cs"/>
            <w:color w:val="000000" w:themeColor="text1"/>
            <w:sz w:val="32"/>
            <w:szCs w:val="32"/>
            <w:rtl/>
            <w:lang/>
          </w:rPr>
          <w:t>1972</w:t>
        </w:r>
      </w:hyperlink>
      <w:r w:rsidRPr="00224DE6">
        <w:rPr>
          <w:rFonts w:ascii="Times New Roman" w:eastAsia="Times New Roman" w:hAnsi="Times New Roman" w:cs="Times New Roman" w:hint="cs"/>
          <w:color w:val="000000" w:themeColor="text1"/>
          <w:sz w:val="32"/>
          <w:szCs w:val="32"/>
          <w:rtl/>
          <w:lang/>
        </w:rPr>
        <w:t xml:space="preserve"> قام الشيخ </w:t>
      </w:r>
      <w:hyperlink r:id="rId67" w:tooltip="صقر بن سلطان القاسمي" w:history="1">
        <w:r w:rsidRPr="00224DE6">
          <w:rPr>
            <w:rFonts w:ascii="Times New Roman" w:eastAsia="Times New Roman" w:hAnsi="Times New Roman" w:cs="Times New Roman" w:hint="cs"/>
            <w:color w:val="000000" w:themeColor="text1"/>
            <w:sz w:val="32"/>
            <w:szCs w:val="32"/>
            <w:rtl/>
            <w:lang/>
          </w:rPr>
          <w:t xml:space="preserve">صقر بن سلطان </w:t>
        </w:r>
        <w:proofErr w:type="spellStart"/>
        <w:r w:rsidRPr="00224DE6">
          <w:rPr>
            <w:rFonts w:ascii="Times New Roman" w:eastAsia="Times New Roman" w:hAnsi="Times New Roman" w:cs="Times New Roman" w:hint="cs"/>
            <w:color w:val="000000" w:themeColor="text1"/>
            <w:sz w:val="32"/>
            <w:szCs w:val="32"/>
            <w:rtl/>
            <w:lang/>
          </w:rPr>
          <w:t>القاسمي</w:t>
        </w:r>
        <w:proofErr w:type="spellEnd"/>
      </w:hyperlink>
      <w:r w:rsidRPr="00224DE6">
        <w:rPr>
          <w:rFonts w:ascii="Times New Roman" w:eastAsia="Times New Roman" w:hAnsi="Times New Roman" w:cs="Times New Roman" w:hint="cs"/>
          <w:color w:val="000000" w:themeColor="text1"/>
          <w:sz w:val="32"/>
          <w:szCs w:val="32"/>
          <w:rtl/>
          <w:lang/>
        </w:rPr>
        <w:t xml:space="preserve">، حاكم سابق لإمارة الشارقة، بمحاولة انقلابية، قُتل خلالها الشيخ </w:t>
      </w:r>
      <w:hyperlink r:id="rId68" w:tooltip="خالد بن محمد القاسمي" w:history="1">
        <w:r w:rsidRPr="00224DE6">
          <w:rPr>
            <w:rFonts w:ascii="Times New Roman" w:eastAsia="Times New Roman" w:hAnsi="Times New Roman" w:cs="Times New Roman" w:hint="cs"/>
            <w:color w:val="000000" w:themeColor="text1"/>
            <w:sz w:val="32"/>
            <w:szCs w:val="32"/>
            <w:rtl/>
            <w:lang/>
          </w:rPr>
          <w:t xml:space="preserve">خالد بن محمد </w:t>
        </w:r>
        <w:proofErr w:type="spellStart"/>
        <w:r w:rsidRPr="00224DE6">
          <w:rPr>
            <w:rFonts w:ascii="Times New Roman" w:eastAsia="Times New Roman" w:hAnsi="Times New Roman" w:cs="Times New Roman" w:hint="cs"/>
            <w:color w:val="000000" w:themeColor="text1"/>
            <w:sz w:val="32"/>
            <w:szCs w:val="32"/>
            <w:rtl/>
            <w:lang/>
          </w:rPr>
          <w:t>القاسمي</w:t>
        </w:r>
        <w:proofErr w:type="spellEnd"/>
      </w:hyperlink>
      <w:r w:rsidRPr="00224DE6">
        <w:rPr>
          <w:rFonts w:ascii="Times New Roman" w:eastAsia="Times New Roman" w:hAnsi="Times New Roman" w:cs="Times New Roman" w:hint="cs"/>
          <w:color w:val="000000" w:themeColor="text1"/>
          <w:sz w:val="32"/>
          <w:szCs w:val="32"/>
          <w:rtl/>
          <w:lang/>
        </w:rPr>
        <w:t xml:space="preserve"> حاكم الشارقة، فأمر الشيخ زايد بن سلطان آل نهيان بالتصدي لهذه المحاولة. وقاد الشيخ </w:t>
      </w:r>
      <w:hyperlink r:id="rId69" w:tooltip="محمد بن راشد آل مكتوم" w:history="1">
        <w:r w:rsidRPr="00224DE6">
          <w:rPr>
            <w:rFonts w:ascii="Times New Roman" w:eastAsia="Times New Roman" w:hAnsi="Times New Roman" w:cs="Times New Roman" w:hint="cs"/>
            <w:color w:val="000000" w:themeColor="text1"/>
            <w:sz w:val="32"/>
            <w:szCs w:val="32"/>
            <w:rtl/>
            <w:lang/>
          </w:rPr>
          <w:t>محمد بن راشد آل مكتوم</w:t>
        </w:r>
      </w:hyperlink>
      <w:r w:rsidRPr="00224DE6">
        <w:rPr>
          <w:rFonts w:ascii="Times New Roman" w:eastAsia="Times New Roman" w:hAnsi="Times New Roman" w:cs="Times New Roman" w:hint="cs"/>
          <w:color w:val="000000" w:themeColor="text1"/>
          <w:sz w:val="32"/>
          <w:szCs w:val="32"/>
          <w:rtl/>
          <w:lang/>
        </w:rPr>
        <w:t xml:space="preserve"> وزير الدفاع آنذاك قوة حاصرت الانقلابيين في الشارقة واضطرتهم لتسليم أنفسهم وتقديمهم للمحاكمة. وعلى إثرها تم تعيين الدكتور الشيخ </w:t>
      </w:r>
      <w:hyperlink r:id="rId70" w:tooltip="سلطان بن محمد القاسمي" w:history="1">
        <w:r w:rsidRPr="00224DE6">
          <w:rPr>
            <w:rFonts w:ascii="Times New Roman" w:eastAsia="Times New Roman" w:hAnsi="Times New Roman" w:cs="Times New Roman" w:hint="cs"/>
            <w:color w:val="000000" w:themeColor="text1"/>
            <w:sz w:val="32"/>
            <w:szCs w:val="32"/>
            <w:rtl/>
            <w:lang/>
          </w:rPr>
          <w:t xml:space="preserve">سلطان بن محمد </w:t>
        </w:r>
        <w:proofErr w:type="spellStart"/>
        <w:r w:rsidRPr="00224DE6">
          <w:rPr>
            <w:rFonts w:ascii="Times New Roman" w:eastAsia="Times New Roman" w:hAnsi="Times New Roman" w:cs="Times New Roman" w:hint="cs"/>
            <w:color w:val="000000" w:themeColor="text1"/>
            <w:sz w:val="32"/>
            <w:szCs w:val="32"/>
            <w:rtl/>
            <w:lang/>
          </w:rPr>
          <w:t>القاسمي</w:t>
        </w:r>
        <w:proofErr w:type="spellEnd"/>
      </w:hyperlink>
      <w:r w:rsidRPr="00224DE6">
        <w:rPr>
          <w:rFonts w:ascii="Times New Roman" w:eastAsia="Times New Roman" w:hAnsi="Times New Roman" w:cs="Times New Roman" w:hint="cs"/>
          <w:color w:val="000000" w:themeColor="text1"/>
          <w:sz w:val="32"/>
          <w:szCs w:val="32"/>
          <w:rtl/>
          <w:lang/>
        </w:rPr>
        <w:t xml:space="preserve"> حاكما لإمارة الشارقة وأصبح بالتالي عضوا في </w:t>
      </w:r>
      <w:hyperlink r:id="rId71" w:tooltip="المجلس الأعلى للاتحاد" w:history="1">
        <w:r w:rsidRPr="00224DE6">
          <w:rPr>
            <w:rFonts w:ascii="Times New Roman" w:eastAsia="Times New Roman" w:hAnsi="Times New Roman" w:cs="Times New Roman" w:hint="cs"/>
            <w:color w:val="000000" w:themeColor="text1"/>
            <w:sz w:val="32"/>
            <w:szCs w:val="32"/>
            <w:rtl/>
            <w:lang/>
          </w:rPr>
          <w:t>المجلس الأعلى للاتحاد</w:t>
        </w:r>
      </w:hyperlink>
      <w:r w:rsidRPr="00224DE6">
        <w:rPr>
          <w:rFonts w:ascii="Times New Roman" w:eastAsia="Times New Roman" w:hAnsi="Times New Roman" w:cs="Times New Roman" w:hint="cs"/>
          <w:color w:val="000000" w:themeColor="text1"/>
          <w:sz w:val="32"/>
          <w:szCs w:val="32"/>
          <w:rtl/>
          <w:lang/>
        </w:rPr>
        <w:t xml:space="preserve">. </w:t>
      </w:r>
    </w:p>
    <w:p w:rsidR="008D695C" w:rsidRDefault="00224DE6" w:rsidP="00224DE6">
      <w:pPr>
        <w:spacing w:before="100" w:beforeAutospacing="1" w:after="100" w:afterAutospacing="1" w:line="240" w:lineRule="auto"/>
        <w:rPr>
          <w:rFonts w:ascii="Times New Roman" w:eastAsia="Times New Roman" w:hAnsi="Times New Roman" w:cs="Times New Roman" w:hint="cs"/>
          <w:color w:val="000000" w:themeColor="text1"/>
          <w:sz w:val="32"/>
          <w:szCs w:val="32"/>
          <w:rtl/>
          <w:lang/>
        </w:rPr>
      </w:pPr>
      <w:r w:rsidRPr="00224DE6">
        <w:rPr>
          <w:rFonts w:ascii="Times New Roman" w:eastAsia="Times New Roman" w:hAnsi="Times New Roman" w:cs="Times New Roman" w:hint="cs"/>
          <w:color w:val="000000" w:themeColor="text1"/>
          <w:sz w:val="32"/>
          <w:szCs w:val="32"/>
          <w:rtl/>
          <w:lang/>
        </w:rPr>
        <w:t xml:space="preserve">بعد وفاة الشيخ </w:t>
      </w:r>
      <w:hyperlink r:id="rId72" w:tooltip="محمد بن أحمد الشرقي" w:history="1">
        <w:r w:rsidRPr="00224DE6">
          <w:rPr>
            <w:rFonts w:ascii="Times New Roman" w:eastAsia="Times New Roman" w:hAnsi="Times New Roman" w:cs="Times New Roman" w:hint="cs"/>
            <w:color w:val="000000" w:themeColor="text1"/>
            <w:sz w:val="32"/>
            <w:szCs w:val="32"/>
            <w:rtl/>
            <w:lang/>
          </w:rPr>
          <w:t>محمد بن أحمد الشرقي</w:t>
        </w:r>
      </w:hyperlink>
      <w:r w:rsidRPr="00224DE6">
        <w:rPr>
          <w:rFonts w:ascii="Times New Roman" w:eastAsia="Times New Roman" w:hAnsi="Times New Roman" w:cs="Times New Roman" w:hint="cs"/>
          <w:color w:val="000000" w:themeColor="text1"/>
          <w:sz w:val="32"/>
          <w:szCs w:val="32"/>
          <w:rtl/>
          <w:lang/>
        </w:rPr>
        <w:t xml:space="preserve"> استلم الحكم في إمارة الفجيرة الشيخ </w:t>
      </w:r>
      <w:hyperlink r:id="rId73" w:tooltip="حمد بن محمد الشرقي" w:history="1">
        <w:r w:rsidRPr="00224DE6">
          <w:rPr>
            <w:rFonts w:ascii="Times New Roman" w:eastAsia="Times New Roman" w:hAnsi="Times New Roman" w:cs="Times New Roman" w:hint="cs"/>
            <w:color w:val="000000" w:themeColor="text1"/>
            <w:sz w:val="32"/>
            <w:szCs w:val="32"/>
            <w:rtl/>
            <w:lang/>
          </w:rPr>
          <w:t>حمد بن محمد الشرقي</w:t>
        </w:r>
      </w:hyperlink>
      <w:r w:rsidRPr="00224DE6">
        <w:rPr>
          <w:rFonts w:ascii="Times New Roman" w:eastAsia="Times New Roman" w:hAnsi="Times New Roman" w:cs="Times New Roman" w:hint="cs"/>
          <w:color w:val="000000" w:themeColor="text1"/>
          <w:sz w:val="32"/>
          <w:szCs w:val="32"/>
          <w:rtl/>
          <w:lang/>
        </w:rPr>
        <w:t xml:space="preserve"> في </w:t>
      </w:r>
      <w:hyperlink r:id="rId74" w:tooltip="18 سبتمبر" w:history="1">
        <w:r w:rsidRPr="00224DE6">
          <w:rPr>
            <w:rFonts w:ascii="Times New Roman" w:eastAsia="Times New Roman" w:hAnsi="Times New Roman" w:cs="Times New Roman" w:hint="cs"/>
            <w:color w:val="000000" w:themeColor="text1"/>
            <w:sz w:val="32"/>
            <w:szCs w:val="32"/>
            <w:rtl/>
            <w:lang/>
          </w:rPr>
          <w:t>18 سبتمبر</w:t>
        </w:r>
      </w:hyperlink>
      <w:r w:rsidRPr="00224DE6">
        <w:rPr>
          <w:rFonts w:ascii="Times New Roman" w:eastAsia="Times New Roman" w:hAnsi="Times New Roman" w:cs="Times New Roman" w:hint="cs"/>
          <w:color w:val="000000" w:themeColor="text1"/>
          <w:sz w:val="32"/>
          <w:szCs w:val="32"/>
          <w:rtl/>
          <w:lang/>
        </w:rPr>
        <w:t xml:space="preserve"> من عام </w:t>
      </w:r>
      <w:hyperlink r:id="rId75" w:tooltip="1974" w:history="1">
        <w:r w:rsidRPr="00224DE6">
          <w:rPr>
            <w:rFonts w:ascii="Times New Roman" w:eastAsia="Times New Roman" w:hAnsi="Times New Roman" w:cs="Times New Roman" w:hint="cs"/>
            <w:color w:val="000000" w:themeColor="text1"/>
            <w:sz w:val="32"/>
            <w:szCs w:val="32"/>
            <w:rtl/>
            <w:lang/>
          </w:rPr>
          <w:t>1974</w:t>
        </w:r>
      </w:hyperlink>
      <w:r w:rsidRPr="00224DE6">
        <w:rPr>
          <w:rFonts w:ascii="Times New Roman" w:eastAsia="Times New Roman" w:hAnsi="Times New Roman" w:cs="Times New Roman" w:hint="cs"/>
          <w:color w:val="000000" w:themeColor="text1"/>
          <w:sz w:val="32"/>
          <w:szCs w:val="32"/>
          <w:rtl/>
          <w:lang/>
        </w:rPr>
        <w:t xml:space="preserve"> وأصبح عضوا في المجلس الأعلى للاتحاد.وفي أواخر ذلك العقد من الزمن اكتملت مشروعات ضخمة في دبي، إذ أنجز </w:t>
      </w:r>
      <w:hyperlink r:id="rId76" w:tooltip="ميناء جبل علي" w:history="1">
        <w:r w:rsidRPr="00224DE6">
          <w:rPr>
            <w:rFonts w:ascii="Times New Roman" w:eastAsia="Times New Roman" w:hAnsi="Times New Roman" w:cs="Times New Roman" w:hint="cs"/>
            <w:color w:val="000000" w:themeColor="text1"/>
            <w:sz w:val="32"/>
            <w:szCs w:val="32"/>
            <w:rtl/>
            <w:lang/>
          </w:rPr>
          <w:t>ميناء جبل علي</w:t>
        </w:r>
      </w:hyperlink>
      <w:r w:rsidRPr="00224DE6">
        <w:rPr>
          <w:rFonts w:ascii="Times New Roman" w:eastAsia="Times New Roman" w:hAnsi="Times New Roman" w:cs="Times New Roman" w:hint="cs"/>
          <w:color w:val="000000" w:themeColor="text1"/>
          <w:sz w:val="32"/>
          <w:szCs w:val="32"/>
          <w:rtl/>
          <w:lang/>
        </w:rPr>
        <w:t xml:space="preserve"> ومصنع </w:t>
      </w:r>
      <w:hyperlink r:id="rId77" w:tooltip="ألومنيوم" w:history="1">
        <w:r w:rsidRPr="00224DE6">
          <w:rPr>
            <w:rFonts w:ascii="Times New Roman" w:eastAsia="Times New Roman" w:hAnsi="Times New Roman" w:cs="Times New Roman" w:hint="cs"/>
            <w:color w:val="000000" w:themeColor="text1"/>
            <w:sz w:val="32"/>
            <w:szCs w:val="32"/>
            <w:rtl/>
            <w:lang/>
          </w:rPr>
          <w:t>الألمونيوم</w:t>
        </w:r>
      </w:hyperlink>
      <w:r w:rsidRPr="00224DE6">
        <w:rPr>
          <w:rFonts w:ascii="Times New Roman" w:eastAsia="Times New Roman" w:hAnsi="Times New Roman" w:cs="Times New Roman" w:hint="cs"/>
          <w:color w:val="000000" w:themeColor="text1"/>
          <w:sz w:val="32"/>
          <w:szCs w:val="32"/>
          <w:rtl/>
          <w:lang/>
        </w:rPr>
        <w:t xml:space="preserve"> </w:t>
      </w:r>
      <w:hyperlink r:id="rId78" w:tooltip="دوبال" w:history="1">
        <w:proofErr w:type="spellStart"/>
        <w:r w:rsidRPr="00224DE6">
          <w:rPr>
            <w:rFonts w:ascii="Times New Roman" w:eastAsia="Times New Roman" w:hAnsi="Times New Roman" w:cs="Times New Roman" w:hint="cs"/>
            <w:color w:val="000000" w:themeColor="text1"/>
            <w:sz w:val="32"/>
            <w:szCs w:val="32"/>
            <w:rtl/>
            <w:lang/>
          </w:rPr>
          <w:t>دوبال</w:t>
        </w:r>
        <w:proofErr w:type="spellEnd"/>
      </w:hyperlink>
      <w:r w:rsidRPr="00224DE6">
        <w:rPr>
          <w:rFonts w:ascii="Times New Roman" w:eastAsia="Times New Roman" w:hAnsi="Times New Roman" w:cs="Times New Roman" w:hint="cs"/>
          <w:color w:val="000000" w:themeColor="text1"/>
          <w:sz w:val="32"/>
          <w:szCs w:val="32"/>
          <w:rtl/>
          <w:lang/>
        </w:rPr>
        <w:t xml:space="preserve"> الذي بدأ باكورة إنتاجه في </w:t>
      </w:r>
      <w:hyperlink r:id="rId79" w:tooltip="31 أكتوبر" w:history="1">
        <w:r w:rsidRPr="00224DE6">
          <w:rPr>
            <w:rFonts w:ascii="Times New Roman" w:eastAsia="Times New Roman" w:hAnsi="Times New Roman" w:cs="Times New Roman" w:hint="cs"/>
            <w:color w:val="000000" w:themeColor="text1"/>
            <w:sz w:val="32"/>
            <w:szCs w:val="32"/>
            <w:rtl/>
            <w:lang/>
          </w:rPr>
          <w:t>31 أكتوبر</w:t>
        </w:r>
      </w:hyperlink>
      <w:r w:rsidRPr="00224DE6">
        <w:rPr>
          <w:rFonts w:ascii="Times New Roman" w:eastAsia="Times New Roman" w:hAnsi="Times New Roman" w:cs="Times New Roman" w:hint="cs"/>
          <w:color w:val="000000" w:themeColor="text1"/>
          <w:sz w:val="32"/>
          <w:szCs w:val="32"/>
          <w:rtl/>
          <w:lang/>
        </w:rPr>
        <w:t xml:space="preserve"> عام </w:t>
      </w:r>
      <w:hyperlink r:id="rId80" w:tooltip="1979" w:history="1">
        <w:r w:rsidRPr="00224DE6">
          <w:rPr>
            <w:rFonts w:ascii="Times New Roman" w:eastAsia="Times New Roman" w:hAnsi="Times New Roman" w:cs="Times New Roman" w:hint="cs"/>
            <w:color w:val="000000" w:themeColor="text1"/>
            <w:sz w:val="32"/>
            <w:szCs w:val="32"/>
            <w:rtl/>
            <w:lang/>
          </w:rPr>
          <w:t>1979</w:t>
        </w:r>
      </w:hyperlink>
      <w:r w:rsidRPr="00224DE6">
        <w:rPr>
          <w:rFonts w:ascii="Times New Roman" w:eastAsia="Times New Roman" w:hAnsi="Times New Roman" w:cs="Times New Roman" w:hint="cs"/>
          <w:color w:val="000000" w:themeColor="text1"/>
          <w:sz w:val="32"/>
          <w:szCs w:val="32"/>
          <w:rtl/>
          <w:lang/>
        </w:rPr>
        <w:t xml:space="preserve"> بالاقتراض الدولي. وربما كان سيشكل هذا عبئا ضاغطا على الاقتصاد لأن توقعات الاقتصاديين تنبأت آنذاك بفشل هذا المشروع واعتبروه مغامرة. ولكن مجريات الأمور أثبتت غير ما توقعوه.</w:t>
      </w:r>
      <w:r w:rsidRPr="00224DE6">
        <w:rPr>
          <w:rFonts w:ascii="Times New Roman" w:eastAsia="Times New Roman" w:hAnsi="Times New Roman" w:cs="Times New Roman"/>
          <w:color w:val="000000" w:themeColor="text1"/>
          <w:sz w:val="32"/>
          <w:szCs w:val="32"/>
          <w:rtl/>
          <w:lang/>
        </w:rPr>
        <w:t xml:space="preserve"> </w:t>
      </w:r>
    </w:p>
    <w:p w:rsidR="00036846" w:rsidRDefault="00036846" w:rsidP="00224DE6">
      <w:pPr>
        <w:spacing w:before="100" w:beforeAutospacing="1" w:after="100" w:afterAutospacing="1" w:line="240" w:lineRule="auto"/>
        <w:rPr>
          <w:rFonts w:ascii="Times New Roman" w:eastAsia="Times New Roman" w:hAnsi="Times New Roman" w:cs="Times New Roman" w:hint="cs"/>
          <w:color w:val="000000" w:themeColor="text1"/>
          <w:sz w:val="32"/>
          <w:szCs w:val="32"/>
          <w:rtl/>
          <w:lang/>
        </w:rPr>
      </w:pPr>
    </w:p>
    <w:p w:rsidR="00036846" w:rsidRDefault="00036846" w:rsidP="00224DE6">
      <w:pPr>
        <w:spacing w:before="100" w:beforeAutospacing="1" w:after="100" w:afterAutospacing="1" w:line="240" w:lineRule="auto"/>
        <w:rPr>
          <w:rFonts w:ascii="Times New Roman" w:eastAsia="Times New Roman" w:hAnsi="Times New Roman" w:cs="Times New Roman" w:hint="cs"/>
          <w:color w:val="000000" w:themeColor="text1"/>
          <w:sz w:val="32"/>
          <w:szCs w:val="32"/>
          <w:rtl/>
          <w:lang/>
        </w:rPr>
      </w:pPr>
    </w:p>
    <w:p w:rsidR="00716D77" w:rsidRDefault="00716D77" w:rsidP="00036846">
      <w:pPr>
        <w:spacing w:before="100" w:beforeAutospacing="1" w:after="100" w:afterAutospacing="1" w:line="240" w:lineRule="auto"/>
        <w:rPr>
          <w:rFonts w:ascii="Tahoma" w:hAnsi="Tahoma" w:cs="Tahoma"/>
          <w:b/>
          <w:bCs/>
          <w:color w:val="6600CC"/>
          <w:sz w:val="20"/>
          <w:szCs w:val="20"/>
        </w:rPr>
      </w:pPr>
      <w:r>
        <w:rPr>
          <w:rFonts w:ascii="Times New Roman" w:eastAsia="Times New Roman" w:hAnsi="Times New Roman" w:cs="Times New Roman" w:hint="cs"/>
          <w:noProof/>
          <w:color w:val="000000" w:themeColor="text1"/>
          <w:sz w:val="32"/>
          <w:szCs w:val="32"/>
          <w:rtl/>
        </w:rPr>
        <w:lastRenderedPageBreak/>
        <w:drawing>
          <wp:anchor distT="0" distB="0" distL="114300" distR="114300" simplePos="0" relativeHeight="251664384" behindDoc="1" locked="0" layoutInCell="1" allowOverlap="1">
            <wp:simplePos x="0" y="0"/>
            <wp:positionH relativeFrom="column">
              <wp:posOffset>200660</wp:posOffset>
            </wp:positionH>
            <wp:positionV relativeFrom="paragraph">
              <wp:posOffset>233045</wp:posOffset>
            </wp:positionV>
            <wp:extent cx="2499995" cy="1828800"/>
            <wp:effectExtent l="19050" t="0" r="0" b="0"/>
            <wp:wrapTight wrapText="bothSides">
              <wp:wrapPolygon edited="0">
                <wp:start x="-165" y="0"/>
                <wp:lineTo x="-165" y="21375"/>
                <wp:lineTo x="21562" y="21375"/>
                <wp:lineTo x="21562" y="0"/>
                <wp:lineTo x="-165" y="0"/>
              </wp:wrapPolygon>
            </wp:wrapTight>
            <wp:docPr id="7" name="صورة 6" descr="اطول عل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طول علم.jpg"/>
                    <pic:cNvPicPr/>
                  </pic:nvPicPr>
                  <pic:blipFill>
                    <a:blip r:embed="rId81"/>
                    <a:stretch>
                      <a:fillRect/>
                    </a:stretch>
                  </pic:blipFill>
                  <pic:spPr>
                    <a:xfrm>
                      <a:off x="0" y="0"/>
                      <a:ext cx="2499995" cy="1828800"/>
                    </a:xfrm>
                    <a:prstGeom prst="rect">
                      <a:avLst/>
                    </a:prstGeom>
                  </pic:spPr>
                </pic:pic>
              </a:graphicData>
            </a:graphic>
          </wp:anchor>
        </w:drawing>
      </w:r>
      <w:r w:rsidR="00036846">
        <w:rPr>
          <w:rFonts w:ascii="Times New Roman" w:eastAsia="Times New Roman" w:hAnsi="Times New Roman" w:cs="Times New Roman" w:hint="cs"/>
          <w:color w:val="000000" w:themeColor="text1"/>
          <w:sz w:val="32"/>
          <w:szCs w:val="32"/>
          <w:rtl/>
          <w:lang/>
        </w:rPr>
        <w:t>سادسا: انجازات وطني على مستوى العالم</w:t>
      </w:r>
      <w:r w:rsidR="00036846">
        <w:rPr>
          <w:rFonts w:ascii="Tahoma" w:hAnsi="Tahoma" w:cs="Tahoma"/>
          <w:b/>
          <w:bCs/>
          <w:color w:val="000000"/>
          <w:sz w:val="20"/>
          <w:szCs w:val="20"/>
        </w:rPr>
        <w:br/>
      </w:r>
      <w:r w:rsidR="00036846">
        <w:rPr>
          <w:rFonts w:ascii="Tahoma" w:hAnsi="Tahoma" w:cs="Tahoma"/>
          <w:b/>
          <w:bCs/>
          <w:color w:val="000000"/>
          <w:sz w:val="20"/>
          <w:szCs w:val="20"/>
        </w:rPr>
        <w:br/>
      </w:r>
      <w:r w:rsidR="00036846">
        <w:rPr>
          <w:rFonts w:ascii="Tahoma" w:hAnsi="Tahoma" w:cs="Tahoma"/>
          <w:b/>
          <w:bCs/>
          <w:color w:val="6600CC"/>
          <w:sz w:val="20"/>
          <w:szCs w:val="20"/>
        </w:rPr>
        <w:t xml:space="preserve">* </w:t>
      </w:r>
      <w:r w:rsidR="00036846">
        <w:rPr>
          <w:rFonts w:ascii="Tahoma" w:hAnsi="Tahoma" w:cs="Tahoma"/>
          <w:b/>
          <w:bCs/>
          <w:color w:val="6600CC"/>
          <w:sz w:val="20"/>
          <w:szCs w:val="20"/>
          <w:rtl/>
        </w:rPr>
        <w:t>أكبر سارية علم</w:t>
      </w:r>
      <w:r w:rsidR="00036846">
        <w:rPr>
          <w:rFonts w:ascii="Tahoma" w:hAnsi="Tahoma" w:cs="Tahoma"/>
          <w:b/>
          <w:bCs/>
          <w:color w:val="6600CC"/>
          <w:sz w:val="20"/>
          <w:szCs w:val="20"/>
        </w:rPr>
        <w:t xml:space="preserve"> </w:t>
      </w:r>
      <w:r w:rsidR="00036846">
        <w:rPr>
          <w:rFonts w:ascii="Tahoma" w:hAnsi="Tahoma" w:cs="Tahoma"/>
          <w:b/>
          <w:bCs/>
          <w:color w:val="6600CC"/>
          <w:sz w:val="20"/>
          <w:szCs w:val="20"/>
        </w:rPr>
        <w:br/>
      </w:r>
      <w:r w:rsidR="00036846">
        <w:rPr>
          <w:rFonts w:ascii="Tahoma" w:hAnsi="Tahoma" w:cs="Tahoma"/>
          <w:b/>
          <w:bCs/>
          <w:color w:val="6600CC"/>
          <w:sz w:val="20"/>
          <w:szCs w:val="20"/>
        </w:rPr>
        <w:br/>
        <w:t xml:space="preserve">* </w:t>
      </w:r>
      <w:r w:rsidR="00036846">
        <w:rPr>
          <w:rFonts w:ascii="Tahoma" w:hAnsi="Tahoma" w:cs="Tahoma"/>
          <w:b/>
          <w:bCs/>
          <w:color w:val="6600CC"/>
          <w:sz w:val="20"/>
          <w:szCs w:val="20"/>
          <w:rtl/>
        </w:rPr>
        <w:t>أطول علم</w:t>
      </w:r>
      <w:r w:rsidR="00036846">
        <w:rPr>
          <w:rFonts w:ascii="Tahoma" w:hAnsi="Tahoma" w:cs="Tahoma"/>
          <w:b/>
          <w:bCs/>
          <w:color w:val="6600CC"/>
          <w:sz w:val="20"/>
          <w:szCs w:val="20"/>
        </w:rPr>
        <w:t xml:space="preserve"> </w:t>
      </w:r>
    </w:p>
    <w:p w:rsidR="00716D77" w:rsidRDefault="00036846" w:rsidP="00036846">
      <w:pPr>
        <w:spacing w:before="100" w:beforeAutospacing="1" w:after="100" w:afterAutospacing="1" w:line="240" w:lineRule="auto"/>
        <w:rPr>
          <w:rFonts w:ascii="Tahoma" w:hAnsi="Tahoma" w:cs="Tahoma"/>
          <w:b/>
          <w:bCs/>
          <w:color w:val="6600CC"/>
          <w:sz w:val="20"/>
          <w:szCs w:val="20"/>
        </w:rPr>
      </w:pP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أكبر باقة ورد</w:t>
      </w:r>
      <w:r>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أكبر علم عقاري</w:t>
      </w:r>
      <w:r>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أطول برج</w:t>
      </w:r>
      <w:r>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مسجد الشيخ زايد ( يعد من</w:t>
      </w:r>
      <w:r>
        <w:rPr>
          <w:rFonts w:ascii="Tahoma" w:hAnsi="Tahoma" w:cs="Tahoma"/>
          <w:b/>
          <w:bCs/>
          <w:color w:val="6600CC"/>
          <w:sz w:val="20"/>
          <w:szCs w:val="20"/>
        </w:rPr>
        <w:t xml:space="preserve"> </w:t>
      </w:r>
      <w:r>
        <w:rPr>
          <w:rFonts w:ascii="Tahoma" w:hAnsi="Tahoma" w:cs="Tahoma"/>
          <w:b/>
          <w:bCs/>
          <w:color w:val="6600CC"/>
          <w:sz w:val="20"/>
          <w:szCs w:val="20"/>
          <w:rtl/>
        </w:rPr>
        <w:t>أفخم عشر مساجد في العالم</w:t>
      </w:r>
      <w:r>
        <w:rPr>
          <w:rFonts w:ascii="Tahoma" w:hAnsi="Tahoma" w:cs="Tahoma"/>
          <w:b/>
          <w:bCs/>
          <w:color w:val="6600CC"/>
          <w:sz w:val="20"/>
          <w:szCs w:val="20"/>
        </w:rPr>
        <w:t xml:space="preserve"> </w:t>
      </w:r>
      <w:r>
        <w:rPr>
          <w:rFonts w:ascii="Tahoma" w:hAnsi="Tahoma" w:cs="Tahoma" w:hint="cs"/>
          <w:b/>
          <w:bCs/>
          <w:color w:val="6600CC"/>
          <w:sz w:val="20"/>
          <w:szCs w:val="20"/>
          <w:rtl/>
        </w:rPr>
        <w:t>)</w:t>
      </w:r>
    </w:p>
    <w:p w:rsidR="00716D77" w:rsidRDefault="00716D77" w:rsidP="00036846">
      <w:pPr>
        <w:spacing w:before="100" w:beforeAutospacing="1" w:after="100" w:afterAutospacing="1" w:line="240" w:lineRule="auto"/>
        <w:rPr>
          <w:rFonts w:ascii="Tahoma" w:hAnsi="Tahoma" w:cs="Tahoma"/>
          <w:b/>
          <w:bCs/>
          <w:color w:val="6600CC"/>
          <w:sz w:val="20"/>
          <w:szCs w:val="20"/>
        </w:rPr>
      </w:pPr>
      <w:r>
        <w:rPr>
          <w:rFonts w:ascii="Tahoma" w:hAnsi="Tahoma" w:cs="Tahoma"/>
          <w:b/>
          <w:bCs/>
          <w:noProof/>
          <w:color w:val="6600CC"/>
          <w:sz w:val="20"/>
          <w:szCs w:val="20"/>
        </w:rPr>
        <w:drawing>
          <wp:anchor distT="0" distB="0" distL="114300" distR="114300" simplePos="0" relativeHeight="251662336" behindDoc="0" locked="0" layoutInCell="1" allowOverlap="1">
            <wp:simplePos x="0" y="0"/>
            <wp:positionH relativeFrom="column">
              <wp:posOffset>1144270</wp:posOffset>
            </wp:positionH>
            <wp:positionV relativeFrom="paragraph">
              <wp:posOffset>83185</wp:posOffset>
            </wp:positionV>
            <wp:extent cx="4192905" cy="1254760"/>
            <wp:effectExtent l="19050" t="0" r="0" b="0"/>
            <wp:wrapSquare wrapText="bothSides"/>
            <wp:docPr id="6" name="صورة 5" descr="مسجد زايد.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سجد زايد.bmp"/>
                    <pic:cNvPicPr/>
                  </pic:nvPicPr>
                  <pic:blipFill>
                    <a:blip r:embed="rId82"/>
                    <a:stretch>
                      <a:fillRect/>
                    </a:stretch>
                  </pic:blipFill>
                  <pic:spPr>
                    <a:xfrm>
                      <a:off x="0" y="0"/>
                      <a:ext cx="4192905" cy="1254760"/>
                    </a:xfrm>
                    <a:prstGeom prst="rect">
                      <a:avLst/>
                    </a:prstGeom>
                  </pic:spPr>
                </pic:pic>
              </a:graphicData>
            </a:graphic>
          </wp:anchor>
        </w:drawing>
      </w:r>
    </w:p>
    <w:p w:rsidR="00716D77" w:rsidRDefault="00716D77" w:rsidP="00036846">
      <w:pPr>
        <w:spacing w:before="100" w:beforeAutospacing="1" w:after="100" w:afterAutospacing="1" w:line="240" w:lineRule="auto"/>
        <w:rPr>
          <w:rFonts w:ascii="Tahoma" w:hAnsi="Tahoma" w:cs="Tahoma"/>
          <w:b/>
          <w:bCs/>
          <w:color w:val="6600CC"/>
          <w:sz w:val="20"/>
          <w:szCs w:val="20"/>
        </w:rPr>
      </w:pPr>
    </w:p>
    <w:p w:rsidR="00716D77" w:rsidRDefault="00716D77" w:rsidP="00036846">
      <w:pPr>
        <w:spacing w:before="100" w:beforeAutospacing="1" w:after="100" w:afterAutospacing="1" w:line="240" w:lineRule="auto"/>
        <w:rPr>
          <w:rFonts w:ascii="Tahoma" w:hAnsi="Tahoma" w:cs="Tahoma" w:hint="cs"/>
          <w:b/>
          <w:bCs/>
          <w:color w:val="6600CC"/>
          <w:sz w:val="20"/>
          <w:szCs w:val="20"/>
          <w:rtl/>
        </w:rPr>
      </w:pPr>
    </w:p>
    <w:p w:rsidR="00716D77" w:rsidRDefault="00716D77" w:rsidP="00036846">
      <w:pPr>
        <w:spacing w:before="100" w:beforeAutospacing="1" w:after="100" w:afterAutospacing="1" w:line="240" w:lineRule="auto"/>
        <w:rPr>
          <w:rFonts w:ascii="Tahoma" w:hAnsi="Tahoma" w:cs="Tahoma" w:hint="cs"/>
          <w:b/>
          <w:bCs/>
          <w:color w:val="6600CC"/>
          <w:sz w:val="20"/>
          <w:szCs w:val="20"/>
          <w:rtl/>
        </w:rPr>
      </w:pPr>
    </w:p>
    <w:p w:rsidR="00716D77" w:rsidRDefault="00716D77" w:rsidP="00036846">
      <w:pPr>
        <w:spacing w:before="100" w:beforeAutospacing="1" w:after="100" w:afterAutospacing="1" w:line="240" w:lineRule="auto"/>
        <w:rPr>
          <w:rFonts w:ascii="Tahoma" w:hAnsi="Tahoma" w:cs="Tahoma" w:hint="cs"/>
          <w:b/>
          <w:bCs/>
          <w:color w:val="6600CC"/>
          <w:sz w:val="20"/>
          <w:szCs w:val="20"/>
        </w:rPr>
      </w:pPr>
    </w:p>
    <w:p w:rsidR="00716D77" w:rsidRDefault="00036846" w:rsidP="00036846">
      <w:pPr>
        <w:spacing w:before="100" w:beforeAutospacing="1" w:after="100" w:afterAutospacing="1" w:line="240" w:lineRule="auto"/>
        <w:rPr>
          <w:rFonts w:ascii="Tahoma" w:hAnsi="Tahoma" w:cs="Tahoma"/>
          <w:b/>
          <w:bCs/>
          <w:color w:val="6600CC"/>
          <w:sz w:val="20"/>
          <w:szCs w:val="20"/>
        </w:rPr>
      </w:pP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أكبر سجاده صنعت باليد</w:t>
      </w:r>
      <w:r>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أطول ثريا</w:t>
      </w:r>
      <w:r>
        <w:rPr>
          <w:rFonts w:ascii="Tahoma" w:hAnsi="Tahoma" w:cs="Tahoma"/>
          <w:b/>
          <w:bCs/>
          <w:color w:val="6600CC"/>
          <w:sz w:val="20"/>
          <w:szCs w:val="20"/>
        </w:rPr>
        <w:t xml:space="preserve"> </w:t>
      </w:r>
      <w:r>
        <w:rPr>
          <w:rFonts w:ascii="Tahoma" w:hAnsi="Tahoma" w:cs="Tahoma"/>
          <w:b/>
          <w:bCs/>
          <w:color w:val="6600CC"/>
          <w:sz w:val="20"/>
          <w:szCs w:val="20"/>
          <w:rtl/>
        </w:rPr>
        <w:t>يصل طولها إل 7 أمتار</w:t>
      </w:r>
      <w:r>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 xml:space="preserve">أكبر </w:t>
      </w:r>
      <w:proofErr w:type="spellStart"/>
      <w:r>
        <w:rPr>
          <w:rFonts w:ascii="Tahoma" w:hAnsi="Tahoma" w:cs="Tahoma"/>
          <w:b/>
          <w:bCs/>
          <w:color w:val="6600CC"/>
          <w:sz w:val="20"/>
          <w:szCs w:val="20"/>
          <w:rtl/>
        </w:rPr>
        <w:t>منطاط</w:t>
      </w:r>
      <w:proofErr w:type="spellEnd"/>
      <w:r>
        <w:rPr>
          <w:rFonts w:ascii="Tahoma" w:hAnsi="Tahoma" w:cs="Tahoma"/>
          <w:b/>
          <w:bCs/>
          <w:color w:val="6600CC"/>
          <w:sz w:val="20"/>
          <w:szCs w:val="20"/>
          <w:rtl/>
        </w:rPr>
        <w:t xml:space="preserve"> يحمل صورة المغفور له الشيخ زايد بن</w:t>
      </w:r>
      <w:r>
        <w:rPr>
          <w:rFonts w:ascii="Tahoma" w:hAnsi="Tahoma" w:cs="Tahoma"/>
          <w:b/>
          <w:bCs/>
          <w:color w:val="6600CC"/>
          <w:sz w:val="20"/>
          <w:szCs w:val="20"/>
        </w:rPr>
        <w:t xml:space="preserve"> </w:t>
      </w:r>
      <w:r>
        <w:rPr>
          <w:rFonts w:ascii="Tahoma" w:hAnsi="Tahoma" w:cs="Tahoma"/>
          <w:b/>
          <w:bCs/>
          <w:color w:val="6600CC"/>
          <w:sz w:val="20"/>
          <w:szCs w:val="20"/>
          <w:rtl/>
        </w:rPr>
        <w:t>سلطان يجول حول العالم</w:t>
      </w:r>
      <w:r>
        <w:rPr>
          <w:rFonts w:ascii="Tahoma" w:hAnsi="Tahoma" w:cs="Tahoma"/>
          <w:b/>
          <w:bCs/>
          <w:color w:val="6600CC"/>
          <w:sz w:val="20"/>
          <w:szCs w:val="20"/>
        </w:rPr>
        <w:t xml:space="preserve"> </w:t>
      </w:r>
      <w:r>
        <w:rPr>
          <w:rFonts w:ascii="Tahoma" w:hAnsi="Tahoma" w:cs="Tahoma"/>
          <w:b/>
          <w:bCs/>
          <w:color w:val="6600CC"/>
          <w:sz w:val="20"/>
          <w:szCs w:val="20"/>
        </w:rPr>
        <w:br/>
      </w:r>
      <w:r w:rsidR="00716D77">
        <w:rPr>
          <w:rFonts w:ascii="Tahoma" w:hAnsi="Tahoma" w:cs="Tahoma"/>
          <w:b/>
          <w:bCs/>
          <w:noProof/>
          <w:color w:val="6600CC"/>
          <w:sz w:val="20"/>
          <w:szCs w:val="20"/>
        </w:rPr>
        <w:drawing>
          <wp:inline distT="0" distB="0" distL="0" distR="0">
            <wp:extent cx="2748486" cy="1828800"/>
            <wp:effectExtent l="19050" t="0" r="0" b="0"/>
            <wp:docPr id="8" name="صورة 7" descr="منطاد يحمل صورة الشيخ زاي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نطاد يحمل صورة الشيخ زايد.jpg"/>
                    <pic:cNvPicPr/>
                  </pic:nvPicPr>
                  <pic:blipFill>
                    <a:blip r:embed="rId83"/>
                    <a:stretch>
                      <a:fillRect/>
                    </a:stretch>
                  </pic:blipFill>
                  <pic:spPr>
                    <a:xfrm>
                      <a:off x="0" y="0"/>
                      <a:ext cx="2751751" cy="1830973"/>
                    </a:xfrm>
                    <a:prstGeom prst="rect">
                      <a:avLst/>
                    </a:prstGeom>
                  </pic:spPr>
                </pic:pic>
              </a:graphicData>
            </a:graphic>
          </wp:inline>
        </w:drawing>
      </w:r>
    </w:p>
    <w:p w:rsidR="00716D77" w:rsidRDefault="00716D77" w:rsidP="00036846">
      <w:pPr>
        <w:spacing w:before="100" w:beforeAutospacing="1" w:after="100" w:afterAutospacing="1" w:line="240" w:lineRule="auto"/>
        <w:rPr>
          <w:rFonts w:ascii="Tahoma" w:hAnsi="Tahoma" w:cs="Tahoma" w:hint="cs"/>
          <w:b/>
          <w:bCs/>
          <w:color w:val="6600CC"/>
          <w:sz w:val="20"/>
          <w:szCs w:val="20"/>
        </w:rPr>
      </w:pPr>
    </w:p>
    <w:p w:rsidR="00224DE6" w:rsidRPr="00224DE6" w:rsidRDefault="00036846" w:rsidP="00716D77">
      <w:pPr>
        <w:spacing w:before="100" w:beforeAutospacing="1" w:after="100" w:afterAutospacing="1" w:line="240" w:lineRule="auto"/>
        <w:rPr>
          <w:rFonts w:ascii="Times New Roman" w:eastAsia="Times New Roman" w:hAnsi="Times New Roman" w:cs="Times New Roman"/>
          <w:color w:val="000000" w:themeColor="text1"/>
          <w:sz w:val="32"/>
          <w:szCs w:val="32"/>
          <w:rtl/>
          <w:lang/>
        </w:rPr>
      </w:pPr>
      <w:r>
        <w:rPr>
          <w:rFonts w:ascii="Tahoma" w:hAnsi="Tahoma" w:cs="Tahoma"/>
          <w:b/>
          <w:bCs/>
          <w:color w:val="6600CC"/>
          <w:sz w:val="20"/>
          <w:szCs w:val="20"/>
        </w:rPr>
        <w:br/>
        <w:t xml:space="preserve">* </w:t>
      </w:r>
      <w:r>
        <w:rPr>
          <w:rFonts w:ascii="Tahoma" w:hAnsi="Tahoma" w:cs="Tahoma"/>
          <w:b/>
          <w:bCs/>
          <w:color w:val="6600CC"/>
          <w:sz w:val="20"/>
          <w:szCs w:val="20"/>
          <w:rtl/>
        </w:rPr>
        <w:t>أو</w:t>
      </w:r>
      <w:r w:rsidR="00716D77">
        <w:rPr>
          <w:rFonts w:ascii="Tahoma" w:hAnsi="Tahoma" w:cs="Tahoma"/>
          <w:b/>
          <w:bCs/>
          <w:color w:val="6600CC"/>
          <w:sz w:val="20"/>
          <w:szCs w:val="20"/>
          <w:rtl/>
        </w:rPr>
        <w:t xml:space="preserve">ل فريق رحاله يطوف حول العالم </w:t>
      </w: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أكبر صوره صنعت بالطوابع للوالد المغفور له الشيخ زايد بن سلطان</w:t>
      </w:r>
      <w:r>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br/>
        <w:t>*</w:t>
      </w:r>
      <w:r>
        <w:rPr>
          <w:rFonts w:ascii="Tahoma" w:hAnsi="Tahoma" w:cs="Tahoma"/>
          <w:b/>
          <w:bCs/>
          <w:color w:val="6600CC"/>
          <w:sz w:val="20"/>
          <w:szCs w:val="20"/>
          <w:rtl/>
        </w:rPr>
        <w:t>أكبر</w:t>
      </w:r>
      <w:r>
        <w:rPr>
          <w:rFonts w:ascii="Tahoma" w:hAnsi="Tahoma" w:cs="Tahoma"/>
          <w:b/>
          <w:bCs/>
          <w:color w:val="6600CC"/>
          <w:sz w:val="20"/>
          <w:szCs w:val="20"/>
        </w:rPr>
        <w:t xml:space="preserve"> </w:t>
      </w:r>
      <w:r>
        <w:rPr>
          <w:rFonts w:ascii="Tahoma" w:hAnsi="Tahoma" w:cs="Tahoma"/>
          <w:b/>
          <w:bCs/>
          <w:color w:val="6600CC"/>
          <w:sz w:val="20"/>
          <w:szCs w:val="20"/>
          <w:rtl/>
        </w:rPr>
        <w:t>سيارة إسعاف</w:t>
      </w:r>
      <w:r>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 xml:space="preserve">أكبر مدينة ألعاب ما </w:t>
      </w:r>
      <w:proofErr w:type="spellStart"/>
      <w:r>
        <w:rPr>
          <w:rFonts w:ascii="Tahoma" w:hAnsi="Tahoma" w:cs="Tahoma"/>
          <w:b/>
          <w:bCs/>
          <w:color w:val="6600CC"/>
          <w:sz w:val="20"/>
          <w:szCs w:val="20"/>
          <w:rtl/>
        </w:rPr>
        <w:t>ئيه</w:t>
      </w:r>
      <w:proofErr w:type="spellEnd"/>
      <w:r>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lastRenderedPageBreak/>
        <w:br/>
        <w:t xml:space="preserve">* </w:t>
      </w:r>
      <w:r>
        <w:rPr>
          <w:rFonts w:ascii="Tahoma" w:hAnsi="Tahoma" w:cs="Tahoma"/>
          <w:b/>
          <w:bCs/>
          <w:color w:val="6600CC"/>
          <w:sz w:val="20"/>
          <w:szCs w:val="20"/>
          <w:rtl/>
        </w:rPr>
        <w:t>أكبر مدينة ألعاب</w:t>
      </w:r>
      <w:r>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ثالث أكبر مدينه سكنية مدينة السلام</w:t>
      </w:r>
      <w:r>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 xml:space="preserve">أكبر مصنع للإسمنت </w:t>
      </w:r>
      <w:proofErr w:type="spellStart"/>
      <w:r>
        <w:rPr>
          <w:rFonts w:ascii="Tahoma" w:hAnsi="Tahoma" w:cs="Tahoma"/>
          <w:b/>
          <w:bCs/>
          <w:color w:val="6600CC"/>
          <w:sz w:val="20"/>
          <w:szCs w:val="20"/>
          <w:rtl/>
        </w:rPr>
        <w:t>الابيض</w:t>
      </w:r>
      <w:proofErr w:type="spellEnd"/>
      <w:r>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ثالث أطول نافورة مياه</w:t>
      </w:r>
      <w:r>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أكبر مدينه ثقافيه عربيه ( الشارقة</w:t>
      </w:r>
      <w:r>
        <w:rPr>
          <w:rFonts w:ascii="Tahoma" w:hAnsi="Tahoma" w:cs="Tahoma"/>
          <w:b/>
          <w:bCs/>
          <w:color w:val="6600CC"/>
          <w:sz w:val="20"/>
          <w:szCs w:val="20"/>
        </w:rPr>
        <w:t xml:space="preserve"> </w:t>
      </w:r>
      <w:r>
        <w:rPr>
          <w:rFonts w:ascii="Tahoma" w:hAnsi="Tahoma" w:cs="Tahoma" w:hint="cs"/>
          <w:b/>
          <w:bCs/>
          <w:color w:val="6600CC"/>
          <w:sz w:val="20"/>
          <w:szCs w:val="20"/>
          <w:rtl/>
        </w:rPr>
        <w:t>)</w:t>
      </w:r>
      <w:r>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أكبر قالب حلوى صنع للوالد المغفور له زايد بن سلطان عند عودته من رحلة</w:t>
      </w:r>
      <w:r>
        <w:rPr>
          <w:rFonts w:ascii="Tahoma" w:hAnsi="Tahoma" w:cs="Tahoma"/>
          <w:b/>
          <w:bCs/>
          <w:color w:val="6600CC"/>
          <w:sz w:val="20"/>
          <w:szCs w:val="20"/>
        </w:rPr>
        <w:t xml:space="preserve"> </w:t>
      </w:r>
      <w:r>
        <w:rPr>
          <w:rFonts w:ascii="Tahoma" w:hAnsi="Tahoma" w:cs="Tahoma"/>
          <w:b/>
          <w:bCs/>
          <w:color w:val="6600CC"/>
          <w:sz w:val="20"/>
          <w:szCs w:val="20"/>
          <w:rtl/>
        </w:rPr>
        <w:t>العلاج</w:t>
      </w:r>
      <w:r>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أكبر مشروع سكني فريد من نوعه ( مشروع النخلات الثلاث وخريطة</w:t>
      </w:r>
      <w:r>
        <w:rPr>
          <w:rFonts w:ascii="Tahoma" w:hAnsi="Tahoma" w:cs="Tahoma"/>
          <w:b/>
          <w:bCs/>
          <w:color w:val="6600CC"/>
          <w:sz w:val="20"/>
          <w:szCs w:val="20"/>
        </w:rPr>
        <w:t xml:space="preserve"> </w:t>
      </w:r>
      <w:r>
        <w:rPr>
          <w:rFonts w:ascii="Tahoma" w:hAnsi="Tahoma" w:cs="Tahoma"/>
          <w:b/>
          <w:bCs/>
          <w:color w:val="6600CC"/>
          <w:sz w:val="20"/>
          <w:szCs w:val="20"/>
          <w:rtl/>
        </w:rPr>
        <w:t>العالم</w:t>
      </w:r>
      <w:r>
        <w:rPr>
          <w:rFonts w:ascii="Tahoma" w:hAnsi="Tahoma" w:cs="Tahoma"/>
          <w:b/>
          <w:bCs/>
          <w:color w:val="6600CC"/>
          <w:sz w:val="20"/>
          <w:szCs w:val="20"/>
        </w:rPr>
        <w:t xml:space="preserve"> </w:t>
      </w:r>
      <w:r>
        <w:rPr>
          <w:rFonts w:ascii="Tahoma" w:hAnsi="Tahoma" w:cs="Tahoma" w:hint="cs"/>
          <w:b/>
          <w:bCs/>
          <w:color w:val="6600CC"/>
          <w:sz w:val="20"/>
          <w:szCs w:val="20"/>
          <w:rtl/>
        </w:rPr>
        <w:t>)</w:t>
      </w: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 xml:space="preserve">أكبر جمعيه خيريه ( جمعية الهلال </w:t>
      </w:r>
      <w:proofErr w:type="spellStart"/>
      <w:r>
        <w:rPr>
          <w:rFonts w:ascii="Tahoma" w:hAnsi="Tahoma" w:cs="Tahoma"/>
          <w:b/>
          <w:bCs/>
          <w:color w:val="6600CC"/>
          <w:sz w:val="20"/>
          <w:szCs w:val="20"/>
          <w:rtl/>
        </w:rPr>
        <w:t>الاحمر</w:t>
      </w:r>
      <w:proofErr w:type="spellEnd"/>
      <w:r>
        <w:rPr>
          <w:rFonts w:ascii="Tahoma" w:hAnsi="Tahoma" w:cs="Tahoma"/>
          <w:b/>
          <w:bCs/>
          <w:color w:val="6600CC"/>
          <w:sz w:val="20"/>
          <w:szCs w:val="20"/>
        </w:rPr>
        <w:t xml:space="preserve"> </w:t>
      </w:r>
      <w:r>
        <w:rPr>
          <w:rFonts w:ascii="Tahoma" w:hAnsi="Tahoma" w:cs="Tahoma" w:hint="cs"/>
          <w:b/>
          <w:bCs/>
          <w:color w:val="6600CC"/>
          <w:sz w:val="20"/>
          <w:szCs w:val="20"/>
          <w:rtl/>
        </w:rPr>
        <w:t>)</w:t>
      </w:r>
      <w:r>
        <w:rPr>
          <w:rFonts w:ascii="Tahoma" w:hAnsi="Tahoma" w:cs="Tahoma"/>
          <w:b/>
          <w:bCs/>
          <w:color w:val="6600CC"/>
          <w:sz w:val="20"/>
          <w:szCs w:val="20"/>
        </w:rPr>
        <w:t xml:space="preserve">* </w:t>
      </w:r>
      <w:r>
        <w:rPr>
          <w:rFonts w:ascii="Tahoma" w:hAnsi="Tahoma" w:cs="Tahoma"/>
          <w:b/>
          <w:bCs/>
          <w:color w:val="6600CC"/>
          <w:sz w:val="20"/>
          <w:szCs w:val="20"/>
          <w:rtl/>
        </w:rPr>
        <w:t>تخصيص</w:t>
      </w:r>
      <w:r>
        <w:rPr>
          <w:rFonts w:ascii="Tahoma" w:hAnsi="Tahoma" w:cs="Tahoma"/>
          <w:b/>
          <w:bCs/>
          <w:color w:val="6600CC"/>
          <w:sz w:val="20"/>
          <w:szCs w:val="20"/>
        </w:rPr>
        <w:t xml:space="preserve"> </w:t>
      </w:r>
      <w:r>
        <w:rPr>
          <w:rFonts w:ascii="Tahoma" w:hAnsi="Tahoma" w:cs="Tahoma"/>
          <w:b/>
          <w:bCs/>
          <w:color w:val="6600CC"/>
          <w:sz w:val="20"/>
          <w:szCs w:val="20"/>
          <w:rtl/>
        </w:rPr>
        <w:t xml:space="preserve">أكبر </w:t>
      </w:r>
      <w:proofErr w:type="spellStart"/>
      <w:r>
        <w:rPr>
          <w:rFonts w:ascii="Tahoma" w:hAnsi="Tahoma" w:cs="Tahoma"/>
          <w:b/>
          <w:bCs/>
          <w:color w:val="6600CC"/>
          <w:sz w:val="20"/>
          <w:szCs w:val="20"/>
          <w:rtl/>
        </w:rPr>
        <w:t>جائزه</w:t>
      </w:r>
      <w:proofErr w:type="spellEnd"/>
      <w:r>
        <w:rPr>
          <w:rFonts w:ascii="Tahoma" w:hAnsi="Tahoma" w:cs="Tahoma"/>
          <w:b/>
          <w:bCs/>
          <w:color w:val="6600CC"/>
          <w:sz w:val="20"/>
          <w:szCs w:val="20"/>
          <w:rtl/>
        </w:rPr>
        <w:t xml:space="preserve"> لحفظ القرآن الكريم</w:t>
      </w:r>
      <w:r>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br/>
      </w:r>
      <w:r w:rsidR="00716D77">
        <w:rPr>
          <w:rFonts w:ascii="Tahoma" w:hAnsi="Tahoma" w:cs="Tahoma"/>
          <w:b/>
          <w:bCs/>
          <w:noProof/>
          <w:color w:val="6600CC"/>
          <w:sz w:val="20"/>
          <w:szCs w:val="20"/>
        </w:rPr>
        <w:drawing>
          <wp:anchor distT="0" distB="0" distL="114300" distR="114300" simplePos="0" relativeHeight="251663360" behindDoc="0" locked="0" layoutInCell="1" allowOverlap="1">
            <wp:simplePos x="0" y="0"/>
            <wp:positionH relativeFrom="column">
              <wp:posOffset>-314960</wp:posOffset>
            </wp:positionH>
            <wp:positionV relativeFrom="paragraph">
              <wp:posOffset>2635885</wp:posOffset>
            </wp:positionV>
            <wp:extent cx="2023745" cy="1507490"/>
            <wp:effectExtent l="19050" t="0" r="0" b="0"/>
            <wp:wrapSquare wrapText="bothSides"/>
            <wp:docPr id="9" name="صورة 8" descr="قصر الامارا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قصر الامارات.jpg"/>
                    <pic:cNvPicPr/>
                  </pic:nvPicPr>
                  <pic:blipFill>
                    <a:blip r:embed="rId84"/>
                    <a:stretch>
                      <a:fillRect/>
                    </a:stretch>
                  </pic:blipFill>
                  <pic:spPr>
                    <a:xfrm>
                      <a:off x="0" y="0"/>
                      <a:ext cx="2023745" cy="1507490"/>
                    </a:xfrm>
                    <a:prstGeom prst="rect">
                      <a:avLst/>
                    </a:prstGeom>
                  </pic:spPr>
                </pic:pic>
              </a:graphicData>
            </a:graphic>
          </wp:anchor>
        </w:drawing>
      </w:r>
      <w:r>
        <w:rPr>
          <w:rFonts w:ascii="Tahoma" w:hAnsi="Tahoma" w:cs="Tahoma"/>
          <w:b/>
          <w:bCs/>
          <w:color w:val="6600CC"/>
          <w:sz w:val="20"/>
          <w:szCs w:val="20"/>
        </w:rPr>
        <w:t xml:space="preserve">* </w:t>
      </w:r>
      <w:r>
        <w:rPr>
          <w:rFonts w:ascii="Tahoma" w:hAnsi="Tahoma" w:cs="Tahoma"/>
          <w:b/>
          <w:bCs/>
          <w:color w:val="6600CC"/>
          <w:sz w:val="20"/>
          <w:szCs w:val="20"/>
          <w:rtl/>
        </w:rPr>
        <w:t>أكبر مول في العالم ( نور العين</w:t>
      </w:r>
      <w:r>
        <w:rPr>
          <w:rFonts w:ascii="Tahoma" w:hAnsi="Tahoma" w:cs="Tahoma"/>
          <w:b/>
          <w:bCs/>
          <w:color w:val="6600CC"/>
          <w:sz w:val="20"/>
          <w:szCs w:val="20"/>
        </w:rPr>
        <w:t xml:space="preserve"> ( </w:t>
      </w:r>
      <w:r>
        <w:rPr>
          <w:rFonts w:ascii="Tahoma" w:hAnsi="Tahoma" w:cs="Tahoma"/>
          <w:b/>
          <w:bCs/>
          <w:color w:val="6600CC"/>
          <w:sz w:val="20"/>
          <w:szCs w:val="20"/>
        </w:rPr>
        <w:br/>
      </w:r>
      <w:r>
        <w:rPr>
          <w:rFonts w:ascii="Tahoma" w:hAnsi="Tahoma" w:cs="Tahoma"/>
          <w:b/>
          <w:bCs/>
          <w:color w:val="6600CC"/>
          <w:sz w:val="20"/>
          <w:szCs w:val="20"/>
        </w:rPr>
        <w:br/>
        <w:t>#</w:t>
      </w:r>
      <w:r>
        <w:rPr>
          <w:rFonts w:ascii="Tahoma" w:hAnsi="Tahoma" w:cs="Tahoma"/>
          <w:b/>
          <w:bCs/>
          <w:color w:val="6600CC"/>
          <w:sz w:val="20"/>
          <w:szCs w:val="20"/>
          <w:rtl/>
        </w:rPr>
        <w:t>على مستوى الوطن العربي</w:t>
      </w:r>
      <w:r>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 xml:space="preserve">أكبر وجهه </w:t>
      </w:r>
      <w:proofErr w:type="spellStart"/>
      <w:r>
        <w:rPr>
          <w:rFonts w:ascii="Tahoma" w:hAnsi="Tahoma" w:cs="Tahoma"/>
          <w:b/>
          <w:bCs/>
          <w:color w:val="6600CC"/>
          <w:sz w:val="20"/>
          <w:szCs w:val="20"/>
          <w:rtl/>
        </w:rPr>
        <w:t>سياحيه</w:t>
      </w:r>
      <w:proofErr w:type="spellEnd"/>
      <w:r>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أفخم</w:t>
      </w:r>
      <w:r>
        <w:rPr>
          <w:rFonts w:ascii="Tahoma" w:hAnsi="Tahoma" w:cs="Tahoma"/>
          <w:b/>
          <w:bCs/>
          <w:color w:val="6600CC"/>
          <w:sz w:val="20"/>
          <w:szCs w:val="20"/>
        </w:rPr>
        <w:t xml:space="preserve"> </w:t>
      </w:r>
      <w:r>
        <w:rPr>
          <w:rFonts w:ascii="Tahoma" w:hAnsi="Tahoma" w:cs="Tahoma"/>
          <w:b/>
          <w:bCs/>
          <w:color w:val="6600CC"/>
          <w:sz w:val="20"/>
          <w:szCs w:val="20"/>
          <w:rtl/>
        </w:rPr>
        <w:t>فندق ( قصر</w:t>
      </w:r>
      <w:r>
        <w:rPr>
          <w:rFonts w:ascii="Tahoma" w:hAnsi="Tahoma" w:cs="Tahoma"/>
          <w:b/>
          <w:bCs/>
          <w:color w:val="6600CC"/>
          <w:sz w:val="20"/>
          <w:szCs w:val="20"/>
        </w:rPr>
        <w:t xml:space="preserve"> </w:t>
      </w:r>
      <w:hyperlink r:id="rId85" w:history="1">
        <w:r>
          <w:rPr>
            <w:rStyle w:val="Hyperlink"/>
            <w:rFonts w:ascii="Tahoma" w:hAnsi="Tahoma" w:cs="Tahoma"/>
            <w:b/>
            <w:bCs/>
            <w:sz w:val="20"/>
            <w:szCs w:val="20"/>
            <w:rtl/>
          </w:rPr>
          <w:t>الامارات</w:t>
        </w:r>
        <w:r>
          <w:rPr>
            <w:rStyle w:val="Hyperlink"/>
            <w:rFonts w:ascii="Tahoma" w:hAnsi="Tahoma" w:cs="Tahoma"/>
            <w:b/>
            <w:bCs/>
            <w:sz w:val="20"/>
            <w:szCs w:val="20"/>
          </w:rPr>
          <w:t xml:space="preserve"> </w:t>
        </w:r>
      </w:hyperlink>
      <w:r>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أكبر مدينة إعلاميه</w:t>
      </w:r>
      <w:r>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 xml:space="preserve">أكبر مركز </w:t>
      </w:r>
      <w:r>
        <w:rPr>
          <w:rFonts w:ascii="Tahoma" w:hAnsi="Tahoma" w:cs="Tahoma"/>
          <w:b/>
          <w:bCs/>
          <w:color w:val="6600CC"/>
          <w:sz w:val="20"/>
          <w:szCs w:val="20"/>
        </w:rPr>
        <w:t xml:space="preserve">* </w:t>
      </w:r>
      <w:r>
        <w:rPr>
          <w:rFonts w:ascii="Tahoma" w:hAnsi="Tahoma" w:cs="Tahoma"/>
          <w:b/>
          <w:bCs/>
          <w:color w:val="6600CC"/>
          <w:sz w:val="20"/>
          <w:szCs w:val="20"/>
          <w:rtl/>
        </w:rPr>
        <w:t>أول فندق يبنى تحت مياه البحر</w:t>
      </w:r>
      <w:r>
        <w:rPr>
          <w:rFonts w:ascii="Tahoma" w:hAnsi="Tahoma" w:cs="Tahoma"/>
          <w:b/>
          <w:bCs/>
          <w:color w:val="6600CC"/>
          <w:sz w:val="20"/>
          <w:szCs w:val="20"/>
        </w:rPr>
        <w:t xml:space="preserve"> </w:t>
      </w:r>
      <w:r>
        <w:rPr>
          <w:rFonts w:ascii="Tahoma" w:hAnsi="Tahoma" w:cs="Tahoma"/>
          <w:b/>
          <w:bCs/>
          <w:color w:val="6600CC"/>
          <w:sz w:val="20"/>
          <w:szCs w:val="20"/>
          <w:rtl/>
        </w:rPr>
        <w:t>تجاري ( مول</w:t>
      </w:r>
      <w:r>
        <w:rPr>
          <w:rFonts w:ascii="Tahoma" w:hAnsi="Tahoma" w:cs="Tahoma"/>
          <w:b/>
          <w:bCs/>
          <w:color w:val="6600CC"/>
          <w:sz w:val="20"/>
          <w:szCs w:val="20"/>
        </w:rPr>
        <w:t xml:space="preserve"> </w:t>
      </w:r>
      <w:hyperlink r:id="rId86" w:history="1">
        <w:r>
          <w:rPr>
            <w:rStyle w:val="Hyperlink"/>
            <w:rFonts w:ascii="Tahoma" w:hAnsi="Tahoma" w:cs="Tahoma"/>
            <w:b/>
            <w:bCs/>
            <w:sz w:val="20"/>
            <w:szCs w:val="20"/>
            <w:rtl/>
          </w:rPr>
          <w:t>الامارات</w:t>
        </w:r>
        <w:r>
          <w:rPr>
            <w:rStyle w:val="Hyperlink"/>
            <w:rFonts w:ascii="Tahoma" w:hAnsi="Tahoma" w:cs="Tahoma"/>
            <w:b/>
            <w:bCs/>
            <w:sz w:val="20"/>
            <w:szCs w:val="20"/>
          </w:rPr>
          <w:t xml:space="preserve"> </w:t>
        </w:r>
      </w:hyperlink>
      <w:r>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أول</w:t>
      </w:r>
      <w:r>
        <w:rPr>
          <w:rFonts w:ascii="Tahoma" w:hAnsi="Tahoma" w:cs="Tahoma"/>
          <w:b/>
          <w:bCs/>
          <w:color w:val="6600CC"/>
          <w:sz w:val="20"/>
          <w:szCs w:val="20"/>
        </w:rPr>
        <w:t xml:space="preserve"> </w:t>
      </w:r>
      <w:hyperlink r:id="rId87" w:history="1">
        <w:r>
          <w:rPr>
            <w:rStyle w:val="Hyperlink"/>
            <w:rFonts w:ascii="Tahoma" w:hAnsi="Tahoma" w:cs="Tahoma"/>
            <w:b/>
            <w:bCs/>
            <w:sz w:val="20"/>
            <w:szCs w:val="20"/>
            <w:rtl/>
          </w:rPr>
          <w:t>دولة</w:t>
        </w:r>
        <w:r>
          <w:rPr>
            <w:rStyle w:val="Hyperlink"/>
            <w:rFonts w:ascii="Tahoma" w:hAnsi="Tahoma" w:cs="Tahoma"/>
            <w:b/>
            <w:bCs/>
            <w:sz w:val="20"/>
            <w:szCs w:val="20"/>
          </w:rPr>
          <w:t xml:space="preserve"> </w:t>
        </w:r>
      </w:hyperlink>
      <w:r>
        <w:rPr>
          <w:rFonts w:ascii="Tahoma" w:hAnsi="Tahoma" w:cs="Tahoma"/>
          <w:b/>
          <w:bCs/>
          <w:color w:val="6600CC"/>
          <w:sz w:val="20"/>
          <w:szCs w:val="20"/>
          <w:rtl/>
        </w:rPr>
        <w:t xml:space="preserve">عربيه تتولى موانئ </w:t>
      </w:r>
      <w:proofErr w:type="spellStart"/>
      <w:r>
        <w:rPr>
          <w:rFonts w:ascii="Tahoma" w:hAnsi="Tahoma" w:cs="Tahoma"/>
          <w:b/>
          <w:bCs/>
          <w:color w:val="6600CC"/>
          <w:sz w:val="20"/>
          <w:szCs w:val="20"/>
          <w:rtl/>
        </w:rPr>
        <w:t>أمريكيه</w:t>
      </w:r>
      <w:proofErr w:type="spellEnd"/>
      <w:r w:rsidR="00716D77">
        <w:rPr>
          <w:rFonts w:ascii="Tahoma" w:hAnsi="Tahoma" w:cs="Tahoma"/>
          <w:b/>
          <w:bCs/>
          <w:color w:val="6600CC"/>
          <w:sz w:val="20"/>
          <w:szCs w:val="20"/>
        </w:rPr>
        <w:t xml:space="preserve"> </w:t>
      </w:r>
      <w:r>
        <w:rPr>
          <w:rFonts w:ascii="Tahoma" w:hAnsi="Tahoma" w:cs="Tahoma"/>
          <w:b/>
          <w:bCs/>
          <w:color w:val="6600CC"/>
          <w:sz w:val="20"/>
          <w:szCs w:val="20"/>
        </w:rPr>
        <w:br/>
      </w:r>
      <w:r>
        <w:rPr>
          <w:rFonts w:ascii="Tahoma" w:hAnsi="Tahoma" w:cs="Tahoma"/>
          <w:b/>
          <w:bCs/>
          <w:color w:val="6600CC"/>
          <w:sz w:val="20"/>
          <w:szCs w:val="20"/>
        </w:rPr>
        <w:br/>
        <w:t xml:space="preserve">* </w:t>
      </w:r>
      <w:r>
        <w:rPr>
          <w:rFonts w:ascii="Tahoma" w:hAnsi="Tahoma" w:cs="Tahoma"/>
          <w:b/>
          <w:bCs/>
          <w:color w:val="6600CC"/>
          <w:sz w:val="20"/>
          <w:szCs w:val="20"/>
          <w:rtl/>
        </w:rPr>
        <w:t xml:space="preserve">أكبر </w:t>
      </w:r>
      <w:proofErr w:type="spellStart"/>
      <w:r>
        <w:rPr>
          <w:rFonts w:ascii="Tahoma" w:hAnsi="Tahoma" w:cs="Tahoma"/>
          <w:b/>
          <w:bCs/>
          <w:color w:val="6600CC"/>
          <w:sz w:val="20"/>
          <w:szCs w:val="20"/>
          <w:rtl/>
        </w:rPr>
        <w:t>مشرووع</w:t>
      </w:r>
      <w:proofErr w:type="spellEnd"/>
      <w:r>
        <w:rPr>
          <w:rFonts w:ascii="Tahoma" w:hAnsi="Tahoma" w:cs="Tahoma"/>
          <w:b/>
          <w:bCs/>
          <w:color w:val="6600CC"/>
          <w:sz w:val="20"/>
          <w:szCs w:val="20"/>
          <w:rtl/>
        </w:rPr>
        <w:t xml:space="preserve"> سكني (إنشاء </w:t>
      </w:r>
      <w:proofErr w:type="spellStart"/>
      <w:r>
        <w:rPr>
          <w:rFonts w:ascii="Tahoma" w:hAnsi="Tahoma" w:cs="Tahoma"/>
          <w:b/>
          <w:bCs/>
          <w:color w:val="6600CC"/>
          <w:sz w:val="20"/>
          <w:szCs w:val="20"/>
          <w:rtl/>
        </w:rPr>
        <w:t>عجايب</w:t>
      </w:r>
      <w:proofErr w:type="spellEnd"/>
      <w:r>
        <w:rPr>
          <w:rFonts w:ascii="Tahoma" w:hAnsi="Tahoma" w:cs="Tahoma"/>
          <w:b/>
          <w:bCs/>
          <w:color w:val="6600CC"/>
          <w:sz w:val="20"/>
          <w:szCs w:val="20"/>
        </w:rPr>
        <w:t xml:space="preserve"> </w:t>
      </w:r>
      <w:r>
        <w:rPr>
          <w:rFonts w:ascii="Tahoma" w:hAnsi="Tahoma" w:cs="Tahoma"/>
          <w:b/>
          <w:bCs/>
          <w:color w:val="6600CC"/>
          <w:sz w:val="20"/>
          <w:szCs w:val="20"/>
          <w:rtl/>
        </w:rPr>
        <w:t>الدنيا السبع</w:t>
      </w:r>
      <w:r>
        <w:rPr>
          <w:rFonts w:ascii="Tahoma" w:hAnsi="Tahoma" w:cs="Tahoma"/>
          <w:b/>
          <w:bCs/>
          <w:color w:val="6600CC"/>
          <w:sz w:val="20"/>
          <w:szCs w:val="20"/>
        </w:rPr>
        <w:t xml:space="preserve"> </w:t>
      </w:r>
      <w:r w:rsidR="00716D77">
        <w:rPr>
          <w:rFonts w:ascii="Tahoma" w:hAnsi="Tahoma" w:cs="Tahoma"/>
          <w:b/>
          <w:bCs/>
          <w:color w:val="6600CC"/>
          <w:sz w:val="20"/>
          <w:szCs w:val="20"/>
        </w:rPr>
        <w:t>(</w:t>
      </w:r>
      <w:r>
        <w:rPr>
          <w:rFonts w:ascii="Tahoma" w:hAnsi="Tahoma" w:cs="Tahoma"/>
          <w:b/>
          <w:bCs/>
          <w:color w:val="6600CC"/>
          <w:sz w:val="20"/>
          <w:szCs w:val="20"/>
        </w:rPr>
        <w:t xml:space="preserve"> </w:t>
      </w:r>
      <w:r>
        <w:rPr>
          <w:rFonts w:ascii="Tahoma" w:hAnsi="Tahoma" w:cs="Tahoma"/>
          <w:b/>
          <w:bCs/>
          <w:color w:val="6600CC"/>
          <w:sz w:val="20"/>
          <w:szCs w:val="20"/>
        </w:rPr>
        <w:br/>
      </w:r>
      <w:r w:rsidR="00224DE6">
        <w:rPr>
          <w:rFonts w:ascii="Times New Roman" w:eastAsia="Times New Roman" w:hAnsi="Times New Roman" w:cs="Times New Roman" w:hint="cs"/>
          <w:color w:val="000000" w:themeColor="text1"/>
          <w:sz w:val="32"/>
          <w:szCs w:val="32"/>
          <w:rtl/>
          <w:lang/>
        </w:rPr>
        <w:t xml:space="preserve"> </w:t>
      </w:r>
    </w:p>
    <w:p w:rsidR="002F5EE5" w:rsidRPr="002F5EE5" w:rsidRDefault="002F5EE5" w:rsidP="002F5EE5">
      <w:pPr>
        <w:pStyle w:val="a3"/>
        <w:bidi/>
        <w:rPr>
          <w:rFonts w:hint="cs"/>
          <w:color w:val="000000" w:themeColor="text1"/>
          <w:sz w:val="32"/>
          <w:szCs w:val="32"/>
          <w:rtl/>
          <w:lang/>
        </w:rPr>
      </w:pPr>
      <w:r w:rsidRPr="002F5EE5">
        <w:rPr>
          <w:rFonts w:hint="cs"/>
          <w:color w:val="000000" w:themeColor="text1"/>
          <w:sz w:val="32"/>
          <w:szCs w:val="32"/>
          <w:rtl/>
          <w:lang/>
        </w:rPr>
        <w:t xml:space="preserve"> </w:t>
      </w:r>
      <w:r w:rsidR="008D695C">
        <w:rPr>
          <w:rFonts w:hint="cs"/>
          <w:color w:val="000000" w:themeColor="text1"/>
          <w:sz w:val="32"/>
          <w:szCs w:val="32"/>
          <w:rtl/>
          <w:lang/>
        </w:rPr>
        <w:t>المراجع والمصادر</w:t>
      </w:r>
    </w:p>
    <w:p w:rsidR="002F5EE5" w:rsidRDefault="008D695C">
      <w:pPr>
        <w:rPr>
          <w:rFonts w:hint="cs"/>
          <w:sz w:val="32"/>
          <w:szCs w:val="32"/>
          <w:rtl/>
          <w:lang/>
        </w:rPr>
      </w:pPr>
      <w:r>
        <w:rPr>
          <w:rFonts w:hint="cs"/>
          <w:sz w:val="32"/>
          <w:szCs w:val="32"/>
          <w:rtl/>
          <w:lan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8D695C" w:rsidRPr="008D695C" w:rsidRDefault="008D695C" w:rsidP="008D695C">
      <w:pPr>
        <w:rPr>
          <w:rFonts w:hint="cs"/>
          <w:sz w:val="32"/>
          <w:szCs w:val="32"/>
          <w:rtl/>
          <w:lang/>
        </w:rPr>
      </w:pPr>
      <w:r w:rsidRPr="008D695C">
        <w:rPr>
          <w:sz w:val="32"/>
          <w:szCs w:val="32"/>
          <w:lang/>
        </w:rPr>
        <w:t>http://ar.wikipedia.org/wiki/%D8%</w:t>
      </w:r>
    </w:p>
    <w:p w:rsidR="008D695C" w:rsidRPr="007311D3" w:rsidRDefault="008D695C">
      <w:pPr>
        <w:rPr>
          <w:rFonts w:hint="cs"/>
          <w:color w:val="000000" w:themeColor="text1"/>
          <w:sz w:val="32"/>
          <w:szCs w:val="32"/>
          <w:rtl/>
        </w:rPr>
      </w:pPr>
      <w:hyperlink r:id="rId88" w:history="1">
        <w:r w:rsidRPr="007311D3">
          <w:rPr>
            <w:rStyle w:val="Hyperlink"/>
            <w:color w:val="000000" w:themeColor="text1"/>
            <w:sz w:val="32"/>
            <w:szCs w:val="32"/>
            <w:lang/>
          </w:rPr>
          <w:t>http://vb.acmilanclub.com/t26045</w:t>
        </w:r>
        <w:r w:rsidRPr="007311D3">
          <w:rPr>
            <w:rStyle w:val="Hyperlink"/>
            <w:rFonts w:cs="Arial"/>
            <w:color w:val="000000" w:themeColor="text1"/>
            <w:sz w:val="32"/>
            <w:szCs w:val="32"/>
            <w:rtl/>
            <w:lang/>
          </w:rPr>
          <w:t>/</w:t>
        </w:r>
      </w:hyperlink>
    </w:p>
    <w:p w:rsidR="008D695C" w:rsidRPr="00E14AF3" w:rsidRDefault="008D695C">
      <w:pPr>
        <w:rPr>
          <w:rFonts w:hint="cs"/>
          <w:sz w:val="32"/>
          <w:szCs w:val="32"/>
        </w:rPr>
      </w:pPr>
    </w:p>
    <w:sectPr w:rsidR="008D695C" w:rsidRPr="00E14AF3" w:rsidSect="008D695C">
      <w:pgSz w:w="11906" w:h="16838"/>
      <w:pgMar w:top="1440" w:right="1274" w:bottom="1276" w:left="1276"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20"/>
  <w:characterSpacingControl w:val="doNotCompress"/>
  <w:compat/>
  <w:rsids>
    <w:rsidRoot w:val="00E14AF3"/>
    <w:rsid w:val="00036846"/>
    <w:rsid w:val="002077CC"/>
    <w:rsid w:val="00224DE6"/>
    <w:rsid w:val="00284460"/>
    <w:rsid w:val="002F5EE5"/>
    <w:rsid w:val="003A10A3"/>
    <w:rsid w:val="00716D77"/>
    <w:rsid w:val="007311D3"/>
    <w:rsid w:val="0074765E"/>
    <w:rsid w:val="008D695C"/>
    <w:rsid w:val="00E14AF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460"/>
    <w:pPr>
      <w:bidi/>
    </w:pPr>
  </w:style>
  <w:style w:type="paragraph" w:styleId="4">
    <w:name w:val="heading 4"/>
    <w:basedOn w:val="a"/>
    <w:link w:val="4Char"/>
    <w:uiPriority w:val="9"/>
    <w:qFormat/>
    <w:rsid w:val="00224DE6"/>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2F5EE5"/>
    <w:rPr>
      <w:color w:val="0000FF"/>
      <w:u w:val="single"/>
    </w:rPr>
  </w:style>
  <w:style w:type="paragraph" w:styleId="a3">
    <w:name w:val="Normal (Web)"/>
    <w:basedOn w:val="a"/>
    <w:uiPriority w:val="99"/>
    <w:semiHidden/>
    <w:unhideWhenUsed/>
    <w:rsid w:val="002F5EE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2F5EE5"/>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2F5EE5"/>
    <w:rPr>
      <w:rFonts w:ascii="Tahoma" w:hAnsi="Tahoma" w:cs="Tahoma"/>
      <w:sz w:val="16"/>
      <w:szCs w:val="16"/>
    </w:rPr>
  </w:style>
  <w:style w:type="character" w:customStyle="1" w:styleId="mw-headline">
    <w:name w:val="mw-headline"/>
    <w:basedOn w:val="a0"/>
    <w:rsid w:val="002F5EE5"/>
  </w:style>
  <w:style w:type="character" w:styleId="a5">
    <w:name w:val="FollowedHyperlink"/>
    <w:basedOn w:val="a0"/>
    <w:uiPriority w:val="99"/>
    <w:semiHidden/>
    <w:unhideWhenUsed/>
    <w:rsid w:val="008D695C"/>
    <w:rPr>
      <w:color w:val="800080" w:themeColor="followedHyperlink"/>
      <w:u w:val="single"/>
    </w:rPr>
  </w:style>
  <w:style w:type="character" w:customStyle="1" w:styleId="4Char">
    <w:name w:val="عنوان 4 Char"/>
    <w:basedOn w:val="a0"/>
    <w:link w:val="4"/>
    <w:uiPriority w:val="9"/>
    <w:rsid w:val="00224DE6"/>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760760242">
      <w:bodyDiv w:val="1"/>
      <w:marLeft w:val="0"/>
      <w:marRight w:val="0"/>
      <w:marTop w:val="0"/>
      <w:marBottom w:val="0"/>
      <w:divBdr>
        <w:top w:val="none" w:sz="0" w:space="0" w:color="auto"/>
        <w:left w:val="none" w:sz="0" w:space="0" w:color="auto"/>
        <w:bottom w:val="none" w:sz="0" w:space="0" w:color="auto"/>
        <w:right w:val="none" w:sz="0" w:space="0" w:color="auto"/>
      </w:divBdr>
      <w:divsChild>
        <w:div w:id="860971543">
          <w:marLeft w:val="0"/>
          <w:marRight w:val="0"/>
          <w:marTop w:val="0"/>
          <w:marBottom w:val="0"/>
          <w:divBdr>
            <w:top w:val="none" w:sz="0" w:space="0" w:color="auto"/>
            <w:left w:val="none" w:sz="0" w:space="0" w:color="auto"/>
            <w:bottom w:val="none" w:sz="0" w:space="0" w:color="auto"/>
            <w:right w:val="none" w:sz="0" w:space="0" w:color="auto"/>
          </w:divBdr>
          <w:divsChild>
            <w:div w:id="1722248915">
              <w:marLeft w:val="0"/>
              <w:marRight w:val="0"/>
              <w:marTop w:val="0"/>
              <w:marBottom w:val="0"/>
              <w:divBdr>
                <w:top w:val="none" w:sz="0" w:space="0" w:color="auto"/>
                <w:left w:val="none" w:sz="0" w:space="0" w:color="auto"/>
                <w:bottom w:val="none" w:sz="0" w:space="0" w:color="auto"/>
                <w:right w:val="none" w:sz="0" w:space="0" w:color="auto"/>
              </w:divBdr>
              <w:divsChild>
                <w:div w:id="143825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404527">
      <w:bodyDiv w:val="1"/>
      <w:marLeft w:val="0"/>
      <w:marRight w:val="0"/>
      <w:marTop w:val="0"/>
      <w:marBottom w:val="0"/>
      <w:divBdr>
        <w:top w:val="none" w:sz="0" w:space="0" w:color="auto"/>
        <w:left w:val="none" w:sz="0" w:space="0" w:color="auto"/>
        <w:bottom w:val="none" w:sz="0" w:space="0" w:color="auto"/>
        <w:right w:val="none" w:sz="0" w:space="0" w:color="auto"/>
      </w:divBdr>
      <w:divsChild>
        <w:div w:id="1358458739">
          <w:marLeft w:val="0"/>
          <w:marRight w:val="0"/>
          <w:marTop w:val="0"/>
          <w:marBottom w:val="0"/>
          <w:divBdr>
            <w:top w:val="none" w:sz="0" w:space="0" w:color="auto"/>
            <w:left w:val="none" w:sz="0" w:space="0" w:color="auto"/>
            <w:bottom w:val="none" w:sz="0" w:space="0" w:color="auto"/>
            <w:right w:val="none" w:sz="0" w:space="0" w:color="auto"/>
          </w:divBdr>
          <w:divsChild>
            <w:div w:id="600452365">
              <w:marLeft w:val="0"/>
              <w:marRight w:val="0"/>
              <w:marTop w:val="0"/>
              <w:marBottom w:val="0"/>
              <w:divBdr>
                <w:top w:val="none" w:sz="0" w:space="0" w:color="auto"/>
                <w:left w:val="none" w:sz="0" w:space="0" w:color="auto"/>
                <w:bottom w:val="none" w:sz="0" w:space="0" w:color="auto"/>
                <w:right w:val="none" w:sz="0" w:space="0" w:color="auto"/>
              </w:divBdr>
              <w:divsChild>
                <w:div w:id="167556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29205">
      <w:bodyDiv w:val="1"/>
      <w:marLeft w:val="0"/>
      <w:marRight w:val="0"/>
      <w:marTop w:val="0"/>
      <w:marBottom w:val="0"/>
      <w:divBdr>
        <w:top w:val="none" w:sz="0" w:space="0" w:color="auto"/>
        <w:left w:val="none" w:sz="0" w:space="0" w:color="auto"/>
        <w:bottom w:val="none" w:sz="0" w:space="0" w:color="auto"/>
        <w:right w:val="none" w:sz="0" w:space="0" w:color="auto"/>
      </w:divBdr>
      <w:divsChild>
        <w:div w:id="1400179000">
          <w:marLeft w:val="0"/>
          <w:marRight w:val="0"/>
          <w:marTop w:val="0"/>
          <w:marBottom w:val="0"/>
          <w:divBdr>
            <w:top w:val="none" w:sz="0" w:space="0" w:color="auto"/>
            <w:left w:val="none" w:sz="0" w:space="0" w:color="auto"/>
            <w:bottom w:val="none" w:sz="0" w:space="0" w:color="auto"/>
            <w:right w:val="none" w:sz="0" w:space="0" w:color="auto"/>
          </w:divBdr>
          <w:divsChild>
            <w:div w:id="2079013731">
              <w:marLeft w:val="0"/>
              <w:marRight w:val="0"/>
              <w:marTop w:val="0"/>
              <w:marBottom w:val="0"/>
              <w:divBdr>
                <w:top w:val="none" w:sz="0" w:space="0" w:color="auto"/>
                <w:left w:val="none" w:sz="0" w:space="0" w:color="auto"/>
                <w:bottom w:val="none" w:sz="0" w:space="0" w:color="auto"/>
                <w:right w:val="none" w:sz="0" w:space="0" w:color="auto"/>
              </w:divBdr>
              <w:divsChild>
                <w:div w:id="125732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150496">
      <w:bodyDiv w:val="1"/>
      <w:marLeft w:val="0"/>
      <w:marRight w:val="0"/>
      <w:marTop w:val="0"/>
      <w:marBottom w:val="0"/>
      <w:divBdr>
        <w:top w:val="none" w:sz="0" w:space="0" w:color="auto"/>
        <w:left w:val="none" w:sz="0" w:space="0" w:color="auto"/>
        <w:bottom w:val="none" w:sz="0" w:space="0" w:color="auto"/>
        <w:right w:val="none" w:sz="0" w:space="0" w:color="auto"/>
      </w:divBdr>
      <w:divsChild>
        <w:div w:id="1012731297">
          <w:marLeft w:val="0"/>
          <w:marRight w:val="0"/>
          <w:marTop w:val="0"/>
          <w:marBottom w:val="0"/>
          <w:divBdr>
            <w:top w:val="none" w:sz="0" w:space="0" w:color="auto"/>
            <w:left w:val="none" w:sz="0" w:space="0" w:color="auto"/>
            <w:bottom w:val="none" w:sz="0" w:space="0" w:color="auto"/>
            <w:right w:val="none" w:sz="0" w:space="0" w:color="auto"/>
          </w:divBdr>
          <w:divsChild>
            <w:div w:id="1980722832">
              <w:marLeft w:val="0"/>
              <w:marRight w:val="0"/>
              <w:marTop w:val="0"/>
              <w:marBottom w:val="0"/>
              <w:divBdr>
                <w:top w:val="none" w:sz="0" w:space="0" w:color="auto"/>
                <w:left w:val="none" w:sz="0" w:space="0" w:color="auto"/>
                <w:bottom w:val="none" w:sz="0" w:space="0" w:color="auto"/>
                <w:right w:val="none" w:sz="0" w:space="0" w:color="auto"/>
              </w:divBdr>
              <w:divsChild>
                <w:div w:id="533537113">
                  <w:marLeft w:val="0"/>
                  <w:marRight w:val="0"/>
                  <w:marTop w:val="0"/>
                  <w:marBottom w:val="0"/>
                  <w:divBdr>
                    <w:top w:val="none" w:sz="0" w:space="0" w:color="auto"/>
                    <w:left w:val="none" w:sz="0" w:space="0" w:color="auto"/>
                    <w:bottom w:val="none" w:sz="0" w:space="0" w:color="auto"/>
                    <w:right w:val="none" w:sz="0" w:space="0" w:color="auto"/>
                  </w:divBdr>
                  <w:divsChild>
                    <w:div w:id="920063481">
                      <w:marLeft w:val="0"/>
                      <w:marRight w:val="0"/>
                      <w:marTop w:val="0"/>
                      <w:marBottom w:val="0"/>
                      <w:divBdr>
                        <w:top w:val="none" w:sz="0" w:space="0" w:color="auto"/>
                        <w:left w:val="none" w:sz="0" w:space="0" w:color="auto"/>
                        <w:bottom w:val="none" w:sz="0" w:space="0" w:color="auto"/>
                        <w:right w:val="none" w:sz="0" w:space="0" w:color="auto"/>
                      </w:divBdr>
                      <w:divsChild>
                        <w:div w:id="292639935">
                          <w:marLeft w:val="0"/>
                          <w:marRight w:val="0"/>
                          <w:marTop w:val="0"/>
                          <w:marBottom w:val="0"/>
                          <w:divBdr>
                            <w:top w:val="none" w:sz="0" w:space="0" w:color="auto"/>
                            <w:left w:val="none" w:sz="0" w:space="0" w:color="auto"/>
                            <w:bottom w:val="none" w:sz="0" w:space="0" w:color="auto"/>
                            <w:right w:val="none" w:sz="0" w:space="0" w:color="auto"/>
                          </w:divBdr>
                          <w:divsChild>
                            <w:div w:id="1817523991">
                              <w:marLeft w:val="0"/>
                              <w:marRight w:val="0"/>
                              <w:marTop w:val="0"/>
                              <w:marBottom w:val="0"/>
                              <w:divBdr>
                                <w:top w:val="none" w:sz="0" w:space="0" w:color="auto"/>
                                <w:left w:val="none" w:sz="0" w:space="0" w:color="auto"/>
                                <w:bottom w:val="none" w:sz="0" w:space="0" w:color="auto"/>
                                <w:right w:val="none" w:sz="0" w:space="0" w:color="auto"/>
                              </w:divBdr>
                              <w:divsChild>
                                <w:div w:id="31125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229534">
      <w:bodyDiv w:val="1"/>
      <w:marLeft w:val="0"/>
      <w:marRight w:val="0"/>
      <w:marTop w:val="0"/>
      <w:marBottom w:val="0"/>
      <w:divBdr>
        <w:top w:val="none" w:sz="0" w:space="0" w:color="auto"/>
        <w:left w:val="none" w:sz="0" w:space="0" w:color="auto"/>
        <w:bottom w:val="none" w:sz="0" w:space="0" w:color="auto"/>
        <w:right w:val="none" w:sz="0" w:space="0" w:color="auto"/>
      </w:divBdr>
      <w:divsChild>
        <w:div w:id="555819193">
          <w:marLeft w:val="0"/>
          <w:marRight w:val="0"/>
          <w:marTop w:val="0"/>
          <w:marBottom w:val="0"/>
          <w:divBdr>
            <w:top w:val="none" w:sz="0" w:space="0" w:color="auto"/>
            <w:left w:val="none" w:sz="0" w:space="0" w:color="auto"/>
            <w:bottom w:val="none" w:sz="0" w:space="0" w:color="auto"/>
            <w:right w:val="none" w:sz="0" w:space="0" w:color="auto"/>
          </w:divBdr>
          <w:divsChild>
            <w:div w:id="1760180589">
              <w:marLeft w:val="0"/>
              <w:marRight w:val="0"/>
              <w:marTop w:val="0"/>
              <w:marBottom w:val="0"/>
              <w:divBdr>
                <w:top w:val="none" w:sz="0" w:space="0" w:color="auto"/>
                <w:left w:val="none" w:sz="0" w:space="0" w:color="auto"/>
                <w:bottom w:val="none" w:sz="0" w:space="0" w:color="auto"/>
                <w:right w:val="none" w:sz="0" w:space="0" w:color="auto"/>
              </w:divBdr>
              <w:divsChild>
                <w:div w:id="81980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7%D9%84%D8%A5%D9%85%D8%A7%D8%B1%D8%A7%D8%AA_%D8%A7%D9%84%D8%B9%D8%B1%D8%A8%D9%8A%D8%A9_%D8%A7%D9%84%D9%85%D8%AA%D8%AD%D8%AF%D8%A9" TargetMode="External"/><Relationship Id="rId18" Type="http://schemas.openxmlformats.org/officeDocument/2006/relationships/image" Target="media/image2.png"/><Relationship Id="rId26" Type="http://schemas.openxmlformats.org/officeDocument/2006/relationships/hyperlink" Target="http://ar.wikipedia.org/wiki/%D8%AA%D8%A7%D8%B1%D9%8A%D8%AE_%D8%A7%D9%84%D8%A5%D9%85%D8%A7%D8%B1%D8%A7%D8%AA_%D8%A7%D9%84%D8%B9%D8%B1%D8%A8%D9%8A%D8%A9_%D8%A7%D9%84%D9%85%D8%AA%D8%AD%D8%AF%D8%A9" TargetMode="External"/><Relationship Id="rId39" Type="http://schemas.openxmlformats.org/officeDocument/2006/relationships/hyperlink" Target="http://ar.wikipedia.org/wiki/%D8%A5%D9%85%D8%A7%D8%B1%D8%A9_%D8%A3%D9%85_%D8%A7%D9%84%D9%82%D9%8A%D9%88%D9%8A%D9%86" TargetMode="External"/><Relationship Id="rId21" Type="http://schemas.openxmlformats.org/officeDocument/2006/relationships/hyperlink" Target="http://ar.wikipedia.org/wiki/%D9%87%D8%AF%D9%86%D8%A9_%D8%A8%D8%AD%D8%B1%D9%8A%D8%A9" TargetMode="External"/><Relationship Id="rId34" Type="http://schemas.openxmlformats.org/officeDocument/2006/relationships/hyperlink" Target="http://ar.wikipedia.org/wiki/%D8%A5%D9%85%D8%A7%D8%B1%D8%A9_%D8%B1%D8%A3%D8%B3_%D8%A7%D9%84%D8%AE%D9%8A%D9%85%D8%A9" TargetMode="External"/><Relationship Id="rId42" Type="http://schemas.openxmlformats.org/officeDocument/2006/relationships/hyperlink" Target="http://ar.wikipedia.org/wiki/%D8%A7%D8%B3%D8%AA%D9%82%D9%84%D8%A7%D9%84_%D8%A7%D9%84%D8%A5%D9%85%D8%A7%D8%B1%D8%A7%D8%AA_%D8%A7%D9%84%D8%B9%D8%B1%D8%A8%D9%8A%D8%A9_%D8%A7%D9%84%D9%85%D8%AA%D8%AD%D8%AF%D8%A9" TargetMode="External"/><Relationship Id="rId47" Type="http://schemas.openxmlformats.org/officeDocument/2006/relationships/hyperlink" Target="http://ar.wikipedia.org/wiki/%D8%A7%D9%84%D9%85%D8%AC%D9%84%D8%B3_%D8%A7%D9%84%D8%A3%D8%B9%D9%84%D9%89_%D9%84%D9%84%D8%A7%D8%AA%D8%AD%D8%A7%D8%AF" TargetMode="External"/><Relationship Id="rId50" Type="http://schemas.openxmlformats.org/officeDocument/2006/relationships/hyperlink" Target="http://ar.wikipedia.org/wiki/%D8%AC%D8%A7%D9%85%D8%B9%D8%A9_%D8%A7%D9%84%D8%AF%D9%88%D9%84_%D8%A7%D9%84%D8%B9%D8%B1%D8%A8%D9%8A%D8%A9" TargetMode="External"/><Relationship Id="rId55" Type="http://schemas.openxmlformats.org/officeDocument/2006/relationships/hyperlink" Target="http://ar.wikipedia.org/wiki/%D8%A7%D9%84%D9%85%D8%AC%D9%84%D8%B3_%D8%A7%D9%84%D9%88%D8%B7%D9%86%D9%8A_%D8%A7%D9%84%D8%A7%D8%AA%D8%AD%D8%A7%D8%AF%D9%8A" TargetMode="External"/><Relationship Id="rId63" Type="http://schemas.openxmlformats.org/officeDocument/2006/relationships/hyperlink" Target="http://ar.wikipedia.org/wiki/10_%D9%81%D8%A8%D8%B1%D8%A7%D9%8A%D8%B1" TargetMode="External"/><Relationship Id="rId68" Type="http://schemas.openxmlformats.org/officeDocument/2006/relationships/hyperlink" Target="http://ar.wikipedia.org/wiki/%D8%AE%D8%A7%D9%84%D8%AF_%D8%A8%D9%86_%D9%85%D8%AD%D9%85%D8%AF_%D8%A7%D9%84%D9%82%D8%A7%D8%B3%D9%85%D9%8A" TargetMode="External"/><Relationship Id="rId76" Type="http://schemas.openxmlformats.org/officeDocument/2006/relationships/hyperlink" Target="http://ar.wikipedia.org/wiki/%D9%85%D9%8A%D9%86%D8%A7%D8%A1_%D8%AC%D8%A8%D9%84_%D8%B9%D9%84%D9%8A" TargetMode="External"/><Relationship Id="rId84" Type="http://schemas.openxmlformats.org/officeDocument/2006/relationships/image" Target="media/image8.jpeg"/><Relationship Id="rId89" Type="http://schemas.openxmlformats.org/officeDocument/2006/relationships/fontTable" Target="fontTable.xml"/><Relationship Id="rId7" Type="http://schemas.openxmlformats.org/officeDocument/2006/relationships/hyperlink" Target="http://ar.wikipedia.org/wiki/%D8%B3%D9%84%D8%B7%D9%86%D8%A9_%D8%B9%D9%85%D8%A7%D9%86" TargetMode="External"/><Relationship Id="rId71" Type="http://schemas.openxmlformats.org/officeDocument/2006/relationships/hyperlink" Target="http://ar.wikipedia.org/wiki/%D8%A7%D9%84%D9%85%D8%AC%D9%84%D8%B3_%D8%A7%D9%84%D8%A3%D8%B9%D9%84%D9%89_%D9%84%D9%84%D8%A7%D8%AA%D8%AD%D8%A7%D8%AF" TargetMode="External"/><Relationship Id="rId2" Type="http://schemas.openxmlformats.org/officeDocument/2006/relationships/settings" Target="settings.xml"/><Relationship Id="rId16" Type="http://schemas.openxmlformats.org/officeDocument/2006/relationships/hyperlink" Target="http://ar.wikipedia.org/wiki/%D8%AA%D8%A7%D8%B1%D9%8A%D8%AE_%D8%A7%D9%84%D8%A5%D9%85%D8%A7%D8%B1%D8%A7%D8%AA_%D8%A7%D9%84%D8%B9%D8%B1%D8%A8%D9%8A%D8%A9_%D8%A7%D9%84%D9%85%D8%AA%D8%AD%D8%AF%D8%A9" TargetMode="External"/><Relationship Id="rId29" Type="http://schemas.openxmlformats.org/officeDocument/2006/relationships/hyperlink" Target="http://ar.wikipedia.org/wiki/1_%D8%AF%D9%8A%D8%B3%D9%85%D8%A8%D8%B1" TargetMode="External"/><Relationship Id="rId11" Type="http://schemas.openxmlformats.org/officeDocument/2006/relationships/hyperlink" Target="http://ar.wikipedia.org/wiki/%D8%A3%D9%81%D8%B1%D9%8A%D9%82%D9%8A%D8%A7" TargetMode="External"/><Relationship Id="rId24" Type="http://schemas.openxmlformats.org/officeDocument/2006/relationships/hyperlink" Target="http://ar.wikipedia.org/wiki/1892" TargetMode="External"/><Relationship Id="rId32" Type="http://schemas.openxmlformats.org/officeDocument/2006/relationships/hyperlink" Target="http://ar.wikipedia.org/wiki/%D8%A3%D8%A8%D9%88%D8%B8%D8%A8%D9%8A" TargetMode="External"/><Relationship Id="rId37" Type="http://schemas.openxmlformats.org/officeDocument/2006/relationships/hyperlink" Target="http://ar.wikipedia.org/wiki/%D8%A5%D9%85%D8%A7%D8%B1%D8%A9_%D8%A7%D9%84%D8%B4%D8%A7%D8%B1%D9%82%D8%A9" TargetMode="External"/><Relationship Id="rId40" Type="http://schemas.openxmlformats.org/officeDocument/2006/relationships/hyperlink" Target="http://ar.wikipedia.org/wiki/%D8%A5%D9%85%D8%A7%D8%B1%D8%A9_%D8%B9%D8%AC%D9%85%D8%A7%D9%86" TargetMode="External"/><Relationship Id="rId45" Type="http://schemas.openxmlformats.org/officeDocument/2006/relationships/image" Target="media/image4.jpeg"/><Relationship Id="rId53" Type="http://schemas.openxmlformats.org/officeDocument/2006/relationships/hyperlink" Target="http://ar.wikipedia.org/wiki/%D8%A7%D9%84%D8%A3%D9%85%D9%85_%D8%A7%D9%84%D9%85%D8%AA%D8%AD%D8%AF%D8%A9" TargetMode="External"/><Relationship Id="rId58" Type="http://schemas.openxmlformats.org/officeDocument/2006/relationships/hyperlink" Target="http://ar.wikipedia.org/wiki/1972" TargetMode="External"/><Relationship Id="rId66" Type="http://schemas.openxmlformats.org/officeDocument/2006/relationships/hyperlink" Target="http://ar.wikipedia.org/wiki/1972" TargetMode="External"/><Relationship Id="rId74" Type="http://schemas.openxmlformats.org/officeDocument/2006/relationships/hyperlink" Target="http://ar.wikipedia.org/wiki/18_%D8%B3%D8%A8%D8%AA%D9%85%D8%A8%D8%B1" TargetMode="External"/><Relationship Id="rId79" Type="http://schemas.openxmlformats.org/officeDocument/2006/relationships/hyperlink" Target="http://ar.wikipedia.org/wiki/31_%D8%A3%D9%83%D8%AA%D9%88%D8%A8%D8%B1" TargetMode="External"/><Relationship Id="rId87" Type="http://schemas.openxmlformats.org/officeDocument/2006/relationships/hyperlink" Target="http://www.sab3uae.com/vb/sab3uae9051/" TargetMode="External"/><Relationship Id="rId5" Type="http://schemas.openxmlformats.org/officeDocument/2006/relationships/hyperlink" Target="http://ar.wikipedia.org/wiki/%D8%A7%D9%84%D8%A5%D9%85%D8%A7%D8%B1%D8%A7%D8%AA_%D8%A7%D9%84%D8%B9%D8%B1%D8%A8%D9%8A%D8%A9_%D8%A7%D9%84%D9%85%D8%AA%D8%AD%D8%AF%D8%A9" TargetMode="External"/><Relationship Id="rId61" Type="http://schemas.openxmlformats.org/officeDocument/2006/relationships/hyperlink" Target="http://ar.wikipedia.org/wiki/23_%D8%AF%D9%8A%D8%B3%D9%85%D8%A8%D8%B1" TargetMode="External"/><Relationship Id="rId82" Type="http://schemas.openxmlformats.org/officeDocument/2006/relationships/image" Target="media/image6.png"/><Relationship Id="rId90" Type="http://schemas.openxmlformats.org/officeDocument/2006/relationships/theme" Target="theme/theme1.xml"/><Relationship Id="rId19" Type="http://schemas.openxmlformats.org/officeDocument/2006/relationships/hyperlink" Target="http://ar.wikipedia.org/wiki/%D8%A7%D9%84%D9%82%D8%B1%D9%86_%D8%A7%D9%84%D8%AB%D8%A7%D9%85%D9%86_%D8%B9%D8%B4%D8%B1" TargetMode="External"/><Relationship Id="rId4" Type="http://schemas.openxmlformats.org/officeDocument/2006/relationships/image" Target="media/image1.jpeg"/><Relationship Id="rId9" Type="http://schemas.openxmlformats.org/officeDocument/2006/relationships/hyperlink" Target="http://ar.wikipedia.org/wiki/%D8%B3%D8%A7%D8%AD%D9%84_%D8%B9%D9%85%D8%A7%D9%86" TargetMode="External"/><Relationship Id="rId14" Type="http://schemas.openxmlformats.org/officeDocument/2006/relationships/hyperlink" Target="http://ar.wikipedia.org/wiki/%D8%AC%D9%86%D9%88%D8%A8_%D8%BA%D8%B1%D8%A8_%D8%A2%D8%B3%D9%8A%D8%A7" TargetMode="External"/><Relationship Id="rId22" Type="http://schemas.openxmlformats.org/officeDocument/2006/relationships/hyperlink" Target="http://ar.wikipedia.org/wiki/%D8%A7%D9%84%D8%A5%D9%85%D8%A8%D8%B1%D8%A7%D8%B7%D9%88%D8%B1%D9%8A%D8%A9_%D8%A8%D8%B1%D9%8A%D8%B7%D8%A7%D9%86%D9%8A%D8%A9" TargetMode="External"/><Relationship Id="rId27" Type="http://schemas.openxmlformats.org/officeDocument/2006/relationships/hyperlink" Target="http://ar.wikipedia.org/wiki/1971" TargetMode="External"/><Relationship Id="rId30" Type="http://schemas.openxmlformats.org/officeDocument/2006/relationships/hyperlink" Target="http://ar.wikipedia.org/wiki/1971" TargetMode="External"/><Relationship Id="rId35" Type="http://schemas.openxmlformats.org/officeDocument/2006/relationships/hyperlink" Target="http://ar.wikipedia.org/wiki/%D8%A3%D8%A8%D9%88%D8%B8%D8%A8%D9%8A" TargetMode="External"/><Relationship Id="rId43" Type="http://schemas.openxmlformats.org/officeDocument/2006/relationships/hyperlink" Target="http://ar.wikipedia.org/wiki/%D8%A5%D9%85%D8%A7%D8%B1%D8%A9_%D8%AF%D8%A8%D9%8A" TargetMode="External"/><Relationship Id="rId48" Type="http://schemas.openxmlformats.org/officeDocument/2006/relationships/hyperlink" Target="http://ar.wikipedia.org/wiki/%D9%85%D8%AC%D9%84%D8%B3_%D9%88%D8%B2%D8%B1%D8%A7%D8%A1_%D8%A7%D9%84%D8%A5%D9%85%D8%A7%D8%B1%D8%A7%D8%AA" TargetMode="External"/><Relationship Id="rId56" Type="http://schemas.openxmlformats.org/officeDocument/2006/relationships/hyperlink" Target="http://ar.wikipedia.org/wiki/1971" TargetMode="External"/><Relationship Id="rId64" Type="http://schemas.openxmlformats.org/officeDocument/2006/relationships/hyperlink" Target="http://ar.wikipedia.org/wiki/1972" TargetMode="External"/><Relationship Id="rId69" Type="http://schemas.openxmlformats.org/officeDocument/2006/relationships/hyperlink" Target="http://ar.wikipedia.org/wiki/%D9%85%D8%AD%D9%85%D8%AF_%D8%A8%D9%86_%D8%B1%D8%A7%D8%B4%D8%AF_%D8%A2%D9%84_%D9%85%D9%83%D8%AA%D9%88%D9%85" TargetMode="External"/><Relationship Id="rId77" Type="http://schemas.openxmlformats.org/officeDocument/2006/relationships/hyperlink" Target="http://ar.wikipedia.org/wiki/%D8%A3%D9%84%D9%88%D9%85%D9%86%D9%8A%D9%88%D9%85" TargetMode="External"/><Relationship Id="rId8" Type="http://schemas.openxmlformats.org/officeDocument/2006/relationships/hyperlink" Target="http://ar.wikipedia.org/wiki/%D8%A7%D9%84%D8%A5%D9%85%D8%A7%D8%B1%D8%A7%D8%AA_%D8%A7%D9%84%D8%B9%D8%B1%D8%A8%D9%8A%D8%A9_%D8%A7%D9%84%D9%85%D8%AA%D8%AD%D8%AF%D8%A9" TargetMode="External"/><Relationship Id="rId51" Type="http://schemas.openxmlformats.org/officeDocument/2006/relationships/hyperlink" Target="http://ar.wikipedia.org/wiki/6_%D8%AF%D9%8A%D8%B3%D9%85%D8%A8%D8%B1" TargetMode="External"/><Relationship Id="rId72" Type="http://schemas.openxmlformats.org/officeDocument/2006/relationships/hyperlink" Target="http://ar.wikipedia.org/wiki/%D9%85%D8%AD%D9%85%D8%AF_%D8%A8%D9%86_%D8%A3%D8%AD%D9%85%D8%AF_%D8%A7%D9%84%D8%B4%D8%B1%D9%82%D9%8A" TargetMode="External"/><Relationship Id="rId80" Type="http://schemas.openxmlformats.org/officeDocument/2006/relationships/hyperlink" Target="http://ar.wikipedia.org/wiki/1979" TargetMode="External"/><Relationship Id="rId85" Type="http://schemas.openxmlformats.org/officeDocument/2006/relationships/hyperlink" Target="http://www.sab3uae.com/vb/sab3uae9051/" TargetMode="External"/><Relationship Id="rId3" Type="http://schemas.openxmlformats.org/officeDocument/2006/relationships/webSettings" Target="webSettings.xml"/><Relationship Id="rId12" Type="http://schemas.openxmlformats.org/officeDocument/2006/relationships/hyperlink" Target="http://ar.wikipedia.org/wiki/%D8%A3%D9%88%D8%B1%D9%88%D8%A8%D8%A7" TargetMode="External"/><Relationship Id="rId17" Type="http://schemas.openxmlformats.org/officeDocument/2006/relationships/hyperlink" Target="http://ar.wikipedia.org/wiki/%D8%AC%D8%B2%D9%8A%D8%B1%D8%A9_%D8%AF%D9%84%D9%85%D8%A7" TargetMode="External"/><Relationship Id="rId25" Type="http://schemas.openxmlformats.org/officeDocument/2006/relationships/hyperlink" Target="http://ar.wikipedia.org/wiki/%D8%A7%D9%84%D8%A5%D9%85%D8%A8%D8%B1%D8%A7%D8%B7%D9%88%D8%B1%D9%8A%D8%A9_%D8%A8%D8%B1%D9%8A%D8%B7%D8%A7%D9%86%D9%8A%D8%A9" TargetMode="External"/><Relationship Id="rId33" Type="http://schemas.openxmlformats.org/officeDocument/2006/relationships/hyperlink" Target="http://ar.wikipedia.org/wiki/%D8%A5%D9%85%D8%A7%D8%B1%D8%A9_%D8%AF%D8%A8%D9%8A" TargetMode="External"/><Relationship Id="rId38" Type="http://schemas.openxmlformats.org/officeDocument/2006/relationships/hyperlink" Target="http://ar.wikipedia.org/wiki/%D8%A5%D9%85%D8%A7%D8%B1%D8%A9_%D8%A7%D9%84%D9%81%D8%AC%D9%8A%D8%B1%D8%A9" TargetMode="External"/><Relationship Id="rId46" Type="http://schemas.openxmlformats.org/officeDocument/2006/relationships/hyperlink" Target="http://ar.wikipedia.org/wiki/%D8%A7%D9%84%D9%85%D8%AC%D9%84%D8%B3_%D8%A7%D9%84%D9%88%D8%B7%D9%86%D9%8A_%D8%A7%D9%84%D8%A7%D8%AA%D8%AD%D8%A7%D8%AF%D9%8A" TargetMode="External"/><Relationship Id="rId59" Type="http://schemas.openxmlformats.org/officeDocument/2006/relationships/hyperlink" Target="http://ar.wikipedia.org/wiki/1975" TargetMode="External"/><Relationship Id="rId67" Type="http://schemas.openxmlformats.org/officeDocument/2006/relationships/hyperlink" Target="http://ar.wikipedia.org/wiki/%D8%B5%D9%82%D8%B1_%D8%A8%D9%86_%D8%B3%D9%84%D8%B7%D8%A7%D9%86_%D8%A7%D9%84%D9%82%D8%A7%D8%B3%D9%85%D9%8A" TargetMode="External"/><Relationship Id="rId20" Type="http://schemas.openxmlformats.org/officeDocument/2006/relationships/hyperlink" Target="http://ar.wikipedia.org/wiki/1853" TargetMode="External"/><Relationship Id="rId41" Type="http://schemas.openxmlformats.org/officeDocument/2006/relationships/hyperlink" Target="http://ar.wikipedia.org/wiki/%D8%A3%D8%AD%D9%85%D8%AF_%D8%AE%D9%84%D9%8A%D9%81%D8%A9_%D8%A7%D9%84%D8%B3%D9%88%D9%8A%D8%AF%D9%8A" TargetMode="External"/><Relationship Id="rId54" Type="http://schemas.openxmlformats.org/officeDocument/2006/relationships/hyperlink" Target="http://ar.wikipedia.org/wiki/9_%D8%AF%D9%8A%D8%B3%D9%85%D8%A8%D8%B1" TargetMode="External"/><Relationship Id="rId62" Type="http://schemas.openxmlformats.org/officeDocument/2006/relationships/hyperlink" Target="http://ar.wikipedia.org/wiki/1971" TargetMode="External"/><Relationship Id="rId70" Type="http://schemas.openxmlformats.org/officeDocument/2006/relationships/hyperlink" Target="http://ar.wikipedia.org/wiki/%D8%B3%D9%84%D8%B7%D8%A7%D9%86_%D8%A8%D9%86_%D9%85%D8%AD%D9%85%D8%AF_%D8%A7%D9%84%D9%82%D8%A7%D8%B3%D9%85%D9%8A" TargetMode="External"/><Relationship Id="rId75" Type="http://schemas.openxmlformats.org/officeDocument/2006/relationships/hyperlink" Target="http://ar.wikipedia.org/wiki/1974" TargetMode="External"/><Relationship Id="rId83" Type="http://schemas.openxmlformats.org/officeDocument/2006/relationships/image" Target="media/image7.jpeg"/><Relationship Id="rId88" Type="http://schemas.openxmlformats.org/officeDocument/2006/relationships/hyperlink" Target="http://vb.acmilanclub.com/t26045/" TargetMode="External"/><Relationship Id="rId1" Type="http://schemas.openxmlformats.org/officeDocument/2006/relationships/styles" Target="styles.xml"/><Relationship Id="rId6" Type="http://schemas.openxmlformats.org/officeDocument/2006/relationships/hyperlink" Target="http://ar.wikipedia.org/wiki/%D8%B9%D9%85%D8%A7%D9%86_(%D8%AA%D9%88%D8%B6%D9%8A%D8%AD)" TargetMode="External"/><Relationship Id="rId15" Type="http://schemas.openxmlformats.org/officeDocument/2006/relationships/hyperlink" Target="http://ar.wikipedia.org/wiki/%D8%B9%D8%B5%D8%B1_%D8%AD%D8%AC%D8%B1%D9%8A" TargetMode="External"/><Relationship Id="rId23" Type="http://schemas.openxmlformats.org/officeDocument/2006/relationships/hyperlink" Target="http://ar.wikipedia.org/wiki/%D8%A7%D9%84%D8%A5%D9%85%D8%A7%D8%B1%D8%A7%D8%AA_%D8%A7%D9%84%D8%B9%D8%B1%D8%A8%D9%8A%D8%A9_%D8%A7%D9%84%D9%85%D8%AA%D8%AD%D8%AF%D8%A9" TargetMode="External"/><Relationship Id="rId28" Type="http://schemas.openxmlformats.org/officeDocument/2006/relationships/image" Target="media/image3.jpeg"/><Relationship Id="rId36" Type="http://schemas.openxmlformats.org/officeDocument/2006/relationships/hyperlink" Target="http://ar.wikipedia.org/wiki/%D8%A5%D9%85%D8%A7%D8%B1%D8%A9_%D8%AF%D8%A8%D9%8A" TargetMode="External"/><Relationship Id="rId49" Type="http://schemas.openxmlformats.org/officeDocument/2006/relationships/hyperlink" Target="http://ar.wikipedia.org/wiki/%D9%85%D9%83%D8%AA%D9%88%D9%85_%D8%A8%D9%86_%D8%B1%D8%A7%D8%B4%D8%AF_%D8%A2%D9%84_%D9%85%D9%83%D8%AA%D9%88%D9%85" TargetMode="External"/><Relationship Id="rId57" Type="http://schemas.openxmlformats.org/officeDocument/2006/relationships/hyperlink" Target="http://ar.wikipedia.org/wiki/13_%D8%AF%D9%8A%D8%B3%D9%85%D8%A8%D8%B1" TargetMode="External"/><Relationship Id="rId10" Type="http://schemas.openxmlformats.org/officeDocument/2006/relationships/hyperlink" Target="http://ar.wikipedia.org/wiki/%D8%A2%D8%B3%D9%8A%D8%A7" TargetMode="External"/><Relationship Id="rId31" Type="http://schemas.openxmlformats.org/officeDocument/2006/relationships/hyperlink" Target="http://ar.wikipedia.org/wiki/%D8%A7%D8%B3%D8%AA%D9%82%D9%84%D8%A7%D9%84_%D8%A7%D9%84%D8%A5%D9%85%D8%A7%D8%B1%D8%A7%D8%AA_%D8%A7%D9%84%D8%B9%D8%B1%D8%A8%D9%8A%D8%A9_%D8%A7%D9%84%D9%85%D8%AA%D8%AD%D8%AF%D8%A9" TargetMode="External"/><Relationship Id="rId44" Type="http://schemas.openxmlformats.org/officeDocument/2006/relationships/hyperlink" Target="http://ar.wikipedia.org/w/index.php?title=%D9%85%D9%84%D9%81:Zayed_and_Rashid.jpg&amp;filetimestamp=20071129171106" TargetMode="External"/><Relationship Id="rId52" Type="http://schemas.openxmlformats.org/officeDocument/2006/relationships/hyperlink" Target="http://ar.wikipedia.org/wiki/1971" TargetMode="External"/><Relationship Id="rId60" Type="http://schemas.openxmlformats.org/officeDocument/2006/relationships/hyperlink" Target="http://ar.wikipedia.org/wiki/%D8%A5%D9%85%D8%A7%D8%B1%D8%A9_%D8%B1%D8%A3%D8%B3_%D8%A7%D9%84%D8%AE%D9%8A%D9%85%D8%A9" TargetMode="External"/><Relationship Id="rId65" Type="http://schemas.openxmlformats.org/officeDocument/2006/relationships/hyperlink" Target="http://ar.wikipedia.org/wiki/24_%D9%8A%D9%86%D8%A7%D9%8A%D8%B1" TargetMode="External"/><Relationship Id="rId73" Type="http://schemas.openxmlformats.org/officeDocument/2006/relationships/hyperlink" Target="http://ar.wikipedia.org/wiki/%D8%AD%D9%85%D8%AF_%D8%A8%D9%86_%D9%85%D8%AD%D9%85%D8%AF_%D8%A7%D9%84%D8%B4%D8%B1%D9%82%D9%8A" TargetMode="External"/><Relationship Id="rId78" Type="http://schemas.openxmlformats.org/officeDocument/2006/relationships/hyperlink" Target="http://ar.wikipedia.org/wiki/%D8%AF%D9%88%D8%A8%D8%A7%D9%84" TargetMode="External"/><Relationship Id="rId81" Type="http://schemas.openxmlformats.org/officeDocument/2006/relationships/image" Target="media/image5.jpeg"/><Relationship Id="rId86" Type="http://schemas.openxmlformats.org/officeDocument/2006/relationships/hyperlink" Target="http://www.sab3uae.com/vb/sab3uae9051/"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7</Pages>
  <Words>2842</Words>
  <Characters>16203</Characters>
  <Application>Microsoft Office Word</Application>
  <DocSecurity>0</DocSecurity>
  <Lines>135</Lines>
  <Paragraphs>38</Paragraphs>
  <ScaleCrop>false</ScaleCrop>
  <HeadingPairs>
    <vt:vector size="2" baseType="variant">
      <vt:variant>
        <vt:lpstr>العنوان</vt:lpstr>
      </vt:variant>
      <vt:variant>
        <vt:i4>1</vt:i4>
      </vt:variant>
    </vt:vector>
  </HeadingPairs>
  <TitlesOfParts>
    <vt:vector size="1" baseType="lpstr">
      <vt:lpstr/>
    </vt:vector>
  </TitlesOfParts>
  <Company>edku dreams</Company>
  <LinksUpToDate>false</LinksUpToDate>
  <CharactersWithSpaces>19007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dc:creator>
  <cp:keywords/>
  <dc:description/>
  <cp:lastModifiedBy>dreams</cp:lastModifiedBy>
  <cp:revision>2</cp:revision>
  <dcterms:created xsi:type="dcterms:W3CDTF">2011-11-14T03:07:00Z</dcterms:created>
  <dcterms:modified xsi:type="dcterms:W3CDTF">2011-11-14T04:48:00Z</dcterms:modified>
</cp:coreProperties>
</file>