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5000" w:type="pct"/>
        <w:jc w:val="center"/>
        <w:tblCellSpacing w:w="7" w:type="dxa"/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4"/>
      </w:tblGrid>
      <w:tr w:rsidR="0011664E" w:rsidRPr="0006729E" w:rsidTr="00A678BA">
        <w:trPr>
          <w:tblCellSpacing w:w="7" w:type="dxa"/>
          <w:jc w:val="center"/>
        </w:trPr>
        <w:tc>
          <w:tcPr>
            <w:tcW w:w="0" w:type="auto"/>
            <w:shd w:val="clear" w:color="auto" w:fill="FBFBF9"/>
            <w:vAlign w:val="center"/>
            <w:hideMark/>
          </w:tcPr>
          <w:p w:rsidR="0011664E" w:rsidRPr="0006729E" w:rsidRDefault="0011664E" w:rsidP="00A67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</w:p>
          <w:p w:rsidR="0011664E" w:rsidRPr="0006729E" w:rsidRDefault="00D20041" w:rsidP="00A67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pict>
                <v:rect id="_x0000_i1025" style="width:0;height:.75pt" o:hralign="center" o:hrstd="t" o:hrnoshade="t" o:hr="t" fillcolor="#e8e8e8" stroked="f"/>
              </w:pict>
            </w:r>
          </w:p>
          <w:p w:rsidR="0011664E" w:rsidRPr="0006729E" w:rsidRDefault="0011664E" w:rsidP="00D200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السلام عليكم ورحمة الله وبركاته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هذه أجوبة أسئلة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الصف العاشر للفصل الأول جمعتها في مكان واحد تسهيلا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الطلاب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bookmarkStart w:id="0" w:name="_GoBack"/>
            <w:bookmarkEnd w:id="0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سم الله الرحمن الرحيم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أعزائي الطلاب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والأخوة المعلمون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كلّ عام وأنتم بخير وبداية طيبة موفقة بإذن الله للعام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الدراسي الجديد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سنبدأ بعون الله بإجابات وأنشطة دروس منهاج الصف العاشرعلى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مراحل بدءاً بالدرس الأول من الفصل الأول دون النظر إلى تقسيم المحاور , كي يركز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الطالب أكثر بكل درس على حدا دون العجلة , وأبعد عن الإتكالية والإستخفاف من جهة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ثانية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راجياً عدم التقصير بإبداء أيّ ملاحظة أو فكرة أو تصحيح خطأ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فما التوفيق والسداد إلا من الله تعالى وما الخطأ والنسيان إلا من النفس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ولسنا معصومين عنه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سائلاً المولى عزّ وجلّ التوفيق والسداد في العمل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مستنيراً بدعائكم حفظكم المولى من كل سوء وجزاكم عنا كل خير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وأبدأ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36" name="Picture 36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37" name="Picture 37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>بالدرس الأول :الوقف في خدمة المجتمع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38" name="Picture 38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39" name="Picture 39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ص9: أناقش : 1- صدقة جارية , علم يُنتفع به , ولد صالح يدعو له . ويجمع بينهم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دوام الأجر والتصدُّق بالمنفعة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هي التي لا ينقطع ثوابها إلى يوم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القيامة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بينما الصدقة تنتهي بوقتها في الدنيا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بناء مسجد ومستلزماته, بناء مجمع سكني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خيري, بناء مدرسة, طباعة مصاحف, حفر بئر, فتح طريق.....الخ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ص11: # حدّد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الواقف : السيد علي عبد العزيز. – الموقوف : الممتلكات المذكورة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الموقوف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بناء ملاجئ للأيتام ,توفير الرعاية,... الصيغة: أوقف ممتلكاتي التالية...لوجه 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فلا تُباع ولا تُوهب ولا تُورّث بعد وفاتي وتبقى حبيسة لوجه الله ما دامت السماوات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والأرض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ما حكم الكتابة..؟ واجب لضمان حق ّ الواقف والموقوف 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ص12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وقف خيري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أحلل: # مشترك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نعم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لأنه أسرع في قضاء الحوائج وأشمل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للمسلمين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ص13:أستخرج: 1_ قول عمر رضي الله عنه ( لمْ أصب مالاً قطّ هو أنفس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عندي منه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 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قوله صلى الله عليه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وسلم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( إنْ شئت حبست أصلها وتصدقت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ص14: 3_عندما جاء عمر رضي الله عنه إلى رسول الله صلى الله عليه وسلم يستأ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مره في أرض خيبر فتصدّق بها على الفقراء والرّقاب وذي القربى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مما فعله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الصحابة رضوان الله عليهم كتجهيز عثمان لجيش العسْرة وشراء بئر رومة وشراء عليّ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عيون ينبع وحفصة في الحليّ وأم حبيبة في أرض الغابة رضي الله عنهم أجمعين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لتعدّد مجالات النفع التي يحتاجها الناس في حياتهم لقضاء حوائجهم ودوام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حياتهم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ص15: الجدول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التعليمي : - بناء المدارس وصيانتها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وخدماتها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الإنفاق على المعلمين والمستخدمين والسائقين للمدرسة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الإنفاق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على لوازم التعليم من أقلام ودفاتر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....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3_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العلمي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- إنشاء المكتبات للبحث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والدراسة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الإنفاق على البحوث العلمية الضرورية للمجتمع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الإنفاق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شراء وترجمة وطباعة الكتب العلمية والتاريخية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4_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الأهلي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- تخصيص ريع وقف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للأبناء والزوجة حصراً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الإنفاق على ذوي الرحم من الأهل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مساعدة ذوي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الحاجة من الأهل كزواج أو علاج أو سكن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...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5_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الاجتماعي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- إنشاء مرافق عامة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تفيد المجتمع كحديقة أو مسشفى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الإنفاق على المشاريع العامة لخدمة المجتمع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كفتح طريق أو تعبيده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...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الإنفاق على الخدمات الضرورية للمجتمع كإنارة طريق أو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زراعته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ص16: # من خلال مجموعتك الطلابية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زيادة تكلفة الإنفاق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البرامج والدراسات ومنَح الطلبة والباحثين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ازدهرت علمياً وتفوّقت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الأهلية الخيرية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مزدهراً ومتحاباً ومتآخياً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ص17: الأنشطة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عبارة خطأ بل على العكس المال الموقوف يبقى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مستمراً بالنفع والعطاء ولا تنحصر منفعته بشخص معيّن من باب توزيع الثروة ثمّ تحقيق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المصالح العامة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كلاهما صدقة, لكن الزكاة فريضة من المال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أوجبها الله حقاً للفقير ولها أحكام وشروط ومنكرها كافر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أما الوقف فهو عمل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تطوعي ذاتيّ قربى إلى الله وليس له حدّ لأكثره أو أقله وينتفع به كل فئات المجتمع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دون إستثناء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آثم لأنّ فيه انتقاص لحق الإناث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صحيح وجائز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ص18: 3- صحيح ومأجور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صحيح ومأجور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يجوز نظراً لحبس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المنفعة للفقراء ومراعاة مصالحهم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الرابع: بحث أو تقرير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__________________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41" name="Picture 41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42" name="Picture 42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 xml:space="preserve">إجابات الدرس 1-2 مناهج المفسرين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43" name="Picture 43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44" name="Picture 44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-----------------------------------------------------------------------------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>---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ص21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أفكر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ليستطيع الوصول إلى فهم المعنى الحقيقي للآيات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اختلاف زمان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ومكان نزول الآية وسببها يؤثر في تفسيرها وبيانها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علوم الطبيعة والجغرافيا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لأنها توضح أحوال العرب قبل الإسلام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مصادر التفسير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مصادر نقلية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القرآن الكريم , السنة النبوية , قول الصحابي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مصادر اجتهادية : اللغة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الاجتهاد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الطرق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مآخذ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ص24: أكمل الخريطة : الفراغات بالترتيب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التفسير بالمأثور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بالرأي المذموم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 الجانب الفقهي – من الجانب اللغوي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 الجانب الاجتماعي – من الجانب الأدبي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أفكر وأجيب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أرجع إلى كتب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التفسير أو العلماء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تفسير الجلالين أو تفسير ابن كثير أو غيرهما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تفسير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معجم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ص25: أطبّق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إدخال الليل في النهار وإدخال النهار في الليل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تسخير الشمس والقمر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يُولج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القاموس المحيط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في قوله تعالى في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سورة يـس: " وَآَيَةٌ لَهُمُ اللَّيْلُ نَسْلَخُ مِنْهُ النَّهَارَ فَإِذَا هُمْ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مُظْلِمُونَ (37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)"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لَا الشَّمْسُ يَنْبَغِي لَهَا أَنْ تُدْرِكَ الْقَمَرَ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وَلَا اللَّيْلُ سَابِقُ النَّهَارِ وَكُلٌّ فِي فَلَكٍ يَسْبَحُونَ (40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)".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الأمر متعلق بدوران الأرض حول نفسها ثمّ حول الشمس مع ميول محورها فعندما تكون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الأرض أقرب للشمس في مدارها يكون فصلها حاراً كالصيف و نهارها أطول والعكس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شتاء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ص26: الأنشطة 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منْ خلال فهمه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الشخصي وقناعته يحدّد تفسير النص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لا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..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لأنّ النص مقيّد وهو الذي يتحكم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بالمفسر ومعناه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تفسير لغوي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تفسير فقهي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تفسير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فقهي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تفسير لغوي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تفسير أدبي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ص27: 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أوجه التشابه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كلاهما يبحثان في تفسير القرآن الكريم وبيان معانيه وأحكامه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أوجه الاختلاف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يهتم بالقضايا النحوية. , - يهتم بالناحية الأدبية للقرآن الكريم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يهتم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بالكلمات الغريبة من حيث المعاني فيشرحها. , - يهتم بصياغة الكلمات والآيات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وصورها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الرابع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 اشتراك في اللفظ فنسيان الأمر ذاته يعتبر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تذكر بعد حين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للتقدم العلمي وازدهاره في القرن العشرين وتعدّد وسائل البحث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وسهولتها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الخامس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تحديد طبيعة المشكلة أو نوع الغموض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جمع المعلومات المناسبة لتلك المشكلة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تحليل تلك المعلومات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القيام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بعملية الترجيح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46" name="Picture 46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47" name="Picture 47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 xml:space="preserve">إجابات الدرس 1 / 3 منزلة القرآن وصفات المؤمنين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48" name="Picture 48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49" name="Picture 49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--------------------------------------------------------------------------------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ص29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أبحث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عن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- مهزوء بها. – صممأً , ثقلاً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ص30: أبرهن : لأنها تعجيزية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ويجهلها الناس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أتدبّر وأجيب: # - بالغ الحكمة والمعرفة. – لايقع في الخطأ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–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لا يصيبه النسيان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إشارة إلى الآيات المنزلة من الله تعالى وعجز الإنسان عن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الإتيان بمثلها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ص31: # ماذا تتوقع : لوقع الناس في الضلال وانحراف الفطرة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وإتباع الهوى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أحدّد: إقام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الصلاة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أدائها بشروطها وأركانها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إيتاء الزكاة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اختيار أفضل المال وأحبه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الإيمان بالآخرة : الإيمان بالقضاء والقدر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أعلّ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1- لأنّ هداية القرآن للمؤمنين رحمة من الله تعالى لعباده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للتأكيد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عذابه أكيد ومكتوب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ص32: 1- لأنّ هدفهما واحد وهو إشغال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الناس عن الذكر والعبادة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يقيمون الصلاة ويؤتون الزكاة ويؤمنون بالآخرة وهم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مفلحون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لإشغال الناس وإلهائهم بما لا ينفع لصدِِّهم عن سبيل 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نعم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كالاهتمام بالمصاحف وتعليمها من خلال مراكز حفظ القرآن والمسابقات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الدولية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انتشار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الفضائيات الدينية الملتزمة , استخدام الشبكة العنكبوتية ( النت ) للتعريف بالقرآن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والإسلام , انتشار الأناشيد الدينية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ص33: 5- نعم من خلال إنتاج القصص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الإسلامية مرئياً (مسلسلات وأفلام),الاهتمام بالمنشدين والأناشيد الدينية كمسابقة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منشد الشارقة الدولية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أقرأ وأبحث: يقول هو محروم مخذول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,(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يشتري) أي يختار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ويرغب رغبة من يبذل الثمن في الشئ,(لهو الحديث) أي الأحاديث الملهية للقلوب,الصادرة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لها من أجل المطلوب. فدخل في هذا كل كلام محرّم, وكل لغو وباطل, وهذيان من الأقوال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المرغبة في الكفر والفسوق والعصيان , ومن أجل أقوال المرادين على الحق, المجادلين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بالباطل ليدحضوا به الحقّ, ومن غيبة ونميمة وكذب وشتم وسبّ , ومن غناء ومزامير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شيطان, ومن الماجريات الملهية التي لانفع فيها في دين ولا دنيا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وللأسف انتشرت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هذه الأمثلة في واقعنا انتشار الوباء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أوضّح: # الضلال عن سبيل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قصده محرّم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اتخاذها هُزواً : لأنّ طريقة أدائه تثير النفوس وتغري القلوب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المريضة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ص34: أصنّف: 1- 2- 3 – 6 : لهو مباح. 4- 5 : لهو محرّم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أصف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الخلود في الجنة فلا موت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فيها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>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أبيّن : المحسنون يؤمنون بالله ويقيمون الصلاة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ويؤتون الزكاة فهم خالدون في جنات النعيم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الضّالون : الذين لا يؤمنون بالله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ويستهزؤن بالقرآن والمسلمين فلهم العذاب والخلود في النار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ص35: أبيّن: 1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كتاب تفسير- معجم لغة- كتاب علمي فلكي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 قوله تعالى:" خَلَقَ السَّمَاوَاتِ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بِغَيْرِ عَمَدٍ تَرَوْنَهَا وَأَلْقَى فِي الْأَرْضِ رَوَاسِيَ أَنْ تَمِيدَ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بِكُمْ وَبَثَّ فِيهَا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مِنْ كُلِّ دَابَّةٍ وَأَنْزَلْنَا مِنَ السَّمَاءِ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مَاءً فَأَنْبَتْنَا فِيهَا مِنْ كُلِّ زَوْجٍ كَرِيمٍ (10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)".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 قوله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هَذَا خَلْقُ اللَّهِ فَأَرُونِي مَاذَا خَلَقَ الَّذِينَ مِنْ دُونِهِ بَلِ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الظَّالِمُونَ فِي ضَلَالٍ مُبِينٍ (11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)".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من قوله تعالى: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" ب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َلِ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الظَّالِمُونَ فِي ضَلَالٍ مُبِينٍ (11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)".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من قوله تعالى: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" ب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َلِ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الظَّالِمُونَ فِي ضَلَالٍ مُبِينٍ (11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)".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ص36: الأنشطة 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لأنهم ظلموا أنفسهم بكفرهم وشلالهم عن إتباع الحقّ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الاتفاق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الهدف واحد خبيث وجزاؤهم واحد وهو النار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الاختلاف : جزاء من يُضلّ غيره أعظم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 يُضلّ غيره يستخدم وسائل ومؤثرات أكثر , من يُضلّ غيره أثره أكبر وأسرع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كالمغنيات والممثلات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قوله تعالى:" تِلْكَ آَيَاتُ الْكِتَابِ الْحَكِيمِ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(2)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هُدًى وَرَحْمَةً لِلْمُحْسِنِينَ (3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 ".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السعداء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هدىً من ربهم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ورحمة ولهم جنات النعيم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الأشقياء : يتبعون الضلال والغواية والاستهزاء بما أنزل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الله ولهم عذاب أليم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قصة النضر بن الحارث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إنْ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كان فيه محرماً أو اقترن بمقصد محرّم أو خالف آداب الإسلام أو كانت طريقة أدائه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تثير النفوس وتغري القلوب الضعبفة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المؤمن التقيّ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المحافظ على صلاته وزكاته ويؤمن بالآخرة , أما الكافر الذي يخوض في الباطل ولا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يستمع إلى القرآن فهو من أهل العذاب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الضلال والانحراف ينتجان عن الاستهزاء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والكبر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الرابع : بحث أو تقرير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lastRenderedPageBreak/>
                    <w:drawing>
                      <wp:inline distT="0" distB="0" distL="0" distR="0">
                        <wp:extent cx="342900" cy="333375"/>
                        <wp:effectExtent l="19050" t="0" r="0" b="0"/>
                        <wp:docPr id="51" name="Picture 51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52" name="Picture 52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 xml:space="preserve">إجابات الدرس 1/ 4 المحاسبة الذاتية للنفس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53" name="Picture 53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54" name="Picture 54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--------------------------------------------------------------------------------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ص39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أحدّ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د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* رصيد المؤمن يوم القيامة ما يقدمه من أعمال صالحة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الفوز بالجنة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لمنْ طهّر نفسه منَ الكفر والدَّ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نس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والخزي والنار لمن دنّس نفسه بالكفر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والمعاصي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ص40: أبيّن : التزام التقوى واجتناب الفواحش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ص41: أطبّق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:1_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الجدول: شبابه : - هل أستغلّ شبابي للحلال وفي الحلال 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هل شبابي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يُقرّبني إلى الله أكثر 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عمره : - هل أقضي عمري في طاعة الله 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كمْ أخسر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منْ عمري في اللهو والشهوات 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ماله : - هل كلّ كسبي حلال طيب؟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هل أستحق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كل ما أكسب لقاء عملي الذي أُأدِّيه 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علمه : - هل أطبّق في حياتي ما تعلمت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هل أنفع الناس ونفسي بما تعلمت 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2_ 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هل بذلت جهداً في كتابة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الموضوع وقرأته واستفدت به أم اختلسته دون علم 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هل بحثت في المواقع المختصة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بأمانة أم وظفت نفسي بالبحث عامة في المواقع المشبوهة 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ص42: # أستخلص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الأسباب المعينة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...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الأسباب المعينة على المحاسبة : , موانع المحاسبة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استشعار مراقبة الله للمسلم . , - البعد عن طاعة الله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التفكر في محاسبة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الله تعالى للعباد يوم القيامة. , - تناسي حساب اليوم الآخر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الإكثار من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الطاعات كتلاوة القرآن وقيام الليل والدعاء. , - الغفلة والإنغماس في ملذات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الدنيا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قراءة قصص الصالحين وخاصة الصحابة. , - الإقتداء بالفنانين والماجنين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وتتبع أحوالهم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صحبة الأخيار. , - صحبة أهل السوء و الفسّاق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البعد عن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أسباب اللهو والغفلة وأماكنها. , - هجر أماكن العلم والعبادة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أناقش: نعمة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الصحة _ نعمة البصر _ نعمة اللسان _ نعمة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السمع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عدم التفريط بها. - غضّ البصر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 –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أتجنّب النميمة. - لا أستمع الغناء الفاحش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ص43: أتأمل وأستخرج: - معرفة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الله تعالى في اليسر والرّخاء تكون رضا وسرور لك في الشدّة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الغفلة عن 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وإتباع الشهوات في الرخاء ينقلب إلى ندامة وحسرة في الشدّة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ص44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أستنتج : مركز الصلاح في الإنسان قلبه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منْ صلح قلبه صلح حاله ومن فسد قلبه فسد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حاله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تأمل المواقف التالية: - الصدقة تمحي الذنوب الصغيرة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الصدقة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الطيبة تُجبر تقصير النفس 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تقصير النفس أمام الخالق ينجبر بزيادة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الطاعات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ص46: الأنشطة 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الأول يكن من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الصالحين, والثاني يكن من المنغمسين في المعاصي الغافلين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الثاني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لاتتحقق التقوى في القلب إلا بمحاسبة النفس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المحاسبة هي النظر والتبّت قبل فعل أمر أو تركه , وهي طريق ووسيلة للورع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الورع هو مجانبة كل ما هو مكروه ومحرّم عند الله تعالى قولاً أو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فعلاً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ص47: السؤال الرابع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سلسلة مرتبطة بعضها ببعض قلا تنفصل حلقاتها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عن بعضها ,فمن أراد مرتبة الورع لا بدّ من أن يحاسب نفسه بمعرفة عظم الجزاء يوم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الحساب ليزداد الخوف والرجاء من الله تعالى فيدفعه إلى محاسبة نفسه في كلّ أمر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فيزداد تقىً إلى تقى ليصل إلى مرتبة الورع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lastRenderedPageBreak/>
                    <w:drawing>
                      <wp:inline distT="0" distB="0" distL="0" distR="0">
                        <wp:extent cx="342900" cy="333375"/>
                        <wp:effectExtent l="19050" t="0" r="0" b="0"/>
                        <wp:docPr id="56" name="Picture 56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57" name="Picture 57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 xml:space="preserve">إجابات الدرس 1/ 5 العـفّـــة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58" name="Picture 58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59" name="Picture 59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--------------------------------------------------------------------------------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ص48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أستنبط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الدناءة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انتشار الفساد والوقوع في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المحارم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ص49: أناقش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هي ضبط الفرج عن الحرام وكفّ اللسان عن الأعراض,ومن وسائلها غضّ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البصر,الزواج ,الصوم.حفظ اللسان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هي الكفّ عن المجاهرة بالظلم وزجر النفس عن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الإسرار بخيانة, ومن وسائلها الورع والتقوى واستمرار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مراقبة الله في السرّ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والعلن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عفة المحارم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عفة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السمع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البصر , اللسان , اليد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الفرج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ص50: أفكر وأجيب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الصيام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أصوم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غضّ البصر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الزواج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حفظ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الفرج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أتخيّل : المجتمع الأول مجتمع فاضل تسوده الأخلاق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والأمانة والتقوى, والثاني مجتمع فاسد لا أخلاق ولا أمانة فيه وتختلط فيه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الأنساب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ص51: أفكر وأجيب : 1- كلها أعضاء الإنسان ووسائل الوقوع في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الحرام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عفة السمع: الترفّع عن سماع المعازف والأغاني والمغنيات خاصة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الماجنات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عفة البصر : صون البصر عن النظر إلى الحرام أو اختلاس للنظر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عفة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اللسان : صون اللسان عن الغيبة والنميمة وقول الزور وأعراض الناس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ومن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تطبيقاتها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مراعاة حقوق الناس الشخصية والنفسية والمالية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القناعة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والرضا بما قسمه الله لك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حسن الظنّ والبعد عن الشك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حفظ ماء الوجه وطلب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ص52: # حدّد مجالات .. * عفة النفس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عفة المال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التزام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التقوى ومحبة الله والناس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التوبة والاستغفار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أبحث عن طلبي دون خوض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عشوائي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اجتناب المعاصي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غضّ البصر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ص53: # التنزّه عما لدى الغير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اجتناب اللهو ما أمكن – القناعة والرضا – الإعتراف بنعم الله وفضله علينا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التمادي على أعراض الآخرين ليس من العفة ولا المروءة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انتشار الفساد والعداوات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وضياع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الأنساب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أما مجتمعات العفة فيغلب عليها الوئام والمحبة والفضيلة والأخلاق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الفاضلة بين أفراده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ص54: # صنّف نوع العفة : عفة النفس وعفة اليد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ماذا نتعلم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..؟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لا يجوز للمسلم أن يأخذ زيادة عن حقه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اذكر من السيرة النبوية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عندما سمح كفار قريش لأم سلمة رضي الله عنها بالهجرة إلى المدينة,خرجت مع ابنها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الصغير وحدها فعندما وصلت مشارف مكة ( التنعيم) لقيت عثمان بن أبي طلحة ضري 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عنه (قبل إسلامه) فقال لها :على أين يا ابنة أبي أميّة ؟ قالت: أريد زوجي بالمدينة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قال : أوَ معكَ أحد ؟ قالت : لا والله إلا بنيّ هذا. فقال : والله ما لكِ منْ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مَترَك, فأخذ بخطام البعير فانطلق معي يهوي بي, فوالله ما صَحِبت رجلاً منَ العرب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قطّ ,أرى أنه كان أكرم منه , كان إذا بلغ المنزل أناخ لي , ثمّ استأ خر عني حتى إذا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نزلت إستأ خر ببعيري فحطّ عنه ثمّ قيده ثمّ إستأخر عني , وقال اركبي فإذا ركبت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واستويت على بعيري أتى فأخذ بخطامه وقاده حتى ينزل بي فلمْ يزل يصنع ذلك بي حتى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أقدمني المدينة ,فلما نظر إلى قرية عمرو بن عوف بقباء, قال : زوجك في هذه القرية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فادخليها على بركة الله ثمّ انصرف راجعاً إلى مكة , فكانت تقول : والله ما أعلم أهل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بيت في الإسلام أصابهم ما أصاب بني آل أبي سلمة , وما رأيت صاحباً قطّ كان أكرم منْ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عثمان بن طلحة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ص55: أستنتج: الاستهانة بالمعصية ولو كانت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صغيرة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ص56: # ما أثر الصلاة والصيام ..؟ يرفعان نسبة الإيمان والتقوى عند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المسلم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ص57: أفكر: - النهي عن تقليد الكفار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السيطرة الكاملة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وسائل الإعلام بمراقبتها ومحاسبتها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مسايرة التطور في إطار إسلامي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حرص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الوالدين على تربية أبنائهم تربية صالحة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ص58: الأنشطة 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الاستهانة بالذنوب الصغيرة والمداومة عليها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سكوت الأمة وأهل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الرأي عن المخالفات والذنوب الصغيرة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تحلّل وسائل الإعلام من المسؤولية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الدينية والأخلاقية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الانفتاح السريع والأعمى على الغرب وعاداته وخاصة السيئة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ضعف الرابط الأسري سلطة الأبّ التربوية في البيت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مروءة النفس. * قوة الإرادة. * الشجاعة. * ضمان حقوق الآخرين. * الحياء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حفظ الأعراض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( الغيرة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).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عند الفرد تولد في النفس الحياء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والمروءة وحسن الخلق وزيادة التقوى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وفي المجتمع يسوده حسن الخلق والأمانة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والثقة والسمو الروحي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ص59: السؤال الرابع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الزواج هو العامل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الأهمّ لتحصين الشباب ذكوراً وإناثاً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الخامس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أيها المسلم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ازهد في ..." واعلم أنّ "أحبُّ العفاف..."و "لاتتبع النظرة..." وأدعو الله"اللهم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..."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ولتعلم " إنّ نفساً لن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..."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~~~~~~~~~~~~~~~~~~~~~~~~~~~~~~~~~~~~~~~~~~~~</w:t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61" name="Picture 61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62" name="Picture 62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 xml:space="preserve">إجابات الدرس 1- 6 علم مصطلح الحديث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63" name="Picture 63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64" name="Picture 64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--------------------------------------------------------------------------------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ص62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أقرأ وأستنتج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السند: قال الإمام البخاري : حدثنا أبو عاصم الضحّاك بن مخلد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أخبرنا الأوزاعي حدثنا حسان بن عطية عنْ أبي كبشة عنْ عبد الله بن عمرو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المتن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(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بلغوا عني ولو آية.. ومنْ كذبَ عليّ متعمداً فليتبوأ مقعدَه منَ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تعريف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السند لغة : الرفع والنسبة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وفي الاصطلاح : سلسلة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الرواة الذين نقلوا المتن من مصدره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المتن لغة : النصّ . وفي الاصطلاح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ألفاظ الحديث التي رُويت عن رسول الله صلى الله عليه وسلم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ص63: أقرأ: هي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الشروط التي وضعها العلماء يتمّ من خلالها التحقق مدى ملائمة الشخص لرواية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الحديث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علل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لأنه غير مأمون أنْ يكذب على رسول الله صلى الله عليه وسلم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ص64: # حرصاً على الإخلاص والأمانة في نقل الحديث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يُعرف أنه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كذاب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الفسق وفعل المعاصي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البدعة ومخالفة الشرع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التعصّب لإحدى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الفرق المنحرفة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التعصّب للرأي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ما علاقة هذه القصة بموضوعنا ؟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المعنى الحقيفي للعدالة ليس صلاح الظاهر فقط بل صلاح الظاهر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والباطن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ص65: أربط: # 1- تعاطي المخدرات. 2- العمل في أعمال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محرّمة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نفكر معا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ً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- كبر السنّ وقدم العهد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حرصه على الضبط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والأمانة في نقل الحديث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يُعرف بموافقة الراوي لغيره منَ الرواة الثقاة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المتقنين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ص66: # من خلال مجموعتك الطلابية سجل توقعاتك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...: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إنكار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الأحاديث التي تتحدّث عن الغيب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إنكار الأحاديث التي تتحدّث عن صفاته الذاتية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صلى الله عليه وسلم مع أزواجه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إنكار الأحاديث التي تتحدّث عن الجهاد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والكافرين وخاصة اليهود أو بني إسرائيل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تأييد الأحاديث التي تدعو إلى تعظيم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شخص ما أو فئة معينة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إدراج أحاديث تخالف القرآن وصحيح السنة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ص67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الأنشطة 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هو العلم الذي يبحث في دراسة الحديث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الشريف منْ حيث الراوي والمروي وفق قواعد علمية دقيقة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هو الذي ينقل الحديث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بإسناده سواء كان رجلاً أو امرأة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هو ما نُسب إلى النبي صلى الله عليه وسلم أو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إلى غيره من الصحابة والتابعين أو غيرهم من الأخبار والأحاديث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الثاني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كلّ الشرائع السابقة ضاعت وحُرّفت كتبها وسيرة رسلها إلا رسالة الإسلام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وسيرة النبي صلى الله عليه وسلم فقد تعهّد الله تعالى حفظها فهي خاتمة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الرسالات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ص68: 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يعمّ الصدق والثقة بين الناس وتسمو وكالات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الأنباء وصحافيوها وتكسب الثقة بين الناس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الرابع: ( بالترتيب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)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السند , المتن , أهلية الراوي , العدالة , الضبط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الخامس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إنْ نصّ علماء الحديث على عدالته. * الاستفاضة والشهرة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بموافقة الراوي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لغيره من الرواة الثقاة المتقنين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ص69: السؤال السادس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الرواة 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الذين يُعتمد عليهم في قبول الحديث أو ردّه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العدالة تنفي الكذب فيكون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موضع ثقة في الرواية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لافتقادها شرطاً منْ شروط الأهلية وهو الضبط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العالم المتخصّص هو الأقدر على دراسة الحديث دراسة دقيقة من ناحية السند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والمتن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66" name="Picture 66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67" name="Picture 67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 xml:space="preserve">الدرس 2- 1 الحلال والحرام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68" name="Picture 68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69" name="Picture 69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--------------------------------------------------------------------------------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ص73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أمامك مجموعة من الأوامر والنواهي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...: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حفظ المال. , حفظ النسل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حفظ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النسل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, حفظ النفس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حفظ النسل. , حفظ الدين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حفظ العقل. , حفظ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العقل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حفظ النفس. , حفظ المال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ص75 : من خلال قراءتك للأبيات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..: (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الجدول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أقسام الحكم الشرعي , فاعله , تاركه , أمثلة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فرائض , مأجور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آثم , أداء الصلاة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مندوبات , مأجور , غير آثم , النوافل/صيام ست من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شوال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المباح , غير آثم , غير آثم , ركوب السيارة/الرياضة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المكروه , آثم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مأجور , اختلاس النظر/النميمة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المحرّم , آثم , مأجور , القتل/السحر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ص76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أتأمل وأستخرج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صلاة الجنازة _ السلام _ صلاة الاستسقاء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الطبّ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الصيدلة _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الكيمياء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ص77 : أتأمل وأجيب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قدّم مصلحة الفقراء العامة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بامتلاك سفينتهم لدفع مفسدة أكبر وهي غصبها من الملك الظالم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درء مفسدة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انتهاك الدين والخالق عزّ وجلّ من الكفار أفضل من شتم الكفار أو نعتهم بصفات لا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يحبونها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قدم المفسدة وه ببقاء البيت على حاله كي لا يُبدل الناس من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بعده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والمصلحة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تقتضي بنقضه وإخراج أساس بناء إبراهيم عليه السلام أولاً وأن يجعل 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بابين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ما المفاسد المترتبة على شرب الخمر ؟ البعد عن الدين وزوال العقل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وإضاعة المال وهلاك النفس وفساد المجتمع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ص78 : الأنشطة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إنها قربة إلى الله تعالى وتُثقل الميزان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ومكملة للفرائض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أداء الفريضة تحقيق لمصلحة الفرد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والجماعة أكثر من النافلة فوجب تقديمها , وقد أوجب الله تعالى علينا طلب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الرزق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ومراعاة الأهل والبيت والناس نهاراً فلا يجوز الانشغال بالطاعات وترك الباقي إلى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الليل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ص79: 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الرّبا حرام بكل مسمّياته هذا شرع الله لذا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فالرّبا لا يحقق إلا مصالح طالبه ولا يعود إلا بالضرر والخراب على الدول والأفراد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لاحقاً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الرابع : الجدول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الفعل , مصالحه أو مفاسده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حكمه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عيادة المريض , التعاطف بين المسلمين , مندوب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تعلم الخط العربي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الحفاظ على اللغة وجمالها , مندوب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تأسيس مؤسسات.. الاستغناء عن المؤسسات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الربوية , واجب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السحر , شرك بالله وضرر العباد , حرام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تعلم لغة أجنبية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التعرّف على ثقافات الأمم , مندوب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الإنترنت , سهولة التواصل والبحث والمعرفة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مباح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ص80: السؤال الخامس: الجدول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الحالة , حكمها , المصالح أو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المفاسد المترتبة عليها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الجمع بين الأختين , حرام , وقوع العداوة بينهما وتفكك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الأسرة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الزوجة الثانية , مندوب / مباح , مصلحة المجتمع بالعفة والقضاء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العنوسة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الزواج , واجب , عفة المسلم ودعم الأسرة المسلمة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التناسل , مندوب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زيادة أعداد المسلمين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زواج المسلمة من غير المسلم , حرام , انتهاك حرمة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زواج الفاسق , مكروه , ظلم للزوجة والأولاد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زواج المريض بالإيدز , حرام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منعاً من انتشار المرض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= = =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مندوب , إنْ كانت الزوجة مصابة أيضاً لعفتهما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عن الحرام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السادس : الجدول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أسلوب العلاج , المصالح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المفاسد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النهر والتعنيف , التعريف بمخالفة هذا الفعل وعظمه , الصدّ عن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النصيحة , سرعة الاستجابة والقبول , تهاون المخالف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ص81 :السؤال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السابع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وصية بالخير:قال تعالى:" أَقِمِ الصَّلَاةَ لِدُلُوكِ الشَّمْسِ إِلَى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غَسَقِ اللَّيْلِ وَقُرْآَنَ الْفَجْرِ إِنَّ قُرْآَنَ الْفَجْرِ كَانَ مَشْهُودًا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"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الإسراء78. زجرٌعن الشرّ:قال تعالى:" يَا أَيُّهَا الَّذِينَ آَمَنُوا إِنْ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تُطِيعُوا الَّذِينَ كَفَرُوا يَرُدُّوكُمْ عَلَى أَعْقَابِكُمْ فَتَنْقَلِبُوا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خَاسِرِينَ "آل عمران149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الثامن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فرض _ مندوب _ مباح _ مكروه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حرام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(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الفرض)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عين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, . كفاية - - - - - - (الحرام) كبائر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 , 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صغائر</w:t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71" name="Picture 71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72" name="Picture 72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>الدرس 2 -2 الكبائر والصغائر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73" name="Picture 73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74" name="Picture 74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--------------------------------------------------------------------------------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ص82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أمثل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الزّنا – السحر - القتل – الرّبا – السرقة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القذف – التولي يوم الزحف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اختلاس النظر - التجسُّس - الكذب – الغيبة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النميمة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ص83 : أوضح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عدم الطاعة كبيرة بحق الوالدين لأنها عقوق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وصغيرة بحق الكبير والمعلم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ص84 : أوضح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المجال : آثار ترك الكبائر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والصغائر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الفرد : صلاح القلب , زيادة التقوى والإيمان والتمتع بالصحة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والتوفيق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المجتمع : سلامة المجتمع من الفساد والعداوات وعموم الخير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والأمان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الأمة : صلاح الأمة وازدهارها وهيبتها وعدم تسلط الأعداء عليها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ص85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أبيّن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صلاة الجماعة تمحي الذنوب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العبادات المفروضة مكفرات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للذنوب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متابعة وطاعة الإمام مكفرة للذنوب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الإخلاص في العبادة يكفر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الذنوب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الحجّ المبرور يكفّر الذنوب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6-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شكر الله على نعمه يكفّر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الذنوب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ص86: الأنشطة 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قسوة القلوب – ضعف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الإيمان وتناقصه – انتشار العداوات – المفاسد بين الناس – ضياع الحقوق – الوقوع في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الكبائر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الثاني : الجدول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المكفّر , , , الدليل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الصغائر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,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قال تعالى: " إِنْ تَجْتَنِبُوا كَبَائِرَ مَا تُنْهَوْنَ عَنْهُ نُكَفِّرْ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عَنْكُمْ سَيِّئَاتِكُمْ وَنُدْخِلْكُمْ مُدْخَلًا كَرِيمًا "النساء 31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الصبر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على البلاء , , , قال تعالى: " يَا بُنَيَّ أَقِمِ الصَّلَاةَ وَأْمُرْ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بِالْمَعْرُوفِ وَانْهَ عَنِ الْمُنْكَرِ وَاصْبِرْ عَلَى مَا أَصَابَكَ إِنَّ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ذَلِكَ مِنْ عَزْمِ الْأُمُورِ " لقمان 17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التوبة والاستغفار , , , قال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وَيَا قَوْمِ اسْتَغْفِرُوا رَبَّكُمْ ثُمَّ تُوبُوا إِلَيْهِ يُرْسِلِ السَّمَاءَ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عَلَيْكُمْ مِدْرَارًا وَيَزِدْكُمْ قُوَّةً إِلَى قُوَّتِكُمْ وَلَا تَتَوَلَّوْا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مُجْرِمِينَ " هود 52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المسارعة بالحسنة , , , قال صلى الله عليه وسلم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( ..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وأتبع السيئة الحسنة تمْحها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)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عدم الإصرار على المعصية , , , قال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وَالَّذِينَ إِذَا فَعَلُوا فَاحِشَةً أَوْ ظَلَمُوا أَنْفُسَهُمْ ذَكَرُوا اللَّهَ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فَاسْتَغْفَرُوا لِذُنُوبِهِمْ وَمَنْ يَغْفِرُ الذُّنُوبَ إِلَّا اللَّهُ وَلَمْ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يُصِرُّوا عَلَى مَا فَعَلُوا وَهُمْ يَعْلَمُونَ " آل عمران 135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الصلوات الخمس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,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قال صلى الله عليه وسلم: ( الصلوات الخمس والجمعة إلى الجمعة ورمضان إلى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رمضان مكفرات ما بينهما إن اجتنبت الكبائر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ص87 : 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السلام عليكم ورحمة الله : اعلم يا أخي أنّ الله عزّ وجلّ أوجب علينا شكره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واشكروا لي..) ويكون شكره بالطاعة وترك المعصية , فمن يعصي الله تعالى فكأنما نسيَ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عظمة الخالق , فاتّق ِالله في نفسك وتذكر أنّ كلّ ابن آدم خطاّء وخير الخطائين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التوابون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السؤال الرابع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الإصرار على الصغيرة ما هو إلا استهتار وعدم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مبالاة بأوامر الله , وعدم الإصرار يعني أنّ هنالك شعور بالخوف من الله وتمحى هذه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الصغيرة بالاستغفار والصلاة والعمل الصالح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الخامس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المعصية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تُورث الذل وفساد العقل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المعصية تحرم الإنسان من قبول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الدعاء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المعصية تُنسي العبد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ربه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المعصية تُحدث الفساد في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الأرض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المعصية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تُزيل النِّقم عن الإنسان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والأمة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76" name="Picture 76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77" name="Picture 77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 xml:space="preserve">درس 2 – 3 التفسير بالمأثور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78" name="Picture 78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79" name="Picture 79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ص88 : أبحث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نعم عليك بكتاب تفسير ابن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كثير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نعم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نعم كتاب تفسير القرآن العظيم للإمام ابن كثير رحمه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ص89 : أناقش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تفسير القرآن بالقرآن أو بالسنة أو بقول الصحابي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ثمّ التابعي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لأنهم عايشوا نزول القرآن وشاهدوا القرائن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 أحسن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التفاسير لأنه اعتمد على أصح المصادر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ص90 : أستنتج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تفسير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بالمأثور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#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التفسير الموضوعي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ص91 : أبيّن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الشعر العربي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فصيح وهو ديوان العرب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الوقوف على الكلمات العربية وبلاغتها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وفصاحتها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ص92 : أطبّق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وردت كلمة الحكمة في القرآن الكريم تسع عشرة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مرة منها تسع مرات اقترنت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بكلمة الكتاب وثمان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مرات منفردة , وهي في المواضع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التالية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البقرة ( 129 – 151 – 231 – 251 – 269),آل عمران( 48 – 164),النساء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( 54 – 113),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المائدة 110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النحل 125 , الإسراء 39 , لقمان 12 , الأحزاب 34 , ص 20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الزّخرف 63 , الجمعة 20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 مَنَْ أراد الحكمة فعليه الالتزام بكتاب 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الكريم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القرآن رأس الحكمة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ونبعها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ص94 : الأنشطة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لمْ يكن تفسير القرآن مكتوباً في عهد الصحابة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والتابعين بل كان مشافهة برواية الصحابة بعضهم لبعض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 الشعر ديوان العرب وفيه من الفصاحة والبلاغة والصور ما يُغني لفهم القرآن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الكريم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أ- قال تعالى : " الم (1) ذَلِكَ الْكِتَابُ لَا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رَيْبَ فِيهِ هُدًى لِلْمُتَّقِينَ (2) الَّذِينَ يُؤْمِنُونَ بِالْغَيْبِ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وَيُقِيمُونَ الصَّلَاةَ وَمِمَّا رَزَقْنَاهُمْ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يُنْفِقُونَ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(3)"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البقرة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قال تعالى:" وَيْلٌ لِلْمُطَفِّفِينَ (1) الَّذِينَ إِذَا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اكْتَالُوا عَلَى النَّاسِ يَسْتَوْفُونَ (2) وَإِذَا كَالُوهُمْ أَوْ وَزَنُوهُمْ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يُخْسِرُونَ (3)"المطففين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ب- قال تعالى:" وَإِذْ يَعِدُكُمُ اللَّهُ إِحْدَى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الطَّائِفَتَيْنِ أَنَّهَا لَكُمْ.." قال صلى الله عليه وسلم : ( إنّ الله وعدني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إحدى الحسنيين : العيرُ أو النفير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الرابع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فعل الصحابة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بسؤالهم عن قصة مجملة عن اليهود والنصارى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دخول الكثير من أهل الكتاب في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الإسلام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تشويه الإسلام أو القرآن من أعداء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الإسلام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الخامس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قال تعالى:" وَأَصْبَحَ فُؤَادُ أُمِّ مُوسَى فَارِغًا إِنْ كَادَتْ لَتُبْدِي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بِهِ لَوْلَا أَنْ رَبَطْنَا عَلَى قَلْبِهَا لِتَكُونَ مِنَ الْمُؤْمِنِينَ" القصص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10.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قال تعالى:" مَا كَذَبَ الْفُؤَادُ مَا رَأَى " النجم11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قال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قُلُوبٌ يَوْمَئِذٍ وَاجِفَةٌ " النازعات 8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قال تعالى : " إِنَّ فِي ذَلِكَ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لَذِكْرَى لِمَنْ كَانَ لَهُ قَلْبٌ أَوْ أَلْقَى السَّمْعَ وَهُوَ شَهِيدٌ " ق37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لا فرق كبيراً بينهما لكن القلب مركز الإيمان والنية وأما الفؤاد معنوي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للعاطفة والإحساس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السادس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الإمام ابن كثير وأهم كتبه تفسير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القرآن العظيم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الإمام السيوطي وأهم كتبه الإتقان في علوم القرآن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السابع : بحث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81" name="Picture 81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82" name="Picture 82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 xml:space="preserve">درس 2 – 4 وصايا لقمان ( الآيات 12 – 19)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83" name="Picture 83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84" name="Picture 84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ص97: ابحث عن تفسير ... : _ توسّط . _ اخفض, جعل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دون الجهر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ص98 : علل ما يلي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 وعدٌ ربّانيّ لمن شكر بدوام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النعم وزيادتها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الجحود سبب زوال النعم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ص99 : أبيّن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أسس التربية الصحيحة التلطف والنداء بأفضل الأسماء أو الصفات للإنسان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ظلم نفسه أولاً إذ دنّسها بالكفر وعدم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الإيمان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أتدبّر وأعلل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لمكانتها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العظيمة عند الله وفضلها الكبيرين على الأبناء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فضل الوالدين على الولد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أعظم بكثير من حقّ الولد من والديه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أيّ أنّ طاعة وشكر الله مقدّم على طاعة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وشكر الوالدين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ص100 : أتدبر وأستنتج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الحفظ والرعاية من الله , الهداية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السعادة , المغفرة , دخول جنات عدن , التجاوز عن السيئات , سبباً لدخول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الأهل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معه الجنة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أتأمل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وأجيب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يعود على مثقال حبة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أي أنّ الله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لطيف بخلقه يعلم أحوالهم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كلها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ص102 : اذكر ثلاثة معان سلوكية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...: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إخلاص النية لله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إتباع الاستقامة والتقوى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التواضع والاعتدال في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كل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شئ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أستنتج : تعليم النفس التواضع والزهد في الدنيا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ص103 :أبيّن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نهى عن ذلك وأمر بخفضه دون الجهر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أحدد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الجدول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قال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وَوَصَّيْنَا الْإِنْسَانَ بِوَالِدَيْهِ حَمَلَتْهُ أُمُّهُ وَهْنًا عَلَى وَهْنٍ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وَفِصَالُهُ فِي عَامَيْنِ أَنِ اشْكُرْ لِي وَلِوَالِدَيْكَ إِلَيَّ الْمَصِيرُ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" 14.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قال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" يَا بُنَيَّ أَقِمِ الصَّلَاةَ وَأْمُرْ بِالْمَعْرُوفِ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وَانْهَ عَنِ الْمُنْكَرِ وَاصْبِرْ عَلَى مَا أَصَابَكَ إِنَّ ذَلِكَ مِنْ عَزْمِ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الْأُمُورِ " 17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قال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" ... وَاصْبِرْ عَلَى مَا أَصَابَكَ إِنَّ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ذَلِكَ مِنْ عَزْمِ الْأُمُورِ " 17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قال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" ... أَنِ اشْكُرْ لِي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وَلِوَالِدَيْكَ.." 14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قال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" وَإِذْ قَالَ لُقْمَانُ لِابْنِهِ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وَهُوَ يَعِظُهُ يَا بُنَيَّ لَا تُشْرِكْ بِاللَّهِ إِنَّ الشِّرْكَ لَظُلْمٌ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عَظِيمٌ " 13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قال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"وَإِنْ جَاهَدَاكَ عَلى أَنْ تُشْرِكَ بِي مَا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لَيْسَ لَكَ بِهِ عِلْمٌ فَلَا تُطِعْهُمَا وَصَاحِبْهُمَا فِي الدُّنْيَا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مَعْرُوفًا وَاتَّبِعْ سَبِيلَ مَنْ أَنَابَ إِلَيَّ ثُمَّ إِلَيَّ مَرْجِعُكُمْ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فَأُنَبِّئُكُمْ بِمَا كُنْتُمْ تَعْمَلُونَ " 15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قال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" وَاقْصِدْ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فِي مَشْيِكَ وَاغْضُضْ مِنْ صَوْتِكَ إِنَّ أَنْكَرَ الْأَصْوَاتِ لَصَوْتُ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الْحَمِيرِ "19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قال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" وَلَا تُصَعِّرْ خَدَّكَ لِلنَّاسِ وَلَا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تَمْشِ فِي الْأَرْضِ مَرَحًا إِنَّ اللَّهَ لَا يُحِبُّ كُلَّ مُخْتَالٍ فَخُورٍ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"18.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ص104 : أحلل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سرعة الاستجابة واستيعاب الآخرين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لتكون ذا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أثر وعبرة مجديان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تنمية لشخصيتهم ومعارفهم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ص105 : الأنشطة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يعلمنا تعالى أن مشيئته في الرزق والعلم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والحكمة يضعها حيث يشاء تعالى فلا فرق بين عبد وحرّ ولا أبيض على أسود إلا بالتقوى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وإن كانت الحكمة خير كنز يكسبه الإنسان من ربه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السؤال الثاني : الجدول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نور العقل والقلب والتقرّب إلى الله تعالى . _ يُضلّ الناس عن طريق الهدى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ويبعدهم عن دينه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العلم والفقه في دين الله والإصابة في القول. _ كلّ مالا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خير فيه ولا فائدة وباطل القول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3_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تفتح العقل والذكاء وتزيد نور البصر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واالبصيرة .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_ إسفاف للعقل والروح والبعد عن ذكر الله وطاعته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ص106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غياب القدوة الحسنة في البيت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التقصير في التربية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الدينية والخلقية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صحبة السوء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الانجراف إلى الدنيا وشهواتها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سوء علاقة الوالدين يبعضهما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الرابع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حسن الخلق , بشاشة الوجه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عدم التفاخر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وإن قارناها مع موعظة لقمان لاحظنا أنها كلها من مشكاة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واحدة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الثرثار والمتشدّق يكثرون الكلام في الباطل وغيره من غير المفيد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إضافة إلى حبّ الظهور بين الناس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ص107 : السؤال الخامس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منْ قوله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وَلَقَدْ آَتَيْنَا لُقْمَانَ الْحِكْمَةَ أَنِ اشْكُرْ لِلَّهِ .."12. والحكمة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نعمة من 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السادس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الحكمة : الإصابة في القول والسداد في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الرأي والنطق بما يوافق الحقّ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ودلائلها : - البدء بالقول الطيّب عند النصح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–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عدم الاقتصار على الأوامر والنواهي فقط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استخدام أساليب الإقناع كالحوار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–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ضرب الأمثلة لسرعة الفهم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  <w:tbl>
            <w:tblPr>
              <w:bidiVisual/>
              <w:tblW w:w="4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0"/>
              <w:gridCol w:w="5505"/>
              <w:gridCol w:w="570"/>
            </w:tblGrid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86" name="Picture 86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87" name="Picture 87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lang w:bidi="ar-AE"/>
                    </w:rPr>
                  </w:pPr>
                </w:p>
              </w:tc>
              <w:tc>
                <w:tcPr>
                  <w:tcW w:w="1650" w:type="pct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  <w:rtl/>
                    </w:rPr>
                    <w:t xml:space="preserve">آخر درس 2 – 5 الجهاد في سبيل الله </w:t>
                  </w: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  <w:tr w:rsidR="0011664E" w:rsidRPr="0006729E" w:rsidTr="00A678BA">
              <w:trPr>
                <w:tblCellSpacing w:w="0" w:type="dxa"/>
                <w:jc w:val="center"/>
              </w:trPr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88" name="Picture 88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c>
              <w:tc>
                <w:tcPr>
                  <w:tcW w:w="50" w:type="pct"/>
                  <w:vAlign w:val="center"/>
                  <w:hideMark/>
                </w:tcPr>
                <w:p w:rsidR="0011664E" w:rsidRPr="0006729E" w:rsidRDefault="0011664E" w:rsidP="00A678B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sz w:val="32"/>
                      <w:szCs w:val="32"/>
                    </w:rPr>
                  </w:pPr>
                  <w:r w:rsidRPr="0006729E">
                    <w:rPr>
                      <w:rFonts w:ascii="Arial" w:eastAsia="Times New Roman" w:hAnsi="Arial" w:cs="Arial"/>
                      <w:noProof/>
                      <w:color w:val="000000" w:themeColor="text1"/>
                      <w:sz w:val="32"/>
                      <w:szCs w:val="32"/>
                    </w:rPr>
                    <w:drawing>
                      <wp:inline distT="0" distB="0" distL="0" distR="0">
                        <wp:extent cx="342900" cy="333375"/>
                        <wp:effectExtent l="19050" t="0" r="0" b="0"/>
                        <wp:docPr id="89" name="Picture 89" descr="http://www.sez.ae/vb/images/toolbox/myframes/tl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http://www.sez.ae/vb/images/toolbox/myframes/tl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1664E" w:rsidRPr="0006729E" w:rsidRDefault="0011664E" w:rsidP="00A67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--------------------------------------------------------------------------------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br/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ص109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أتأمل وأجيب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ضعف النفس وقلة الإيمان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التقوى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لأنها من الغريزة ومجبول عليها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قوله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" وَأَمَّا مَنْ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خَافَ مَقَامَ رَبِّهِ وَنَهَى النَّفْسَ عَنِ الْهَوَى "40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أناقش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أ- المسارعة إلى الصلاة وترك التلفزيون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ب- تبادر بسرعة إعادتها ثمّ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الاستغفار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ج- الصدّ وإقفال الخطّ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ص110 : * لا أساير هواها وأحافظ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فطرتي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ضعيف الإيمان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تقياً مجاهداً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أستنتج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عدم مسايرة أهواء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النفس وشهواتها بما يُغضب 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ص111 : 1- الغواية والوسوسة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الفرح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والسرور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أن يغوي ويضل عباد الرحمن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المؤمنين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ويدل على حقده وحسده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المؤمنين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الأتقياء المخلصين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بغضه والحذر منه (أتخذه عدواً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أقرأ وأبيّ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الاستعاذة بالله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ضعيف لأنه بكلمة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واحدة(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الاستعاذة) يذهب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عنك, أما مَنْ استجاب لضعيف فهو أضعف منه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دوام ذكر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الله ,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البعد عن الشبهات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,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الإكثار من الطاعات لله , استغلال الوقت بالمفيد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ص112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* 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التشكيك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الإعجاب / التقدير الكاذب للذات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التخويف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التضخيم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التخويف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التسويف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التشكيك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التعوّذ بالله منه والبناء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اليقين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ص113 : أحدّ د :- منافق لأنه يُبطن الحقد على رسول الله صلى 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عليه وسلم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إنْ كانت بالباطل فهو منافق وإنْ كانت أخطاء حق وصدق وهدفه العظة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والإصلاح فليس بمنافق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منافق لأنه يُبطن الحقد على المسلمين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أذكر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كشف نواياهم أمام الناس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التحذير من شرّهم وخططهم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مجادلتهم وإظهار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الدعوة إلى التوبة والاستقامة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ص114 : أتدبّر وأجيب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بعدم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الاستماع إليه والتشكيك فيه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عمر بن الخطاب رضي الله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عنه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أتأمل وأعلل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جهاداً كبيراً , لأنّ تغيير معتقدات الآخرين وإقناعهم يحتاج إلى جهد كبير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أناقش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أ- مجاهداً , ليحاور اليابانيين ويفهمهم القرآن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ب- مجاهداً , ليعرّف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الإسبان بالقرآن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ج- مجاهداً , ليساعدهم في فهم القرآن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د- مجاهداً , ليقنع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علماء غير المسلمين بإعجاز القرآن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ص115: هـ- غير مجاهد , لأنه اتبع أسهل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الطرق لأداء الصلاة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و- مجاهداً , ليعرّف الآخرين بشمولية الإسلام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: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أتدبّر ثمّ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احدد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المال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اللسان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النفس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اللسان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العقل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6-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النفس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7-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العقل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أستنتج من </w:t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ذلك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المال و النفس و العقل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....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ص116: أفكر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وأحدد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أ- من كلمة جهد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ب- التوصل إلى حكم مسألة مستجدة ليس لها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دليل,والجهاد مجاهدة النفس عن هواها أوعن الشيطان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ج- النفس بمناه العام وقتال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المشركين بمعناه الخاص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ص117: أ_ 1- طلب الرزق في الأرض. قال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:"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فَإِذَا قُضِيَتِ الصَّلَاةُ فَانْتَشِرُوا فِي الْأَرْضِ وَابْتَغُوا مِنْ فَضْلِ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اللَّهِ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وَاذْكُرُوا اللَّهَ كَثِيرًا لَعَلَّكُمْ تُفْلِحُونَ " الجمعة10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تحصيل العلم أو تعليمه. قال صلى الله عليه وسلم : ( مَنْ سلك طريقاً يلتمس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فيه علماً سهّل الله له طريقا على الجنة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السعي لهيبة الأمة. قال تعالى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:"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وَأَعِدُّوا لَهُمْ مَا اسْتَطَعْتُمْ مِنْ قُوَّةٍ وَمِنْ رِبَاطِ الْخَيْلِ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تُرْهِبُونَ بِهِ عَدُوَّ اللَّهِ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وَعَدُوَّكُمْ " الأنفال 60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عدم ردّ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الشتيمة والأذى. قال صلى الله عليه وسلم : ( إذا كان يوم صوم أحدكم فلا يرفث ولا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يفسق فإن سابه احد أو شاتمه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فاليقل إني صائم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).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ب_ - جهاد النفس عن الشهوات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والمعاصي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الجهاد في طلب الرزق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الجهاد في طلب العلم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الجهاد في قول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الحقّ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ص118: الأنشطة التقويمية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المعنى العام: بذل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الجهد واستفراغ ما في الوسع والطاقة في جميع وجوه الخير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المعنى الخاص: دفع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المعتدي عن الإسلام والمسلمين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proofErr w:type="gramStart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المخطط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proofErr w:type="gramEnd"/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النفس : ويكون بالتقوى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والبعد عن الشبهات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الشيطان: ويكون بالتعوّذ منه وكثرة الطّاعات وذكر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المنافقين: ويكون بكشفهم والتحذير من نواياهم وخططهم ودعوتهم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الحق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الكافرين: ويكون بالقرآن الكريم لمنْ لمْ يقاتلنا وبالسيف لمن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يقاتلنا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ص119: 3- إشغال النفس بالأمور النافعة للإنسان المقرِّبة إلى الله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تعالى , واجتناب أصدقاء السوء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النفس والجهاد بالنفس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5- 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إصلاح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النفوس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الدعوة إلى التآخي والإيثار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*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الزهد في الدنيا ومغرياتها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6-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أي أنّ الجهاد في سبيل الله لا يقتصر على قتال العدو بالسيف وإنما كل عمل يبتغي به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المسلم وجه الله فهو جهاد كالكفّ عن المعاصي والصبر على الأذى وطلب العلم والسعي في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طلب الرزق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ص120: السؤال الثاني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تغيير المنكر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السعي على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الضعفاء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3-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جهاد بالمال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4-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قول الحقّ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السؤال الثالث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1-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لعموم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لفظها لكل المعاني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 xml:space="preserve">2-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لأنه رأس الإيمان وقوامه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ص121: السؤال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الرابع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لأنّ الجهاد كله مكاره إنْ كان للنفس أو للشيطان أو للكافرين لذلك كان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جزاء المجاهدين الجنة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  <w:t>~~~~~~~~~~~~~~~~~~~~~~~~~~~~~~~~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br/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تمّ بعون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rtl/>
              </w:rPr>
              <w:t>الله مقـرّر الفصل الدراسي الأول</w:t>
            </w:r>
            <w:r w:rsidRPr="0006729E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:rsidR="0011664E" w:rsidRPr="0006729E" w:rsidRDefault="00D20041" w:rsidP="00A67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  <w:pict>
                <v:rect id="_x0000_i1026" style="width:0;height:.75pt" o:hralign="center" o:hrstd="t" o:hrnoshade="t" o:hr="t" fillcolor="#e8e8e8" stroked="f"/>
              </w:pict>
            </w:r>
          </w:p>
          <w:p w:rsidR="0011664E" w:rsidRPr="0006729E" w:rsidRDefault="0011664E" w:rsidP="00A678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11664E" w:rsidRDefault="0011664E" w:rsidP="0011664E"/>
    <w:p w:rsidR="008D2B7C" w:rsidRDefault="008D2B7C"/>
    <w:sectPr w:rsidR="008D2B7C" w:rsidSect="009B57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664E"/>
    <w:rsid w:val="00100032"/>
    <w:rsid w:val="0011664E"/>
    <w:rsid w:val="004D6FF8"/>
    <w:rsid w:val="005A26AF"/>
    <w:rsid w:val="005B2A50"/>
    <w:rsid w:val="0078059E"/>
    <w:rsid w:val="008D2B7C"/>
    <w:rsid w:val="00B13D41"/>
    <w:rsid w:val="00C85A4B"/>
    <w:rsid w:val="00C92746"/>
    <w:rsid w:val="00CD2F96"/>
    <w:rsid w:val="00D20041"/>
    <w:rsid w:val="00DC5758"/>
    <w:rsid w:val="00E2056F"/>
    <w:rsid w:val="00EE6E55"/>
    <w:rsid w:val="00F50649"/>
    <w:rsid w:val="00FA2DCB"/>
    <w:rsid w:val="00F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6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66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664E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ge">
    <w:name w:val="page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border">
    <w:name w:val="tborder"/>
    <w:basedOn w:val="Normal"/>
    <w:rsid w:val="0011664E"/>
    <w:pPr>
      <w:shd w:val="clear" w:color="auto" w:fill="E8E8E8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cat">
    <w:name w:val="tcat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tcatalink">
    <w:name w:val="tcat_alink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catavisited">
    <w:name w:val="tcat_avisited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catahover">
    <w:name w:val="tcat_ahover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head">
    <w:name w:val="thead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theadalink">
    <w:name w:val="thead_alink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headavisited">
    <w:name w:val="thead_avisited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headahover">
    <w:name w:val="thead_ahover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foot">
    <w:name w:val="tfoot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tfootalink">
    <w:name w:val="tfoot_alink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footavisited">
    <w:name w:val="tfoot_avisited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footahover">
    <w:name w:val="tfoot_ahover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lt1">
    <w:name w:val="alt1"/>
    <w:basedOn w:val="Normal"/>
    <w:rsid w:val="0011664E"/>
    <w:pPr>
      <w:shd w:val="clear" w:color="auto" w:fill="FBFBF9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lt1active">
    <w:name w:val="alt1active"/>
    <w:basedOn w:val="Normal"/>
    <w:rsid w:val="0011664E"/>
    <w:pPr>
      <w:shd w:val="clear" w:color="auto" w:fill="FBFBF9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lt2">
    <w:name w:val="alt2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6A707"/>
      <w:sz w:val="20"/>
      <w:szCs w:val="20"/>
    </w:rPr>
  </w:style>
  <w:style w:type="paragraph" w:customStyle="1" w:styleId="alt2active">
    <w:name w:val="alt2active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6A707"/>
      <w:sz w:val="20"/>
      <w:szCs w:val="20"/>
    </w:rPr>
  </w:style>
  <w:style w:type="paragraph" w:customStyle="1" w:styleId="inlinemod">
    <w:name w:val="inlinemod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wysiwyg">
    <w:name w:val="wysiwyg"/>
    <w:basedOn w:val="Normal"/>
    <w:rsid w:val="0011664E"/>
    <w:pPr>
      <w:shd w:val="clear" w:color="auto" w:fill="F5F5FF"/>
      <w:bidi w:val="0"/>
      <w:spacing w:before="75" w:after="150" w:line="240" w:lineRule="auto"/>
      <w:ind w:left="150" w:right="150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wysiwygalink">
    <w:name w:val="wysiwyg_alink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wysiwygavisited">
    <w:name w:val="wysiwyg_avisited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wysiwygahover">
    <w:name w:val="wysiwyg_ahover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bginput">
    <w:name w:val="bginput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utton">
    <w:name w:val="button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mallfont">
    <w:name w:val="smallfont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ime">
    <w:name w:val="time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FD9C04"/>
      <w:sz w:val="18"/>
      <w:szCs w:val="18"/>
    </w:rPr>
  </w:style>
  <w:style w:type="paragraph" w:customStyle="1" w:styleId="navbar">
    <w:name w:val="navbar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ighlight">
    <w:name w:val="highlight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FF0000"/>
      <w:sz w:val="18"/>
      <w:szCs w:val="18"/>
    </w:rPr>
  </w:style>
  <w:style w:type="paragraph" w:customStyle="1" w:styleId="fjsel">
    <w:name w:val="fjsel"/>
    <w:basedOn w:val="Normal"/>
    <w:rsid w:val="0011664E"/>
    <w:pPr>
      <w:shd w:val="clear" w:color="auto" w:fill="3E5C92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E0E0F6"/>
      <w:sz w:val="18"/>
      <w:szCs w:val="18"/>
    </w:rPr>
  </w:style>
  <w:style w:type="paragraph" w:customStyle="1" w:styleId="fjdpth0">
    <w:name w:val="fjdpth0"/>
    <w:basedOn w:val="Normal"/>
    <w:rsid w:val="0011664E"/>
    <w:pPr>
      <w:shd w:val="clear" w:color="auto" w:fill="F7F7F7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panel">
    <w:name w:val="panel"/>
    <w:basedOn w:val="Normal"/>
    <w:rsid w:val="0011664E"/>
    <w:pPr>
      <w:pBdr>
        <w:top w:val="outset" w:sz="12" w:space="8" w:color="auto"/>
        <w:left w:val="outset" w:sz="12" w:space="8" w:color="auto"/>
        <w:bottom w:val="outset" w:sz="12" w:space="8" w:color="auto"/>
        <w:right w:val="outset" w:sz="12" w:space="8" w:color="auto"/>
      </w:pBdr>
      <w:shd w:val="clear" w:color="auto" w:fill="E4E7F5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panelsurround">
    <w:name w:val="panelsurround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control">
    <w:name w:val="vbmenu_control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controlalink">
    <w:name w:val="vbmenu_control_alink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controlavisited">
    <w:name w:val="vbmenu_control_avisited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controlahover">
    <w:name w:val="vbmenu_control_ahover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popup">
    <w:name w:val="vbmenu_popup"/>
    <w:basedOn w:val="Normal"/>
    <w:rsid w:val="0011664E"/>
    <w:pPr>
      <w:pBdr>
        <w:top w:val="single" w:sz="6" w:space="0" w:color="0B198C"/>
        <w:left w:val="single" w:sz="6" w:space="0" w:color="0B198C"/>
        <w:bottom w:val="single" w:sz="6" w:space="0" w:color="0B198C"/>
        <w:right w:val="single" w:sz="6" w:space="0" w:color="0B198C"/>
      </w:pBd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option">
    <w:name w:val="vbmenu_option"/>
    <w:basedOn w:val="Normal"/>
    <w:rsid w:val="0011664E"/>
    <w:pPr>
      <w:shd w:val="clear" w:color="auto" w:fill="FFFFFF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optionalink">
    <w:name w:val="vbmenu_option_alink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optionavisited">
    <w:name w:val="vbmenu_option_avisited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optionahover">
    <w:name w:val="vbmenu_option_ahover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vbmenuhilite">
    <w:name w:val="vbmenu_hilite"/>
    <w:basedOn w:val="Normal"/>
    <w:rsid w:val="0011664E"/>
    <w:pPr>
      <w:shd w:val="clear" w:color="auto" w:fill="8A949E"/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bmenuhilitealink">
    <w:name w:val="vbmenu_hilite_alink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bmenuhiliteavisited">
    <w:name w:val="vbmenu_hilite_avisited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bmenuhiliteahover">
    <w:name w:val="vbmenu_hilite_ahover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bigusername">
    <w:name w:val="bigusername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28"/>
      <w:szCs w:val="28"/>
    </w:rPr>
  </w:style>
  <w:style w:type="paragraph" w:customStyle="1" w:styleId="shade">
    <w:name w:val="shade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777777"/>
      <w:sz w:val="18"/>
      <w:szCs w:val="18"/>
    </w:rPr>
  </w:style>
  <w:style w:type="paragraph" w:customStyle="1" w:styleId="fieldset">
    <w:name w:val="fieldset"/>
    <w:basedOn w:val="Normal"/>
    <w:rsid w:val="0011664E"/>
    <w:pPr>
      <w:bidi w:val="0"/>
      <w:spacing w:before="100" w:beforeAutospacing="1" w:after="90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Normal1">
    <w:name w:val="Normal1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nlineimg">
    <w:name w:val="inlineimg"/>
    <w:basedOn w:val="Normal"/>
    <w:rsid w:val="0011664E"/>
    <w:pPr>
      <w:bidi w:val="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underline">
    <w:name w:val="underline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u w:val="single"/>
    </w:rPr>
  </w:style>
  <w:style w:type="paragraph" w:customStyle="1" w:styleId="floatcontainer">
    <w:name w:val="floatcontainer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row">
    <w:name w:val="block_row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de1">
    <w:name w:val="shade1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DDDDDD"/>
      <w:sz w:val="18"/>
      <w:szCs w:val="18"/>
    </w:rPr>
  </w:style>
  <w:style w:type="paragraph" w:customStyle="1" w:styleId="shade2">
    <w:name w:val="shade2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DDDDDD"/>
      <w:sz w:val="18"/>
      <w:szCs w:val="18"/>
    </w:rPr>
  </w:style>
  <w:style w:type="paragraph" w:customStyle="1" w:styleId="shade3">
    <w:name w:val="shade3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DDDDDD"/>
      <w:sz w:val="18"/>
      <w:szCs w:val="18"/>
    </w:rPr>
  </w:style>
  <w:style w:type="paragraph" w:customStyle="1" w:styleId="shade4">
    <w:name w:val="shade4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DDDDDD"/>
      <w:sz w:val="18"/>
      <w:szCs w:val="18"/>
    </w:rPr>
  </w:style>
  <w:style w:type="paragraph" w:customStyle="1" w:styleId="shade5">
    <w:name w:val="shade5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DDDDDD"/>
      <w:sz w:val="18"/>
      <w:szCs w:val="18"/>
    </w:rPr>
  </w:style>
  <w:style w:type="paragraph" w:customStyle="1" w:styleId="shade6">
    <w:name w:val="shade6"/>
    <w:basedOn w:val="Normal"/>
    <w:rsid w:val="0011664E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DDDDDD"/>
      <w:sz w:val="18"/>
      <w:szCs w:val="18"/>
    </w:rPr>
  </w:style>
  <w:style w:type="character" w:customStyle="1" w:styleId="navbar1">
    <w:name w:val="navbar1"/>
    <w:basedOn w:val="DefaultParagraphFont"/>
    <w:rsid w:val="0011664E"/>
    <w:rPr>
      <w:rFonts w:ascii="Tahoma" w:hAnsi="Tahoma" w:cs="Tahoma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11664E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64E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664E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11664E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11664E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1664E"/>
    <w:rPr>
      <w:i/>
      <w:iCs/>
    </w:rPr>
  </w:style>
  <w:style w:type="character" w:customStyle="1" w:styleId="time1">
    <w:name w:val="time1"/>
    <w:basedOn w:val="DefaultParagraphFont"/>
    <w:rsid w:val="0011664E"/>
    <w:rPr>
      <w:color w:val="FD9C0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5024</Words>
  <Characters>28638</Characters>
  <Application>Microsoft Office Word</Application>
  <DocSecurity>0</DocSecurity>
  <Lines>238</Lines>
  <Paragraphs>67</Paragraphs>
  <ScaleCrop>false</ScaleCrop>
  <Company/>
  <LinksUpToDate>false</LinksUpToDate>
  <CharactersWithSpaces>33595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Mawia Hazim</dc:creator>
  <cp:lastModifiedBy>Mohammed</cp:lastModifiedBy>
  <cp:revision>3</cp:revision>
  <cp:lastPrinted>2011-09-30T11:37:00Z</cp:lastPrinted>
  <dcterms:created xsi:type="dcterms:W3CDTF">2011-09-30T11:36:00Z</dcterms:created>
  <dcterms:modified xsi:type="dcterms:W3CDTF">2011-10-08T10:18:00Z</dcterms:modified>
</cp:coreProperties>
</file>