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42" w:rsidRDefault="00725942" w:rsidP="002624CC">
      <w:pPr>
        <w:rPr>
          <w:rFonts w:hint="cs"/>
          <w:color w:val="1D1B11" w:themeColor="background2" w:themeShade="1A"/>
          <w:sz w:val="28"/>
          <w:szCs w:val="28"/>
          <w:lang w:bidi="ar-AE"/>
        </w:rPr>
      </w:pPr>
      <w:r>
        <w:rPr>
          <w:rFonts w:hint="cs"/>
          <w:color w:val="1D1B11" w:themeColor="background2" w:themeShade="1A"/>
          <w:sz w:val="28"/>
          <w:szCs w:val="28"/>
          <w:rtl/>
          <w:lang w:bidi="ar-AE"/>
        </w:rPr>
        <w:t>عثمان الفاتح على                          مدرسة المتنبي                            الصف :10/1</w:t>
      </w:r>
    </w:p>
    <w:p w:rsidR="006C6B91" w:rsidRPr="002624CC" w:rsidRDefault="007E5CA7" w:rsidP="002624CC">
      <w:pPr>
        <w:rPr>
          <w:color w:val="1D1B11" w:themeColor="background2" w:themeShade="1A"/>
          <w:sz w:val="28"/>
          <w:szCs w:val="28"/>
          <w:rtl/>
          <w:lang w:bidi="ar-AE"/>
        </w:rPr>
      </w:pPr>
      <w:r w:rsidRPr="002624CC">
        <w:rPr>
          <w:rFonts w:hint="cs"/>
          <w:color w:val="1D1B11" w:themeColor="background2" w:themeShade="1A"/>
          <w:sz w:val="28"/>
          <w:szCs w:val="28"/>
          <w:rtl/>
          <w:lang w:bidi="ar-AE"/>
        </w:rPr>
        <w:t>تلخيص دين</w:t>
      </w:r>
    </w:p>
    <w:p w:rsidR="007E5CA7" w:rsidRPr="002624CC" w:rsidRDefault="007E5CA7" w:rsidP="002624CC">
      <w:pPr>
        <w:spacing w:after="0"/>
        <w:rPr>
          <w:color w:val="FF0000"/>
          <w:sz w:val="44"/>
          <w:szCs w:val="44"/>
          <w:rtl/>
          <w:lang w:bidi="ar-AE"/>
        </w:rPr>
      </w:pPr>
      <w:r w:rsidRPr="002624CC">
        <w:rPr>
          <w:rFonts w:hint="cs"/>
          <w:color w:val="FF0000"/>
          <w:sz w:val="44"/>
          <w:szCs w:val="44"/>
          <w:rtl/>
          <w:lang w:bidi="ar-AE"/>
        </w:rPr>
        <w:t>الوقف:-</w:t>
      </w:r>
    </w:p>
    <w:p w:rsidR="007E5CA7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الوقف</w:t>
      </w:r>
      <w:r w:rsidR="007E5CA7" w:rsidRPr="002624CC">
        <w:rPr>
          <w:rFonts w:hint="cs"/>
          <w:color w:val="1D1B11" w:themeColor="background2" w:themeShade="1A"/>
          <w:rtl/>
          <w:lang w:bidi="ar-AE"/>
        </w:rPr>
        <w:t>: هو ان يحبس الشخص شيا يملكه فلا يبيعه او يورثه بعد وفاته انما يخصصه لنفع الاخرين</w:t>
      </w:r>
    </w:p>
    <w:p w:rsidR="004952FE" w:rsidRPr="002624CC" w:rsidRDefault="00744446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كان توفير مياه الشرب اول اهداف الوقف</w:t>
      </w:r>
    </w:p>
    <w:p w:rsidR="00744446" w:rsidRPr="002624CC" w:rsidRDefault="00744446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7E5CA7" w:rsidRPr="002624CC" w:rsidRDefault="007E5CA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اركان الوقف هي :</w:t>
      </w:r>
    </w:p>
    <w:p w:rsidR="007E5CA7" w:rsidRPr="002624CC" w:rsidRDefault="007E5CA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الواقف: الشخص الذي سيوقف ممتلكاته</w:t>
      </w:r>
    </w:p>
    <w:p w:rsidR="007E5CA7" w:rsidRPr="002624CC" w:rsidRDefault="007E5CA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الموقوف</w:t>
      </w:r>
      <w:r w:rsidR="007B7E58" w:rsidRPr="002624CC">
        <w:rPr>
          <w:rFonts w:hint="cs"/>
          <w:color w:val="1D1B11" w:themeColor="background2" w:themeShade="1A"/>
          <w:rtl/>
          <w:lang w:bidi="ar-AE"/>
        </w:rPr>
        <w:t xml:space="preserve">: </w:t>
      </w:r>
      <w:r w:rsidRPr="002624CC">
        <w:rPr>
          <w:rFonts w:hint="cs"/>
          <w:color w:val="1D1B11" w:themeColor="background2" w:themeShade="1A"/>
          <w:rtl/>
          <w:lang w:bidi="ar-AE"/>
        </w:rPr>
        <w:t>الاشياء التي سيوقفها</w:t>
      </w:r>
    </w:p>
    <w:p w:rsidR="007E5CA7" w:rsidRPr="002624CC" w:rsidRDefault="007E5CA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الموقوف عليه</w:t>
      </w:r>
      <w:r w:rsidR="007B7E58" w:rsidRPr="002624CC">
        <w:rPr>
          <w:rFonts w:hint="cs"/>
          <w:color w:val="1D1B11" w:themeColor="background2" w:themeShade="1A"/>
          <w:rtl/>
          <w:lang w:bidi="ar-AE"/>
        </w:rPr>
        <w:t>: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 الجهات التي حددها</w:t>
      </w:r>
    </w:p>
    <w:p w:rsidR="007E5CA7" w:rsidRPr="002624CC" w:rsidRDefault="00875CA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الصيغة</w:t>
      </w: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875CA0" w:rsidRPr="002624CC" w:rsidRDefault="00875CA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ينقسم الوقف الى 3 انواع هي :</w:t>
      </w:r>
    </w:p>
    <w:p w:rsidR="00875CA0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الوقف الاهلي</w:t>
      </w:r>
      <w:r w:rsidR="00875CA0" w:rsidRPr="002624CC">
        <w:rPr>
          <w:rFonts w:hint="cs"/>
          <w:color w:val="1D1B11" w:themeColor="background2" w:themeShade="1A"/>
          <w:rtl/>
          <w:lang w:bidi="ar-AE"/>
        </w:rPr>
        <w:t>:</w:t>
      </w:r>
      <w:r w:rsidR="00875CA0" w:rsidRPr="002624CC">
        <w:rPr>
          <w:rFonts w:ascii="Calibri" w:eastAsia="Calibri" w:hAnsi="Calibri" w:cs="Arial" w:hint="cs"/>
          <w:color w:val="1D1B11" w:themeColor="background2" w:themeShade="1A"/>
          <w:rtl/>
          <w:lang w:bidi="ar-AE"/>
        </w:rPr>
        <w:t xml:space="preserve"> </w:t>
      </w:r>
      <w:r w:rsidR="00875CA0" w:rsidRPr="002624CC">
        <w:rPr>
          <w:rFonts w:hint="cs"/>
          <w:color w:val="1D1B11" w:themeColor="background2" w:themeShade="1A"/>
          <w:rtl/>
          <w:lang w:bidi="ar-AE"/>
        </w:rPr>
        <w:t>هو ما جعلت فيه المنفعة ابتداء على أقارب الواقف أو على أفراد معينين</w:t>
      </w:r>
    </w:p>
    <w:p w:rsidR="00875CA0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فوائده</w:t>
      </w:r>
      <w:r w:rsidR="00875CA0" w:rsidRPr="002624CC">
        <w:rPr>
          <w:rFonts w:hint="cs"/>
          <w:color w:val="1D1B11" w:themeColor="background2" w:themeShade="1A"/>
          <w:rtl/>
          <w:lang w:bidi="ar-AE"/>
        </w:rPr>
        <w:t xml:space="preserve">: -توثيق صلة الرحم </w:t>
      </w:r>
      <w:r w:rsidRPr="002624CC">
        <w:rPr>
          <w:rFonts w:hint="cs"/>
          <w:color w:val="1D1B11" w:themeColor="background2" w:themeShade="1A"/>
          <w:rtl/>
          <w:lang w:bidi="ar-AE"/>
        </w:rPr>
        <w:t>-</w:t>
      </w:r>
      <w:r w:rsidR="00875CA0" w:rsidRPr="002624CC">
        <w:rPr>
          <w:rFonts w:hint="cs"/>
          <w:color w:val="1D1B11" w:themeColor="background2" w:themeShade="1A"/>
          <w:rtl/>
          <w:lang w:bidi="ar-AE"/>
        </w:rPr>
        <w:t xml:space="preserve">الاستجابه للطبيعة البشريه في حب الابناء </w:t>
      </w:r>
      <w:r w:rsidRPr="002624CC">
        <w:rPr>
          <w:color w:val="1D1B11" w:themeColor="background2" w:themeShade="1A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ترك الابناء اغنياء خير من تركهم فقراء </w:t>
      </w:r>
      <w:r w:rsidRPr="002624CC">
        <w:rPr>
          <w:color w:val="1D1B11" w:themeColor="background2" w:themeShade="1A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rtl/>
          <w:lang w:bidi="ar-AE"/>
        </w:rPr>
        <w:t>دعم الاستقرار الاسري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الوقف الخيري: هو ما جعلت فيه المنفعة لجهة أو أكثر من جهات الخير و البر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فوائده على المجتمع: -إزالة الحسد بين شرائح المجتمع </w:t>
      </w:r>
      <w:r w:rsidRPr="002624CC">
        <w:rPr>
          <w:color w:val="1D1B11" w:themeColor="background2" w:themeShade="1A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تدوير المال للصالح العام </w:t>
      </w:r>
      <w:r w:rsidRPr="002624CC">
        <w:rPr>
          <w:color w:val="1D1B11" w:themeColor="background2" w:themeShade="1A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تحقيق التكافل الاجتماعي </w:t>
      </w:r>
      <w:r w:rsidRPr="002624CC">
        <w:rPr>
          <w:color w:val="1D1B11" w:themeColor="background2" w:themeShade="1A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rtl/>
          <w:lang w:bidi="ar-AE"/>
        </w:rPr>
        <w:t>تقديم الدعم لمؤسسات المجتمع المدني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3- الوقف المشترك : هو ما يجمع بين الوقف الخيري و الوقف الأهلي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اول وقف في الاسلام هو مسجد قباء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ثاني وقف في الاسلام هو المسجد النبوي</w:t>
      </w:r>
    </w:p>
    <w:p w:rsidR="00A61218" w:rsidRPr="002624CC" w:rsidRDefault="00A6121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أوقف عثمان بن عفان بئر رومه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A35AC" w:rsidRPr="002624CC" w:rsidRDefault="004F62E6" w:rsidP="002624CC">
      <w:pPr>
        <w:spacing w:after="0"/>
        <w:rPr>
          <w:b/>
          <w:bCs/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مجالات الوقف:</w:t>
      </w:r>
    </w:p>
    <w:tbl>
      <w:tblPr>
        <w:tblStyle w:val="TableGrid"/>
        <w:bidiVisual/>
        <w:tblW w:w="0" w:type="auto"/>
        <w:tblLook w:val="04A0"/>
      </w:tblPr>
      <w:tblGrid>
        <w:gridCol w:w="4073"/>
        <w:gridCol w:w="4073"/>
      </w:tblGrid>
      <w:tr w:rsidR="004F62E6" w:rsidRPr="002624CC" w:rsidTr="00CB679C">
        <w:trPr>
          <w:trHeight w:val="155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المجال</w:t>
            </w:r>
          </w:p>
        </w:tc>
        <w:tc>
          <w:tcPr>
            <w:tcW w:w="4073" w:type="dxa"/>
          </w:tcPr>
          <w:p w:rsidR="004F62E6" w:rsidRPr="002624CC" w:rsidRDefault="004F62E6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اشكال الوقف</w:t>
            </w:r>
          </w:p>
        </w:tc>
      </w:tr>
      <w:tr w:rsidR="004F62E6" w:rsidRPr="002624CC" w:rsidTr="00CB679C">
        <w:trPr>
          <w:trHeight w:val="437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العبادات الشعائرية</w:t>
            </w:r>
          </w:p>
        </w:tc>
        <w:tc>
          <w:tcPr>
            <w:tcW w:w="4073" w:type="dxa"/>
          </w:tcPr>
          <w:p w:rsidR="004F62E6" w:rsidRPr="002624CC" w:rsidRDefault="00CB679C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- بناء المساجد      </w:t>
            </w:r>
            <w:r w:rsidR="004F62E6"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   - طباعة المصاحف و توزيعها</w:t>
            </w:r>
          </w:p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الانفاق على الأئمة</w:t>
            </w:r>
          </w:p>
        </w:tc>
      </w:tr>
      <w:tr w:rsidR="004F62E6" w:rsidRPr="002624CC" w:rsidTr="00CB679C">
        <w:trPr>
          <w:trHeight w:val="456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الخدمات الصحية</w:t>
            </w:r>
          </w:p>
        </w:tc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-بناء المستشفيات     - الإنفاق على المرضى و الاطباء</w:t>
            </w:r>
          </w:p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بناء المصحات</w:t>
            </w:r>
          </w:p>
        </w:tc>
      </w:tr>
      <w:tr w:rsidR="004F62E6" w:rsidRPr="002624CC" w:rsidTr="00CB679C">
        <w:trPr>
          <w:trHeight w:val="639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الخدمات الاجتماعية</w:t>
            </w:r>
          </w:p>
        </w:tc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رعاية الفقراء و الاطفال   - رعاية الخدم و النساء</w:t>
            </w:r>
          </w:p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رعاية العاطلين عن العمل</w:t>
            </w:r>
          </w:p>
        </w:tc>
      </w:tr>
      <w:tr w:rsidR="004F62E6" w:rsidRPr="002624CC" w:rsidTr="00CB679C">
        <w:trPr>
          <w:trHeight w:val="509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الخدمات البيئية</w:t>
            </w:r>
          </w:p>
        </w:tc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صيانة الانهار</w:t>
            </w:r>
          </w:p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اوقاف الحيوانات الضالة</w:t>
            </w:r>
          </w:p>
        </w:tc>
      </w:tr>
      <w:tr w:rsidR="004F62E6" w:rsidRPr="002624CC" w:rsidTr="00CB679C">
        <w:trPr>
          <w:trHeight w:val="430"/>
        </w:trPr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مجال العلم</w:t>
            </w:r>
          </w:p>
        </w:tc>
        <w:tc>
          <w:tcPr>
            <w:tcW w:w="4073" w:type="dxa"/>
          </w:tcPr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 ايقاف المدراس و توابعها   -اقامة مكان للطلاب الغرباء</w:t>
            </w:r>
          </w:p>
          <w:p w:rsidR="004F62E6" w:rsidRPr="002624CC" w:rsidRDefault="004F62E6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-المرافق الصحية</w:t>
            </w:r>
          </w:p>
        </w:tc>
      </w:tr>
    </w:tbl>
    <w:tbl>
      <w:tblPr>
        <w:tblStyle w:val="TableGrid"/>
        <w:tblpPr w:leftFromText="180" w:rightFromText="180" w:vertAnchor="text" w:horzAnchor="margin" w:tblpY="519"/>
        <w:bidiVisual/>
        <w:tblW w:w="8642" w:type="dxa"/>
        <w:tblLook w:val="04A0"/>
      </w:tblPr>
      <w:tblGrid>
        <w:gridCol w:w="2160"/>
        <w:gridCol w:w="2160"/>
        <w:gridCol w:w="2161"/>
        <w:gridCol w:w="2161"/>
      </w:tblGrid>
      <w:tr w:rsidR="00CB679C" w:rsidRPr="002624CC" w:rsidTr="00CB679C">
        <w:trPr>
          <w:trHeight w:val="381"/>
        </w:trPr>
        <w:tc>
          <w:tcPr>
            <w:tcW w:w="2160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</w:p>
        </w:tc>
        <w:tc>
          <w:tcPr>
            <w:tcW w:w="2160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الوقف الأهلي</w:t>
            </w:r>
          </w:p>
        </w:tc>
        <w:tc>
          <w:tcPr>
            <w:tcW w:w="2161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الوقف الخيري</w:t>
            </w:r>
          </w:p>
        </w:tc>
        <w:tc>
          <w:tcPr>
            <w:tcW w:w="2161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الوقف المشترك</w:t>
            </w:r>
          </w:p>
        </w:tc>
      </w:tr>
      <w:tr w:rsidR="00CB679C" w:rsidRPr="002624CC" w:rsidTr="00CB679C">
        <w:trPr>
          <w:trHeight w:val="358"/>
        </w:trPr>
        <w:tc>
          <w:tcPr>
            <w:tcW w:w="2160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وجه الشبه</w:t>
            </w:r>
          </w:p>
        </w:tc>
        <w:tc>
          <w:tcPr>
            <w:tcW w:w="6482" w:type="dxa"/>
            <w:gridSpan w:val="3"/>
          </w:tcPr>
          <w:p w:rsidR="00CB679C" w:rsidRPr="002624CC" w:rsidRDefault="00CB679C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المنتفع الأخير فيهم هي جهة خيرية</w:t>
            </w:r>
          </w:p>
        </w:tc>
      </w:tr>
      <w:tr w:rsidR="00CB679C" w:rsidRPr="002624CC" w:rsidTr="00CB679C">
        <w:trPr>
          <w:trHeight w:val="761"/>
        </w:trPr>
        <w:tc>
          <w:tcPr>
            <w:tcW w:w="2160" w:type="dxa"/>
          </w:tcPr>
          <w:p w:rsidR="00CB679C" w:rsidRPr="002624CC" w:rsidRDefault="00CB679C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أوجه الإختلاف</w:t>
            </w:r>
          </w:p>
        </w:tc>
        <w:tc>
          <w:tcPr>
            <w:tcW w:w="2160" w:type="dxa"/>
          </w:tcPr>
          <w:p w:rsidR="00CB679C" w:rsidRPr="002624CC" w:rsidRDefault="00CB679C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يبدأ نفعه للأقارب و ينتهي لجهة خيرية</w:t>
            </w:r>
          </w:p>
        </w:tc>
        <w:tc>
          <w:tcPr>
            <w:tcW w:w="2161" w:type="dxa"/>
          </w:tcPr>
          <w:p w:rsidR="00CB679C" w:rsidRPr="002624CC" w:rsidRDefault="00CB679C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يبدأ لجهة خيرية و ينتهي لنفس الجهة الخيرية</w:t>
            </w:r>
          </w:p>
        </w:tc>
        <w:tc>
          <w:tcPr>
            <w:tcW w:w="2161" w:type="dxa"/>
          </w:tcPr>
          <w:p w:rsidR="00CB679C" w:rsidRPr="002624CC" w:rsidRDefault="00CB679C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يبدأ نفعه بين الأقارب و جهة خيرية  و ينتهي كذلك</w:t>
            </w:r>
          </w:p>
        </w:tc>
      </w:tr>
    </w:tbl>
    <w:p w:rsidR="00DA35AC" w:rsidRPr="002624CC" w:rsidRDefault="00DA35AC" w:rsidP="002624CC">
      <w:pPr>
        <w:spacing w:after="0" w:line="240" w:lineRule="auto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9B79B7" w:rsidRPr="002624CC" w:rsidRDefault="009B79B7" w:rsidP="002624CC">
      <w:pPr>
        <w:spacing w:after="0" w:line="240" w:lineRule="auto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9B79B7" w:rsidRPr="002624CC" w:rsidRDefault="009B79B7" w:rsidP="002624CC">
      <w:pPr>
        <w:spacing w:after="0" w:line="240" w:lineRule="auto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9B79B7" w:rsidRPr="002624CC" w:rsidRDefault="009B79B7" w:rsidP="002624CC">
      <w:pPr>
        <w:spacing w:after="0" w:line="240" w:lineRule="auto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DA35AC" w:rsidRPr="002624CC" w:rsidRDefault="00F85167" w:rsidP="002624CC">
      <w:pPr>
        <w:spacing w:after="0" w:line="240" w:lineRule="auto"/>
        <w:rPr>
          <w:b/>
          <w:bCs/>
          <w:color w:val="FF0000"/>
          <w:sz w:val="28"/>
          <w:szCs w:val="28"/>
          <w:rtl/>
          <w:lang w:bidi="ar-AE"/>
        </w:rPr>
      </w:pPr>
      <w:r w:rsidRPr="002624CC">
        <w:rPr>
          <w:rFonts w:hint="cs"/>
          <w:b/>
          <w:bCs/>
          <w:color w:val="FF0000"/>
          <w:sz w:val="28"/>
          <w:szCs w:val="28"/>
          <w:rtl/>
          <w:lang w:bidi="ar-AE"/>
        </w:rPr>
        <w:t>العفة:-</w:t>
      </w:r>
    </w:p>
    <w:p w:rsidR="00DA35AC" w:rsidRPr="002624CC" w:rsidRDefault="00DA35AC" w:rsidP="002624CC">
      <w:pPr>
        <w:spacing w:after="0" w:line="240" w:lineRule="auto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F85167" w:rsidRPr="002624CC" w:rsidRDefault="00F8516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العفة: هي كف النفس عن المحرمات و عما لا يليق بالإنسان فعله</w:t>
      </w:r>
    </w:p>
    <w:p w:rsidR="00F85167" w:rsidRPr="002624CC" w:rsidRDefault="00F8516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ضد العفة: الدنائة              نواتج عدم العفة: انتشار الانحراف و الرذائل            دور العقل: رقيب على تحقيق العفة</w:t>
      </w:r>
    </w:p>
    <w:p w:rsidR="007B7E58" w:rsidRPr="002624CC" w:rsidRDefault="007B7E5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F85167" w:rsidRPr="002624CC" w:rsidRDefault="00F8516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انواع العفة:-</w:t>
      </w:r>
    </w:p>
    <w:p w:rsidR="007B7E58" w:rsidRPr="002624CC" w:rsidRDefault="00F8516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العفة عن المحارم: كف اللسان عن اعراض الناس و ضبط الفرج</w:t>
      </w:r>
    </w:p>
    <w:p w:rsidR="00F85167" w:rsidRPr="002624CC" w:rsidRDefault="00F8516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العفة عن المآثم: الكف عن المجاهرة بالظلم و منع النفس عن الاسرار بالخيانة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تطبيقاتها: -تجنب الظلم والخيانة والغيبة والنميمة  -التنزه عن الطمع   -التنزه عن مواقف الريبة  -صيانة النفس بالعمل والطلب الحلال</w:t>
      </w: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35364F" w:rsidRPr="002624CC" w:rsidRDefault="0035364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كيفية تحقيق العفة:</w:t>
      </w:r>
    </w:p>
    <w:p w:rsidR="0035364F" w:rsidRPr="002624CC" w:rsidRDefault="0035364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غض البصر و ضبط الفرج عن الحرام</w:t>
      </w:r>
    </w:p>
    <w:p w:rsidR="0035364F" w:rsidRPr="002624CC" w:rsidRDefault="0035364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الإستعانة بالله</w:t>
      </w:r>
    </w:p>
    <w:p w:rsidR="0035364F" w:rsidRPr="002624CC" w:rsidRDefault="0035364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عف النفس و حفظها من الزنا</w:t>
      </w: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الجوارح: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البصر: غض البصر عن المحرمات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السمع: عدم سماع ما نهى الله عنه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اليد:عدم اخذ ما لا يخصنا وعدم السقة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الرجل: عدم الذهاب الى الاماكن المحرمة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عفة اللسان: الكف عن اعراض الناس و الغيبة و النميمة</w:t>
      </w: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A35AC" w:rsidRPr="002624CC" w:rsidRDefault="00DA35AC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نماذج في العفة: نموذج سيدنا يوسف عليه السلام</w:t>
      </w: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وسائل تحقيق العفة:</w:t>
      </w: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-التقوى: هي تعظيم لحرمات الله</w:t>
      </w: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-المروءة: انتهاك الاعراض خيانة لله وخيانة للناس</w:t>
      </w: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-كراهية الظلم: فانتهاك الاعراض ظلم للنفس وظلم للناس</w:t>
      </w: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F670E7" w:rsidRPr="002624CC" w:rsidRDefault="00F670E7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مخاطر عدم العفة:</w:t>
      </w:r>
    </w:p>
    <w:tbl>
      <w:tblPr>
        <w:tblStyle w:val="TableGrid"/>
        <w:tblpPr w:leftFromText="180" w:rightFromText="180" w:vertAnchor="text" w:horzAnchor="margin" w:tblpY="57"/>
        <w:bidiVisual/>
        <w:tblW w:w="8764" w:type="dxa"/>
        <w:tblLook w:val="04A0"/>
      </w:tblPr>
      <w:tblGrid>
        <w:gridCol w:w="4382"/>
        <w:gridCol w:w="4382"/>
      </w:tblGrid>
      <w:tr w:rsidR="004952FE" w:rsidRPr="002624CC" w:rsidTr="004952FE">
        <w:trPr>
          <w:trHeight w:val="571"/>
        </w:trPr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المخاطر الإيمانية</w:t>
            </w:r>
          </w:p>
        </w:tc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سلب التكريم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الضلال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رفع الايمان من القلوب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رفع الحفظ الرباني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سقوط منزلة الانسان عند ربه</w:t>
            </w:r>
          </w:p>
        </w:tc>
      </w:tr>
      <w:tr w:rsidR="004952FE" w:rsidRPr="002624CC" w:rsidTr="004952FE">
        <w:trPr>
          <w:trHeight w:val="538"/>
        </w:trPr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المخاطر الإجتماعية</w:t>
            </w:r>
          </w:p>
        </w:tc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فقد الإنسانية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عند قبول الافراد بالفساد يبدا النسيج الاخلاقي في المجتمع بالانهيار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تظهر العادات السيئة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يضيع الامن</w:t>
            </w:r>
          </w:p>
        </w:tc>
      </w:tr>
      <w:tr w:rsidR="004952FE" w:rsidRPr="002624CC" w:rsidTr="004952FE">
        <w:trPr>
          <w:trHeight w:val="571"/>
        </w:trPr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المخاطر النفسية</w:t>
            </w:r>
          </w:p>
        </w:tc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تتزايد معدلات القلق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ذبول مشاعر الشرف و الرجولة بين افراد الجماعة </w:t>
            </w:r>
            <w:r w:rsidRPr="002624CC">
              <w:rPr>
                <w:color w:val="1D1B11" w:themeColor="background2" w:themeShade="1A"/>
                <w:rtl/>
                <w:lang w:bidi="ar-AE"/>
              </w:rPr>
              <w:t>–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يزرع الشك بين جميع فئات المجتمع</w:t>
            </w:r>
          </w:p>
        </w:tc>
      </w:tr>
      <w:tr w:rsidR="004952FE" w:rsidRPr="002624CC" w:rsidTr="004952FE">
        <w:trPr>
          <w:trHeight w:val="571"/>
        </w:trPr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المخاطر المرضية</w:t>
            </w:r>
          </w:p>
        </w:tc>
        <w:tc>
          <w:tcPr>
            <w:tcW w:w="4382" w:type="dxa"/>
          </w:tcPr>
          <w:p w:rsidR="004952FE" w:rsidRPr="002624CC" w:rsidRDefault="004952FE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يبتليهم الله بالامراض و الطاعون</w:t>
            </w:r>
          </w:p>
        </w:tc>
      </w:tr>
    </w:tbl>
    <w:p w:rsidR="00F670E7" w:rsidRPr="002624CC" w:rsidRDefault="00F670E7" w:rsidP="002624CC">
      <w:pPr>
        <w:spacing w:after="0"/>
        <w:rPr>
          <w:color w:val="1D1B11" w:themeColor="background2" w:themeShade="1A"/>
          <w:lang w:bidi="ar-AE"/>
        </w:rPr>
      </w:pPr>
    </w:p>
    <w:p w:rsidR="0035364F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قواعد وقائية: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يتعامل الاسلام مع قضايا العفة على ثلاث امور: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التوجيه الإيماني الذي يربط بين السلوك و العقيدة حيث يصير الانسان قادر على التعفف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الاحكام والشرائع التي وضعها الاسلام لتنظيم السلوك الإنساني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lastRenderedPageBreak/>
        <w:t>3- البيئة الاجتماعية المستقيمة</w:t>
      </w:r>
    </w:p>
    <w:p w:rsidR="00CB679C" w:rsidRPr="002624CC" w:rsidRDefault="00CB679C" w:rsidP="002624CC">
      <w:pPr>
        <w:spacing w:after="0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CB679C" w:rsidRPr="002624CC" w:rsidRDefault="00CB679C" w:rsidP="002624CC">
      <w:pPr>
        <w:spacing w:after="0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9345B1" w:rsidRPr="002624CC" w:rsidRDefault="009345B1" w:rsidP="002624CC">
      <w:pPr>
        <w:spacing w:after="0"/>
        <w:rPr>
          <w:b/>
          <w:bCs/>
          <w:color w:val="FF0000"/>
          <w:sz w:val="28"/>
          <w:szCs w:val="28"/>
          <w:rtl/>
          <w:lang w:bidi="ar-AE"/>
        </w:rPr>
      </w:pPr>
      <w:r w:rsidRPr="002624CC">
        <w:rPr>
          <w:rFonts w:hint="cs"/>
          <w:b/>
          <w:bCs/>
          <w:color w:val="FF0000"/>
          <w:sz w:val="28"/>
          <w:szCs w:val="28"/>
          <w:rtl/>
          <w:lang w:bidi="ar-AE"/>
        </w:rPr>
        <w:t>علم مصطلح الحديث: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علم مصطلح الحديث:  هو قواع علمية قيقة لمعرفة حال الراوي والمروي من حيث القبول و الرفض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الراوي: هو الذي ينقل الحديث بإسناده سواء كان رجل او مرأة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المروي: هو ما نسب الى الرسول صلى الله عليه وسلم او غيره من الصحابة و التابعين من اخبار واحاديث</w:t>
      </w:r>
    </w:p>
    <w:p w:rsidR="009345B1" w:rsidRPr="002624CC" w:rsidRDefault="009345B1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الغاية من علم مصطلح الحديث: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صيانة حديث الرسول صلى الله عليه وسلم من الكذب والإختلاق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عللي: حرص الصحابة على نقل احاديث الرسول بدون زايادة او نقصان ؟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حباً وت</w:t>
      </w:r>
      <w:r w:rsidR="004952FE" w:rsidRPr="002624CC">
        <w:rPr>
          <w:rFonts w:hint="cs"/>
          <w:color w:val="1D1B11" w:themeColor="background2" w:themeShade="1A"/>
          <w:rtl/>
          <w:lang w:bidi="ar-AE"/>
        </w:rPr>
        <w:t xml:space="preserve">قديراً للنبي                 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                 - رغبة في التزام سنته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لان القرآن الكريم والسنة النبوية هما الأساسان الذان يقوم عليهما الاسلام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السند: </w:t>
      </w:r>
      <w:r w:rsidRPr="002624CC">
        <w:rPr>
          <w:rFonts w:hint="cs"/>
          <w:color w:val="1D1B11" w:themeColor="background2" w:themeShade="1A"/>
          <w:rtl/>
          <w:lang w:bidi="ar-AE"/>
        </w:rPr>
        <w:t>في اللغة: المعتمد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في الاصطلاح: سلسة الرواة الذين روا الاحاديث عن الرسول صلى الله عيله وسلم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المتن: </w:t>
      </w:r>
      <w:r w:rsidRPr="002624CC">
        <w:rPr>
          <w:rFonts w:hint="cs"/>
          <w:color w:val="1D1B11" w:themeColor="background2" w:themeShade="1A"/>
          <w:rtl/>
          <w:lang w:bidi="ar-AE"/>
        </w:rPr>
        <w:t>في اللغة: ما صلب او ارتفع عن الارض</w:t>
      </w:r>
    </w:p>
    <w:p w:rsidR="00D941E0" w:rsidRPr="002624CC" w:rsidRDefault="00D941E0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في الاصطلاح: ما نقل إلينا من كلام الرسول صلى الله عليه وسلم</w:t>
      </w: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عللي:قيام العلماء بدراسة السند وتتبعوا احوال الرواة؟</w:t>
      </w:r>
    </w:p>
    <w:p w:rsidR="00E65F7A" w:rsidRPr="002624CC" w:rsidRDefault="00E65F7A" w:rsidP="002624CC">
      <w:pPr>
        <w:spacing w:after="0"/>
        <w:rPr>
          <w:rFonts w:ascii="Arabic Typesetting" w:hAnsi="Arabic Typesetting" w:cs="Arabic Typesetting"/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من اجل التثبت من صحة الرواية المنقولة عن الرسول صلى الله عليه وسلم</w:t>
      </w: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عللي:حرص العلماء على رواية الاحاديث بأسانيدها؟</w:t>
      </w: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لان رجال الاسناد هم الذين يعتمد عليهم للحكم في قبول الحديث او رده</w:t>
      </w: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65F7A" w:rsidRPr="002624CC" w:rsidRDefault="00E65F7A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اهلية الراوي: هي الشروط التي </w:t>
      </w:r>
      <w:r w:rsidR="009352FF" w:rsidRPr="002624CC">
        <w:rPr>
          <w:rFonts w:hint="cs"/>
          <w:color w:val="1D1B11" w:themeColor="background2" w:themeShade="1A"/>
          <w:rtl/>
          <w:lang w:bidi="ar-AE"/>
        </w:rPr>
        <w:t>يتحقق من خلالها صلاحية الرواي برواية الحديث</w:t>
      </w:r>
    </w:p>
    <w:p w:rsidR="009352FF" w:rsidRPr="002624CC" w:rsidRDefault="009352FF" w:rsidP="002624CC">
      <w:pPr>
        <w:tabs>
          <w:tab w:val="left" w:pos="1691"/>
        </w:tabs>
        <w:spacing w:after="0"/>
        <w:rPr>
          <w:color w:val="1D1B11" w:themeColor="background2" w:themeShade="1A"/>
          <w:rtl/>
          <w:lang w:bidi="ar-AE"/>
        </w:rPr>
      </w:pP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الامور التي يتحقق بها اهلية الراوي: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الإسلام : لاتقبل رواية الكافر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عللي لاتقبل رواية الكافر؟ لانه لا يوثق بأمانته فقد ينسب احاديث كذباً و افتراً على الرسول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العدالة:هي صفه راسخة في النفس تحمل صاحبها على ملازمة التقوى</w:t>
      </w:r>
    </w:p>
    <w:p w:rsidR="009352FF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- </w:t>
      </w:r>
      <w:r w:rsidR="009352FF" w:rsidRPr="002624CC">
        <w:rPr>
          <w:rFonts w:hint="cs"/>
          <w:color w:val="1D1B11" w:themeColor="background2" w:themeShade="1A"/>
          <w:rtl/>
          <w:lang w:bidi="ar-AE"/>
        </w:rPr>
        <w:t>تعرف عدالة الراوي بما يلي:</w:t>
      </w:r>
    </w:p>
    <w:p w:rsidR="009352FF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أ-</w:t>
      </w:r>
      <w:r w:rsidR="009352FF" w:rsidRPr="002624CC">
        <w:rPr>
          <w:rFonts w:hint="cs"/>
          <w:color w:val="1D1B11" w:themeColor="background2" w:themeShade="1A"/>
          <w:rtl/>
          <w:lang w:bidi="ar-AE"/>
        </w:rPr>
        <w:t xml:space="preserve"> نص علماء الحديث على عدالة الشخص</w:t>
      </w:r>
    </w:p>
    <w:p w:rsidR="009352FF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ب</w:t>
      </w:r>
      <w:r w:rsidR="009352FF" w:rsidRPr="002624CC">
        <w:rPr>
          <w:rFonts w:hint="cs"/>
          <w:color w:val="1D1B11" w:themeColor="background2" w:themeShade="1A"/>
          <w:rtl/>
          <w:lang w:bidi="ar-AE"/>
        </w:rPr>
        <w:t>- الاستفاضة و الشهرة فمن اشتهرت عدالته بين الناس لا يحتاج الى معدل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علللي: يجب اشتراط العدالة في الرواة؟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لان العدالة تنفي الكذب عن الرواي فيكون محل ثقة في رواته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3- العقل: لاتصح رواة المجنون والمعتوه وغيره</w:t>
      </w: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4- الضبط: هو تيقظ الراوي وحفظه و اتقانه لما سمعه من وقت السماع الى وقت الرواية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كيف يعرف ظبط الراوي؟ -بموافقة الراوي لغيره من الرواة الثقات المتقنين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لم يقتصر علم الحديث على دراسة السند فقط بل درس المتن ايضاً دراسة دقيقة وفق معايير من اهمها: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لغة المتن:  بحيث تكون بعيدة عن الركاكة وفساد المعنى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lastRenderedPageBreak/>
        <w:t>- محتوى المتن: بحيث يكون متوافقاً مع الاصول الشرعية المتفق عليها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منطق المتن:  بحيث تحترم المسلمات العقلية وتتوافق مع عقل المسلم</w: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352FF" w:rsidRPr="002624CC" w:rsidRDefault="009352F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3945DD" w:rsidRPr="002624CC" w:rsidRDefault="003945DD" w:rsidP="002624CC">
      <w:pPr>
        <w:tabs>
          <w:tab w:val="left" w:pos="2201"/>
        </w:tabs>
        <w:spacing w:after="0"/>
        <w:rPr>
          <w:b/>
          <w:bCs/>
          <w:color w:val="FF0000"/>
          <w:sz w:val="28"/>
          <w:szCs w:val="28"/>
          <w:rtl/>
          <w:lang w:bidi="ar-AE"/>
        </w:rPr>
      </w:pPr>
      <w:r w:rsidRPr="002624CC">
        <w:rPr>
          <w:rFonts w:hint="cs"/>
          <w:b/>
          <w:bCs/>
          <w:color w:val="FF0000"/>
          <w:sz w:val="28"/>
          <w:szCs w:val="28"/>
          <w:rtl/>
          <w:lang w:bidi="ar-AE"/>
        </w:rPr>
        <w:t>الحلال والحرام:-</w:t>
      </w:r>
    </w:p>
    <w:p w:rsidR="003945DD" w:rsidRPr="002624CC" w:rsidRDefault="00637E24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noProof/>
          <w:color w:val="1D1B11" w:themeColor="background2" w:themeShade="1A"/>
          <w:rtl/>
        </w:rPr>
        <w:pict>
          <v:rect id="_x0000_s1032" style="position:absolute;left:0;text-align:left;margin-left:36pt;margin-top:4.45pt;width:381pt;height:54pt;z-index:251660288">
            <v:textbox>
              <w:txbxContent>
                <w:p w:rsidR="002624CC" w:rsidRDefault="002624CC" w:rsidP="003974BC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 عز الدين بن عبدالسلام (سلطان العلماء)</w:t>
                  </w:r>
                </w:p>
                <w:p w:rsidR="002624CC" w:rsidRDefault="002624CC" w:rsidP="003974BC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ولد في:  دمشق </w:t>
                  </w:r>
                </w:p>
                <w:p w:rsidR="002624CC" w:rsidRDefault="002624CC" w:rsidP="003974BC">
                  <w:pPr>
                    <w:spacing w:after="0" w:line="240" w:lineRule="auto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من مؤلفاته: الفتاوى ,التفسير الكبير ,قواعد الاحكام في مصالح الانام.</w:t>
                  </w:r>
                </w:p>
              </w:txbxContent>
            </v:textbox>
            <w10:wrap anchorx="page"/>
          </v:rect>
        </w:pict>
      </w: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3945DD" w:rsidRPr="002624CC" w:rsidRDefault="003945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637E24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noProof/>
          <w:color w:val="1D1B11" w:themeColor="background2" w:themeShade="1A"/>
          <w:rtl/>
        </w:rPr>
        <w:pict>
          <v:rect id="_x0000_s1033" style="position:absolute;left:0;text-align:left;margin-left:36pt;margin-top:.25pt;width:381pt;height:54pt;z-index:251661312">
            <v:textbox>
              <w:txbxContent>
                <w:p w:rsidR="002624CC" w:rsidRDefault="002624CC" w:rsidP="00F265DD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 ابو اسحق إبراهيم بن موسى اللخمي الغرناطي (الشباطي)</w:t>
                  </w:r>
                </w:p>
                <w:p w:rsidR="002624CC" w:rsidRDefault="002624CC" w:rsidP="00F265DD">
                  <w:pPr>
                    <w:spacing w:after="0" w:line="240" w:lineRule="auto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2624CC" w:rsidRDefault="002624CC" w:rsidP="00F265DD">
                  <w:pPr>
                    <w:spacing w:after="0" w:line="240" w:lineRule="auto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من مؤلفاته: الموافقات في اصول الفقه ,الاعتصام ,المجالس</w:t>
                  </w:r>
                </w:p>
              </w:txbxContent>
            </v:textbox>
            <w10:wrap anchorx="page"/>
          </v:rect>
        </w:pict>
      </w: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637E24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noProof/>
          <w:color w:val="1D1B11" w:themeColor="background2" w:themeShade="1A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01.25pt;margin-top:4.95pt;width:36pt;height:20.25pt;flip:x y;z-index:251662336" o:connectortype="straight">
            <w10:wrap anchorx="page"/>
          </v:shape>
        </w:pict>
      </w:r>
      <w:r w:rsidR="00F265DD" w:rsidRPr="002624CC">
        <w:rPr>
          <w:rFonts w:hint="cs"/>
          <w:color w:val="1D1B11" w:themeColor="background2" w:themeShade="1A"/>
          <w:rtl/>
          <w:lang w:bidi="ar-AE"/>
        </w:rPr>
        <w:t>مراتب الافعال في التشريع الاسلامي بناء على ما يترتب عليها من مصالح ومفاسد:</w:t>
      </w:r>
      <w:r w:rsidR="005611B1" w:rsidRPr="002624CC">
        <w:rPr>
          <w:rFonts w:hint="cs"/>
          <w:color w:val="1D1B11" w:themeColor="background2" w:themeShade="1A"/>
          <w:rtl/>
          <w:lang w:bidi="ar-AE"/>
        </w:rPr>
        <w:t xml:space="preserve">           فرض كفاية</w:t>
      </w:r>
    </w:p>
    <w:p w:rsidR="00F265DD" w:rsidRPr="002624CC" w:rsidRDefault="00637E24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noProof/>
          <w:color w:val="1D1B11" w:themeColor="background2" w:themeShade="1A"/>
          <w:rtl/>
        </w:rPr>
        <w:pict>
          <v:shape id="_x0000_s1036" type="#_x0000_t32" style="position:absolute;left:0;text-align:left;margin-left:91.5pt;margin-top:10.65pt;width:45.75pt;height:14.25pt;flip:x;z-index:251663360" o:connectortype="straight">
            <w10:wrap anchorx="page"/>
          </v:shape>
        </w:pict>
      </w:r>
      <w:r w:rsidR="00F265DD" w:rsidRPr="002624CC">
        <w:rPr>
          <w:rFonts w:hint="cs"/>
          <w:color w:val="1D1B11" w:themeColor="background2" w:themeShade="1A"/>
          <w:rtl/>
          <w:lang w:bidi="ar-AE"/>
        </w:rPr>
        <w:t xml:space="preserve">- التي تتحقق بها مصالح كبيرة </w:t>
      </w:r>
      <w:r w:rsidR="00F265DD" w:rsidRPr="002624CC">
        <w:rPr>
          <w:color w:val="1D1B11" w:themeColor="background2" w:themeShade="1A"/>
          <w:lang w:bidi="ar-AE"/>
        </w:rPr>
        <w:t>&lt;</w:t>
      </w:r>
      <w:r w:rsidR="00F265DD" w:rsidRPr="002624CC">
        <w:rPr>
          <w:rFonts w:hint="cs"/>
          <w:color w:val="1D1B11" w:themeColor="background2" w:themeShade="1A"/>
          <w:rtl/>
          <w:lang w:bidi="ar-AE"/>
        </w:rPr>
        <w:t xml:space="preserve"> فرائض مثل: الصلاة , الزكاة</w:t>
      </w:r>
      <w:r w:rsidR="005611B1" w:rsidRPr="002624CC">
        <w:rPr>
          <w:rFonts w:hint="cs"/>
          <w:color w:val="1D1B11" w:themeColor="background2" w:themeShade="1A"/>
          <w:rtl/>
          <w:lang w:bidi="ar-AE"/>
        </w:rPr>
        <w:t xml:space="preserve"> تنقسم الى نوعين</w:t>
      </w:r>
    </w:p>
    <w:p w:rsidR="00F265DD" w:rsidRPr="002624CC" w:rsidRDefault="00F265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- التي تقل مصالحها عن الفرائض </w:t>
      </w:r>
      <w:r w:rsidRPr="002624CC">
        <w:rPr>
          <w:color w:val="1D1B11" w:themeColor="background2" w:themeShade="1A"/>
          <w:lang w:bidi="ar-AE"/>
        </w:rPr>
        <w:t>&lt;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 المندوبات </w:t>
      </w:r>
      <w:r w:rsidR="005611B1" w:rsidRPr="002624CC">
        <w:rPr>
          <w:rFonts w:hint="cs"/>
          <w:color w:val="1D1B11" w:themeColor="background2" w:themeShade="1A"/>
          <w:rtl/>
          <w:lang w:bidi="ar-AE"/>
        </w:rPr>
        <w:t xml:space="preserve">                                                     فرض عين</w:t>
      </w:r>
    </w:p>
    <w:p w:rsidR="005611B1" w:rsidRPr="002624CC" w:rsidRDefault="00637E24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noProof/>
          <w:color w:val="1D1B11" w:themeColor="background2" w:themeShade="1A"/>
          <w:rtl/>
        </w:rPr>
        <w:pict>
          <v:shape id="_x0000_s1039" type="#_x0000_t32" style="position:absolute;left:0;text-align:left;margin-left:239.25pt;margin-top:6.75pt;width:44.25pt;height:13.5pt;flip:x;z-index:251665408" o:connectortype="straight">
            <w10:wrap anchorx="page"/>
          </v:shape>
        </w:pict>
      </w:r>
      <w:r>
        <w:rPr>
          <w:noProof/>
          <w:color w:val="1D1B11" w:themeColor="background2" w:themeShade="1A"/>
          <w:rtl/>
        </w:rPr>
        <w:pict>
          <v:shape id="_x0000_s1037" type="#_x0000_t32" style="position:absolute;left:0;text-align:left;margin-left:234pt;margin-top:6.75pt;width:49.5pt;height:0;flip:x;z-index:251664384" o:connectortype="straight">
            <w10:wrap anchorx="page"/>
          </v:shape>
        </w:pict>
      </w:r>
      <w:r w:rsidR="00F265DD" w:rsidRPr="002624CC">
        <w:rPr>
          <w:rFonts w:hint="cs"/>
          <w:color w:val="1D1B11" w:themeColor="background2" w:themeShade="1A"/>
          <w:rtl/>
          <w:lang w:bidi="ar-AE"/>
        </w:rPr>
        <w:t xml:space="preserve">- التي تترتب عليها مفاسد </w:t>
      </w:r>
      <w:r w:rsidR="00F265DD" w:rsidRPr="002624CC">
        <w:rPr>
          <w:color w:val="1D1B11" w:themeColor="background2" w:themeShade="1A"/>
          <w:lang w:bidi="ar-AE"/>
        </w:rPr>
        <w:t>&lt;</w:t>
      </w:r>
      <w:r w:rsidR="005611B1" w:rsidRPr="002624CC">
        <w:rPr>
          <w:rFonts w:hint="cs"/>
          <w:color w:val="1D1B11" w:themeColor="background2" w:themeShade="1A"/>
          <w:rtl/>
          <w:lang w:bidi="ar-AE"/>
        </w:rPr>
        <w:t xml:space="preserve"> محرمات                  ما عظمت مفاسده </w:t>
      </w:r>
      <w:r w:rsidR="005611B1" w:rsidRPr="002624CC">
        <w:rPr>
          <w:color w:val="1D1B11" w:themeColor="background2" w:themeShade="1A"/>
          <w:lang w:bidi="ar-AE"/>
        </w:rPr>
        <w:t>&lt;</w:t>
      </w:r>
      <w:r w:rsidR="005611B1" w:rsidRPr="002624CC">
        <w:rPr>
          <w:rFonts w:hint="cs"/>
          <w:color w:val="1D1B11" w:themeColor="background2" w:themeShade="1A"/>
          <w:rtl/>
          <w:lang w:bidi="ar-AE"/>
        </w:rPr>
        <w:t xml:space="preserve"> الكبائر</w:t>
      </w:r>
    </w:p>
    <w:p w:rsidR="005611B1" w:rsidRPr="002624CC" w:rsidRDefault="005611B1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ما قلت مفاسده </w:t>
      </w:r>
      <w:r w:rsidRPr="002624CC">
        <w:rPr>
          <w:color w:val="1D1B11" w:themeColor="background2" w:themeShade="1A"/>
          <w:lang w:bidi="ar-AE"/>
        </w:rPr>
        <w:t>&lt;</w:t>
      </w:r>
      <w:r w:rsidRPr="002624CC">
        <w:rPr>
          <w:rFonts w:hint="cs"/>
          <w:color w:val="1D1B11" w:themeColor="background2" w:themeShade="1A"/>
          <w:rtl/>
          <w:lang w:bidi="ar-AE"/>
        </w:rPr>
        <w:t xml:space="preserve"> الصغائر</w:t>
      </w:r>
    </w:p>
    <w:p w:rsidR="00E152AD" w:rsidRPr="002624CC" w:rsidRDefault="00DD2373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 الاصل في الاشياء الإباحة ,ولا يكون التحريم الا بدليل شرعي فاذا لم يرد ذلك فهو حلال.</w:t>
      </w:r>
    </w:p>
    <w:tbl>
      <w:tblPr>
        <w:tblStyle w:val="TableGrid"/>
        <w:tblpPr w:leftFromText="180" w:rightFromText="180" w:vertAnchor="page" w:horzAnchor="margin" w:tblpY="7516"/>
        <w:bidiVisual/>
        <w:tblW w:w="8598" w:type="dxa"/>
        <w:tblInd w:w="4" w:type="dxa"/>
        <w:tblLook w:val="04A0"/>
      </w:tblPr>
      <w:tblGrid>
        <w:gridCol w:w="2146"/>
        <w:gridCol w:w="2150"/>
        <w:gridCol w:w="2151"/>
        <w:gridCol w:w="2151"/>
      </w:tblGrid>
      <w:tr w:rsidR="00DC7548" w:rsidRPr="002624CC" w:rsidTr="00DC7548">
        <w:trPr>
          <w:trHeight w:val="250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اقسام الحكم الشرعي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فاعله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تاركه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b/>
                <w:bCs/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b/>
                <w:bCs/>
                <w:color w:val="1D1B11" w:themeColor="background2" w:themeShade="1A"/>
                <w:rtl/>
                <w:lang w:bidi="ar-AE"/>
              </w:rPr>
              <w:t>أمثله</w:t>
            </w:r>
          </w:p>
        </w:tc>
      </w:tr>
      <w:tr w:rsidR="00DC7548" w:rsidRPr="002624CC" w:rsidTr="00DC7548">
        <w:trPr>
          <w:trHeight w:val="355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الفرض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آثم ومعاقب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الصلوات الخمس</w:t>
            </w:r>
          </w:p>
        </w:tc>
      </w:tr>
      <w:tr w:rsidR="00DC7548" w:rsidRPr="002624CC" w:rsidTr="00DC7548">
        <w:trPr>
          <w:trHeight w:val="355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السنه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غير آثم وغير معاقب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صيام السته من شوال</w:t>
            </w:r>
          </w:p>
        </w:tc>
      </w:tr>
      <w:tr w:rsidR="00DC7548" w:rsidRPr="002624CC" w:rsidTr="00DC7548">
        <w:trPr>
          <w:trHeight w:val="355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المباح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غير آثم وغير 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غير آثم وغير 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اكل السمك , اكل الدجاج</w:t>
            </w:r>
          </w:p>
        </w:tc>
      </w:tr>
      <w:tr w:rsidR="00DC7548" w:rsidRPr="002624CC" w:rsidTr="00DC7548">
        <w:trPr>
          <w:trHeight w:val="355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مكروه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غير آثم وغير معاقب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الصلاة وقت شروق الشمس</w:t>
            </w:r>
          </w:p>
        </w:tc>
      </w:tr>
      <w:tr w:rsidR="00DC7548" w:rsidRPr="002624CC" w:rsidTr="00DC7548">
        <w:trPr>
          <w:trHeight w:val="375"/>
        </w:trPr>
        <w:tc>
          <w:tcPr>
            <w:tcW w:w="2146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حرام</w:t>
            </w:r>
          </w:p>
        </w:tc>
        <w:tc>
          <w:tcPr>
            <w:tcW w:w="2150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آثم ومعاقب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مثاب</w:t>
            </w:r>
          </w:p>
        </w:tc>
        <w:tc>
          <w:tcPr>
            <w:tcW w:w="2151" w:type="dxa"/>
          </w:tcPr>
          <w:p w:rsidR="00DC7548" w:rsidRPr="002624CC" w:rsidRDefault="00DC7548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شرب الخمر</w:t>
            </w:r>
          </w:p>
        </w:tc>
      </w:tr>
    </w:tbl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31408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فرض العين: المصلحه المتحققه منه تتعلق بالفرد والقيام بهذا الفعل واجب على كل فرد كالصلاة والصوم</w:t>
      </w:r>
    </w:p>
    <w:p w:rsidR="00996724" w:rsidRPr="002624CC" w:rsidRDefault="0031408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فرض كفاية: المصلحة المتحققه منه تتعلق بالجماعة </w:t>
      </w:r>
      <w:r w:rsidR="00996724" w:rsidRPr="002624CC">
        <w:rPr>
          <w:rFonts w:hint="cs"/>
          <w:color w:val="1D1B11" w:themeColor="background2" w:themeShade="1A"/>
          <w:rtl/>
          <w:lang w:bidi="ar-AE"/>
        </w:rPr>
        <w:t>فاذا قام به البعض يسقط عن الباقين مثل التجار والمهندسين</w:t>
      </w:r>
    </w:p>
    <w:p w:rsidR="00314088" w:rsidRPr="002624CC" w:rsidRDefault="0031408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يجب الموازنة عند التعارض فعندما تتعارض الفرائض مع المندوبات يجب تقديم الفرائض لعظم مصالحها مثلا: اذا كان على الانسان دين ويرغب في اداء صدقة التطوع فيجب عليه تقديم الدين على صدقة التطوع</w:t>
      </w: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قد يضطر الانسان الى فعل الصغائر لتحقيق مصلحه اكبر أو دفع مفسده اعظم</w:t>
      </w: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* في موقف الرجل الصالح مع موسى-عليه السلام- عندما خرق السفينه وقعت موازنه حيث تم عمل فاسد لدرء افسد وضح ذلك ؟</w:t>
      </w:r>
    </w:p>
    <w:p w:rsidR="00996724" w:rsidRPr="002624CC" w:rsidRDefault="00996724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خرق السفينه هو امر فاسد لدفع امر اشد فساداً حتى لا يأخذ الجنود السفينه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96724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* </w:t>
      </w:r>
      <w:r w:rsidR="00996724" w:rsidRPr="002624CC">
        <w:rPr>
          <w:rFonts w:hint="cs"/>
          <w:color w:val="1D1B11" w:themeColor="background2" w:themeShade="1A"/>
          <w:rtl/>
          <w:lang w:bidi="ar-AE"/>
        </w:rPr>
        <w:t xml:space="preserve">قال تعالى : </w:t>
      </w:r>
      <w:r w:rsidR="00996724" w:rsidRPr="002624CC">
        <w:rPr>
          <w:rFonts w:ascii="Arial" w:hAnsi="Arial" w:cs="Arial"/>
          <w:color w:val="1D1B11" w:themeColor="background2" w:themeShade="1A"/>
          <w:rtl/>
        </w:rPr>
        <w:t>((</w:t>
      </w:r>
      <w:r w:rsidR="00996724" w:rsidRPr="002624CC">
        <w:rPr>
          <w:rStyle w:val="Emphasis"/>
          <w:rFonts w:ascii="Arial" w:hAnsi="Arial" w:cs="Arial"/>
          <w:color w:val="1D1B11" w:themeColor="background2" w:themeShade="1A"/>
          <w:rtl/>
        </w:rPr>
        <w:t>وَلاَ تَسُبُّواْ الَّذِينَ يَدْعُونَ</w:t>
      </w:r>
      <w:r w:rsidR="00996724" w:rsidRPr="002624CC">
        <w:rPr>
          <w:rFonts w:ascii="Arial" w:hAnsi="Arial" w:cs="Arial"/>
          <w:b/>
          <w:bCs/>
          <w:color w:val="1D1B11" w:themeColor="background2" w:themeShade="1A"/>
          <w:rtl/>
        </w:rPr>
        <w:t xml:space="preserve"> مِن</w:t>
      </w:r>
      <w:r w:rsidR="00996724" w:rsidRPr="002624CC">
        <w:rPr>
          <w:rFonts w:ascii="Arial" w:hAnsi="Arial" w:cs="Arial"/>
          <w:color w:val="1D1B11" w:themeColor="background2" w:themeShade="1A"/>
          <w:rtl/>
        </w:rPr>
        <w:t xml:space="preserve"> </w:t>
      </w:r>
      <w:r w:rsidR="00996724" w:rsidRPr="002624CC">
        <w:rPr>
          <w:rStyle w:val="Emphasis"/>
          <w:rFonts w:ascii="Arial" w:hAnsi="Arial" w:cs="Arial"/>
          <w:color w:val="1D1B11" w:themeColor="background2" w:themeShade="1A"/>
          <w:rtl/>
        </w:rPr>
        <w:t>دُونِ اللّهِ فَيَسُبُّواْ اللّهَ عَدْوًا بِغَيْرِ عِلْمٍ</w:t>
      </w:r>
      <w:r w:rsidR="00996724" w:rsidRPr="002624CC">
        <w:rPr>
          <w:rStyle w:val="Emphasis"/>
          <w:rFonts w:ascii="Arial" w:hAnsi="Arial" w:cs="Arial" w:hint="cs"/>
          <w:color w:val="1D1B11" w:themeColor="background2" w:themeShade="1A"/>
          <w:rtl/>
        </w:rPr>
        <w:t>))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تضمنت الاية موازنة بين تحقيق مصلحه ودرء مفسده قدم فيها درء المفسده على جلب المصلحه وضح ذلك ؟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نهانا الله عن سب الهتهم وفيها مصلحة اهانة كل ما يعبد دون الله حتى نمنع مفسدة ولا يسبوا الله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قواعد الحلال والحرام:</w:t>
      </w:r>
    </w:p>
    <w:p w:rsidR="00996724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الاصل في الأشياء الاباحه                       - الحلال طيب و الحرام خبيث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lastRenderedPageBreak/>
        <w:t>- التحليل و التحريم من حق الله وحده                 - ما ادى الى الحرام فهو حرام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تحليل الحرام وتحريم الحلال من اكبر الكبائر</w:t>
      </w:r>
    </w:p>
    <w:p w:rsidR="00DC7548" w:rsidRPr="002624CC" w:rsidRDefault="00DC754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9B79B7" w:rsidRPr="002624CC" w:rsidRDefault="009B79B7" w:rsidP="002624CC">
      <w:pPr>
        <w:spacing w:after="0"/>
        <w:rPr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E152AD" w:rsidRPr="002624CC" w:rsidRDefault="00E152AD" w:rsidP="002624CC">
      <w:pPr>
        <w:spacing w:after="0"/>
        <w:rPr>
          <w:b/>
          <w:bCs/>
          <w:color w:val="FF0000"/>
          <w:sz w:val="28"/>
          <w:szCs w:val="28"/>
          <w:rtl/>
          <w:lang w:bidi="ar-AE"/>
        </w:rPr>
      </w:pPr>
      <w:r w:rsidRPr="002624CC">
        <w:rPr>
          <w:rFonts w:hint="cs"/>
          <w:b/>
          <w:bCs/>
          <w:color w:val="FF0000"/>
          <w:sz w:val="28"/>
          <w:szCs w:val="28"/>
          <w:rtl/>
          <w:lang w:bidi="ar-AE"/>
        </w:rPr>
        <w:t>الكبائر والصغائر:-</w:t>
      </w: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الكبائر: كل معصية ألحق بها وعيد شديد في كتاب الله أو سنة رسوله صلى الله عليه وسلم</w:t>
      </w: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الصغائر: المعاصي التي لا تبلغ حد الكبائر</w:t>
      </w:r>
    </w:p>
    <w:p w:rsidR="00DE6C5D" w:rsidRPr="002624CC" w:rsidRDefault="00DE6C5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E6C5D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كيف تهلك الصغائر صاحبها؟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حينما تتحول الى كبائر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اسباب تحولها الى كبائر: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الاصرار عليها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الاصرار: هو تكرار المعصية من دون مبالاة باوامر الله ونواهبه فيها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استصغار الذنوب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3-المجاهرة بصعائر المعاصي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4- الفرح بالوقوع في المعصية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متى تكون المعصية صغيرة وكبيرة في نفس الوقت؟!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اذا كانت في اماكن مقدسة كالحرمين</w:t>
      </w:r>
    </w:p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وقوعها في الازمنة المباركة كرمضان</w:t>
      </w:r>
    </w:p>
    <w:p w:rsidR="00E152AD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3- توجيهها الى من جعل الله لهم مكانة عظيمه كالرسل والوالدين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آثار ترك الصغائر والكبائر:</w:t>
      </w:r>
    </w:p>
    <w:tbl>
      <w:tblPr>
        <w:tblStyle w:val="TableGrid"/>
        <w:tblpPr w:leftFromText="180" w:rightFromText="180" w:vertAnchor="page" w:horzAnchor="margin" w:tblpY="7771"/>
        <w:bidiVisual/>
        <w:tblW w:w="8597" w:type="dxa"/>
        <w:tblLook w:val="04A0"/>
      </w:tblPr>
      <w:tblGrid>
        <w:gridCol w:w="1161"/>
        <w:gridCol w:w="7436"/>
      </w:tblGrid>
      <w:tr w:rsidR="00306DDD" w:rsidRPr="002624CC" w:rsidTr="00306DDD">
        <w:trPr>
          <w:trHeight w:val="448"/>
        </w:trPr>
        <w:tc>
          <w:tcPr>
            <w:tcW w:w="1161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المجال</w:t>
            </w:r>
          </w:p>
        </w:tc>
        <w:tc>
          <w:tcPr>
            <w:tcW w:w="7436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آثار ترك الكبائر والصغائر</w:t>
            </w:r>
          </w:p>
        </w:tc>
      </w:tr>
      <w:tr w:rsidR="00306DDD" w:rsidRPr="002624CC" w:rsidTr="00306DDD">
        <w:trPr>
          <w:trHeight w:val="422"/>
        </w:trPr>
        <w:tc>
          <w:tcPr>
            <w:tcW w:w="1161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الفرد:</w:t>
            </w:r>
          </w:p>
        </w:tc>
        <w:tc>
          <w:tcPr>
            <w:tcW w:w="7436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-يمتلىء قلبه بتقوى الله  -ينجو من العقاب  -يحفظه الله و يرعاه وينال الجنة</w:t>
            </w:r>
          </w:p>
        </w:tc>
      </w:tr>
      <w:tr w:rsidR="00306DDD" w:rsidRPr="002624CC" w:rsidTr="00306DDD">
        <w:trPr>
          <w:trHeight w:val="448"/>
        </w:trPr>
        <w:tc>
          <w:tcPr>
            <w:tcW w:w="1161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المجتمع:</w:t>
            </w:r>
          </w:p>
        </w:tc>
        <w:tc>
          <w:tcPr>
            <w:tcW w:w="7436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- انتشار المحبة و الامن  -انتشار التعاون و التكافل   -النجاة من الفساد والانحلال</w:t>
            </w:r>
          </w:p>
        </w:tc>
      </w:tr>
      <w:tr w:rsidR="00306DDD" w:rsidRPr="002624CC" w:rsidTr="00306DDD">
        <w:trPr>
          <w:trHeight w:val="448"/>
        </w:trPr>
        <w:tc>
          <w:tcPr>
            <w:tcW w:w="1161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الامة:</w:t>
            </w:r>
          </w:p>
        </w:tc>
        <w:tc>
          <w:tcPr>
            <w:tcW w:w="7436" w:type="dxa"/>
          </w:tcPr>
          <w:p w:rsidR="00306DDD" w:rsidRPr="002624CC" w:rsidRDefault="00306DDD" w:rsidP="002624CC">
            <w:pPr>
              <w:rPr>
                <w:color w:val="1D1B11" w:themeColor="background2" w:themeShade="1A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انتصار الامة وقوتها فلا يط</w:t>
            </w:r>
            <w:r w:rsidR="004952FE" w:rsidRPr="002624CC">
              <w:rPr>
                <w:rFonts w:hint="cs"/>
                <w:color w:val="1D1B11" w:themeColor="background2" w:themeShade="1A"/>
                <w:rtl/>
                <w:lang w:bidi="ar-AE"/>
              </w:rPr>
              <w:t>مع بها عدو</w:t>
            </w:r>
            <w:r w:rsidRPr="002624CC">
              <w:rPr>
                <w:rFonts w:hint="cs"/>
                <w:color w:val="1D1B11" w:themeColor="background2" w:themeShade="1A"/>
                <w:rtl/>
                <w:lang w:bidi="ar-AE"/>
              </w:rPr>
              <w:t xml:space="preserve"> وتقدمها وتطورها وتكون لها السيادة على الامم</w:t>
            </w:r>
          </w:p>
        </w:tc>
      </w:tr>
    </w:tbl>
    <w:p w:rsidR="002533B8" w:rsidRPr="002624CC" w:rsidRDefault="002533B8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2533B8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موقف المؤمن اذا وقع في معصية: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يبادر إلى التوبة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-شروط التوبة: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أ- تكون لوجه الله تعالى نادماً على ما صدر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ب- يتوقف عن المعصية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ت- عازماً على عدم العودة اليها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الاستغفار</w:t>
      </w:r>
    </w:p>
    <w:p w:rsidR="00306DDD" w:rsidRPr="002624CC" w:rsidRDefault="00306DDD" w:rsidP="002624CC">
      <w:pPr>
        <w:spacing w:after="0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3- الاكثار من القربات</w:t>
      </w:r>
    </w:p>
    <w:p w:rsidR="00E152AD" w:rsidRPr="002624CC" w:rsidRDefault="00E152AD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/>
        <w:rPr>
          <w:b/>
          <w:bCs/>
          <w:color w:val="FF0000"/>
          <w:sz w:val="28"/>
          <w:szCs w:val="28"/>
          <w:rtl/>
          <w:lang w:bidi="ar-AE"/>
        </w:rPr>
      </w:pPr>
      <w:r w:rsidRPr="002624CC">
        <w:rPr>
          <w:rFonts w:hint="cs"/>
          <w:b/>
          <w:bCs/>
          <w:color w:val="FF0000"/>
          <w:sz w:val="28"/>
          <w:szCs w:val="28"/>
          <w:rtl/>
          <w:lang w:bidi="ar-AE"/>
        </w:rPr>
        <w:t>التفسير بالمأثور:-</w:t>
      </w:r>
    </w:p>
    <w:p w:rsidR="004952FE" w:rsidRPr="002624CC" w:rsidRDefault="004952FE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التفسير بالمأثور: هو تفسير القرآن بالقرآن نفسه او بالسنة او بما نقل عن الصحابة او التابعين</w:t>
      </w:r>
    </w:p>
    <w:p w:rsidR="00CB2585" w:rsidRPr="002624CC" w:rsidRDefault="00CB258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4952FE" w:rsidRPr="002624CC" w:rsidRDefault="004952FE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الخطوات التي يسير عليها اصحاب التفسير بالمأثور:</w:t>
      </w:r>
    </w:p>
    <w:p w:rsidR="004952FE" w:rsidRPr="002624CC" w:rsidRDefault="004952FE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يبحثون عن تفسير المعنى في القرآن نفسه و ان لم يجدوه</w:t>
      </w:r>
      <w:r w:rsidR="00A61218" w:rsidRPr="002624CC">
        <w:rPr>
          <w:rFonts w:hint="cs"/>
          <w:color w:val="1D1B11" w:themeColor="background2" w:themeShade="1A"/>
          <w:rtl/>
          <w:lang w:bidi="ar-AE"/>
        </w:rPr>
        <w:t xml:space="preserve"> يبحثون في السنة النبويه و ان لم يجدوه في اقوال الصحابة و التابعين</w:t>
      </w:r>
    </w:p>
    <w:p w:rsidR="00CB679C" w:rsidRPr="002624CC" w:rsidRDefault="00CB679C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مراحل التفسير بالمأثور:</w:t>
      </w: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1- مراحل الرواية:</w:t>
      </w: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عللي: لماذا اطلق على هذه المرحلة بمرحلة الرواية؟</w:t>
      </w: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لان التفسير لم يكن مكتوب في هذه الفترة وانما ينقل برواية الصحابة</w:t>
      </w:r>
    </w:p>
    <w:p w:rsidR="00E133A0" w:rsidRPr="002624CC" w:rsidRDefault="00E133A0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2- مرحلة التدوين:</w:t>
      </w: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بدأ التدوين في القرن الثاني</w:t>
      </w:r>
    </w:p>
    <w:p w:rsidR="00252965" w:rsidRPr="002624CC" w:rsidRDefault="00252965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E133A0" w:rsidRPr="002624CC" w:rsidRDefault="00E133A0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هل كان علم التفسر علم مستقل؟</w:t>
      </w:r>
    </w:p>
    <w:p w:rsidR="00E133A0" w:rsidRPr="002624CC" w:rsidRDefault="00E133A0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لا انما كان يكتب كباب من ابواب الحديث الشريف</w:t>
      </w: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  <w:lang w:bidi="ar-AE"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>- لماذا اشار ابن عباس بالرجوع الى الشعر عند الإشكال في فهم لفظ في القرآن؟</w:t>
      </w:r>
    </w:p>
    <w:p w:rsidR="004952FE" w:rsidRPr="002624CC" w:rsidRDefault="009C131B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  <w:lang w:bidi="ar-AE"/>
        </w:rPr>
        <w:t xml:space="preserve">- </w:t>
      </w:r>
      <w:r w:rsidRPr="002624CC">
        <w:rPr>
          <w:color w:val="1D1B11" w:themeColor="background2" w:themeShade="1A"/>
          <w:rtl/>
          <w:lang w:bidi="ar-AE"/>
        </w:rPr>
        <w:t>لان الشعر ديوان العرب الفصحاء البلغاء والقران نزل بلغتهم</w:t>
      </w: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</w:rPr>
      </w:pP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ما اهمية معرفة الشعر بالنسبة الى المفسر؟</w:t>
      </w: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 xml:space="preserve">- </w:t>
      </w:r>
      <w:r w:rsidRPr="002624CC">
        <w:rPr>
          <w:color w:val="1D1B11" w:themeColor="background2" w:themeShade="1A"/>
          <w:rtl/>
        </w:rPr>
        <w:t>تساعد على فهم الماعني اللغوية للايات</w:t>
      </w:r>
    </w:p>
    <w:p w:rsidR="009C131B" w:rsidRPr="002624CC" w:rsidRDefault="009C131B" w:rsidP="002624CC">
      <w:pPr>
        <w:spacing w:after="0" w:line="240" w:lineRule="auto"/>
        <w:rPr>
          <w:color w:val="1D1B11" w:themeColor="background2" w:themeShade="1A"/>
          <w:rtl/>
        </w:rPr>
      </w:pPr>
    </w:p>
    <w:p w:rsidR="00E03DA0" w:rsidRPr="002624CC" w:rsidRDefault="00E03DA0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الاسرائيليات: هي الاساطير القديمة التي تنسب الى مصدر يهودي  وتطلق ايضاً على مايدسه اعداء الاسلام من اليهود على التفسير و الحديث من اخبار لا اصل لها</w:t>
      </w:r>
    </w:p>
    <w:p w:rsidR="00CB2585" w:rsidRPr="002624CC" w:rsidRDefault="00CB2585" w:rsidP="002624CC">
      <w:pPr>
        <w:spacing w:after="0" w:line="240" w:lineRule="auto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اسباب تسرب الاسرائيليات الى كتب التفسير:</w:t>
      </w:r>
    </w:p>
    <w:p w:rsidR="00CB2585" w:rsidRPr="002624CC" w:rsidRDefault="00CB2585" w:rsidP="002624CC">
      <w:p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1</w:t>
      </w:r>
      <w:r w:rsidRPr="002624CC">
        <w:rPr>
          <w:color w:val="1D1B11" w:themeColor="background2" w:themeShade="1A"/>
          <w:rtl/>
        </w:rPr>
        <w:t>- كان بعض الصحابة يسالون علماء اليهود عن قصص والاخبار التي اشار اليها القران الكريم بايجاز ومن هؤلاء العلماء كعب الاحبار و عبد الله بن سلام .</w:t>
      </w:r>
      <w:r w:rsidRPr="002624CC">
        <w:rPr>
          <w:color w:val="1D1B11" w:themeColor="background2" w:themeShade="1A"/>
          <w:rtl/>
        </w:rPr>
        <w:br/>
        <w:t xml:space="preserve">2- دخل الكثير من اهل الكتاب في الاسلام مما جعل نفوسهم تميل الى سماع ما يشير اليه القران الكريم من احداث </w:t>
      </w:r>
      <w:r w:rsidRPr="002624CC">
        <w:rPr>
          <w:color w:val="1D1B11" w:themeColor="background2" w:themeShade="1A"/>
          <w:rtl/>
        </w:rPr>
        <w:br/>
        <w:t>3- رغبة البعض بالطعن بالتفسير بالماثور فادخلوا اليه ما ليس منه</w:t>
      </w:r>
    </w:p>
    <w:p w:rsidR="00CB2585" w:rsidRPr="002624CC" w:rsidRDefault="00570779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noProof/>
          <w:color w:val="1D1B11" w:themeColor="background2" w:themeShade="1A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120015</wp:posOffset>
            </wp:positionV>
            <wp:extent cx="781050" cy="104775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E24">
        <w:rPr>
          <w:noProof/>
          <w:color w:val="1D1B11" w:themeColor="background2" w:themeShade="1A"/>
          <w:rtl/>
        </w:rPr>
        <w:pict>
          <v:rect id="_x0000_s1031" style="position:absolute;left:0;text-align:left;margin-left:9.75pt;margin-top:5.7pt;width:414.75pt;height:92.25pt;z-index:251658240;mso-position-horizontal-relative:text;mso-position-vertical-relative:text">
            <v:textbox>
              <w:txbxContent>
                <w:p w:rsidR="002624CC" w:rsidRDefault="002624CC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عنوان الكتاب:</w:t>
                  </w:r>
                  <w:r>
                    <w:rPr>
                      <w:rFonts w:hint="cs"/>
                      <w:rtl/>
                    </w:rPr>
                    <w:t xml:space="preserve"> المعجم المفهرس لالفاظ القرآن الكريم </w:t>
                  </w:r>
                </w:p>
                <w:p w:rsidR="002624CC" w:rsidRDefault="002624CC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المؤلف:</w:t>
                  </w:r>
                  <w:r>
                    <w:rPr>
                      <w:rFonts w:hint="cs"/>
                      <w:rtl/>
                    </w:rPr>
                    <w:t xml:space="preserve"> محمد فؤاد عبدالباقي </w:t>
                  </w:r>
                </w:p>
                <w:p w:rsidR="002624CC" w:rsidRDefault="002624CC" w:rsidP="005478D3">
                  <w:pPr>
                    <w:spacing w:after="0"/>
                    <w:rPr>
                      <w:rtl/>
                    </w:rPr>
                  </w:pPr>
                  <w:r w:rsidRPr="005478D3">
                    <w:rPr>
                      <w:rFonts w:hint="cs"/>
                      <w:color w:val="FF0066"/>
                      <w:rtl/>
                    </w:rPr>
                    <w:t>التعريف به:</w:t>
                  </w:r>
                  <w:r>
                    <w:rPr>
                      <w:rFonts w:hint="cs"/>
                      <w:rtl/>
                    </w:rPr>
                    <w:t xml:space="preserve"> معجم يجمع ألفاظ القرآن و يرتب موادها ألفبائياً فيضع الكلمة وأمامها الايات التي</w:t>
                  </w:r>
                </w:p>
                <w:p w:rsidR="002624CC" w:rsidRPr="009C131B" w:rsidRDefault="002624CC" w:rsidP="005478D3">
                  <w:pPr>
                    <w:spacing w:after="0"/>
                  </w:pPr>
                  <w:r>
                    <w:rPr>
                      <w:rFonts w:hint="cs"/>
                      <w:rtl/>
                    </w:rPr>
                    <w:t xml:space="preserve"> وردت فيها مع التنبيه الى المكي والمدني منها.</w:t>
                  </w:r>
                </w:p>
                <w:p w:rsidR="002624CC" w:rsidRDefault="002624CC"/>
              </w:txbxContent>
            </v:textbox>
            <w10:wrap anchorx="page"/>
          </v:rect>
        </w:pic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اشهر المفسرين بالمأثور: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1- ابن الكثير: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-الإسم: الامام عماد الدين ابو الفداء إسماعيل بن عُمر بن الكثير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-ولد في بصرى الشام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اشهر كتبه: كتاب تفسير القرآن العظيم (يعرف بتفسير ابن كثيرٍ)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lastRenderedPageBreak/>
        <w:t>2-الامام السيوطي:</w:t>
      </w:r>
    </w:p>
    <w:p w:rsidR="00CB2585" w:rsidRPr="002624CC" w:rsidRDefault="00CB2585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-الاسم: عبدالرحمن بن الكمال</w:t>
      </w:r>
      <w:r w:rsidR="00570779" w:rsidRPr="002624CC">
        <w:rPr>
          <w:rFonts w:hint="cs"/>
          <w:color w:val="1D1B11" w:themeColor="background2" w:themeShade="1A"/>
          <w:rtl/>
        </w:rPr>
        <w:t xml:space="preserve"> الخضيري الأ</w:t>
      </w:r>
      <w:r w:rsidRPr="002624CC">
        <w:rPr>
          <w:rFonts w:hint="cs"/>
          <w:color w:val="1D1B11" w:themeColor="background2" w:themeShade="1A"/>
          <w:rtl/>
        </w:rPr>
        <w:t>سيوطي</w:t>
      </w: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ولد في القاهرة</w:t>
      </w:r>
    </w:p>
    <w:p w:rsidR="00CB2585" w:rsidRPr="002624CC" w:rsidRDefault="00570779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اشهر كتبه: الاتقان في علوم القرآن, الدر المنثور في التفسير بالمأثور, ترجمان القرآن</w:t>
      </w: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</w:p>
    <w:p w:rsidR="00570779" w:rsidRPr="002624CC" w:rsidRDefault="00570779" w:rsidP="002624CC">
      <w:pPr>
        <w:spacing w:after="0"/>
        <w:rPr>
          <w:b/>
          <w:bCs/>
          <w:color w:val="FF0000"/>
          <w:sz w:val="28"/>
          <w:szCs w:val="28"/>
          <w:rtl/>
        </w:rPr>
      </w:pPr>
      <w:r w:rsidRPr="002624CC">
        <w:rPr>
          <w:rFonts w:hint="cs"/>
          <w:b/>
          <w:bCs/>
          <w:color w:val="FF0000"/>
          <w:sz w:val="28"/>
          <w:szCs w:val="28"/>
          <w:rtl/>
        </w:rPr>
        <w:t>الجهاد في سبيل الله:-</w:t>
      </w: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</w:p>
    <w:p w:rsidR="002B38A7" w:rsidRPr="002624CC" w:rsidRDefault="002B38A7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المعنى العام للجهاد: بذل جهد و الطاقه في جميع وجوه الخير وفي كل الميادين المشروعه.</w:t>
      </w:r>
    </w:p>
    <w:p w:rsidR="002B38A7" w:rsidRPr="002624CC" w:rsidRDefault="002B38A7" w:rsidP="002624CC">
      <w:pPr>
        <w:spacing w:after="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المعنى الخاص للجهاد: دفع المعتدي عن الاسلام والمسلمين</w:t>
      </w:r>
    </w:p>
    <w:p w:rsidR="002B38A7" w:rsidRPr="002624CC" w:rsidRDefault="002B38A7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2B38A7" w:rsidRPr="002624CC" w:rsidRDefault="002B38A7" w:rsidP="002624CC">
      <w:pPr>
        <w:ind w:left="12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أنواع الجهاد:</w:t>
      </w:r>
    </w:p>
    <w:p w:rsidR="002B38A7" w:rsidRPr="002624CC" w:rsidRDefault="002B38A7" w:rsidP="002624CC">
      <w:pPr>
        <w:pStyle w:val="ListParagraph"/>
        <w:numPr>
          <w:ilvl w:val="0"/>
          <w:numId w:val="14"/>
        </w:numPr>
        <w:rPr>
          <w:color w:val="1D1B11" w:themeColor="background2" w:themeShade="1A"/>
        </w:rPr>
      </w:pPr>
      <w:r w:rsidRPr="002624CC">
        <w:rPr>
          <w:rFonts w:hint="cs"/>
          <w:color w:val="1D1B11" w:themeColor="background2" w:themeShade="1A"/>
          <w:rtl/>
        </w:rPr>
        <w:t>جهاد النفس و الهوى</w:t>
      </w:r>
    </w:p>
    <w:p w:rsidR="00102CC5" w:rsidRPr="002624CC" w:rsidRDefault="002B38A7" w:rsidP="002624CC">
      <w:pPr>
        <w:pStyle w:val="ListParagraph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 xml:space="preserve">- </w:t>
      </w:r>
      <w:r w:rsidRPr="002624CC">
        <w:rPr>
          <w:color w:val="1D1B11" w:themeColor="background2" w:themeShade="1A"/>
          <w:rtl/>
        </w:rPr>
        <w:t>جهاد النفس والهوى هو: مقاومة الهوى والبعد عن كل ما يغضب الله تعالى</w:t>
      </w:r>
    </w:p>
    <w:p w:rsidR="002B38A7" w:rsidRPr="002624CC" w:rsidRDefault="002B38A7" w:rsidP="002624CC">
      <w:pPr>
        <w:pStyle w:val="ListParagraph"/>
        <w:ind w:left="1260"/>
        <w:rPr>
          <w:color w:val="1D1B11" w:themeColor="background2" w:themeShade="1A"/>
          <w:rtl/>
        </w:rPr>
      </w:pPr>
    </w:p>
    <w:p w:rsidR="002B38A7" w:rsidRPr="002624CC" w:rsidRDefault="002B38A7" w:rsidP="002624CC">
      <w:pPr>
        <w:pStyle w:val="ListParagraph"/>
        <w:numPr>
          <w:ilvl w:val="0"/>
          <w:numId w:val="14"/>
        </w:numPr>
        <w:spacing w:after="0" w:line="240" w:lineRule="auto"/>
        <w:rPr>
          <w:color w:val="1D1B11" w:themeColor="background2" w:themeShade="1A"/>
        </w:rPr>
      </w:pPr>
      <w:r w:rsidRPr="002624CC">
        <w:rPr>
          <w:rFonts w:hint="cs"/>
          <w:color w:val="1D1B11" w:themeColor="background2" w:themeShade="1A"/>
          <w:rtl/>
        </w:rPr>
        <w:t>جهاد وساوس الشيطان</w:t>
      </w:r>
    </w:p>
    <w:p w:rsidR="00560897" w:rsidRPr="002624CC" w:rsidRDefault="00560897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</w:t>
      </w:r>
      <w:r w:rsidR="00102CC5" w:rsidRPr="002624CC">
        <w:rPr>
          <w:rFonts w:hint="cs"/>
          <w:color w:val="1D1B11" w:themeColor="background2" w:themeShade="1A"/>
          <w:rtl/>
        </w:rPr>
        <w:t>مصائد الشيطان: التسويف,التشكيك,التخويف,تضخيم جانب على آخر,التقدير الكاذب للذات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</w:p>
    <w:p w:rsidR="002B38A7" w:rsidRPr="002624CC" w:rsidRDefault="002B38A7" w:rsidP="002624CC">
      <w:pPr>
        <w:pStyle w:val="ListParagraph"/>
        <w:numPr>
          <w:ilvl w:val="0"/>
          <w:numId w:val="14"/>
        </w:numPr>
        <w:spacing w:after="0" w:line="240" w:lineRule="auto"/>
        <w:rPr>
          <w:color w:val="1D1B11" w:themeColor="background2" w:themeShade="1A"/>
        </w:rPr>
      </w:pPr>
      <w:r w:rsidRPr="002624CC">
        <w:rPr>
          <w:rFonts w:hint="cs"/>
          <w:color w:val="1D1B11" w:themeColor="background2" w:themeShade="1A"/>
          <w:rtl/>
        </w:rPr>
        <w:t>جهاد المنافقين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 المنافقين:هم الذين يتظاهرون بالاسلام ويبطنون الكفر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طرق جهاد المنافقين: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فضحهم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-التحذير من شرهم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مجادلتهم واظهار الحق امامهم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</w:p>
    <w:p w:rsidR="002B38A7" w:rsidRPr="002624CC" w:rsidRDefault="002B38A7" w:rsidP="002624CC">
      <w:pPr>
        <w:pStyle w:val="ListParagraph"/>
        <w:numPr>
          <w:ilvl w:val="0"/>
          <w:numId w:val="14"/>
        </w:numPr>
        <w:spacing w:after="0" w:line="240" w:lineRule="auto"/>
        <w:rPr>
          <w:color w:val="1D1B11" w:themeColor="background2" w:themeShade="1A"/>
        </w:rPr>
      </w:pPr>
      <w:r w:rsidRPr="002624CC">
        <w:rPr>
          <w:rFonts w:hint="cs"/>
          <w:color w:val="1D1B11" w:themeColor="background2" w:themeShade="1A"/>
          <w:rtl/>
        </w:rPr>
        <w:t>جهاد الكافرين بالقرآن الكريم</w:t>
      </w:r>
    </w:p>
    <w:p w:rsidR="00102CC5" w:rsidRPr="002624CC" w:rsidRDefault="00102CC5" w:rsidP="002624CC">
      <w:pPr>
        <w:pStyle w:val="ListParagraph"/>
        <w:spacing w:after="0" w:line="240" w:lineRule="auto"/>
        <w:ind w:left="126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- كيف حاولت قريش مواجهة قوة القرآن؟ الاعراض عنه وعدم الاستماع اليه واللغو فيه</w:t>
      </w:r>
    </w:p>
    <w:p w:rsidR="002B38A7" w:rsidRPr="002624CC" w:rsidRDefault="002B38A7" w:rsidP="002624CC">
      <w:pPr>
        <w:spacing w:after="0" w:line="240" w:lineRule="auto"/>
        <w:ind w:left="720"/>
        <w:rPr>
          <w:color w:val="1D1B11" w:themeColor="background2" w:themeShade="1A"/>
          <w:rtl/>
        </w:rPr>
      </w:pPr>
    </w:p>
    <w:p w:rsidR="002B38A7" w:rsidRPr="002624CC" w:rsidRDefault="002B38A7" w:rsidP="002624CC">
      <w:pPr>
        <w:spacing w:after="0" w:line="240" w:lineRule="auto"/>
        <w:ind w:left="120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ميادين الجهاد:</w:t>
      </w:r>
    </w:p>
    <w:p w:rsidR="002B38A7" w:rsidRPr="002624CC" w:rsidRDefault="002B38A7" w:rsidP="002624CC">
      <w:pPr>
        <w:pStyle w:val="ListParagraph"/>
        <w:numPr>
          <w:ilvl w:val="0"/>
          <w:numId w:val="15"/>
        </w:num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الجهاد في عمارة الأرض</w:t>
      </w:r>
    </w:p>
    <w:p w:rsidR="002B38A7" w:rsidRPr="002624CC" w:rsidRDefault="002B38A7" w:rsidP="002624CC">
      <w:pPr>
        <w:pStyle w:val="ListParagraph"/>
        <w:numPr>
          <w:ilvl w:val="0"/>
          <w:numId w:val="15"/>
        </w:num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الجهاد في طلب العلم و تعليمه</w:t>
      </w:r>
    </w:p>
    <w:p w:rsidR="002B38A7" w:rsidRPr="002624CC" w:rsidRDefault="002B38A7" w:rsidP="002624CC">
      <w:pPr>
        <w:pStyle w:val="ListParagraph"/>
        <w:numPr>
          <w:ilvl w:val="0"/>
          <w:numId w:val="15"/>
        </w:numPr>
        <w:spacing w:after="0" w:line="240" w:lineRule="auto"/>
        <w:rPr>
          <w:color w:val="1D1B11" w:themeColor="background2" w:themeShade="1A"/>
          <w:rtl/>
        </w:rPr>
      </w:pPr>
      <w:r w:rsidRPr="002624CC">
        <w:rPr>
          <w:rFonts w:hint="cs"/>
          <w:color w:val="1D1B11" w:themeColor="background2" w:themeShade="1A"/>
          <w:rtl/>
        </w:rPr>
        <w:t>الجهاد في تنمية قدرات الأمة</w:t>
      </w:r>
    </w:p>
    <w:p w:rsidR="002B38A7" w:rsidRPr="002624CC" w:rsidRDefault="002B38A7" w:rsidP="002624CC">
      <w:pPr>
        <w:pStyle w:val="ListParagraph"/>
        <w:numPr>
          <w:ilvl w:val="0"/>
          <w:numId w:val="15"/>
        </w:numPr>
        <w:spacing w:after="0" w:line="240" w:lineRule="auto"/>
        <w:rPr>
          <w:color w:val="1D1B11" w:themeColor="background2" w:themeShade="1A"/>
        </w:rPr>
      </w:pPr>
      <w:r w:rsidRPr="002624CC">
        <w:rPr>
          <w:rFonts w:hint="cs"/>
          <w:color w:val="1D1B11" w:themeColor="background2" w:themeShade="1A"/>
          <w:rtl/>
        </w:rPr>
        <w:t>الجهاد في الصبر و الثبات على الحق</w:t>
      </w:r>
    </w:p>
    <w:p w:rsidR="00570779" w:rsidRPr="002624CC" w:rsidRDefault="00570779" w:rsidP="002624CC">
      <w:pPr>
        <w:pStyle w:val="ListParagraph"/>
        <w:spacing w:after="0"/>
        <w:ind w:left="480"/>
        <w:rPr>
          <w:color w:val="1D1B11" w:themeColor="background2" w:themeShade="1A"/>
          <w:rtl/>
        </w:rPr>
      </w:pPr>
    </w:p>
    <w:p w:rsidR="00570779" w:rsidRPr="002624CC" w:rsidRDefault="00570779" w:rsidP="002624CC">
      <w:pPr>
        <w:spacing w:after="0"/>
        <w:rPr>
          <w:color w:val="1D1B11" w:themeColor="background2" w:themeShade="1A"/>
          <w:rtl/>
        </w:rPr>
      </w:pPr>
    </w:p>
    <w:p w:rsidR="00570779" w:rsidRPr="002624CC" w:rsidRDefault="00570779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spacing w:after="0"/>
        <w:rPr>
          <w:color w:val="1D1B11" w:themeColor="background2" w:themeShade="1A"/>
        </w:rPr>
      </w:pP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lang w:bidi="ar-AE"/>
        </w:rPr>
      </w:pP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>التفسير بالرأي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التفسير بالرأي 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هو إعمال العقل و الاجتهاد في تفسير القرآن الكريم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أنواع التفسير بالرأي: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الرأي المحمود: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-الذي يسند على العلم و المعرفة و الاستنباط المقبول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- يبذل المفسر جهده في فهم النص القرآني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- يعمل بأصول الفقه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- الإطلاع على التفسير المأثور للآيات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الرأي المذموم: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هو الذي ينشأ من الجهد و الأهواء دون علم أو كفاءة.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يقحم المتكلم نفسه في التفسير دون معرفة  قوانين اللغة أو أصول الاستنباط.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وضع العلماء ضوابط و شروط لمن يتصدى للتفسير بالرأي منها: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صحة الاعتقاد و سلامة القصد.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الإلمام بجملة العلوم كعلوم اللغة العربية و علم أسباب النزول و علم القصص و  علم القراءات و علم أصول الفقه و علم الناسخ و المنسوخ و العلم بسيرة الرسول.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من كتب التفسير بالرأي:</w:t>
      </w:r>
    </w:p>
    <w:p w:rsidR="002624CC" w:rsidRPr="002624CC" w:rsidRDefault="002624CC" w:rsidP="002624CC">
      <w:pPr>
        <w:pStyle w:val="ListParagraph"/>
        <w:numPr>
          <w:ilvl w:val="0"/>
          <w:numId w:val="18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مفاتيح الغيب: للفخر الرازي</w:t>
      </w:r>
    </w:p>
    <w:p w:rsidR="002624CC" w:rsidRPr="002624CC" w:rsidRDefault="002624CC" w:rsidP="002624CC">
      <w:pPr>
        <w:pStyle w:val="ListParagraph"/>
        <w:numPr>
          <w:ilvl w:val="0"/>
          <w:numId w:val="18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نوار التنزيل و أسباب التأويل: للبيضاوي</w:t>
      </w:r>
    </w:p>
    <w:p w:rsidR="002624CC" w:rsidRPr="002624CC" w:rsidRDefault="002624CC" w:rsidP="002624CC">
      <w:pPr>
        <w:pStyle w:val="ListParagraph"/>
        <w:numPr>
          <w:ilvl w:val="0"/>
          <w:numId w:val="18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مدارك التنزيل:للنسفي</w:t>
      </w:r>
    </w:p>
    <w:p w:rsidR="002624CC" w:rsidRPr="002624CC" w:rsidRDefault="002624CC" w:rsidP="002624CC">
      <w:pPr>
        <w:pStyle w:val="ListParagraph"/>
        <w:numPr>
          <w:ilvl w:val="0"/>
          <w:numId w:val="18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غرائب القرآن:للنيسابوري</w:t>
      </w:r>
    </w:p>
    <w:p w:rsidR="002624CC" w:rsidRPr="002624CC" w:rsidRDefault="002624CC" w:rsidP="002624CC">
      <w:pPr>
        <w:pStyle w:val="ListParagraph"/>
        <w:numPr>
          <w:ilvl w:val="0"/>
          <w:numId w:val="18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روح المعاني:للألوسي.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color w:val="1D1B11" w:themeColor="background2" w:themeShade="1A"/>
          <w:sz w:val="24"/>
          <w:szCs w:val="24"/>
          <w:lang w:bidi="ar-AE"/>
        </w:rPr>
        <w:t>}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أحوال الكافرين و المؤمنين </w:t>
      </w:r>
      <w:r w:rsidRPr="002624CC">
        <w:rPr>
          <w:rFonts w:hint="cs"/>
          <w:color w:val="1D1B11" w:themeColor="background2" w:themeShade="1A"/>
          <w:sz w:val="20"/>
          <w:szCs w:val="20"/>
          <w:rtl/>
          <w:lang w:bidi="ar-AE"/>
        </w:rPr>
        <w:t>سورة السجدة</w:t>
      </w:r>
      <w:r w:rsidRPr="002624CC">
        <w:rPr>
          <w:color w:val="1D1B11" w:themeColor="background2" w:themeShade="1A"/>
          <w:sz w:val="28"/>
          <w:szCs w:val="28"/>
          <w:lang w:bidi="ar-AE"/>
        </w:rPr>
        <w:t>{</w:t>
      </w:r>
    </w:p>
    <w:tbl>
      <w:tblPr>
        <w:tblStyle w:val="TableGrid"/>
        <w:bidiVisual/>
        <w:tblW w:w="0" w:type="auto"/>
        <w:tblLook w:val="0000"/>
      </w:tblPr>
      <w:tblGrid>
        <w:gridCol w:w="3205"/>
        <w:gridCol w:w="3016"/>
        <w:gridCol w:w="33"/>
      </w:tblGrid>
      <w:tr w:rsidR="002624CC" w:rsidRPr="002624CC" w:rsidTr="002624CC">
        <w:trPr>
          <w:trHeight w:val="488"/>
        </w:trPr>
        <w:tc>
          <w:tcPr>
            <w:tcW w:w="6249" w:type="dxa"/>
            <w:gridSpan w:val="3"/>
          </w:tcPr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معاني المفردات</w:t>
            </w:r>
          </w:p>
        </w:tc>
      </w:tr>
      <w:tr w:rsidR="002624CC" w:rsidRPr="002624CC" w:rsidTr="002624CC">
        <w:trPr>
          <w:gridAfter w:val="1"/>
          <w:wAfter w:w="33" w:type="dxa"/>
          <w:trHeight w:val="2961"/>
        </w:trPr>
        <w:tc>
          <w:tcPr>
            <w:tcW w:w="3205" w:type="dxa"/>
          </w:tcPr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lastRenderedPageBreak/>
              <w:t>(ضللنا في الأرض)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(ناكسوا رؤوسهم)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(موقنون)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(ذكروا بها)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(خروا)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(تتجافى جنوبهم عن المضاجع)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(قرة أعين)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(نزلا)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(العذاب الأدنى)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(العذاب الأكبر)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(أعرض)</w:t>
            </w:r>
          </w:p>
        </w:tc>
        <w:tc>
          <w:tcPr>
            <w:tcW w:w="3016" w:type="dxa"/>
          </w:tcPr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غبنا عن الأرض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مطرقوا رؤوسهم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مصدقون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وعظوا بها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سقطوا ساجدين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تبتعد أجسامهم عن فرش النوم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ما يسر القلوب  و يبهج العيون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منزلا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عذاب الدنيا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عذاب الآخرة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انصرف</w:t>
            </w:r>
          </w:p>
        </w:tc>
      </w:tr>
    </w:tbl>
    <w:p w:rsidR="002624CC" w:rsidRPr="002624CC" w:rsidRDefault="002624CC" w:rsidP="002624CC">
      <w:pPr>
        <w:rPr>
          <w:b/>
          <w:bCs/>
          <w:color w:val="FF0000"/>
          <w:sz w:val="32"/>
          <w:szCs w:val="32"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سكينة بنت الحسين رضي الله عنها 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p w:rsidR="002624CC" w:rsidRPr="009301D9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نسبها 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هي آمنة بنت الحسين بن علي بن أبي طالب رضي الله عنهم , ولدت في العقد الربع من الهجرة النبوية و أمها الرباب بنت امرئ ألقيس بن عدي , وقد سميت باسم جدتها أم النبي </w:t>
      </w:r>
      <w:r w:rsidRPr="002624CC">
        <w:rPr>
          <w:rFonts w:hint="cs"/>
          <w:color w:val="1D1B11" w:themeColor="background2" w:themeShade="1A"/>
          <w:sz w:val="16"/>
          <w:szCs w:val="16"/>
          <w:rtl/>
          <w:lang w:bidi="ar-AE"/>
        </w:rPr>
        <w:t>صلى الله عليه و سلم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 آمنة  بنت وهب أمها لقبتها بعد ذلك بسكينة لعلها رأت أن النفوس الناس تسكن إليها و تألفها لسماحة نفسها خفة ظلها 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نشأتها: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نشأت السيدة سكينة </w:t>
      </w:r>
      <w:r w:rsidRPr="002624CC">
        <w:rPr>
          <w:color w:val="1D1B11" w:themeColor="background2" w:themeShade="1A"/>
          <w:sz w:val="24"/>
          <w:szCs w:val="24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رضي الله عنها </w:t>
      </w:r>
      <w:r w:rsidRPr="002624CC">
        <w:rPr>
          <w:color w:val="1D1B11" w:themeColor="background2" w:themeShade="1A"/>
          <w:sz w:val="24"/>
          <w:szCs w:val="24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في بيت سبط الرسول </w:t>
      </w:r>
      <w:r w:rsidRPr="002624CC">
        <w:rPr>
          <w:rFonts w:hint="cs"/>
          <w:color w:val="1D1B11" w:themeColor="background2" w:themeShade="1A"/>
          <w:sz w:val="16"/>
          <w:szCs w:val="16"/>
          <w:rtl/>
          <w:lang w:bidi="ar-AE"/>
        </w:rPr>
        <w:t>صلى الله عليه و سلم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الحسين بن علي رضي الله عنهما , وقد كانت مقربة من أبيها , وبعد استشهاد أبيها انتقلت للعيش في أحضان عمتها السيدة زينب بنت علي </w:t>
      </w:r>
      <w:r w:rsidRPr="002624CC">
        <w:rPr>
          <w:color w:val="1D1B11" w:themeColor="background2" w:themeShade="1A"/>
          <w:sz w:val="24"/>
          <w:szCs w:val="24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رضي الله عنها </w:t>
      </w:r>
      <w:r w:rsidRPr="002624CC">
        <w:rPr>
          <w:color w:val="1D1B11" w:themeColor="background2" w:themeShade="1A"/>
          <w:sz w:val="24"/>
          <w:szCs w:val="24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ثم احتضنها أخوها علي زين العابدين , فكانت تحت رعايته حتى تزوجت مصعب بن الزبير بن العوام </w:t>
      </w:r>
      <w:r w:rsidRPr="002624CC">
        <w:rPr>
          <w:color w:val="1D1B11" w:themeColor="background2" w:themeShade="1A"/>
          <w:sz w:val="24"/>
          <w:szCs w:val="24"/>
          <w:rtl/>
          <w:lang w:bidi="ar-AE"/>
        </w:rPr>
        <w:t>–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 رضي الله عنه-.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أهم صفاتها و سجاياها: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يروي لنا التاريخ كثيرا من صفاتها و سجاياها الحسنة نذكر منها:</w:t>
      </w:r>
    </w:p>
    <w:p w:rsidR="002624CC" w:rsidRPr="002624CC" w:rsidRDefault="002624CC" w:rsidP="002624CC">
      <w:pPr>
        <w:pStyle w:val="ListParagraph"/>
        <w:numPr>
          <w:ilvl w:val="0"/>
          <w:numId w:val="21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إقبالها على العبادة و التقرب إلى الله</w:t>
      </w:r>
    </w:p>
    <w:p w:rsidR="002624CC" w:rsidRPr="002624CC" w:rsidRDefault="002624CC" w:rsidP="002624CC">
      <w:pPr>
        <w:pStyle w:val="ListParagraph"/>
        <w:numPr>
          <w:ilvl w:val="0"/>
          <w:numId w:val="21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حافظة لكتاب الله عز و جل</w:t>
      </w:r>
    </w:p>
    <w:p w:rsidR="002624CC" w:rsidRPr="002624CC" w:rsidRDefault="002624CC" w:rsidP="002624CC">
      <w:pPr>
        <w:pStyle w:val="ListParagraph"/>
        <w:numPr>
          <w:ilvl w:val="0"/>
          <w:numId w:val="21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تقضي وقتها حاجة و معتمرة و منشغلة بالعبادة</w:t>
      </w:r>
    </w:p>
    <w:p w:rsidR="002624CC" w:rsidRPr="002624CC" w:rsidRDefault="002624CC" w:rsidP="002624CC">
      <w:pPr>
        <w:pStyle w:val="ListParagraph"/>
        <w:numPr>
          <w:ilvl w:val="0"/>
          <w:numId w:val="21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اعتناءها بالعلم تعلماً و تعليماً</w:t>
      </w:r>
    </w:p>
    <w:p w:rsidR="002624CC" w:rsidRPr="002624CC" w:rsidRDefault="002624CC" w:rsidP="002624CC">
      <w:pPr>
        <w:pStyle w:val="ListParagraph"/>
        <w:numPr>
          <w:ilvl w:val="0"/>
          <w:numId w:val="21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شهامتها و قوة شخصيتها و صبرها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وفاتها: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توفيت السيدة سكينة سنة 117 هـ بعد أن تجاوزت السبعين من عمرها, و دفنت في المدينة المنورة.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>حقوق أهل الكتاب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أهل الكتاب:هم أصحاب الشرائع الذين أنزلت عليهم كتب سماوية كاليهود و النصارى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أسس التعامل مع أهل الكتاب:          أو ما الأسس الشرعية التي ينطلق منها التعامل مع أهل الكتاب؟</w:t>
      </w:r>
    </w:p>
    <w:p w:rsidR="002624CC" w:rsidRPr="002624CC" w:rsidRDefault="002624CC" w:rsidP="002624CC">
      <w:pPr>
        <w:pStyle w:val="ListParagraph"/>
        <w:numPr>
          <w:ilvl w:val="0"/>
          <w:numId w:val="22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lastRenderedPageBreak/>
        <w:t>وحدة الأصل البشري و الكرامة الإنسانية</w:t>
      </w:r>
    </w:p>
    <w:p w:rsidR="002624CC" w:rsidRPr="002624CC" w:rsidRDefault="002624CC" w:rsidP="002624CC">
      <w:pPr>
        <w:pStyle w:val="ListParagraph"/>
        <w:numPr>
          <w:ilvl w:val="0"/>
          <w:numId w:val="22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مصدر الرسالات السماوية واحد</w:t>
      </w:r>
    </w:p>
    <w:p w:rsidR="002624CC" w:rsidRPr="002624CC" w:rsidRDefault="002624CC" w:rsidP="002624CC">
      <w:pPr>
        <w:pStyle w:val="ListParagraph"/>
        <w:numPr>
          <w:ilvl w:val="0"/>
          <w:numId w:val="22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قيم الإسلام و مبادؤه</w:t>
      </w:r>
    </w:p>
    <w:p w:rsidR="002624CC" w:rsidRPr="002624CC" w:rsidRDefault="002624CC" w:rsidP="002624CC">
      <w:pPr>
        <w:pStyle w:val="ListParagraph"/>
        <w:numPr>
          <w:ilvl w:val="0"/>
          <w:numId w:val="22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سنة التعارف الإنساني بين البشر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عللي: العلاقة بين الشعوب المختلفة على التعارف و التعاون و ليس غلى الصراع و الصدام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لأن الناس متساوون في وحدة الأصل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عللي: مصدر جميع الرسالات واحدة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لأنها من إلــه واحد الذي اصطفى أنبياءه و أوحى إليهم جميعهم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بم أختص أهل الكتاب دون سواهم من غير المسلمين؟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أباح إطعامهم و الزواج من نسائهم</w:t>
      </w: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rtl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حقوق أهل الكتاب2 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حقوق أهل الكتاب:</w:t>
      </w:r>
    </w:p>
    <w:p w:rsidR="002624CC" w:rsidRPr="002624CC" w:rsidRDefault="002624CC" w:rsidP="002624CC">
      <w:pPr>
        <w:pStyle w:val="ListParagraph"/>
        <w:numPr>
          <w:ilvl w:val="0"/>
          <w:numId w:val="23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لا إكراه في الدين</w:t>
      </w:r>
    </w:p>
    <w:p w:rsidR="002624CC" w:rsidRPr="002624CC" w:rsidRDefault="002624CC" w:rsidP="002624CC">
      <w:pPr>
        <w:pStyle w:val="ListParagraph"/>
        <w:numPr>
          <w:ilvl w:val="0"/>
          <w:numId w:val="23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حق الأمن و الحماية</w:t>
      </w:r>
    </w:p>
    <w:p w:rsidR="002624CC" w:rsidRPr="002624CC" w:rsidRDefault="002624CC" w:rsidP="002624CC">
      <w:pPr>
        <w:pStyle w:val="ListParagraph"/>
        <w:numPr>
          <w:ilvl w:val="0"/>
          <w:numId w:val="23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حق العدل في المعاملة</w:t>
      </w:r>
    </w:p>
    <w:p w:rsidR="002624CC" w:rsidRPr="002624CC" w:rsidRDefault="002624CC" w:rsidP="002624CC">
      <w:pPr>
        <w:pStyle w:val="ListParagraph"/>
        <w:numPr>
          <w:ilvl w:val="0"/>
          <w:numId w:val="23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حق الضمان الاجتماعي عند العجز و الفقر</w:t>
      </w:r>
    </w:p>
    <w:p w:rsidR="002624CC" w:rsidRPr="002624CC" w:rsidRDefault="002624CC" w:rsidP="002624CC">
      <w:pPr>
        <w:pStyle w:val="ListParagraph"/>
        <w:numPr>
          <w:ilvl w:val="0"/>
          <w:numId w:val="23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حق العمل و الكسب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rtl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>الصبر و اليقين سورة السجدة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tbl>
      <w:tblPr>
        <w:tblStyle w:val="MediumShading1-Accent2"/>
        <w:tblpPr w:leftFromText="180" w:rightFromText="180" w:vertAnchor="page" w:horzAnchor="margin" w:tblpXSpec="right" w:tblpY="8030"/>
        <w:bidiVisual/>
        <w:tblW w:w="4925" w:type="dxa"/>
        <w:tblInd w:w="-7" w:type="dxa"/>
        <w:tblLook w:val="0000"/>
      </w:tblPr>
      <w:tblGrid>
        <w:gridCol w:w="7"/>
        <w:gridCol w:w="2430"/>
        <w:gridCol w:w="2481"/>
        <w:gridCol w:w="7"/>
      </w:tblGrid>
      <w:tr w:rsidR="002624CC" w:rsidRPr="002624CC" w:rsidTr="002624CC">
        <w:trPr>
          <w:gridBefore w:val="1"/>
          <w:cnfStyle w:val="000000100000"/>
          <w:wBefore w:w="7" w:type="dxa"/>
          <w:trHeight w:val="466"/>
        </w:trPr>
        <w:tc>
          <w:tcPr>
            <w:cnfStyle w:val="000010000000"/>
            <w:tcW w:w="4918" w:type="dxa"/>
            <w:gridSpan w:val="3"/>
          </w:tcPr>
          <w:p w:rsidR="002624CC" w:rsidRPr="002624CC" w:rsidRDefault="002624CC" w:rsidP="002624CC">
            <w:pPr>
              <w:rPr>
                <w:color w:val="1D1B11" w:themeColor="background2" w:themeShade="1A"/>
                <w:sz w:val="28"/>
                <w:szCs w:val="28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8"/>
                <w:szCs w:val="28"/>
                <w:rtl/>
                <w:lang w:bidi="ar-AE"/>
              </w:rPr>
              <w:t>معاني المفردات</w:t>
            </w:r>
          </w:p>
        </w:tc>
      </w:tr>
      <w:tr w:rsidR="002624CC" w:rsidRPr="002624CC" w:rsidTr="002624CC">
        <w:trPr>
          <w:gridAfter w:val="1"/>
          <w:cnfStyle w:val="000000010000"/>
          <w:wAfter w:w="7" w:type="dxa"/>
          <w:trHeight w:val="2163"/>
        </w:trPr>
        <w:tc>
          <w:tcPr>
            <w:cnfStyle w:val="000010000000"/>
            <w:tcW w:w="2437" w:type="dxa"/>
            <w:gridSpan w:val="2"/>
          </w:tcPr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(مرية)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(أئمة)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(يفصل)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(نسوق)</w:t>
            </w:r>
          </w:p>
          <w:p w:rsidR="002624CC" w:rsidRPr="002624CC" w:rsidRDefault="002624CC" w:rsidP="002624CC">
            <w:pPr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(الجرز)</w:t>
            </w:r>
          </w:p>
        </w:tc>
        <w:tc>
          <w:tcPr>
            <w:tcW w:w="2481" w:type="dxa"/>
          </w:tcPr>
          <w:p w:rsidR="002624CC" w:rsidRPr="002624CC" w:rsidRDefault="002624CC" w:rsidP="002624CC">
            <w:pPr>
              <w:cnfStyle w:val="000000010000"/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شك و ريب</w:t>
            </w:r>
          </w:p>
          <w:p w:rsidR="002624CC" w:rsidRPr="002624CC" w:rsidRDefault="002624CC" w:rsidP="002624CC">
            <w:pPr>
              <w:cnfStyle w:val="000000010000"/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قادة الخير</w:t>
            </w:r>
          </w:p>
          <w:p w:rsidR="002624CC" w:rsidRPr="002624CC" w:rsidRDefault="002624CC" w:rsidP="002624CC">
            <w:pPr>
              <w:cnfStyle w:val="000000010000"/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يقضي</w:t>
            </w:r>
          </w:p>
          <w:p w:rsidR="002624CC" w:rsidRPr="002624CC" w:rsidRDefault="002624CC" w:rsidP="002624CC">
            <w:pPr>
              <w:cnfStyle w:val="000000010000"/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السوق: الحث على السير.</w:t>
            </w:r>
          </w:p>
          <w:p w:rsidR="002624CC" w:rsidRPr="002624CC" w:rsidRDefault="002624CC" w:rsidP="002624CC">
            <w:pPr>
              <w:cnfStyle w:val="000000010000"/>
              <w:rPr>
                <w:color w:val="1D1B11" w:themeColor="background2" w:themeShade="1A"/>
                <w:sz w:val="24"/>
                <w:szCs w:val="24"/>
                <w:rtl/>
                <w:lang w:bidi="ar-AE"/>
              </w:rPr>
            </w:pPr>
            <w:r w:rsidRPr="002624CC">
              <w:rPr>
                <w:rFonts w:hint="cs"/>
                <w:color w:val="1D1B11" w:themeColor="background2" w:themeShade="1A"/>
                <w:sz w:val="24"/>
                <w:szCs w:val="24"/>
                <w:rtl/>
                <w:lang w:bidi="ar-AE"/>
              </w:rPr>
              <w:t>اليابسة التي ليس فيها نبات لانقطاع الأمطار عنها.</w:t>
            </w:r>
          </w:p>
        </w:tc>
      </w:tr>
    </w:tbl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ما منزلة الصبر و اليقين كما تفيد من الآيات الكريمة؟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منزلة عالية تؤدي إلى نيل درجة القيادة.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كل الخلاف في هذه الحياة سينتهي بحكم الله تعالى فيه يوم القيامة, وضحي ذلك؟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مصير البشر كلهم إلى الله و هو أعلم بما أخلف فيه.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بم تعللين بيان القرآن الكريم سيرة المكذبين لل رسل و ما أصابهم من عذاب؟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العضة و العبرة.</w:t>
      </w: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>القصد في الاستهلاك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 xml:space="preserve">الضرورات الخمس:  هي التي تقوم عليها حياة الناس الدينية و الدنيوية, و هي خمس </w:t>
      </w:r>
      <w:r w:rsidRPr="002624CC">
        <w:rPr>
          <w:color w:val="1D1B11" w:themeColor="background2" w:themeShade="1A"/>
          <w:sz w:val="24"/>
          <w:szCs w:val="24"/>
          <w:lang w:bidi="ar-AE"/>
        </w:rPr>
        <w:t>))</w:t>
      </w: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حفظ الدين , المال , النسل , النفس , العقل))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ضوابط الاستهلاك: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المال مال الله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حرم الله الخبائث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أباح الطيبات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الاعتدال في الاستهلاك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مراعاة الأولويات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الإسراف و التبذير: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الإسراف: تجاوز الحد في إنفاق المباحات.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التبذير: إنفاق المال في معصية الله 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آثار الإسراف التبذير:</w:t>
      </w:r>
    </w:p>
    <w:p w:rsidR="002624CC" w:rsidRPr="002624CC" w:rsidRDefault="002624CC" w:rsidP="002624CC">
      <w:pPr>
        <w:pStyle w:val="ListParagraph"/>
        <w:numPr>
          <w:ilvl w:val="0"/>
          <w:numId w:val="24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الحرمان من التوفيق</w:t>
      </w:r>
    </w:p>
    <w:p w:rsidR="002624CC" w:rsidRPr="002624CC" w:rsidRDefault="002624CC" w:rsidP="002624CC">
      <w:pPr>
        <w:pStyle w:val="ListParagraph"/>
        <w:numPr>
          <w:ilvl w:val="0"/>
          <w:numId w:val="24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الفقر و العالة على الآخرين</w:t>
      </w:r>
    </w:p>
    <w:p w:rsidR="002624CC" w:rsidRPr="002624CC" w:rsidRDefault="002624CC" w:rsidP="002624CC">
      <w:pPr>
        <w:pStyle w:val="ListParagraph"/>
        <w:numPr>
          <w:ilvl w:val="0"/>
          <w:numId w:val="24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حرمان المستحقين من المال الفائض الذي يبذر و يسرف في غير ما حاجة</w:t>
      </w:r>
    </w:p>
    <w:p w:rsidR="002624CC" w:rsidRPr="002624CC" w:rsidRDefault="002624CC" w:rsidP="002624CC">
      <w:pPr>
        <w:pStyle w:val="ListParagraph"/>
        <w:numPr>
          <w:ilvl w:val="0"/>
          <w:numId w:val="24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إهدار الأموال و إضاعتها في ما يحقق مصلحة للفرد أو المجتمع</w:t>
      </w:r>
    </w:p>
    <w:p w:rsidR="002624CC" w:rsidRPr="002624CC" w:rsidRDefault="002624CC" w:rsidP="002624CC">
      <w:pPr>
        <w:pStyle w:val="ListParagraph"/>
        <w:numPr>
          <w:ilvl w:val="0"/>
          <w:numId w:val="24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المساءلة بين يدي الله تعالى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ما أهمية المال في الإسلام؟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المال قوام الحياة و سبب في تلبية حاجات الإنسان وفي توفير حياة كريمة له تغنية عن ذل الحاجة.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عللي: النهي عن الإسراف.</w:t>
      </w:r>
    </w:p>
    <w:p w:rsidR="002624CC" w:rsidRPr="002624CC" w:rsidRDefault="002624CC" w:rsidP="002624CC">
      <w:pPr>
        <w:pStyle w:val="ListParagraph"/>
        <w:numPr>
          <w:ilvl w:val="0"/>
          <w:numId w:val="25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يظلمون أنفسهم و يؤذون أبدانهم</w:t>
      </w:r>
    </w:p>
    <w:p w:rsidR="002624CC" w:rsidRPr="002624CC" w:rsidRDefault="002624CC" w:rsidP="002624CC">
      <w:pPr>
        <w:pStyle w:val="ListParagraph"/>
        <w:numPr>
          <w:ilvl w:val="0"/>
          <w:numId w:val="25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يضيعون أموالهم</w:t>
      </w:r>
    </w:p>
    <w:p w:rsidR="002624CC" w:rsidRPr="002624CC" w:rsidRDefault="002624CC" w:rsidP="002624CC">
      <w:pPr>
        <w:pStyle w:val="ListParagraph"/>
        <w:numPr>
          <w:ilvl w:val="0"/>
          <w:numId w:val="25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يخسرون آخرتهم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lastRenderedPageBreak/>
        <w:t>عللي: تشبيه المبذرين بإخوان الشياطين.</w:t>
      </w:r>
    </w:p>
    <w:p w:rsidR="002624CC" w:rsidRPr="002624CC" w:rsidRDefault="002624CC" w:rsidP="002624CC">
      <w:pPr>
        <w:pStyle w:val="ListParagraph"/>
        <w:numPr>
          <w:ilvl w:val="0"/>
          <w:numId w:val="1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لأن الإنفاق في الفساد من طرائق الشيطان التي يعطل بها الإنفاق في الخير.</w:t>
      </w:r>
    </w:p>
    <w:p w:rsidR="009301D9" w:rsidRDefault="009301D9" w:rsidP="002624CC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9301D9" w:rsidRDefault="009301D9" w:rsidP="002624CC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9301D9" w:rsidRDefault="009301D9" w:rsidP="002624CC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9301D9" w:rsidRDefault="009301D9" w:rsidP="002624CC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2624CC" w:rsidRPr="002624CC" w:rsidRDefault="002624CC" w:rsidP="002624CC">
      <w:pPr>
        <w:rPr>
          <w:b/>
          <w:bCs/>
          <w:color w:val="FF0000"/>
          <w:sz w:val="32"/>
          <w:szCs w:val="32"/>
          <w:rtl/>
          <w:lang w:bidi="ar-AE"/>
        </w:rPr>
      </w:pPr>
      <w:r w:rsidRPr="002624CC">
        <w:rPr>
          <w:b/>
          <w:bCs/>
          <w:color w:val="FF0000"/>
          <w:sz w:val="32"/>
          <w:szCs w:val="32"/>
          <w:lang w:bidi="ar-AE"/>
        </w:rPr>
        <w:t>}</w:t>
      </w:r>
      <w:r w:rsidRPr="002624CC">
        <w:rPr>
          <w:rFonts w:hint="cs"/>
          <w:b/>
          <w:bCs/>
          <w:color w:val="FF0000"/>
          <w:sz w:val="32"/>
          <w:szCs w:val="32"/>
          <w:rtl/>
          <w:lang w:bidi="ar-AE"/>
        </w:rPr>
        <w:t>الإسلام في البيئة</w:t>
      </w:r>
      <w:r w:rsidRPr="002624CC">
        <w:rPr>
          <w:b/>
          <w:bCs/>
          <w:color w:val="FF0000"/>
          <w:sz w:val="32"/>
          <w:szCs w:val="32"/>
          <w:lang w:bidi="ar-AE"/>
        </w:rPr>
        <w:t>{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ما الأضرار المترتبة على قطع الأشجار على كل من :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البيئة الحيوانية: انقراض البيئة  الحيوانية وقلة المرعى و مصادر الغذاء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البيئة النباتية: التصحر و تلف الزرع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البيئة الهوائية: ثقب الأوزون و قلة الأكسجين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كيف عمل الإسلام على حماية البيئة الحيوانية؟</w:t>
      </w:r>
    </w:p>
    <w:p w:rsidR="002624CC" w:rsidRPr="002624CC" w:rsidRDefault="002624CC" w:rsidP="002624CC">
      <w:pPr>
        <w:pStyle w:val="ListParagraph"/>
        <w:numPr>
          <w:ilvl w:val="0"/>
          <w:numId w:val="2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الرفق بها</w:t>
      </w:r>
    </w:p>
    <w:p w:rsidR="002624CC" w:rsidRPr="002624CC" w:rsidRDefault="002624CC" w:rsidP="002624CC">
      <w:pPr>
        <w:pStyle w:val="ListParagraph"/>
        <w:numPr>
          <w:ilvl w:val="0"/>
          <w:numId w:val="2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الحفاظ على جنس الحيوان من الانقراض</w:t>
      </w:r>
    </w:p>
    <w:p w:rsidR="002624CC" w:rsidRPr="002624CC" w:rsidRDefault="002624CC" w:rsidP="002624CC">
      <w:pPr>
        <w:pStyle w:val="ListParagraph"/>
        <w:numPr>
          <w:ilvl w:val="0"/>
          <w:numId w:val="2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النهي عن التحرش بالبهائم</w:t>
      </w:r>
    </w:p>
    <w:p w:rsidR="002624CC" w:rsidRPr="002624CC" w:rsidRDefault="002624CC" w:rsidP="002624CC">
      <w:pPr>
        <w:pStyle w:val="ListParagraph"/>
        <w:numPr>
          <w:ilvl w:val="0"/>
          <w:numId w:val="27"/>
        </w:num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النهي عن تعرضها للموت دون سبب</w:t>
      </w:r>
    </w:p>
    <w:p w:rsidR="002624CC" w:rsidRPr="002624CC" w:rsidRDefault="002624CC" w:rsidP="002624CC">
      <w:pPr>
        <w:pStyle w:val="ListParagraph"/>
        <w:numPr>
          <w:ilvl w:val="0"/>
          <w:numId w:val="27"/>
        </w:numPr>
        <w:rPr>
          <w:color w:val="1D1B11" w:themeColor="background2" w:themeShade="1A"/>
          <w:sz w:val="24"/>
          <w:szCs w:val="24"/>
          <w:lang w:bidi="ar-AE"/>
        </w:rPr>
      </w:pPr>
    </w:p>
    <w:p w:rsidR="002624CC" w:rsidRPr="002624CC" w:rsidRDefault="002624CC" w:rsidP="002624CC">
      <w:pPr>
        <w:pStyle w:val="ListParagraph"/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ما المبادئ الإسلامية التي تقوم عليها حماية البيئة ؟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مبدأ الخلافة:هي علاقة استئمان على أمانة.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مبدأ العلم: مواجهة صعوباتها و طرائق حمايتها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مبدأ((لا ضرر و لا إضرار)).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lang w:bidi="ar-AE"/>
        </w:rPr>
      </w:pPr>
      <w:r w:rsidRPr="002624CC">
        <w:rPr>
          <w:rFonts w:hint="cs"/>
          <w:color w:val="1D1B11" w:themeColor="background2" w:themeShade="1A"/>
          <w:sz w:val="24"/>
          <w:szCs w:val="24"/>
          <w:rtl/>
          <w:lang w:bidi="ar-AE"/>
        </w:rPr>
        <w:t>مبدأ الرقابة الذاتية .</w:t>
      </w: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lang w:bidi="ar-AE"/>
        </w:rPr>
      </w:pPr>
    </w:p>
    <w:p w:rsidR="002624CC" w:rsidRPr="002624CC" w:rsidRDefault="002624CC" w:rsidP="002624CC">
      <w:pPr>
        <w:rPr>
          <w:color w:val="1D1B11" w:themeColor="background2" w:themeShade="1A"/>
          <w:sz w:val="24"/>
          <w:szCs w:val="24"/>
          <w:rtl/>
          <w:lang w:bidi="ar-AE"/>
        </w:rPr>
      </w:pPr>
    </w:p>
    <w:p w:rsidR="009301D9" w:rsidRPr="009301D9" w:rsidRDefault="009301D9" w:rsidP="009301D9">
      <w:pPr>
        <w:rPr>
          <w:b/>
          <w:bCs/>
          <w:color w:val="FF0000"/>
          <w:sz w:val="36"/>
          <w:szCs w:val="36"/>
          <w:rtl/>
          <w:lang w:bidi="ar-AE"/>
        </w:rPr>
      </w:pP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أقسام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الحديث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أقسام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الشريف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القبول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الرفضالصحيح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-  </w:t>
      </w:r>
      <w:r w:rsidRPr="006E6ADD">
        <w:rPr>
          <w:rFonts w:hint="cs"/>
          <w:sz w:val="24"/>
          <w:szCs w:val="24"/>
          <w:rtl/>
          <w:lang w:bidi="ar-AE"/>
        </w:rPr>
        <w:t>الضعيف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lastRenderedPageBreak/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كثرة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الرواة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قلّتهم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ينقسم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الآحاد</w:t>
      </w:r>
      <w:r w:rsidRPr="006E6ADD">
        <w:rPr>
          <w:sz w:val="24"/>
          <w:szCs w:val="24"/>
          <w:rtl/>
          <w:lang w:bidi="ar-AE"/>
        </w:rPr>
        <w:t xml:space="preserve"> -  </w:t>
      </w:r>
      <w:r w:rsidRPr="006E6ADD">
        <w:rPr>
          <w:rFonts w:hint="cs"/>
          <w:sz w:val="24"/>
          <w:szCs w:val="24"/>
          <w:rtl/>
          <w:lang w:bidi="ar-AE"/>
        </w:rPr>
        <w:t>المتواتر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أولاً</w:t>
      </w:r>
      <w:r w:rsidRPr="006E6ADD">
        <w:rPr>
          <w:sz w:val="24"/>
          <w:szCs w:val="24"/>
          <w:rtl/>
          <w:lang w:bidi="ar-AE"/>
        </w:rPr>
        <w:t xml:space="preserve"> : 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اتصل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سنده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بنقل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الضابط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مثله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منتهاه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شذوذ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علة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@</w:t>
      </w:r>
      <w:r w:rsidRPr="006E6ADD">
        <w:rPr>
          <w:rFonts w:hint="cs"/>
          <w:sz w:val="24"/>
          <w:szCs w:val="24"/>
          <w:rtl/>
          <w:lang w:bidi="ar-AE"/>
        </w:rPr>
        <w:t>شروط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سنده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متصل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رواته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عُدولٌ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ضابطون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شاذ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معلّلٍ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انظري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الشريف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احكمي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الشروط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السابقة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روى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نافع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عبدالله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y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قـــــــال</w:t>
      </w:r>
      <w:r w:rsidRPr="006E6ADD">
        <w:rPr>
          <w:sz w:val="24"/>
          <w:szCs w:val="24"/>
          <w:rtl/>
          <w:lang w:bidi="ar-AE"/>
        </w:rPr>
        <w:t xml:space="preserve"> : ( </w:t>
      </w:r>
      <w:r w:rsidRPr="006E6ADD">
        <w:rPr>
          <w:rFonts w:hint="cs"/>
          <w:sz w:val="24"/>
          <w:szCs w:val="24"/>
          <w:rtl/>
          <w:lang w:bidi="ar-AE"/>
        </w:rPr>
        <w:t>أنما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مثل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صاحب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القرآن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كمثل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صاحب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المعلقة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إنْ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عاهد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أمسكها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أطلقها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ذهبت</w:t>
      </w:r>
      <w:r w:rsidRPr="006E6ADD">
        <w:rPr>
          <w:sz w:val="24"/>
          <w:szCs w:val="24"/>
          <w:rtl/>
          <w:lang w:bidi="ar-AE"/>
        </w:rPr>
        <w:t>)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lang w:bidi="ar-AE"/>
        </w:rPr>
        <w:t>u</w:t>
      </w:r>
      <w:r w:rsidRPr="006E6ADD">
        <w:rPr>
          <w:rFonts w:hint="cs"/>
          <w:sz w:val="24"/>
          <w:szCs w:val="24"/>
          <w:rtl/>
          <w:lang w:bidi="ar-AE"/>
        </w:rPr>
        <w:t>سنده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متصل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كلَّ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راوٍ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سمعه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شيخِهِ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رواته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عُدولٌ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ضابطون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إليكن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أوصافهم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الرجال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أنس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حافظ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أمير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المؤمنين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صاحب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الذهب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المنشور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نافع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أبو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عبدالله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المدني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حافظ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متفق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عدالته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إتقانه</w:t>
      </w:r>
      <w:r w:rsidRPr="006E6ADD">
        <w:rPr>
          <w:sz w:val="24"/>
          <w:szCs w:val="24"/>
          <w:rtl/>
          <w:lang w:bidi="ar-AE"/>
        </w:rPr>
        <w:t xml:space="preserve"> 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عبدالله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الخطاب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t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صحابي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جليل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شاذ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يعارضه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أقوى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معلل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ليس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عِلـّة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عللٍ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نستنتج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(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)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حكم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الشافعي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إذا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مذهبي</w:t>
      </w:r>
      <w:r w:rsidRPr="006E6ADD">
        <w:rPr>
          <w:sz w:val="24"/>
          <w:szCs w:val="24"/>
          <w:rtl/>
          <w:lang w:bidi="ar-AE"/>
        </w:rPr>
        <w:t xml:space="preserve"> ))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خزيمة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ليس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لأحد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قولٌ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صحَّ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الخبر</w:t>
      </w:r>
      <w:r w:rsidRPr="006E6ADD">
        <w:rPr>
          <w:sz w:val="24"/>
          <w:szCs w:val="24"/>
          <w:rtl/>
          <w:lang w:bidi="ar-AE"/>
        </w:rPr>
        <w:t>))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    </w:t>
      </w:r>
      <w:r w:rsidRPr="006E6ADD">
        <w:rPr>
          <w:rFonts w:hint="cs"/>
          <w:sz w:val="24"/>
          <w:szCs w:val="24"/>
          <w:rtl/>
          <w:lang w:bidi="ar-AE"/>
        </w:rPr>
        <w:t>ثانياً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lastRenderedPageBreak/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اتصل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سنده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برواية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الضبط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شذوذ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علـّة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حكم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يحتج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لأنه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مقبول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القوة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*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تعارض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؟؟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- </w:t>
      </w:r>
      <w:r w:rsidRPr="006E6ADD">
        <w:rPr>
          <w:rFonts w:hint="cs"/>
          <w:sz w:val="24"/>
          <w:szCs w:val="24"/>
          <w:rtl/>
          <w:lang w:bidi="ar-AE"/>
        </w:rPr>
        <w:t>يعمل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لأنه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الأقوى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ثالثاً</w:t>
      </w:r>
      <w:r w:rsidRPr="006E6ADD">
        <w:rPr>
          <w:sz w:val="24"/>
          <w:szCs w:val="24"/>
          <w:rtl/>
          <w:lang w:bidi="ar-AE"/>
        </w:rPr>
        <w:t xml:space="preserve"> : 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الضعيف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صفات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القبول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@</w:t>
      </w:r>
      <w:r w:rsidRPr="006E6ADD">
        <w:rPr>
          <w:rFonts w:hint="cs"/>
          <w:sz w:val="24"/>
          <w:szCs w:val="24"/>
          <w:rtl/>
          <w:lang w:bidi="ar-AE"/>
        </w:rPr>
        <w:t>حكم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الضعيف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فضائل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الأعمال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المواعظ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القصص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الترغيب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الترهيب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نحوها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فإنه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يجوز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العقائد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كصفات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الأحكام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الشرعية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الحلال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الحرام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فإنه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يجوز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الأخذ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العلماء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شروطاً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الضعيف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منها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الضعف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شديد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يندرج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تحت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أصل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معمول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يعتقد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ثبوته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يعتقد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الاحتياط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الخبر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الموضوع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اختلاقـاً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كذباً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يفعله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يقرُّه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#</w:t>
      </w:r>
      <w:r w:rsidRPr="006E6ADD">
        <w:rPr>
          <w:rFonts w:hint="cs"/>
          <w:sz w:val="24"/>
          <w:szCs w:val="24"/>
          <w:rtl/>
          <w:lang w:bidi="ar-AE"/>
        </w:rPr>
        <w:t>حكم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الشريف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كذب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عليّ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متعمداً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فليتبوّأ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مقعده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النار</w:t>
      </w:r>
      <w:r w:rsidRPr="006E6ADD">
        <w:rPr>
          <w:sz w:val="24"/>
          <w:szCs w:val="24"/>
          <w:rtl/>
          <w:lang w:bidi="ar-AE"/>
        </w:rPr>
        <w:t xml:space="preserve">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حدَّث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عنـّي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حديثا</w:t>
      </w:r>
      <w:r w:rsidRPr="006E6ADD">
        <w:rPr>
          <w:sz w:val="24"/>
          <w:szCs w:val="24"/>
          <w:rtl/>
          <w:lang w:bidi="ar-AE"/>
        </w:rPr>
        <w:t xml:space="preserve"> ً </w:t>
      </w:r>
      <w:r w:rsidRPr="006E6ADD">
        <w:rPr>
          <w:rFonts w:hint="cs"/>
          <w:sz w:val="24"/>
          <w:szCs w:val="24"/>
          <w:rtl/>
          <w:lang w:bidi="ar-AE"/>
        </w:rPr>
        <w:t>يرى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كذبٌ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الكاذبين</w:t>
      </w:r>
      <w:r w:rsidRPr="006E6ADD">
        <w:rPr>
          <w:sz w:val="24"/>
          <w:szCs w:val="24"/>
          <w:rtl/>
          <w:lang w:bidi="ar-AE"/>
        </w:rPr>
        <w:t xml:space="preserve">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أسباب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حدوث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الوضع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الأحزاب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السياسية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بدأت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وقوع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الخلاف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عثمان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t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أعداء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الإسلام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الزنادقة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الملحدين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التفرقة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العنصرية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التعصب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للقبيلة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البلد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القصّاصون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الرغبة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نشر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الجهل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lastRenderedPageBreak/>
        <w:t>علامات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دلائله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ركاكة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لفظه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سماجة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أسلوبه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فساد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المعنى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مخالفته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لبدهيّات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السليمة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يخالف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صريح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القرآن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الإجماع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يخالف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المعلوم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الدين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بالضرورة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يخالف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حقائق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التاريخ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المعروفة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عصر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sz w:val="24"/>
          <w:szCs w:val="24"/>
          <w:lang w:bidi="ar-AE"/>
        </w:rPr>
        <w:t>r</w:t>
      </w:r>
      <w:r w:rsidRPr="006E6ADD">
        <w:rPr>
          <w:sz w:val="24"/>
          <w:szCs w:val="24"/>
          <w:rtl/>
          <w:lang w:bidi="ar-AE"/>
        </w:rPr>
        <w:t>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استهزاء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طعن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بالأنبياء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الرسل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9301D9" w:rsidRDefault="009301D9" w:rsidP="009301D9">
      <w:pPr>
        <w:rPr>
          <w:b/>
          <w:bCs/>
          <w:color w:val="FF0000"/>
          <w:sz w:val="36"/>
          <w:szCs w:val="36"/>
          <w:rtl/>
          <w:lang w:bidi="ar-AE"/>
        </w:rPr>
      </w:pP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الرسول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-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صلى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الله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عليه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وسلم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ــ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9301D9">
        <w:rPr>
          <w:rFonts w:hint="cs"/>
          <w:b/>
          <w:bCs/>
          <w:color w:val="FF0000"/>
          <w:sz w:val="36"/>
          <w:szCs w:val="36"/>
          <w:rtl/>
          <w:lang w:bidi="ar-AE"/>
        </w:rPr>
        <w:t>زوجا</w:t>
      </w:r>
      <w:r w:rsidRPr="009301D9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حياة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ـــــــى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واضحة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المعالم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دقيقة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التفاصيل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ليس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جانب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معلومة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دائرته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الاسرية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الخاصة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خلالها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نموذجا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بشريا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رائدا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واقعي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التطبيق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ومثالي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المبادئ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أرشدنا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عز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وجل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لاتخاذه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منهجا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نتأسى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ونقتدي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eastAsia"/>
          <w:sz w:val="24"/>
          <w:szCs w:val="24"/>
          <w:rtl/>
          <w:lang w:bidi="ar-AE"/>
        </w:rPr>
        <w:t>”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أسوة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حسنة</w:t>
      </w:r>
      <w:r w:rsidRPr="006E6ADD">
        <w:rPr>
          <w:sz w:val="24"/>
          <w:szCs w:val="24"/>
          <w:rtl/>
          <w:lang w:bidi="ar-AE"/>
        </w:rPr>
        <w:t xml:space="preserve"> ”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والرسول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ـــــــى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لامرأة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لسنوات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طويلة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صار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لعدد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النسوة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أراد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يتأسى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وجد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مثالا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صالحا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وزوجا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عادلا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مقومات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الزوجية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أولا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أداء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الحقوق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المادية</w:t>
      </w:r>
      <w:r w:rsidRPr="006E6ADD">
        <w:rPr>
          <w:sz w:val="24"/>
          <w:szCs w:val="24"/>
          <w:rtl/>
          <w:lang w:bidi="ar-AE"/>
        </w:rPr>
        <w:t xml:space="preserve"> :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ثانيا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العشرة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بالمعروف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ثالثا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العدالة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والانصاف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3- </w:t>
      </w:r>
      <w:r w:rsidRPr="006E6ADD">
        <w:rPr>
          <w:rFonts w:hint="cs"/>
          <w:sz w:val="24"/>
          <w:szCs w:val="24"/>
          <w:rtl/>
          <w:lang w:bidi="ar-AE"/>
        </w:rPr>
        <w:t>رفق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المعاملة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ورعاية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المشاعر</w:t>
      </w:r>
      <w:r w:rsidRPr="006E6ADD">
        <w:rPr>
          <w:sz w:val="24"/>
          <w:szCs w:val="24"/>
          <w:rtl/>
          <w:lang w:bidi="ar-AE"/>
        </w:rPr>
        <w:t xml:space="preserve">  :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4- </w:t>
      </w:r>
      <w:r w:rsidRPr="006E6ADD">
        <w:rPr>
          <w:rFonts w:hint="cs"/>
          <w:sz w:val="24"/>
          <w:szCs w:val="24"/>
          <w:rtl/>
          <w:lang w:bidi="ar-AE"/>
        </w:rPr>
        <w:t>المشاورة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واحترام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الرأي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5- </w:t>
      </w:r>
      <w:r w:rsidRPr="006E6ADD">
        <w:rPr>
          <w:rFonts w:hint="cs"/>
          <w:sz w:val="24"/>
          <w:szCs w:val="24"/>
          <w:rtl/>
          <w:lang w:bidi="ar-AE"/>
        </w:rPr>
        <w:t>الصبر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والحكمة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ادارة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الخلافات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الزوجية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6 – </w:t>
      </w:r>
      <w:r w:rsidRPr="006E6ADD">
        <w:rPr>
          <w:rFonts w:hint="cs"/>
          <w:sz w:val="24"/>
          <w:szCs w:val="24"/>
          <w:rtl/>
          <w:lang w:bidi="ar-AE"/>
        </w:rPr>
        <w:t>الترويح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النفس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7 – </w:t>
      </w:r>
      <w:r w:rsidRPr="006E6ADD">
        <w:rPr>
          <w:rFonts w:hint="cs"/>
          <w:sz w:val="24"/>
          <w:szCs w:val="24"/>
          <w:rtl/>
          <w:lang w:bidi="ar-AE"/>
        </w:rPr>
        <w:t>الثقة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وعدم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الشك</w:t>
      </w:r>
      <w:r w:rsidRPr="006E6ADD">
        <w:rPr>
          <w:sz w:val="24"/>
          <w:szCs w:val="24"/>
          <w:rtl/>
          <w:lang w:bidi="ar-AE"/>
        </w:rPr>
        <w:t xml:space="preserve"> ..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8 - </w:t>
      </w:r>
      <w:r w:rsidRPr="006E6ADD">
        <w:rPr>
          <w:rFonts w:hint="cs"/>
          <w:sz w:val="24"/>
          <w:szCs w:val="24"/>
          <w:rtl/>
          <w:lang w:bidi="ar-AE"/>
        </w:rPr>
        <w:t>الوفاء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المشاركة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والتعاون</w:t>
      </w:r>
      <w:r w:rsidRPr="006E6ADD">
        <w:rPr>
          <w:sz w:val="24"/>
          <w:szCs w:val="24"/>
          <w:rtl/>
          <w:lang w:bidi="ar-AE"/>
        </w:rPr>
        <w:t xml:space="preserve"> : 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يعاون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اهله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ويضع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يده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الشريفة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للمساعدة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شؤون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”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مهنة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اهله</w:t>
      </w:r>
      <w:r w:rsidRPr="006E6ADD">
        <w:rPr>
          <w:sz w:val="24"/>
          <w:szCs w:val="24"/>
          <w:rtl/>
          <w:lang w:bidi="ar-AE"/>
        </w:rPr>
        <w:t xml:space="preserve"> ”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وعددت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المظاهر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هذه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الخدمة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فقالت</w:t>
      </w:r>
      <w:r w:rsidRPr="006E6ADD">
        <w:rPr>
          <w:sz w:val="24"/>
          <w:szCs w:val="24"/>
          <w:rtl/>
          <w:lang w:bidi="ar-AE"/>
        </w:rPr>
        <w:t xml:space="preserve"> : ” </w:t>
      </w:r>
      <w:r w:rsidRPr="006E6ADD">
        <w:rPr>
          <w:rFonts w:hint="cs"/>
          <w:sz w:val="24"/>
          <w:szCs w:val="24"/>
          <w:rtl/>
          <w:lang w:bidi="ar-AE"/>
        </w:rPr>
        <w:t>يحلب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شاته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ويخيط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ثوبه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ويخصف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نعله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ويخدم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نفسه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ويرقع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دلوه</w:t>
      </w:r>
      <w:r w:rsidRPr="006E6ADD">
        <w:rPr>
          <w:sz w:val="24"/>
          <w:szCs w:val="24"/>
          <w:rtl/>
          <w:lang w:bidi="ar-AE"/>
        </w:rPr>
        <w:t xml:space="preserve"> ” 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التلطف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والتدليل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حريصا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ملاطفة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اهله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واظهار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المودة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تطييب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لقلوبهن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واسعاد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نداؤه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لهن</w:t>
      </w:r>
      <w:r w:rsidRPr="006E6ADD">
        <w:rPr>
          <w:sz w:val="24"/>
          <w:szCs w:val="24"/>
          <w:rtl/>
          <w:lang w:bidi="ar-AE"/>
        </w:rPr>
        <w:t xml:space="preserve"> . </w:t>
      </w:r>
      <w:r w:rsidRPr="006E6ADD">
        <w:rPr>
          <w:rFonts w:hint="cs"/>
          <w:sz w:val="24"/>
          <w:szCs w:val="24"/>
          <w:rtl/>
          <w:lang w:bidi="ar-AE"/>
        </w:rPr>
        <w:t>بما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محبب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للنفس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ثبت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مناداته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للسيدة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ب</w:t>
      </w:r>
      <w:r w:rsidRPr="006E6ADD">
        <w:rPr>
          <w:sz w:val="24"/>
          <w:szCs w:val="24"/>
          <w:rtl/>
          <w:lang w:bidi="ar-AE"/>
        </w:rPr>
        <w:t xml:space="preserve">(( </w:t>
      </w:r>
      <w:r w:rsidRPr="006E6ADD">
        <w:rPr>
          <w:rFonts w:hint="cs"/>
          <w:sz w:val="24"/>
          <w:szCs w:val="24"/>
          <w:rtl/>
          <w:lang w:bidi="ar-AE"/>
        </w:rPr>
        <w:t>عائش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(( 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حميراء</w:t>
      </w:r>
      <w:r w:rsidRPr="006E6ADD">
        <w:rPr>
          <w:sz w:val="24"/>
          <w:szCs w:val="24"/>
          <w:rtl/>
          <w:lang w:bidi="ar-AE"/>
        </w:rPr>
        <w:t xml:space="preserve"> )) . </w:t>
      </w:r>
      <w:r w:rsidRPr="006E6ADD">
        <w:rPr>
          <w:rFonts w:hint="cs"/>
          <w:sz w:val="24"/>
          <w:szCs w:val="24"/>
          <w:rtl/>
          <w:lang w:bidi="ar-AE"/>
        </w:rPr>
        <w:t>وكذلك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تصريحه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بحبه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لزوجاته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والجهر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خديجة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اني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رزقت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حبها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ذكر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انس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-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</w:t>
      </w:r>
      <w:r w:rsidRPr="006E6ADD">
        <w:rPr>
          <w:sz w:val="24"/>
          <w:szCs w:val="24"/>
          <w:rtl/>
          <w:lang w:bidi="ar-AE"/>
        </w:rPr>
        <w:t xml:space="preserve">  - </w:t>
      </w:r>
      <w:r w:rsidRPr="006E6ADD">
        <w:rPr>
          <w:rFonts w:hint="cs"/>
          <w:sz w:val="24"/>
          <w:szCs w:val="24"/>
          <w:rtl/>
          <w:lang w:bidi="ar-AE"/>
        </w:rPr>
        <w:t>جانبا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التلطف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صفية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اخطب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رايت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يحوي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عباءة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يجلس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بعيره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فيعض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ركبته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فتضع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صفية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رجلها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ركبته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تركب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. </w:t>
      </w:r>
      <w:r w:rsidRPr="006E6ADD">
        <w:rPr>
          <w:rFonts w:hint="cs"/>
          <w:sz w:val="24"/>
          <w:szCs w:val="24"/>
          <w:rtl/>
          <w:lang w:bidi="ar-AE"/>
        </w:rPr>
        <w:t>وقد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يدعوا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الازواج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التلطف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زوجاتهم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بالشكل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يشعرهن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بالمحبة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والمودة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وانك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مهما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انفقت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نفقة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صدقة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اللقمة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ترفعها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امرأتك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حزنت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 -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لانها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حجت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تتمكن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اداء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العمرة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بسبب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الحيض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فقالت</w:t>
      </w:r>
      <w:r w:rsidRPr="006E6ADD">
        <w:rPr>
          <w:sz w:val="24"/>
          <w:szCs w:val="24"/>
          <w:rtl/>
          <w:lang w:bidi="ar-AE"/>
        </w:rPr>
        <w:t xml:space="preserve"> :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أيرجع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الناس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بنسكين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وارجع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بنسك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! </w:t>
      </w:r>
      <w:r w:rsidRPr="006E6ADD">
        <w:rPr>
          <w:rFonts w:hint="cs"/>
          <w:sz w:val="24"/>
          <w:szCs w:val="24"/>
          <w:rtl/>
          <w:lang w:bidi="ar-AE"/>
        </w:rPr>
        <w:t>فبعث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الرحمن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التنعيم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فاعتمرت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الحج</w:t>
      </w:r>
      <w:r w:rsidRPr="006E6ADD">
        <w:rPr>
          <w:sz w:val="24"/>
          <w:szCs w:val="24"/>
          <w:rtl/>
          <w:lang w:bidi="ar-AE"/>
        </w:rPr>
        <w:t xml:space="preserve"> 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كانت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صفية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سفر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فتاخرت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المسير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فاستقبلها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وهي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تبكي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وتقول</w:t>
      </w:r>
      <w:r w:rsidRPr="006E6ADD">
        <w:rPr>
          <w:sz w:val="24"/>
          <w:szCs w:val="24"/>
          <w:rtl/>
          <w:lang w:bidi="ar-AE"/>
        </w:rPr>
        <w:t xml:space="preserve"> : ” </w:t>
      </w:r>
      <w:r w:rsidRPr="006E6ADD">
        <w:rPr>
          <w:rFonts w:hint="cs"/>
          <w:sz w:val="24"/>
          <w:szCs w:val="24"/>
          <w:rtl/>
          <w:lang w:bidi="ar-AE"/>
        </w:rPr>
        <w:t>حملتني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بطيء</w:t>
      </w:r>
      <w:r w:rsidRPr="006E6ADD">
        <w:rPr>
          <w:sz w:val="24"/>
          <w:szCs w:val="24"/>
          <w:rtl/>
          <w:lang w:bidi="ar-AE"/>
        </w:rPr>
        <w:t xml:space="preserve"> ” </w:t>
      </w:r>
      <w:r w:rsidRPr="006E6ADD">
        <w:rPr>
          <w:rFonts w:hint="cs"/>
          <w:sz w:val="24"/>
          <w:szCs w:val="24"/>
          <w:rtl/>
          <w:lang w:bidi="ar-AE"/>
        </w:rPr>
        <w:t>فجعل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يمسح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عينيها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ويسمتها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فأبت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البكاء</w:t>
      </w:r>
      <w:r w:rsidRPr="006E6ADD">
        <w:rPr>
          <w:sz w:val="24"/>
          <w:szCs w:val="24"/>
          <w:rtl/>
          <w:lang w:bidi="ar-AE"/>
        </w:rPr>
        <w:t xml:space="preserve"> )) 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النسائي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-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- : ((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ضرب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شيئا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امراة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خادما</w:t>
      </w:r>
      <w:r w:rsidRPr="006E6ADD">
        <w:rPr>
          <w:sz w:val="24"/>
          <w:szCs w:val="24"/>
          <w:rtl/>
          <w:lang w:bidi="ar-AE"/>
        </w:rPr>
        <w:t xml:space="preserve"> ....))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</w:t>
      </w:r>
      <w:r w:rsidRPr="006E6ADD">
        <w:rPr>
          <w:sz w:val="24"/>
          <w:szCs w:val="24"/>
          <w:rtl/>
          <w:lang w:bidi="ar-AE"/>
        </w:rPr>
        <w:t xml:space="preserve"> - : </w:t>
      </w:r>
      <w:r w:rsidRPr="006E6ADD">
        <w:rPr>
          <w:rFonts w:hint="cs"/>
          <w:sz w:val="24"/>
          <w:szCs w:val="24"/>
          <w:rtl/>
          <w:lang w:bidi="ar-AE"/>
        </w:rPr>
        <w:t>بلغ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صبية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حفصة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ابنة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يهودي</w:t>
      </w:r>
      <w:r w:rsidRPr="006E6ADD">
        <w:rPr>
          <w:sz w:val="24"/>
          <w:szCs w:val="24"/>
          <w:rtl/>
          <w:lang w:bidi="ar-AE"/>
        </w:rPr>
        <w:t xml:space="preserve"> . </w:t>
      </w:r>
      <w:r w:rsidRPr="006E6ADD">
        <w:rPr>
          <w:rFonts w:hint="cs"/>
          <w:sz w:val="24"/>
          <w:szCs w:val="24"/>
          <w:rtl/>
          <w:lang w:bidi="ar-AE"/>
        </w:rPr>
        <w:t>فبكت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فدخل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وهي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تبكي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يبكيك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حفصة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ابنة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يهودي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: </w:t>
      </w:r>
      <w:r w:rsidRPr="006E6ADD">
        <w:rPr>
          <w:rFonts w:hint="cs"/>
          <w:sz w:val="24"/>
          <w:szCs w:val="24"/>
          <w:rtl/>
          <w:lang w:bidi="ar-AE"/>
        </w:rPr>
        <w:t>انك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لابنة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عمك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وانك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لتحت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فبم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تفخر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:  </w:t>
      </w:r>
      <w:r w:rsidRPr="006E6ADD">
        <w:rPr>
          <w:rFonts w:hint="cs"/>
          <w:sz w:val="24"/>
          <w:szCs w:val="24"/>
          <w:rtl/>
          <w:lang w:bidi="ar-AE"/>
        </w:rPr>
        <w:t>اتقي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حفصة</w:t>
      </w:r>
      <w:r w:rsidRPr="006E6ADD">
        <w:rPr>
          <w:sz w:val="24"/>
          <w:szCs w:val="24"/>
          <w:rtl/>
          <w:lang w:bidi="ar-AE"/>
        </w:rPr>
        <w:t xml:space="preserve"> ”  .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النسائي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المشاورة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اشعار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بالقيمة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واظهار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المودة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يشاور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نساءه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ويجد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صوابا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الراي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وسدادا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المشورة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فهذه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يدخل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الحديبية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مهموما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مشاورا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اصحابه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الذين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يرجعوا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يدخلوا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مكة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اخرج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فاحلق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وانحر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فاستجابة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لمشورتها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فحلق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ونحر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باصحابه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يقومون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قومة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رجل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فيحلقوا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وينحروا</w:t>
      </w:r>
      <w:r w:rsidRPr="006E6ADD">
        <w:rPr>
          <w:sz w:val="24"/>
          <w:szCs w:val="24"/>
          <w:rtl/>
          <w:lang w:bidi="ar-AE"/>
        </w:rPr>
        <w:t xml:space="preserve"> 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خديجة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اشارت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حينما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رجع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الغار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نزول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بمشورة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وهل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 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انطلقت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خديجة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نوفل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اسد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عبد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العزى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خديجة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وكان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امرءا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تنصر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الجاهلية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وكا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الكتاب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العبراني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الانجيل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بالعبرانية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ورقة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؟فأخبره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خبرما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ارى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ورقة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هذا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الناموس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انزله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موسى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ليتني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جذعا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،ليتني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اكون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يخرجك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قومك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مخرجي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؟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نعم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رجل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بمثل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جئت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عودى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يدركني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يومك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انصرك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نصرا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مؤزرا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ينشب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ورقة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توفى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وقتر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الوحي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تعالى</w:t>
      </w:r>
      <w:r w:rsidRPr="006E6ADD">
        <w:rPr>
          <w:sz w:val="24"/>
          <w:szCs w:val="24"/>
          <w:rtl/>
          <w:lang w:bidi="ar-AE"/>
        </w:rPr>
        <w:t xml:space="preserve"> : ” </w:t>
      </w:r>
      <w:r w:rsidRPr="006E6ADD">
        <w:rPr>
          <w:rFonts w:hint="cs"/>
          <w:sz w:val="24"/>
          <w:szCs w:val="24"/>
          <w:rtl/>
          <w:lang w:bidi="ar-AE"/>
        </w:rPr>
        <w:t>وجعلنا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بعضكم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لبعض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فتنة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اتصبرون</w:t>
      </w:r>
      <w:r w:rsidRPr="006E6ADD">
        <w:rPr>
          <w:sz w:val="24"/>
          <w:szCs w:val="24"/>
          <w:rtl/>
          <w:lang w:bidi="ar-AE"/>
        </w:rPr>
        <w:t xml:space="preserve"> ”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ـــى</w:t>
      </w:r>
      <w:r w:rsidRPr="006E6ADD">
        <w:rPr>
          <w:sz w:val="24"/>
          <w:szCs w:val="24"/>
          <w:rtl/>
          <w:lang w:bidi="ar-AE"/>
        </w:rPr>
        <w:t xml:space="preserve">  : ((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يفرك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مؤمن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مؤمنة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كره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خلقا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آخر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فالحياة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الزوجية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تخلوا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الخلافات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الاسرية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وتتطلب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الصبر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والحكمة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مواجهتها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يواجه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غضب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نساءه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برفق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وعفو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فربما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غاضبته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الواحدة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فهجرته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الليل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يهتاج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يحتد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يقابل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بسكينة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ولطف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ويدير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المشكلة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بحكمة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وصبر</w:t>
      </w:r>
      <w:r w:rsidRPr="006E6ADD">
        <w:rPr>
          <w:sz w:val="24"/>
          <w:szCs w:val="24"/>
          <w:rtl/>
          <w:lang w:bidi="ar-AE"/>
        </w:rPr>
        <w:t xml:space="preserve"> .  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نسائه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فأرسلت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احدى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امهات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المؤمنين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بصفحة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طعام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فضربت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الخادمة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فسقطت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الصفحة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فانفلقت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فلق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الصفحة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جعل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الطعام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الصفحة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ويقول</w:t>
      </w:r>
      <w:r w:rsidRPr="006E6ADD">
        <w:rPr>
          <w:sz w:val="24"/>
          <w:szCs w:val="24"/>
          <w:rtl/>
          <w:lang w:bidi="ar-AE"/>
        </w:rPr>
        <w:t xml:space="preserve"> : </w:t>
      </w:r>
      <w:r w:rsidRPr="006E6ADD">
        <w:rPr>
          <w:rFonts w:hint="cs"/>
          <w:sz w:val="24"/>
          <w:szCs w:val="24"/>
          <w:rtl/>
          <w:lang w:bidi="ar-AE"/>
        </w:rPr>
        <w:t>غارت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امكم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ابقى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الخادمة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بصحفة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فدفع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كسرت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صحفتها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وامسك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المكسورة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كسرت</w:t>
      </w:r>
      <w:r w:rsidRPr="006E6ADD">
        <w:rPr>
          <w:sz w:val="24"/>
          <w:szCs w:val="24"/>
          <w:rtl/>
          <w:lang w:bidi="ar-AE"/>
        </w:rPr>
        <w:t xml:space="preserve"> .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ـــــــى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يحرص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ايجاد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مساحة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ترويحية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نسائه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رضوان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عليهن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سواء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ترحاله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يسمح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بمشاهدة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المباح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لقد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رايت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يوما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حجرتي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والحبشة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يلعبون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المسجد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يسترني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بردائه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أنظر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لعبهم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.. </w:t>
      </w:r>
      <w:r w:rsidRPr="006E6ADD">
        <w:rPr>
          <w:rFonts w:hint="cs"/>
          <w:sz w:val="24"/>
          <w:szCs w:val="24"/>
          <w:rtl/>
          <w:lang w:bidi="ar-AE"/>
        </w:rPr>
        <w:t>وكان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يسمر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أهله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صلاة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العشاء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ينام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يؤانسهم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بذلك</w:t>
      </w:r>
      <w:r w:rsidRPr="006E6ADD">
        <w:rPr>
          <w:sz w:val="24"/>
          <w:szCs w:val="24"/>
          <w:rtl/>
          <w:lang w:bidi="ar-AE"/>
        </w:rPr>
        <w:t xml:space="preserve"> , </w:t>
      </w:r>
      <w:r w:rsidRPr="006E6ADD">
        <w:rPr>
          <w:rFonts w:hint="cs"/>
          <w:sz w:val="24"/>
          <w:szCs w:val="24"/>
          <w:rtl/>
          <w:lang w:bidi="ar-AE"/>
        </w:rPr>
        <w:t>وكان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اصطحب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نساءه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سفر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يخصص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وقتا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ترفيهيا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الصحراء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بعيداً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lastRenderedPageBreak/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النظر</w:t>
      </w:r>
      <w:r w:rsidRPr="006E6ADD">
        <w:rPr>
          <w:sz w:val="24"/>
          <w:szCs w:val="24"/>
          <w:rtl/>
          <w:lang w:bidi="ar-AE"/>
        </w:rPr>
        <w:t xml:space="preserve"> .. </w:t>
      </w:r>
      <w:r w:rsidRPr="006E6ADD">
        <w:rPr>
          <w:rFonts w:hint="cs"/>
          <w:sz w:val="24"/>
          <w:szCs w:val="24"/>
          <w:rtl/>
          <w:lang w:bidi="ar-AE"/>
        </w:rPr>
        <w:t>كما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فعل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-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يسابقها</w:t>
      </w:r>
      <w:r w:rsidRPr="006E6ADD">
        <w:rPr>
          <w:sz w:val="24"/>
          <w:szCs w:val="24"/>
          <w:rtl/>
          <w:lang w:bidi="ar-AE"/>
        </w:rPr>
        <w:t xml:space="preserve"> , </w:t>
      </w:r>
      <w:r w:rsidRPr="006E6ADD">
        <w:rPr>
          <w:rFonts w:hint="cs"/>
          <w:sz w:val="24"/>
          <w:szCs w:val="24"/>
          <w:rtl/>
          <w:lang w:bidi="ar-AE"/>
        </w:rPr>
        <w:t>فسبقته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الأولى</w:t>
      </w:r>
      <w:r w:rsidRPr="006E6ADD">
        <w:rPr>
          <w:sz w:val="24"/>
          <w:szCs w:val="24"/>
          <w:rtl/>
          <w:lang w:bidi="ar-AE"/>
        </w:rPr>
        <w:t xml:space="preserve"> ..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سبقها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الثانية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حينئذ</w:t>
      </w:r>
      <w:r w:rsidRPr="006E6ADD">
        <w:rPr>
          <w:sz w:val="24"/>
          <w:szCs w:val="24"/>
          <w:rtl/>
          <w:lang w:bidi="ar-AE"/>
        </w:rPr>
        <w:t xml:space="preserve"> ((</w:t>
      </w:r>
      <w:r w:rsidRPr="006E6ADD">
        <w:rPr>
          <w:rFonts w:hint="cs"/>
          <w:sz w:val="24"/>
          <w:szCs w:val="24"/>
          <w:rtl/>
          <w:lang w:bidi="ar-AE"/>
        </w:rPr>
        <w:t>هذه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بتلك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أحمد</w:t>
      </w:r>
      <w:r w:rsidRPr="006E6ADD">
        <w:rPr>
          <w:sz w:val="24"/>
          <w:szCs w:val="24"/>
          <w:rtl/>
          <w:lang w:bidi="ar-AE"/>
        </w:rPr>
        <w:t xml:space="preserve"> ..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جميع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وسلّم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ثقته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واحترامه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فحينما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وقعت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حادثة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الافك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للسيدة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يذكر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يخوضه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اصحاب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الافك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تشعر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- : ( </w:t>
      </w:r>
      <w:r w:rsidRPr="006E6ADD">
        <w:rPr>
          <w:rFonts w:hint="cs"/>
          <w:sz w:val="24"/>
          <w:szCs w:val="24"/>
          <w:rtl/>
          <w:lang w:bidi="ar-AE"/>
        </w:rPr>
        <w:t>فقدمنا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المدينة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فاشتكيت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قدمت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شهرا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والناس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يفيضون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اصحاب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الافك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اشعر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بشيء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ثم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شهد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بالخير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المنبر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وأبعد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شبهة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يقول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والله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علمت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اهلي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خيرا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.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الوفاء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ايماني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تحقق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وفاء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لزوجته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خديجة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يكثر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ذكرها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ويكرم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اقاربها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ويحسن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صديقاتها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غارت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منها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اكثر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تذكرها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ابدلك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عز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وجل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بها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خيرا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فغضب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وقال</w:t>
      </w:r>
      <w:r w:rsidRPr="006E6ADD">
        <w:rPr>
          <w:sz w:val="24"/>
          <w:szCs w:val="24"/>
          <w:rtl/>
          <w:lang w:bidi="ar-AE"/>
        </w:rPr>
        <w:t xml:space="preserve"> : (( </w:t>
      </w:r>
      <w:r w:rsidRPr="006E6ADD">
        <w:rPr>
          <w:rFonts w:hint="cs"/>
          <w:sz w:val="24"/>
          <w:szCs w:val="24"/>
          <w:rtl/>
          <w:lang w:bidi="ar-AE"/>
        </w:rPr>
        <w:t>ابدلني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عزوجل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خيرا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آمنت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كفر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وصدقتني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كذبني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وواستني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بمالها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حرمني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الناس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ورزقني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عز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وجل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ولدها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حرمني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أولاد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النساء</w:t>
      </w:r>
      <w:r w:rsidRPr="006E6ADD">
        <w:rPr>
          <w:sz w:val="24"/>
          <w:szCs w:val="24"/>
          <w:rtl/>
          <w:lang w:bidi="ar-AE"/>
        </w:rPr>
        <w:t xml:space="preserve"> ..))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احمد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حتى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قالت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: ((</w:t>
      </w:r>
      <w:r w:rsidRPr="006E6ADD">
        <w:rPr>
          <w:rFonts w:hint="cs"/>
          <w:sz w:val="24"/>
          <w:szCs w:val="24"/>
          <w:rtl/>
          <w:lang w:bidi="ar-AE"/>
        </w:rPr>
        <w:t>والذي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بعثك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بالحق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اذكرها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بالخير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الطبراني</w:t>
      </w: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</w:p>
    <w:p w:rsidR="009301D9" w:rsidRPr="006E6ADD" w:rsidRDefault="009301D9" w:rsidP="009301D9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وعدل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زوجاته</w:t>
      </w:r>
      <w:r w:rsidRPr="006E6ADD">
        <w:rPr>
          <w:sz w:val="24"/>
          <w:szCs w:val="24"/>
          <w:rtl/>
          <w:lang w:bidi="ar-AE"/>
        </w:rPr>
        <w:t xml:space="preserve">  </w:t>
      </w:r>
      <w:r w:rsidRPr="006E6ADD">
        <w:rPr>
          <w:rFonts w:hint="cs"/>
          <w:sz w:val="24"/>
          <w:szCs w:val="24"/>
          <w:rtl/>
          <w:lang w:bidi="ar-AE"/>
        </w:rPr>
        <w:t>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يكن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يتغير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تبعا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لتغير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احواله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سفر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حضر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سفره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حضره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،تقول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عائشة</w:t>
      </w:r>
      <w:r w:rsidRPr="006E6ADD">
        <w:rPr>
          <w:sz w:val="24"/>
          <w:szCs w:val="24"/>
          <w:rtl/>
          <w:lang w:bidi="ar-AE"/>
        </w:rPr>
        <w:t xml:space="preserve"> – </w:t>
      </w:r>
      <w:r w:rsidRPr="006E6ADD">
        <w:rPr>
          <w:rFonts w:hint="cs"/>
          <w:sz w:val="24"/>
          <w:szCs w:val="24"/>
          <w:rtl/>
          <w:lang w:bidi="ar-AE"/>
        </w:rPr>
        <w:t>رضي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عنها</w:t>
      </w:r>
      <w:r w:rsidRPr="006E6ADD">
        <w:rPr>
          <w:sz w:val="24"/>
          <w:szCs w:val="24"/>
          <w:rtl/>
          <w:lang w:bidi="ar-AE"/>
        </w:rPr>
        <w:t xml:space="preserve"> - : (( </w:t>
      </w:r>
      <w:r w:rsidRPr="006E6ADD">
        <w:rPr>
          <w:rFonts w:hint="cs"/>
          <w:sz w:val="24"/>
          <w:szCs w:val="24"/>
          <w:rtl/>
          <w:lang w:bidi="ar-AE"/>
        </w:rPr>
        <w:t>كان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رسول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صلـ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ــى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أراد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سفرا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اقرع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نسائه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فأيتهن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خرج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سهمها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خرج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معه</w:t>
      </w:r>
      <w:r w:rsidRPr="006E6ADD">
        <w:rPr>
          <w:sz w:val="24"/>
          <w:szCs w:val="24"/>
          <w:rtl/>
          <w:lang w:bidi="ar-AE"/>
        </w:rPr>
        <w:t xml:space="preserve"> )) . </w:t>
      </w:r>
      <w:r w:rsidRPr="006E6ADD">
        <w:rPr>
          <w:rFonts w:hint="cs"/>
          <w:sz w:val="24"/>
          <w:szCs w:val="24"/>
          <w:rtl/>
          <w:lang w:bidi="ar-AE"/>
        </w:rPr>
        <w:t>رواه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</w:p>
    <w:p w:rsidR="002624CC" w:rsidRDefault="002624CC" w:rsidP="002624CC">
      <w:pPr>
        <w:spacing w:after="0"/>
        <w:rPr>
          <w:color w:val="1D1B11" w:themeColor="background2" w:themeShade="1A"/>
          <w:rtl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</w:rPr>
      </w:pPr>
    </w:p>
    <w:p w:rsidR="00D51D1F" w:rsidRPr="00D51D1F" w:rsidRDefault="00D51D1F" w:rsidP="00D51D1F">
      <w:pPr>
        <w:rPr>
          <w:b/>
          <w:bCs/>
          <w:color w:val="FF0000"/>
          <w:sz w:val="36"/>
          <w:szCs w:val="36"/>
          <w:rtl/>
          <w:lang w:bidi="ar-AE"/>
        </w:rPr>
      </w:pP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أهم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كتب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رواية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الحديث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) </w:t>
      </w:r>
      <w:r w:rsidRPr="006E6ADD">
        <w:rPr>
          <w:rFonts w:hint="cs"/>
          <w:sz w:val="24"/>
          <w:szCs w:val="24"/>
          <w:rtl/>
          <w:lang w:bidi="ar-AE"/>
        </w:rPr>
        <w:t>موطأ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كتاب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الشريف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وصل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إلينا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كاملا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مرتبا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أبواب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هو</w:t>
      </w:r>
      <w:r w:rsidRPr="006E6ADD">
        <w:rPr>
          <w:sz w:val="24"/>
          <w:szCs w:val="24"/>
          <w:rtl/>
          <w:lang w:bidi="ar-AE"/>
        </w:rPr>
        <w:t xml:space="preserve"> (( </w:t>
      </w:r>
      <w:r w:rsidRPr="006E6ADD">
        <w:rPr>
          <w:rFonts w:hint="cs"/>
          <w:sz w:val="24"/>
          <w:szCs w:val="24"/>
          <w:rtl/>
          <w:lang w:bidi="ar-AE"/>
        </w:rPr>
        <w:t>موطأ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مالك</w:t>
      </w:r>
      <w:r w:rsidRPr="006E6ADD">
        <w:rPr>
          <w:sz w:val="24"/>
          <w:szCs w:val="24"/>
          <w:rtl/>
          <w:lang w:bidi="ar-AE"/>
        </w:rPr>
        <w:t xml:space="preserve"> )) </w:t>
      </w:r>
      <w:r w:rsidRPr="006E6ADD">
        <w:rPr>
          <w:rFonts w:hint="cs"/>
          <w:sz w:val="24"/>
          <w:szCs w:val="24"/>
          <w:rtl/>
          <w:lang w:bidi="ar-AE"/>
        </w:rPr>
        <w:t>رحمه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الله</w:t>
      </w:r>
      <w:r w:rsidRPr="006E6ADD">
        <w:rPr>
          <w:sz w:val="24"/>
          <w:szCs w:val="24"/>
          <w:rtl/>
          <w:lang w:bidi="ar-AE"/>
        </w:rPr>
        <w:t xml:space="preserve"> ,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تفسير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تاريخ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ذكر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أقوال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الصحابه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التابعين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الأئمة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قبله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2) </w:t>
      </w:r>
      <w:r w:rsidRPr="006E6ADD">
        <w:rPr>
          <w:rFonts w:hint="cs"/>
          <w:sz w:val="24"/>
          <w:szCs w:val="24"/>
          <w:rtl/>
          <w:lang w:bidi="ar-AE"/>
        </w:rPr>
        <w:t>صحيــح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البخــاري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lastRenderedPageBreak/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7000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المكرر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اختارها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ستمائة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جمعها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خلال</w:t>
      </w:r>
      <w:r w:rsidRPr="006E6ADD">
        <w:rPr>
          <w:sz w:val="24"/>
          <w:szCs w:val="24"/>
          <w:rtl/>
          <w:lang w:bidi="ar-AE"/>
        </w:rPr>
        <w:t xml:space="preserve"> 15 </w:t>
      </w:r>
      <w:r w:rsidRPr="006E6ADD">
        <w:rPr>
          <w:rFonts w:hint="cs"/>
          <w:sz w:val="24"/>
          <w:szCs w:val="24"/>
          <w:rtl/>
          <w:lang w:bidi="ar-AE"/>
        </w:rPr>
        <w:t>سنة</w:t>
      </w:r>
      <w:r w:rsidRPr="006E6ADD">
        <w:rPr>
          <w:sz w:val="24"/>
          <w:szCs w:val="24"/>
          <w:rtl/>
          <w:lang w:bidi="ar-AE"/>
        </w:rPr>
        <w:t xml:space="preserve">    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3-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يصلي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ركعتين</w:t>
      </w:r>
      <w:r w:rsidRPr="006E6ADD">
        <w:rPr>
          <w:sz w:val="24"/>
          <w:szCs w:val="24"/>
          <w:rtl/>
          <w:lang w:bidi="ar-AE"/>
        </w:rPr>
        <w:t xml:space="preserve">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أشتهر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بهذا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الاسم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اختصارا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الاسم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الكامل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للكتاب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يخالف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 xml:space="preserve"> 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3)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- </w:t>
      </w:r>
      <w:r w:rsidRPr="006E6ADD">
        <w:rPr>
          <w:rFonts w:hint="cs"/>
          <w:sz w:val="24"/>
          <w:szCs w:val="24"/>
          <w:rtl/>
          <w:lang w:bidi="ar-AE"/>
        </w:rPr>
        <w:t>صنفه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خلال</w:t>
      </w:r>
      <w:r w:rsidRPr="006E6ADD">
        <w:rPr>
          <w:sz w:val="24"/>
          <w:szCs w:val="24"/>
          <w:rtl/>
          <w:lang w:bidi="ar-AE"/>
        </w:rPr>
        <w:t xml:space="preserve"> 15 </w:t>
      </w:r>
      <w:r w:rsidRPr="006E6ADD">
        <w:rPr>
          <w:rFonts w:hint="cs"/>
          <w:sz w:val="24"/>
          <w:szCs w:val="24"/>
          <w:rtl/>
          <w:lang w:bidi="ar-AE"/>
        </w:rPr>
        <w:t>سنة</w:t>
      </w:r>
      <w:r w:rsidRPr="006E6ADD">
        <w:rPr>
          <w:sz w:val="24"/>
          <w:szCs w:val="24"/>
          <w:rtl/>
          <w:lang w:bidi="ar-AE"/>
        </w:rPr>
        <w:t xml:space="preserve">    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2- </w:t>
      </w:r>
      <w:r w:rsidRPr="006E6ADD">
        <w:rPr>
          <w:rFonts w:hint="cs"/>
          <w:sz w:val="24"/>
          <w:szCs w:val="24"/>
          <w:rtl/>
          <w:lang w:bidi="ar-AE"/>
        </w:rPr>
        <w:t>تأسى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عنده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3- </w:t>
      </w:r>
      <w:r w:rsidRPr="006E6ADD">
        <w:rPr>
          <w:rFonts w:hint="cs"/>
          <w:sz w:val="24"/>
          <w:szCs w:val="24"/>
          <w:rtl/>
          <w:lang w:bidi="ar-AE"/>
        </w:rPr>
        <w:t>جمع</w:t>
      </w:r>
      <w:r w:rsidRPr="006E6ADD">
        <w:rPr>
          <w:sz w:val="24"/>
          <w:szCs w:val="24"/>
          <w:rtl/>
          <w:lang w:bidi="ar-AE"/>
        </w:rPr>
        <w:t xml:space="preserve"> 7275 </w:t>
      </w:r>
      <w:r w:rsidRPr="006E6ADD">
        <w:rPr>
          <w:rFonts w:hint="cs"/>
          <w:sz w:val="24"/>
          <w:szCs w:val="24"/>
          <w:rtl/>
          <w:lang w:bidi="ar-AE"/>
        </w:rPr>
        <w:t>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المكرر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منهجه</w:t>
      </w:r>
      <w:r w:rsidRPr="006E6ADD">
        <w:rPr>
          <w:sz w:val="24"/>
          <w:szCs w:val="24"/>
          <w:rtl/>
          <w:lang w:bidi="ar-AE"/>
        </w:rPr>
        <w:t xml:space="preserve">  :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اشترط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اتصال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بنقل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العدل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الضابط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مثله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أوله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منتهاه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شذوذ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علة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اكتفى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بالمعاصرة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لقبول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الرواية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الموازنة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الصحيحين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# </w:t>
      </w:r>
      <w:r w:rsidRPr="006E6ADD">
        <w:rPr>
          <w:rFonts w:hint="cs"/>
          <w:sz w:val="24"/>
          <w:szCs w:val="24"/>
          <w:rtl/>
          <w:lang w:bidi="ar-AE"/>
        </w:rPr>
        <w:t>كلا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الكتابين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مصنفا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علميا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دقيقا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يقوم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شروط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الصحة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يقدم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مسلم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البخاري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حسن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الصياغة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الترتيب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4)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النسائي</w:t>
      </w:r>
      <w:r w:rsidRPr="006E6ADD">
        <w:rPr>
          <w:sz w:val="24"/>
          <w:szCs w:val="24"/>
          <w:rtl/>
          <w:lang w:bidi="ar-AE"/>
        </w:rPr>
        <w:t xml:space="preserve"> ((</w:t>
      </w:r>
      <w:r w:rsidRPr="006E6ADD">
        <w:rPr>
          <w:rFonts w:hint="cs"/>
          <w:sz w:val="24"/>
          <w:szCs w:val="24"/>
          <w:rtl/>
          <w:lang w:bidi="ar-AE"/>
        </w:rPr>
        <w:t>المجتبى</w:t>
      </w:r>
      <w:r w:rsidRPr="006E6ADD">
        <w:rPr>
          <w:sz w:val="24"/>
          <w:szCs w:val="24"/>
          <w:rtl/>
          <w:lang w:bidi="ar-AE"/>
        </w:rPr>
        <w:t xml:space="preserve">))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رتب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أحاديثه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الأبواب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2- </w:t>
      </w:r>
      <w:r w:rsidRPr="006E6ADD">
        <w:rPr>
          <w:rFonts w:hint="cs"/>
          <w:sz w:val="24"/>
          <w:szCs w:val="24"/>
          <w:rtl/>
          <w:lang w:bidi="ar-AE"/>
        </w:rPr>
        <w:t>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عناوين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دقيقة</w:t>
      </w:r>
      <w:r w:rsidRPr="006E6ADD">
        <w:rPr>
          <w:sz w:val="24"/>
          <w:szCs w:val="24"/>
          <w:rtl/>
          <w:lang w:bidi="ar-AE"/>
        </w:rPr>
        <w:t xml:space="preserve">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3- </w:t>
      </w:r>
      <w:r w:rsidRPr="006E6ADD">
        <w:rPr>
          <w:rFonts w:hint="cs"/>
          <w:sz w:val="24"/>
          <w:szCs w:val="24"/>
          <w:rtl/>
          <w:lang w:bidi="ar-AE"/>
        </w:rPr>
        <w:t>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أسانيد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الواحد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موطن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واحد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4- </w:t>
      </w:r>
      <w:r w:rsidRPr="006E6ADD">
        <w:rPr>
          <w:rFonts w:hint="cs"/>
          <w:sz w:val="24"/>
          <w:szCs w:val="24"/>
          <w:rtl/>
          <w:lang w:bidi="ar-AE"/>
        </w:rPr>
        <w:t>تميز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بشدة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تحريه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والرجال</w:t>
      </w:r>
      <w:r w:rsidRPr="006E6ADD">
        <w:rPr>
          <w:sz w:val="24"/>
          <w:szCs w:val="24"/>
          <w:rtl/>
          <w:lang w:bidi="ar-AE"/>
        </w:rPr>
        <w:t xml:space="preserve">    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5- </w:t>
      </w:r>
      <w:r w:rsidRPr="006E6ADD">
        <w:rPr>
          <w:rFonts w:hint="cs"/>
          <w:sz w:val="24"/>
          <w:szCs w:val="24"/>
          <w:rtl/>
          <w:lang w:bidi="ar-AE"/>
        </w:rPr>
        <w:t>شرطه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التوثيق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شديد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5)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الترمذي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>-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الترمذي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أميز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الترتيب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اشتمل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الضعيفة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درجتها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التنبيه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عليها</w:t>
      </w:r>
      <w:r w:rsidRPr="006E6ADD">
        <w:rPr>
          <w:sz w:val="24"/>
          <w:szCs w:val="24"/>
          <w:rtl/>
          <w:lang w:bidi="ar-AE"/>
        </w:rPr>
        <w:t xml:space="preserve">,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lastRenderedPageBreak/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وهو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يعد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أهم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مصادر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الحسن</w:t>
      </w:r>
      <w:r w:rsidRPr="006E6ADD">
        <w:rPr>
          <w:sz w:val="24"/>
          <w:szCs w:val="24"/>
          <w:rtl/>
          <w:lang w:bidi="ar-AE"/>
        </w:rPr>
        <w:t xml:space="preserve"> , </w:t>
      </w:r>
      <w:r w:rsidRPr="006E6ADD">
        <w:rPr>
          <w:rFonts w:hint="cs"/>
          <w:sz w:val="24"/>
          <w:szCs w:val="24"/>
          <w:rtl/>
          <w:lang w:bidi="ar-AE"/>
        </w:rPr>
        <w:t>وقد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أضيف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أقوال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الصحابه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التابعين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العلماء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إكمالا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للفائدة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6) 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داوود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اشتمل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والحسنة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والضعيفة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بيان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درجاتها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والتنبيه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عليها</w:t>
      </w:r>
      <w:r w:rsidRPr="006E6ADD">
        <w:rPr>
          <w:sz w:val="24"/>
          <w:szCs w:val="24"/>
          <w:rtl/>
          <w:lang w:bidi="ar-AE"/>
        </w:rPr>
        <w:t xml:space="preserve"> .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أصناف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أقوال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الصحابة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والتابعين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والعلماء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7) 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ماجة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اكتسبت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سنن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ابن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ماجة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أهميه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كبيرة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العلماء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تفردت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بتخريج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كثيرة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موجودة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الكتب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السابقة</w:t>
      </w:r>
      <w:r w:rsidRPr="006E6ADD">
        <w:rPr>
          <w:sz w:val="24"/>
          <w:szCs w:val="24"/>
          <w:rtl/>
          <w:lang w:bidi="ar-AE"/>
        </w:rPr>
        <w:t xml:space="preserve"> 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8) </w:t>
      </w:r>
      <w:r w:rsidRPr="006E6ADD">
        <w:rPr>
          <w:rFonts w:hint="cs"/>
          <w:sz w:val="24"/>
          <w:szCs w:val="24"/>
          <w:rtl/>
          <w:lang w:bidi="ar-AE"/>
        </w:rPr>
        <w:t>مسند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الإمام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أحمد</w:t>
      </w:r>
      <w:r w:rsidRPr="006E6ADD">
        <w:rPr>
          <w:sz w:val="24"/>
          <w:szCs w:val="24"/>
          <w:rtl/>
          <w:lang w:bidi="ar-AE"/>
        </w:rPr>
        <w:t xml:space="preserve"> :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1- </w:t>
      </w:r>
      <w:r w:rsidRPr="006E6ADD">
        <w:rPr>
          <w:rFonts w:hint="cs"/>
          <w:sz w:val="24"/>
          <w:szCs w:val="24"/>
          <w:rtl/>
          <w:lang w:bidi="ar-AE"/>
        </w:rPr>
        <w:t>رتبه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أسماء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الصحابة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تحت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اسم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صحابي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الأحاديث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رواها</w:t>
      </w:r>
      <w:r w:rsidRPr="006E6ADD">
        <w:rPr>
          <w:sz w:val="24"/>
          <w:szCs w:val="24"/>
          <w:rtl/>
          <w:lang w:bidi="ar-AE"/>
        </w:rPr>
        <w:t xml:space="preserve"> 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2- </w:t>
      </w:r>
      <w:r w:rsidRPr="006E6ADD">
        <w:rPr>
          <w:rFonts w:hint="cs"/>
          <w:sz w:val="24"/>
          <w:szCs w:val="24"/>
          <w:rtl/>
          <w:lang w:bidi="ar-AE"/>
        </w:rPr>
        <w:t>وضع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40000</w:t>
      </w:r>
      <w:r w:rsidRPr="006E6ADD">
        <w:rPr>
          <w:rFonts w:hint="cs"/>
          <w:sz w:val="24"/>
          <w:szCs w:val="24"/>
          <w:rtl/>
          <w:lang w:bidi="ar-AE"/>
        </w:rPr>
        <w:t>حديث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3- </w:t>
      </w:r>
      <w:r w:rsidRPr="006E6ADD">
        <w:rPr>
          <w:rFonts w:hint="cs"/>
          <w:sz w:val="24"/>
          <w:szCs w:val="24"/>
          <w:rtl/>
          <w:lang w:bidi="ar-AE"/>
        </w:rPr>
        <w:t>خرج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الحديث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الصحيح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والحسن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والضعيف</w:t>
      </w:r>
      <w:r w:rsidRPr="006E6ADD">
        <w:rPr>
          <w:sz w:val="24"/>
          <w:szCs w:val="24"/>
          <w:rtl/>
          <w:lang w:bidi="ar-AE"/>
        </w:rPr>
        <w:t xml:space="preserve">       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  4- </w:t>
      </w:r>
      <w:r w:rsidRPr="006E6ADD">
        <w:rPr>
          <w:rFonts w:hint="cs"/>
          <w:sz w:val="24"/>
          <w:szCs w:val="24"/>
          <w:rtl/>
          <w:lang w:bidi="ar-AE"/>
        </w:rPr>
        <w:t>يعتبر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المجامع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المهمة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لكثرة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الفوائد</w:t>
      </w:r>
      <w:r w:rsidRPr="006E6ADD">
        <w:rPr>
          <w:sz w:val="24"/>
          <w:szCs w:val="24"/>
          <w:rtl/>
          <w:lang w:bidi="ar-AE"/>
        </w:rPr>
        <w:t xml:space="preserve">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</w:p>
    <w:p w:rsidR="00D51D1F" w:rsidRDefault="00D51D1F" w:rsidP="00D51D1F">
      <w:pPr>
        <w:rPr>
          <w:b/>
          <w:bCs/>
          <w:color w:val="FF0000"/>
          <w:sz w:val="36"/>
          <w:szCs w:val="36"/>
          <w:rtl/>
          <w:lang w:bidi="ar-AE"/>
        </w:rPr>
      </w:pP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درس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التفسير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بالرأي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والعلم</w:t>
      </w:r>
      <w:r w:rsidRPr="00D51D1F">
        <w:rPr>
          <w:b/>
          <w:bCs/>
          <w:color w:val="FF0000"/>
          <w:sz w:val="36"/>
          <w:szCs w:val="36"/>
          <w:rtl/>
          <w:lang w:bidi="ar-AE"/>
        </w:rPr>
        <w:t xml:space="preserve"> </w:t>
      </w:r>
      <w:r w:rsidRPr="00D51D1F">
        <w:rPr>
          <w:rFonts w:hint="cs"/>
          <w:b/>
          <w:bCs/>
          <w:color w:val="FF0000"/>
          <w:sz w:val="36"/>
          <w:szCs w:val="36"/>
          <w:rtl/>
          <w:lang w:bidi="ar-AE"/>
        </w:rPr>
        <w:t>الحديث</w:t>
      </w:r>
    </w:p>
    <w:p w:rsidR="00D51D1F" w:rsidRPr="00D51D1F" w:rsidRDefault="00D51D1F" w:rsidP="00D51D1F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يذهب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بعض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المفسرين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بأن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القرآن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جمع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علوم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الأولين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الآخرين</w:t>
      </w:r>
      <w:r w:rsidRPr="006E6ADD">
        <w:rPr>
          <w:sz w:val="24"/>
          <w:szCs w:val="24"/>
          <w:rtl/>
          <w:lang w:bidi="ar-AE"/>
        </w:rPr>
        <w:t xml:space="preserve">, </w:t>
      </w:r>
      <w:r w:rsidRPr="006E6ADD">
        <w:rPr>
          <w:rFonts w:hint="cs"/>
          <w:sz w:val="24"/>
          <w:szCs w:val="24"/>
          <w:rtl/>
          <w:lang w:bidi="ar-AE"/>
        </w:rPr>
        <w:t>وقامت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كل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طائفة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بفن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فنونه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أهل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اللغة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اعتنوا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بعلوم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اللغة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القرآن</w:t>
      </w:r>
      <w:r w:rsidRPr="006E6ADD">
        <w:rPr>
          <w:sz w:val="24"/>
          <w:szCs w:val="24"/>
          <w:rtl/>
          <w:lang w:bidi="ar-AE"/>
        </w:rPr>
        <w:t>.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المؤرخون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اهتموا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ورد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قصص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السابقة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والأمم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الخالية</w:t>
      </w:r>
      <w:r w:rsidRPr="006E6ADD">
        <w:rPr>
          <w:sz w:val="24"/>
          <w:szCs w:val="24"/>
          <w:rtl/>
          <w:lang w:bidi="ar-AE"/>
        </w:rPr>
        <w:t>.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الفلكيون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نظروا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الآيات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الدالة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على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تعاقب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الليل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والنهار</w:t>
      </w:r>
      <w:r w:rsidRPr="006E6ADD">
        <w:rPr>
          <w:sz w:val="24"/>
          <w:szCs w:val="24"/>
          <w:rtl/>
          <w:lang w:bidi="ar-AE"/>
        </w:rPr>
        <w:t xml:space="preserve">, </w:t>
      </w:r>
      <w:r w:rsidRPr="006E6ADD">
        <w:rPr>
          <w:rFonts w:hint="cs"/>
          <w:sz w:val="24"/>
          <w:szCs w:val="24"/>
          <w:rtl/>
          <w:lang w:bidi="ar-AE"/>
        </w:rPr>
        <w:t>والشمس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والقمر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ومنازلهما</w:t>
      </w:r>
      <w:r w:rsidRPr="006E6ADD">
        <w:rPr>
          <w:sz w:val="24"/>
          <w:szCs w:val="24"/>
          <w:rtl/>
          <w:lang w:bidi="ar-AE"/>
        </w:rPr>
        <w:t xml:space="preserve">, </w:t>
      </w:r>
      <w:r w:rsidRPr="006E6ADD">
        <w:rPr>
          <w:rFonts w:hint="cs"/>
          <w:sz w:val="24"/>
          <w:szCs w:val="24"/>
          <w:rtl/>
          <w:lang w:bidi="ar-AE"/>
        </w:rPr>
        <w:t>والبروج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وغير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ذلك</w:t>
      </w:r>
      <w:r w:rsidRPr="006E6ADD">
        <w:rPr>
          <w:sz w:val="24"/>
          <w:szCs w:val="24"/>
          <w:rtl/>
          <w:lang w:bidi="ar-AE"/>
        </w:rPr>
        <w:t>.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الأطباء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نظروا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الدعوة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حفظ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نظام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الصحة</w:t>
      </w:r>
      <w:r w:rsidRPr="006E6ADD">
        <w:rPr>
          <w:sz w:val="24"/>
          <w:szCs w:val="24"/>
          <w:rtl/>
          <w:lang w:bidi="ar-AE"/>
        </w:rPr>
        <w:t xml:space="preserve">, </w:t>
      </w:r>
      <w:r w:rsidRPr="006E6ADD">
        <w:rPr>
          <w:rFonts w:hint="cs"/>
          <w:sz w:val="24"/>
          <w:szCs w:val="24"/>
          <w:rtl/>
          <w:lang w:bidi="ar-AE"/>
        </w:rPr>
        <w:t>وحدوث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الشفاء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للأبدان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بعد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العلل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rFonts w:hint="cs"/>
          <w:sz w:val="24"/>
          <w:szCs w:val="24"/>
          <w:rtl/>
          <w:lang w:bidi="ar-AE"/>
        </w:rPr>
        <w:t>قال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تعالى</w:t>
      </w:r>
      <w:r w:rsidRPr="006E6ADD">
        <w:rPr>
          <w:sz w:val="24"/>
          <w:szCs w:val="24"/>
          <w:rtl/>
          <w:lang w:bidi="ar-AE"/>
        </w:rPr>
        <w:t>:”</w:t>
      </w:r>
      <w:r w:rsidRPr="006E6ADD">
        <w:rPr>
          <w:rFonts w:hint="cs"/>
          <w:sz w:val="24"/>
          <w:szCs w:val="24"/>
          <w:rtl/>
          <w:lang w:bidi="ar-AE"/>
        </w:rPr>
        <w:t>شراب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مختلف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ألوانه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فيه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شفاء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للناس</w:t>
      </w:r>
      <w:r w:rsidRPr="006E6ADD">
        <w:rPr>
          <w:rFonts w:hint="eastAsia"/>
          <w:sz w:val="24"/>
          <w:szCs w:val="24"/>
          <w:rtl/>
          <w:lang w:bidi="ar-AE"/>
        </w:rPr>
        <w:t>“</w:t>
      </w:r>
      <w:r w:rsidRPr="006E6ADD">
        <w:rPr>
          <w:sz w:val="24"/>
          <w:szCs w:val="24"/>
          <w:rtl/>
          <w:lang w:bidi="ar-AE"/>
        </w:rPr>
        <w:t xml:space="preserve">   ( </w:t>
      </w:r>
      <w:r w:rsidRPr="006E6ADD">
        <w:rPr>
          <w:rFonts w:hint="cs"/>
          <w:sz w:val="24"/>
          <w:szCs w:val="24"/>
          <w:rtl/>
          <w:lang w:bidi="ar-AE"/>
        </w:rPr>
        <w:t>الـنـحــل</w:t>
      </w:r>
      <w:r w:rsidRPr="006E6ADD">
        <w:rPr>
          <w:sz w:val="24"/>
          <w:szCs w:val="24"/>
          <w:rtl/>
          <w:lang w:bidi="ar-AE"/>
        </w:rPr>
        <w:t xml:space="preserve">  69  )</w:t>
      </w:r>
    </w:p>
    <w:p w:rsidR="00D51D1F" w:rsidRPr="006E6ADD" w:rsidRDefault="00D51D1F" w:rsidP="00D51D1F">
      <w:pPr>
        <w:rPr>
          <w:sz w:val="24"/>
          <w:szCs w:val="24"/>
          <w:rtl/>
          <w:lang w:bidi="ar-AE"/>
        </w:rPr>
      </w:pPr>
      <w:r w:rsidRPr="006E6ADD">
        <w:rPr>
          <w:sz w:val="24"/>
          <w:szCs w:val="24"/>
          <w:rtl/>
          <w:lang w:bidi="ar-AE"/>
        </w:rPr>
        <w:t xml:space="preserve">* </w:t>
      </w:r>
      <w:r w:rsidRPr="006E6ADD">
        <w:rPr>
          <w:rFonts w:hint="cs"/>
          <w:sz w:val="24"/>
          <w:szCs w:val="24"/>
          <w:rtl/>
          <w:lang w:bidi="ar-AE"/>
        </w:rPr>
        <w:t>الصناعيون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نظروا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إلى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الإشارات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القرآنية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العديدة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التي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تنبه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لأصول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الصنائع</w:t>
      </w:r>
      <w:r w:rsidRPr="006E6ADD">
        <w:rPr>
          <w:sz w:val="24"/>
          <w:szCs w:val="24"/>
          <w:rtl/>
          <w:lang w:bidi="ar-AE"/>
        </w:rPr>
        <w:t>,</w:t>
      </w:r>
      <w:r w:rsidRPr="006E6ADD">
        <w:rPr>
          <w:rFonts w:hint="cs"/>
          <w:sz w:val="24"/>
          <w:szCs w:val="24"/>
          <w:rtl/>
          <w:lang w:bidi="ar-AE"/>
        </w:rPr>
        <w:t>و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أسماء</w:t>
      </w:r>
      <w:r w:rsidRPr="006E6ADD">
        <w:rPr>
          <w:sz w:val="24"/>
          <w:szCs w:val="24"/>
          <w:rtl/>
          <w:lang w:bidi="ar-AE"/>
        </w:rPr>
        <w:t xml:space="preserve"> </w:t>
      </w:r>
      <w:r w:rsidRPr="006E6ADD">
        <w:rPr>
          <w:rFonts w:hint="cs"/>
          <w:sz w:val="24"/>
          <w:szCs w:val="24"/>
          <w:rtl/>
          <w:lang w:bidi="ar-AE"/>
        </w:rPr>
        <w:t>الآلات</w:t>
      </w:r>
      <w:r w:rsidRPr="006E6ADD">
        <w:rPr>
          <w:sz w:val="24"/>
          <w:szCs w:val="24"/>
          <w:rtl/>
          <w:lang w:bidi="ar-AE"/>
        </w:rPr>
        <w:t xml:space="preserve">. </w:t>
      </w: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</w:p>
    <w:p w:rsidR="00D51D1F" w:rsidRDefault="00D51D1F" w:rsidP="002624CC">
      <w:pPr>
        <w:spacing w:after="0"/>
        <w:rPr>
          <w:color w:val="1D1B11" w:themeColor="background2" w:themeShade="1A"/>
          <w:rtl/>
          <w:lang w:bidi="ar-AE"/>
        </w:rPr>
      </w:pPr>
      <w:r>
        <w:rPr>
          <w:rFonts w:hint="cs"/>
          <w:color w:val="1D1B11" w:themeColor="background2" w:themeShade="1A"/>
          <w:rtl/>
          <w:lang w:bidi="ar-AE"/>
        </w:rPr>
        <w:t xml:space="preserve">تم اعطائكم الملخصات من قبل الاخ : عثمان الفاتح </w:t>
      </w:r>
    </w:p>
    <w:p w:rsidR="00D51D1F" w:rsidRPr="002624CC" w:rsidRDefault="00D51D1F" w:rsidP="002624CC">
      <w:pPr>
        <w:spacing w:after="0"/>
        <w:rPr>
          <w:color w:val="1D1B11" w:themeColor="background2" w:themeShade="1A"/>
          <w:lang w:bidi="ar-AE"/>
        </w:rPr>
      </w:pPr>
      <w:r>
        <w:rPr>
          <w:rFonts w:hint="cs"/>
          <w:color w:val="1D1B11" w:themeColor="background2" w:themeShade="1A"/>
          <w:rtl/>
          <w:lang w:bidi="ar-AE"/>
        </w:rPr>
        <w:t xml:space="preserve">اتمني منكم التسجيل و الدخول هنا : </w:t>
      </w:r>
      <w:hyperlink r:id="rId9" w:history="1">
        <w:r>
          <w:rPr>
            <w:rStyle w:val="Hyperlink"/>
          </w:rPr>
          <w:t>http://ebda3com.moontada.net/</w:t>
        </w:r>
      </w:hyperlink>
      <w:r>
        <w:rPr>
          <w:rFonts w:hint="cs"/>
          <w:rtl/>
        </w:rPr>
        <w:t xml:space="preserve"> </w:t>
      </w:r>
    </w:p>
    <w:sectPr w:rsidR="00D51D1F" w:rsidRPr="002624CC" w:rsidSect="006C6B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A4E" w:rsidRDefault="008E0A4E" w:rsidP="009301D9">
      <w:pPr>
        <w:spacing w:after="0" w:line="240" w:lineRule="auto"/>
      </w:pPr>
      <w:r>
        <w:separator/>
      </w:r>
    </w:p>
  </w:endnote>
  <w:endnote w:type="continuationSeparator" w:id="1">
    <w:p w:rsidR="008E0A4E" w:rsidRDefault="008E0A4E" w:rsidP="0093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A4E" w:rsidRDefault="008E0A4E" w:rsidP="009301D9">
      <w:pPr>
        <w:spacing w:after="0" w:line="240" w:lineRule="auto"/>
      </w:pPr>
      <w:r>
        <w:separator/>
      </w:r>
    </w:p>
  </w:footnote>
  <w:footnote w:type="continuationSeparator" w:id="1">
    <w:p w:rsidR="008E0A4E" w:rsidRDefault="008E0A4E" w:rsidP="00930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E03"/>
    <w:multiLevelType w:val="hybridMultilevel"/>
    <w:tmpl w:val="A46EA2CC"/>
    <w:lvl w:ilvl="0" w:tplc="16F40E08">
      <w:start w:val="1"/>
      <w:numFmt w:val="decimal"/>
      <w:lvlText w:val="%1-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239D7"/>
    <w:multiLevelType w:val="hybridMultilevel"/>
    <w:tmpl w:val="7102B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13EBA"/>
    <w:multiLevelType w:val="hybridMultilevel"/>
    <w:tmpl w:val="3E54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D64A0"/>
    <w:multiLevelType w:val="hybridMultilevel"/>
    <w:tmpl w:val="16E22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E1798"/>
    <w:multiLevelType w:val="hybridMultilevel"/>
    <w:tmpl w:val="FDEA7DB0"/>
    <w:lvl w:ilvl="0" w:tplc="41523CD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50DA3"/>
    <w:multiLevelType w:val="hybridMultilevel"/>
    <w:tmpl w:val="D30E3CAA"/>
    <w:lvl w:ilvl="0" w:tplc="0CBCCF36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1C1B5FC8"/>
    <w:multiLevelType w:val="hybridMultilevel"/>
    <w:tmpl w:val="A192C6AA"/>
    <w:lvl w:ilvl="0" w:tplc="3A040F0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F4C60"/>
    <w:multiLevelType w:val="hybridMultilevel"/>
    <w:tmpl w:val="EC7CEBB2"/>
    <w:lvl w:ilvl="0" w:tplc="3B301C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1405B"/>
    <w:multiLevelType w:val="hybridMultilevel"/>
    <w:tmpl w:val="DDEC2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C6604"/>
    <w:multiLevelType w:val="hybridMultilevel"/>
    <w:tmpl w:val="0C8CDA0C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82808"/>
    <w:multiLevelType w:val="hybridMultilevel"/>
    <w:tmpl w:val="EEC8F9AE"/>
    <w:lvl w:ilvl="0" w:tplc="7F86C1F8">
      <w:start w:val="1"/>
      <w:numFmt w:val="decimal"/>
      <w:lvlText w:val="%1-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8C4E3A"/>
    <w:multiLevelType w:val="hybridMultilevel"/>
    <w:tmpl w:val="559E27BA"/>
    <w:lvl w:ilvl="0" w:tplc="782250C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87598"/>
    <w:multiLevelType w:val="hybridMultilevel"/>
    <w:tmpl w:val="350A2B60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352A5B63"/>
    <w:multiLevelType w:val="hybridMultilevel"/>
    <w:tmpl w:val="7A7A2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7019E"/>
    <w:multiLevelType w:val="hybridMultilevel"/>
    <w:tmpl w:val="2F261E68"/>
    <w:lvl w:ilvl="0" w:tplc="EB1066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93344"/>
    <w:multiLevelType w:val="hybridMultilevel"/>
    <w:tmpl w:val="75804EB0"/>
    <w:lvl w:ilvl="0" w:tplc="1D3831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4793A"/>
    <w:multiLevelType w:val="hybridMultilevel"/>
    <w:tmpl w:val="06A07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915B8"/>
    <w:multiLevelType w:val="hybridMultilevel"/>
    <w:tmpl w:val="21480934"/>
    <w:lvl w:ilvl="0" w:tplc="265CE6F0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1153A"/>
    <w:multiLevelType w:val="hybridMultilevel"/>
    <w:tmpl w:val="9B4E8A34"/>
    <w:lvl w:ilvl="0" w:tplc="2F4CE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70AD0"/>
    <w:multiLevelType w:val="hybridMultilevel"/>
    <w:tmpl w:val="DB3C1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54133"/>
    <w:multiLevelType w:val="hybridMultilevel"/>
    <w:tmpl w:val="F19A6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A643C"/>
    <w:multiLevelType w:val="hybridMultilevel"/>
    <w:tmpl w:val="519C223E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03AF0"/>
    <w:multiLevelType w:val="hybridMultilevel"/>
    <w:tmpl w:val="7012DDCA"/>
    <w:lvl w:ilvl="0" w:tplc="C8BC5000">
      <w:start w:val="1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>
    <w:nsid w:val="6E8C32EC"/>
    <w:multiLevelType w:val="hybridMultilevel"/>
    <w:tmpl w:val="99DE4F2E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73B35FB7"/>
    <w:multiLevelType w:val="hybridMultilevel"/>
    <w:tmpl w:val="6686BBDE"/>
    <w:lvl w:ilvl="0" w:tplc="7F86C1F8">
      <w:start w:val="1"/>
      <w:numFmt w:val="decimal"/>
      <w:lvlText w:val="%1-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76B83D18"/>
    <w:multiLevelType w:val="hybridMultilevel"/>
    <w:tmpl w:val="23B2C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091893"/>
    <w:multiLevelType w:val="hybridMultilevel"/>
    <w:tmpl w:val="F2D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15"/>
  </w:num>
  <w:num w:numId="5">
    <w:abstractNumId w:val="7"/>
  </w:num>
  <w:num w:numId="6">
    <w:abstractNumId w:val="5"/>
  </w:num>
  <w:num w:numId="7">
    <w:abstractNumId w:val="22"/>
  </w:num>
  <w:num w:numId="8">
    <w:abstractNumId w:val="18"/>
  </w:num>
  <w:num w:numId="9">
    <w:abstractNumId w:val="9"/>
  </w:num>
  <w:num w:numId="10">
    <w:abstractNumId w:val="21"/>
  </w:num>
  <w:num w:numId="11">
    <w:abstractNumId w:val="0"/>
  </w:num>
  <w:num w:numId="12">
    <w:abstractNumId w:val="10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4"/>
  </w:num>
  <w:num w:numId="18">
    <w:abstractNumId w:val="16"/>
  </w:num>
  <w:num w:numId="19">
    <w:abstractNumId w:val="19"/>
  </w:num>
  <w:num w:numId="20">
    <w:abstractNumId w:val="25"/>
  </w:num>
  <w:num w:numId="21">
    <w:abstractNumId w:val="2"/>
  </w:num>
  <w:num w:numId="22">
    <w:abstractNumId w:val="20"/>
  </w:num>
  <w:num w:numId="23">
    <w:abstractNumId w:val="26"/>
  </w:num>
  <w:num w:numId="24">
    <w:abstractNumId w:val="13"/>
  </w:num>
  <w:num w:numId="25">
    <w:abstractNumId w:val="1"/>
  </w:num>
  <w:num w:numId="26">
    <w:abstractNumId w:val="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CA7"/>
    <w:rsid w:val="00082009"/>
    <w:rsid w:val="00084B16"/>
    <w:rsid w:val="00086385"/>
    <w:rsid w:val="0008671A"/>
    <w:rsid w:val="00102CC5"/>
    <w:rsid w:val="00116854"/>
    <w:rsid w:val="001378DF"/>
    <w:rsid w:val="00252965"/>
    <w:rsid w:val="002533B8"/>
    <w:rsid w:val="002624CC"/>
    <w:rsid w:val="002B38A7"/>
    <w:rsid w:val="00306DDD"/>
    <w:rsid w:val="00314088"/>
    <w:rsid w:val="0035364F"/>
    <w:rsid w:val="003945DD"/>
    <w:rsid w:val="003974BC"/>
    <w:rsid w:val="003C7510"/>
    <w:rsid w:val="004952FE"/>
    <w:rsid w:val="004F62E6"/>
    <w:rsid w:val="00523386"/>
    <w:rsid w:val="00543A9F"/>
    <w:rsid w:val="005478D3"/>
    <w:rsid w:val="0055078A"/>
    <w:rsid w:val="00560897"/>
    <w:rsid w:val="005611B1"/>
    <w:rsid w:val="00570779"/>
    <w:rsid w:val="00637E24"/>
    <w:rsid w:val="006C6B91"/>
    <w:rsid w:val="0070311A"/>
    <w:rsid w:val="00725942"/>
    <w:rsid w:val="00744446"/>
    <w:rsid w:val="00776792"/>
    <w:rsid w:val="007B7E58"/>
    <w:rsid w:val="007E5CA7"/>
    <w:rsid w:val="00875CA0"/>
    <w:rsid w:val="008E0A4E"/>
    <w:rsid w:val="009301D9"/>
    <w:rsid w:val="009345B1"/>
    <w:rsid w:val="009352FF"/>
    <w:rsid w:val="00996724"/>
    <w:rsid w:val="009B79B7"/>
    <w:rsid w:val="009C131B"/>
    <w:rsid w:val="00A61218"/>
    <w:rsid w:val="00CB2585"/>
    <w:rsid w:val="00CB679C"/>
    <w:rsid w:val="00D51D1F"/>
    <w:rsid w:val="00D844E8"/>
    <w:rsid w:val="00D941E0"/>
    <w:rsid w:val="00DA35AC"/>
    <w:rsid w:val="00DB0189"/>
    <w:rsid w:val="00DC7548"/>
    <w:rsid w:val="00DD2373"/>
    <w:rsid w:val="00DD3305"/>
    <w:rsid w:val="00DE6C5D"/>
    <w:rsid w:val="00E03DA0"/>
    <w:rsid w:val="00E133A0"/>
    <w:rsid w:val="00E152AD"/>
    <w:rsid w:val="00E65F7A"/>
    <w:rsid w:val="00F265DD"/>
    <w:rsid w:val="00F670E7"/>
    <w:rsid w:val="00F85167"/>
    <w:rsid w:val="00FC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5" type="connector" idref="#_x0000_s1034"/>
        <o:r id="V:Rule6" type="connector" idref="#_x0000_s1037"/>
        <o:r id="V:Rule7" type="connector" idref="#_x0000_s1036"/>
        <o:r id="V:Rule8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58"/>
    <w:pPr>
      <w:ind w:left="720"/>
      <w:contextualSpacing/>
    </w:pPr>
  </w:style>
  <w:style w:type="table" w:styleId="TableGrid">
    <w:name w:val="Table Grid"/>
    <w:basedOn w:val="TableNormal"/>
    <w:uiPriority w:val="59"/>
    <w:rsid w:val="004F6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9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96724"/>
    <w:rPr>
      <w:b/>
      <w:bCs/>
      <w:i w:val="0"/>
      <w:iCs w:val="0"/>
    </w:rPr>
  </w:style>
  <w:style w:type="table" w:styleId="LightGrid-Accent6">
    <w:name w:val="Light Grid Accent 6"/>
    <w:basedOn w:val="TableNormal"/>
    <w:uiPriority w:val="62"/>
    <w:rsid w:val="002624CC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2624CC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2624CC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2-Accent5">
    <w:name w:val="Medium Grid 2 Accent 5"/>
    <w:basedOn w:val="TableNormal"/>
    <w:uiPriority w:val="68"/>
    <w:rsid w:val="002624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93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1D9"/>
  </w:style>
  <w:style w:type="paragraph" w:styleId="Footer">
    <w:name w:val="footer"/>
    <w:basedOn w:val="Normal"/>
    <w:link w:val="FooterChar"/>
    <w:uiPriority w:val="99"/>
    <w:semiHidden/>
    <w:unhideWhenUsed/>
    <w:rsid w:val="0093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1D9"/>
  </w:style>
  <w:style w:type="character" w:styleId="Hyperlink">
    <w:name w:val="Hyperlink"/>
    <w:basedOn w:val="DefaultParagraphFont"/>
    <w:uiPriority w:val="99"/>
    <w:semiHidden/>
    <w:unhideWhenUsed/>
    <w:rsid w:val="00D51D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bda3com.moontad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C390-DA3E-43CE-B4A9-4C9E99D9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2011-06-12T05:24:00Z</dcterms:created>
  <dcterms:modified xsi:type="dcterms:W3CDTF">2011-06-12T05:27:00Z</dcterms:modified>
</cp:coreProperties>
</file>