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019" w:rsidRPr="0004665A" w:rsidRDefault="00070019" w:rsidP="0004665A">
      <w:pPr>
        <w:jc w:val="right"/>
        <w:rPr>
          <w:rFonts w:hint="cs"/>
          <w:b/>
          <w:color w:val="7030A0"/>
          <w:spacing w:val="60"/>
          <w:sz w:val="52"/>
          <w:szCs w:val="52"/>
          <w:rtl/>
          <w:lang w:bidi="ar-AE"/>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rPr>
      </w:pPr>
    </w:p>
    <w:p w:rsidR="0004665A" w:rsidRPr="0004665A" w:rsidRDefault="0004665A" w:rsidP="0004665A">
      <w:pPr>
        <w:jc w:val="right"/>
        <w:rPr>
          <w:rFonts w:hint="cs"/>
          <w:b/>
          <w:color w:val="F79646" w:themeColor="accent6"/>
          <w:sz w:val="52"/>
          <w:szCs w:val="52"/>
          <w:rtl/>
          <w:lang w:bidi="ar-AE"/>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p>
    <w:p w:rsidR="0004665A" w:rsidRPr="0004665A" w:rsidRDefault="0004665A" w:rsidP="0004665A">
      <w:pPr>
        <w:jc w:val="right"/>
        <w:rPr>
          <w:rFonts w:hint="cs"/>
          <w:b/>
          <w:color w:val="F79646" w:themeColor="accent6"/>
          <w:sz w:val="52"/>
          <w:szCs w:val="52"/>
          <w:rtl/>
          <w:lang w:bidi="ar-AE"/>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sidRPr="0004665A">
        <w:rPr>
          <w:rFonts w:hint="cs"/>
          <w:b/>
          <w:color w:val="F79646" w:themeColor="accent6"/>
          <w:sz w:val="52"/>
          <w:szCs w:val="52"/>
          <w:rtl/>
          <w:lang w:bidi="ar-AE"/>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 xml:space="preserve">الأسم : </w:t>
      </w:r>
    </w:p>
    <w:p w:rsidR="0004665A" w:rsidRPr="0004665A" w:rsidRDefault="0004665A" w:rsidP="0004665A">
      <w:pPr>
        <w:jc w:val="right"/>
        <w:rPr>
          <w:rFonts w:hint="cs"/>
          <w:b/>
          <w:color w:val="F79646" w:themeColor="accent6"/>
          <w:sz w:val="52"/>
          <w:szCs w:val="52"/>
          <w:rtl/>
          <w:lang w:bidi="ar-AE"/>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p>
    <w:p w:rsidR="0004665A" w:rsidRPr="0004665A" w:rsidRDefault="0004665A" w:rsidP="0004665A">
      <w:pPr>
        <w:jc w:val="right"/>
        <w:rPr>
          <w:rFonts w:hint="cs"/>
          <w:b/>
          <w:color w:val="F79646" w:themeColor="accent6"/>
          <w:sz w:val="52"/>
          <w:szCs w:val="52"/>
          <w:rtl/>
          <w:lang w:bidi="ar-AE"/>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sidRPr="0004665A">
        <w:rPr>
          <w:rFonts w:hint="cs"/>
          <w:b/>
          <w:color w:val="F79646" w:themeColor="accent6"/>
          <w:sz w:val="52"/>
          <w:szCs w:val="52"/>
          <w:rtl/>
          <w:lang w:bidi="ar-AE"/>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الصف : التاسع _    _</w:t>
      </w:r>
    </w:p>
    <w:p w:rsidR="0004665A" w:rsidRPr="0004665A" w:rsidRDefault="0004665A" w:rsidP="0004665A">
      <w:pPr>
        <w:jc w:val="right"/>
        <w:rPr>
          <w:rFonts w:hint="cs"/>
          <w:b/>
          <w:color w:val="F79646" w:themeColor="accent6"/>
          <w:sz w:val="52"/>
          <w:szCs w:val="52"/>
          <w:rtl/>
          <w:lang w:bidi="ar-AE"/>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p>
    <w:p w:rsidR="0004665A" w:rsidRPr="0004665A" w:rsidRDefault="0004665A" w:rsidP="0004665A">
      <w:pPr>
        <w:jc w:val="right"/>
        <w:rPr>
          <w:rFonts w:hint="cs"/>
          <w:b/>
          <w:color w:val="F79646" w:themeColor="accent6"/>
          <w:sz w:val="52"/>
          <w:szCs w:val="52"/>
          <w:rtl/>
          <w:lang w:bidi="ar-AE"/>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sidRPr="0004665A">
        <w:rPr>
          <w:rFonts w:hint="cs"/>
          <w:b/>
          <w:color w:val="F79646" w:themeColor="accent6"/>
          <w:sz w:val="52"/>
          <w:szCs w:val="52"/>
          <w:rtl/>
          <w:lang w:bidi="ar-AE"/>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المدرسة :</w:t>
      </w:r>
    </w:p>
    <w:p w:rsidR="0004665A" w:rsidRPr="0004665A" w:rsidRDefault="0004665A" w:rsidP="0004665A">
      <w:pPr>
        <w:jc w:val="right"/>
        <w:rPr>
          <w:rFonts w:hint="cs"/>
          <w:b/>
          <w:color w:val="F79646" w:themeColor="accent6"/>
          <w:sz w:val="52"/>
          <w:szCs w:val="52"/>
          <w:rtl/>
          <w:lang w:bidi="ar-AE"/>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p>
    <w:p w:rsidR="0004665A" w:rsidRPr="0004665A" w:rsidRDefault="0004665A" w:rsidP="0004665A">
      <w:pPr>
        <w:jc w:val="right"/>
        <w:rPr>
          <w:rFonts w:hint="cs"/>
          <w:b/>
          <w:color w:val="F79646" w:themeColor="accent6"/>
          <w:sz w:val="52"/>
          <w:szCs w:val="52"/>
          <w:rtl/>
          <w:lang w:bidi="ar-AE"/>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sidRPr="0004665A">
        <w:rPr>
          <w:rFonts w:hint="cs"/>
          <w:b/>
          <w:color w:val="F79646" w:themeColor="accent6"/>
          <w:sz w:val="52"/>
          <w:szCs w:val="52"/>
          <w:rtl/>
          <w:lang w:bidi="ar-AE"/>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 xml:space="preserve">   تقرير عن قارة امريكا الشمالية </w:t>
      </w:r>
    </w:p>
    <w:p w:rsidR="0004665A" w:rsidRPr="0004665A" w:rsidRDefault="0004665A" w:rsidP="0004665A">
      <w:pPr>
        <w:jc w:val="right"/>
        <w:rPr>
          <w:rFonts w:hint="cs"/>
          <w:b/>
          <w:color w:val="F79646" w:themeColor="accent6"/>
          <w:sz w:val="52"/>
          <w:szCs w:val="52"/>
          <w:rtl/>
          <w:lang w:bidi="ar-AE"/>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p>
    <w:p w:rsidR="0004665A" w:rsidRPr="0004665A" w:rsidRDefault="0004665A" w:rsidP="0004665A">
      <w:pPr>
        <w:jc w:val="right"/>
        <w:rPr>
          <w:rFonts w:hint="cs"/>
          <w:b/>
          <w:color w:val="F79646" w:themeColor="accent6"/>
          <w:sz w:val="52"/>
          <w:szCs w:val="52"/>
          <w:rtl/>
          <w:lang w:bidi="ar-AE"/>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sidRPr="0004665A">
        <w:rPr>
          <w:rFonts w:hint="cs"/>
          <w:b/>
          <w:color w:val="F79646" w:themeColor="accent6"/>
          <w:sz w:val="52"/>
          <w:szCs w:val="52"/>
          <w:rtl/>
          <w:lang w:bidi="ar-AE"/>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 xml:space="preserve">بأشراف : </w:t>
      </w:r>
    </w:p>
    <w:p w:rsidR="0004665A" w:rsidRPr="0004665A" w:rsidRDefault="0004665A" w:rsidP="0004665A">
      <w:pPr>
        <w:jc w:val="right"/>
        <w:rPr>
          <w:rFonts w:hint="cs"/>
          <w:b/>
          <w:color w:val="F79646" w:themeColor="accent6"/>
          <w:sz w:val="52"/>
          <w:szCs w:val="52"/>
          <w:rtl/>
          <w:lang w:bidi="ar-AE"/>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p>
    <w:p w:rsidR="0004665A" w:rsidRPr="0004665A" w:rsidRDefault="0004665A" w:rsidP="0004665A">
      <w:pPr>
        <w:jc w:val="right"/>
        <w:rPr>
          <w:rFonts w:hint="cs"/>
          <w:b/>
          <w:color w:val="F79646" w:themeColor="accent6"/>
          <w:sz w:val="52"/>
          <w:szCs w:val="52"/>
          <w:rtl/>
          <w:lang w:bidi="ar-AE"/>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p>
    <w:p w:rsidR="0004665A" w:rsidRPr="0004665A" w:rsidRDefault="0004665A" w:rsidP="0004665A">
      <w:pPr>
        <w:jc w:val="right"/>
        <w:rPr>
          <w:rFonts w:hint="cs"/>
          <w:b/>
          <w:color w:val="FFC000"/>
          <w:sz w:val="52"/>
          <w:szCs w:val="52"/>
          <w:rtl/>
          <w:lang w:bidi="ar-AE"/>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04665A">
        <w:rPr>
          <w:rFonts w:hint="cs"/>
          <w:b/>
          <w:color w:val="F79646" w:themeColor="accent6"/>
          <w:sz w:val="52"/>
          <w:szCs w:val="52"/>
          <w:rtl/>
          <w:lang w:bidi="ar-AE"/>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lastRenderedPageBreak/>
        <w:t>المقدمة :</w:t>
      </w:r>
    </w:p>
    <w:p w:rsidR="0004665A" w:rsidRPr="0004665A" w:rsidRDefault="0004665A" w:rsidP="0004665A">
      <w:pPr>
        <w:jc w:val="right"/>
        <w:rPr>
          <w:b/>
          <w:bCs/>
          <w:color w:val="FFC000"/>
          <w:sz w:val="40"/>
          <w:szCs w:val="40"/>
          <w:lang w:bidi="ar-AE"/>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04665A">
        <w:rPr>
          <w:rFonts w:hint="cs"/>
          <w:b/>
          <w:bCs/>
          <w:color w:val="FFC000"/>
          <w:sz w:val="40"/>
          <w:szCs w:val="40"/>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 xml:space="preserve">أمريكا الشمالية هي إحدى </w:t>
      </w:r>
      <w:hyperlink r:id="rId6" w:tooltip="قارة" w:history="1">
        <w:r w:rsidRPr="0004665A">
          <w:rPr>
            <w:rStyle w:val="Hyperlink"/>
            <w:rFonts w:hint="cs"/>
            <w:b/>
            <w:bCs/>
            <w:color w:val="FFC000"/>
            <w:sz w:val="40"/>
            <w:szCs w:val="40"/>
            <w:u w:val="none"/>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قارات</w:t>
        </w:r>
      </w:hyperlink>
      <w:r w:rsidRPr="0004665A">
        <w:rPr>
          <w:rFonts w:hint="cs"/>
          <w:b/>
          <w:bCs/>
          <w:color w:val="FFC000"/>
          <w:sz w:val="40"/>
          <w:szCs w:val="40"/>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 xml:space="preserve"> العالم السبع وتقع غرب </w:t>
      </w:r>
      <w:hyperlink r:id="rId7" w:tooltip="خط جرينيتش (الصفحة غير موجودة)" w:history="1">
        <w:r w:rsidRPr="0004665A">
          <w:rPr>
            <w:rStyle w:val="Hyperlink"/>
            <w:rFonts w:hint="cs"/>
            <w:b/>
            <w:bCs/>
            <w:color w:val="FFC000"/>
            <w:sz w:val="40"/>
            <w:szCs w:val="40"/>
            <w:u w:val="none"/>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خط جرينيتش</w:t>
        </w:r>
      </w:hyperlink>
      <w:r w:rsidRPr="0004665A">
        <w:rPr>
          <w:rFonts w:hint="cs"/>
          <w:b/>
          <w:bCs/>
          <w:color w:val="FFC000"/>
          <w:sz w:val="40"/>
          <w:szCs w:val="40"/>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 xml:space="preserve"> في النصف الشمالي من العالم. أهم دولها من الشمال إلى الجنوب </w:t>
      </w:r>
      <w:hyperlink r:id="rId8" w:history="1">
        <w:r w:rsidRPr="0004665A">
          <w:rPr>
            <w:rStyle w:val="Hyperlink"/>
            <w:rFonts w:hint="cs"/>
            <w:b/>
            <w:bCs/>
            <w:color w:val="FFC000"/>
            <w:sz w:val="40"/>
            <w:szCs w:val="40"/>
            <w:u w:val="none"/>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كندا</w:t>
        </w:r>
      </w:hyperlink>
      <w:r w:rsidRPr="0004665A">
        <w:rPr>
          <w:rFonts w:hint="cs"/>
          <w:b/>
          <w:bCs/>
          <w:color w:val="FFC000"/>
          <w:sz w:val="40"/>
          <w:szCs w:val="40"/>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 xml:space="preserve"> </w:t>
      </w:r>
      <w:hyperlink r:id="rId9" w:tooltip="الولايات المتحدة" w:history="1">
        <w:r w:rsidRPr="0004665A">
          <w:rPr>
            <w:rStyle w:val="Hyperlink"/>
            <w:rFonts w:hint="cs"/>
            <w:b/>
            <w:bCs/>
            <w:color w:val="FFC000"/>
            <w:sz w:val="40"/>
            <w:szCs w:val="40"/>
            <w:u w:val="none"/>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والولايات الأمريكية المتحدة</w:t>
        </w:r>
      </w:hyperlink>
      <w:r w:rsidRPr="0004665A">
        <w:rPr>
          <w:rFonts w:hint="cs"/>
          <w:b/>
          <w:bCs/>
          <w:color w:val="FFC000"/>
          <w:sz w:val="40"/>
          <w:szCs w:val="40"/>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 xml:space="preserve"> </w:t>
      </w:r>
      <w:hyperlink r:id="rId10" w:tooltip="المكسيك" w:history="1">
        <w:r w:rsidRPr="0004665A">
          <w:rPr>
            <w:rStyle w:val="Hyperlink"/>
            <w:rFonts w:hint="cs"/>
            <w:b/>
            <w:bCs/>
            <w:color w:val="FFC000"/>
            <w:sz w:val="40"/>
            <w:szCs w:val="40"/>
            <w:u w:val="none"/>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والمكسيك</w:t>
        </w:r>
      </w:hyperlink>
      <w:r w:rsidRPr="0004665A">
        <w:rPr>
          <w:rFonts w:hint="cs"/>
          <w:b/>
          <w:bCs/>
          <w:color w:val="FFC000"/>
          <w:sz w:val="40"/>
          <w:szCs w:val="40"/>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 يحدها من شمالها المحيط المتجمد الشمالي، ومن غربها وجنوبها الغربي المحيط الهادئ، ومن شرقها المحيط الأطلسي، ومن جنوبها الشرقي البحر الكاريبي.</w:t>
      </w:r>
    </w:p>
    <w:p w:rsidR="0004665A" w:rsidRDefault="0004665A" w:rsidP="0004665A">
      <w:pPr>
        <w:jc w:val="right"/>
        <w:rPr>
          <w:rFonts w:hint="cs"/>
          <w:b/>
          <w:bCs/>
          <w:color w:val="9BBB59" w:themeColor="accent3"/>
          <w:spacing w:val="60"/>
          <w:sz w:val="36"/>
          <w:szCs w:val="36"/>
          <w:rtl/>
          <w:lang w:bidi="ar"/>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
    <w:p w:rsidR="0004665A" w:rsidRDefault="0004665A" w:rsidP="0004665A">
      <w:pPr>
        <w:jc w:val="right"/>
        <w:rPr>
          <w:rFonts w:hint="cs"/>
          <w:b/>
          <w:bCs/>
          <w:color w:val="9BBB59" w:themeColor="accent3"/>
          <w:spacing w:val="60"/>
          <w:sz w:val="36"/>
          <w:szCs w:val="36"/>
          <w:rtl/>
          <w:lang w:bidi="ar"/>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
    <w:p w:rsidR="0004665A" w:rsidRDefault="0004665A" w:rsidP="0004665A">
      <w:pPr>
        <w:jc w:val="right"/>
        <w:rPr>
          <w:rFonts w:hint="cs"/>
          <w:b/>
          <w:bCs/>
          <w:color w:val="9BBB59" w:themeColor="accent3"/>
          <w:spacing w:val="60"/>
          <w:sz w:val="36"/>
          <w:szCs w:val="36"/>
          <w:rtl/>
          <w:lang w:bidi="ar"/>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
    <w:p w:rsidR="0004665A" w:rsidRDefault="0004665A" w:rsidP="0004665A">
      <w:pPr>
        <w:jc w:val="right"/>
        <w:rPr>
          <w:rFonts w:hint="cs"/>
          <w:b/>
          <w:bCs/>
          <w:color w:val="9BBB59" w:themeColor="accent3"/>
          <w:spacing w:val="60"/>
          <w:sz w:val="36"/>
          <w:szCs w:val="36"/>
          <w:rtl/>
          <w:lang w:bidi="ar"/>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
    <w:p w:rsidR="0004665A" w:rsidRDefault="0004665A" w:rsidP="0004665A">
      <w:pPr>
        <w:jc w:val="right"/>
        <w:rPr>
          <w:rFonts w:hint="cs"/>
          <w:b/>
          <w:bCs/>
          <w:color w:val="9BBB59" w:themeColor="accent3"/>
          <w:spacing w:val="60"/>
          <w:sz w:val="36"/>
          <w:szCs w:val="36"/>
          <w:rtl/>
          <w:lang w:bidi="ar"/>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
    <w:p w:rsidR="0004665A" w:rsidRDefault="0004665A" w:rsidP="0004665A">
      <w:pPr>
        <w:jc w:val="right"/>
        <w:rPr>
          <w:rFonts w:hint="cs"/>
          <w:b/>
          <w:bCs/>
          <w:color w:val="9BBB59" w:themeColor="accent3"/>
          <w:spacing w:val="60"/>
          <w:sz w:val="36"/>
          <w:szCs w:val="36"/>
          <w:rtl/>
          <w:lang w:bidi="ar"/>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
    <w:p w:rsidR="0004665A" w:rsidRDefault="0004665A" w:rsidP="0004665A">
      <w:pPr>
        <w:jc w:val="right"/>
        <w:rPr>
          <w:rFonts w:hint="cs"/>
          <w:b/>
          <w:bCs/>
          <w:color w:val="9BBB59" w:themeColor="accent3"/>
          <w:spacing w:val="60"/>
          <w:sz w:val="36"/>
          <w:szCs w:val="36"/>
          <w:rtl/>
          <w:lang w:bidi="ar"/>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
    <w:p w:rsidR="0004665A" w:rsidRDefault="0004665A" w:rsidP="0004665A">
      <w:pPr>
        <w:jc w:val="right"/>
        <w:rPr>
          <w:rFonts w:hint="cs"/>
          <w:b/>
          <w:bCs/>
          <w:color w:val="9BBB59" w:themeColor="accent3"/>
          <w:spacing w:val="60"/>
          <w:sz w:val="36"/>
          <w:szCs w:val="36"/>
          <w:rtl/>
          <w:lang w:bidi="ar"/>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
    <w:p w:rsidR="0004665A" w:rsidRDefault="0004665A" w:rsidP="0004665A">
      <w:pPr>
        <w:jc w:val="right"/>
        <w:rPr>
          <w:rFonts w:hint="cs"/>
          <w:b/>
          <w:bCs/>
          <w:color w:val="9BBB59" w:themeColor="accent3"/>
          <w:spacing w:val="60"/>
          <w:sz w:val="36"/>
          <w:szCs w:val="36"/>
          <w:rtl/>
          <w:lang w:bidi="ar"/>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
    <w:p w:rsidR="0004665A" w:rsidRDefault="0004665A" w:rsidP="0004665A">
      <w:pPr>
        <w:jc w:val="right"/>
        <w:rPr>
          <w:rFonts w:hint="cs"/>
          <w:b/>
          <w:bCs/>
          <w:color w:val="9BBB59" w:themeColor="accent3"/>
          <w:spacing w:val="60"/>
          <w:sz w:val="36"/>
          <w:szCs w:val="36"/>
          <w:rtl/>
          <w:lang w:bidi="ar"/>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
    <w:p w:rsidR="0004665A" w:rsidRDefault="0004665A" w:rsidP="0004665A">
      <w:pPr>
        <w:jc w:val="right"/>
        <w:rPr>
          <w:rFonts w:hint="cs"/>
          <w:b/>
          <w:bCs/>
          <w:color w:val="9BBB59" w:themeColor="accent3"/>
          <w:spacing w:val="60"/>
          <w:sz w:val="36"/>
          <w:szCs w:val="36"/>
          <w:rtl/>
          <w:lang w:bidi="ar"/>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
    <w:p w:rsidR="0004665A" w:rsidRDefault="0004665A" w:rsidP="0004665A">
      <w:pPr>
        <w:jc w:val="right"/>
        <w:rPr>
          <w:rFonts w:hint="cs"/>
          <w:b/>
          <w:bCs/>
          <w:color w:val="9BBB59" w:themeColor="accent3"/>
          <w:spacing w:val="60"/>
          <w:sz w:val="36"/>
          <w:szCs w:val="36"/>
          <w:rtl/>
          <w:lang w:bidi="ar"/>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
    <w:p w:rsidR="0004665A" w:rsidRPr="0004665A" w:rsidRDefault="0004665A" w:rsidP="0004665A">
      <w:pPr>
        <w:jc w:val="right"/>
        <w:rPr>
          <w:rFonts w:hint="cs"/>
          <w:b/>
          <w:bCs/>
          <w:sz w:val="48"/>
          <w:szCs w:val="48"/>
          <w:rtl/>
          <w:lang w:bidi="ar"/>
          <w14:shadow w14:blurRad="41275" w14:dist="12700" w14:dir="12000000" w14:sx="100000" w14:sy="100000" w14:kx="0" w14:ky="0" w14:algn="tl">
            <w14:srgbClr w14:val="000000">
              <w14:alpha w14:val="60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pPr>
      <w:r w:rsidRPr="0004665A">
        <w:rPr>
          <w:rFonts w:hint="cs"/>
          <w:b/>
          <w:bCs/>
          <w:color w:val="F79646" w:themeColor="accent6"/>
          <w:sz w:val="48"/>
          <w:szCs w:val="48"/>
          <w:rtl/>
          <w:lang w:bidi="ar"/>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lastRenderedPageBreak/>
        <w:t>الموضوع :</w:t>
      </w:r>
    </w:p>
    <w:p w:rsidR="0004665A" w:rsidRPr="0004665A" w:rsidRDefault="0004665A" w:rsidP="0004665A">
      <w:pPr>
        <w:jc w:val="right"/>
        <w:rPr>
          <w:b/>
          <w:bCs/>
          <w:color w:val="FFC000"/>
          <w:sz w:val="36"/>
          <w:szCs w:val="36"/>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04665A">
        <w:rPr>
          <w:rFonts w:hint="cs"/>
          <w:b/>
          <w:bCs/>
          <w:color w:val="FFC000"/>
          <w:sz w:val="36"/>
          <w:szCs w:val="36"/>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مساحتها حوالي 25،000،000 كم مربع، أو 4.8% من مجمل مساحة الكرة الأرضية، وهي ثالث أكبر قارات العالم. في عام 2002 بلغ تعداد سكانها 514 مليون نسمة تقريبا، مما يضعها في الترتيب الرابع بعد القارات الآسيويه والأفريقيه والأوروبيه من حيث التعداد السكاني.</w:t>
      </w:r>
    </w:p>
    <w:p w:rsidR="0004665A" w:rsidRDefault="0004665A" w:rsidP="0004665A">
      <w:pPr>
        <w:jc w:val="right"/>
        <w:rPr>
          <w:rFonts w:hint="cs"/>
          <w:b/>
          <w:bCs/>
          <w:color w:val="FFC000"/>
          <w:sz w:val="36"/>
          <w:szCs w:val="36"/>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04665A">
        <w:rPr>
          <w:rFonts w:hint="cs"/>
          <w:b/>
          <w:bCs/>
          <w:color w:val="FFC000"/>
          <w:sz w:val="36"/>
          <w:szCs w:val="36"/>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 xml:space="preserve">يرجح المؤرخون أن اسم القارتين الأمريكتين يرجع إلى التاجر الإيطالي أمريجو فسبوتشي، وهو أول أوروبي يقترح ان القارتين ليستا شبه القارة الهنديه كما كان كان يعتقد الأوروبيون في تلك الفترة(بما فيهم المستكشف كريستوفر كولمبس)، وإنما عالما جديدا. علماً أن بعض المسلمين يشيرون إلى احتمال أن يكون ذو القرنين هو أول قائد بارز زار أمريكا الشمالية وحكم فيها حسبما يظهر من موضوع في ويكيبيديا تحت عنوان </w:t>
      </w:r>
      <w:hyperlink r:id="rId11" w:history="1">
        <w:r w:rsidRPr="0004665A">
          <w:rPr>
            <w:rStyle w:val="Hyperlink"/>
            <w:rFonts w:hint="cs"/>
            <w:b/>
            <w:bCs/>
            <w:color w:val="FFC000"/>
            <w:sz w:val="36"/>
            <w:szCs w:val="36"/>
            <w:u w:val="none"/>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عين ذي القرنين الحمئة</w:t>
        </w:r>
      </w:hyperlink>
      <w:r w:rsidR="001812C6">
        <w:rPr>
          <w:rFonts w:hint="cs"/>
          <w:b/>
          <w:bCs/>
          <w:color w:val="FFC000"/>
          <w:sz w:val="36"/>
          <w:szCs w:val="36"/>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 xml:space="preserve"> .</w:t>
      </w:r>
    </w:p>
    <w:p w:rsidR="001812C6" w:rsidRPr="001812C6" w:rsidRDefault="001812C6" w:rsidP="001812C6">
      <w:pPr>
        <w:jc w:val="right"/>
        <w:rPr>
          <w:b/>
          <w:bCs/>
          <w:color w:val="FFC000"/>
          <w:sz w:val="36"/>
          <w:szCs w:val="36"/>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1812C6">
        <w:rPr>
          <w:rFonts w:hint="cs"/>
          <w:b/>
          <w:bCs/>
          <w:color w:val="FFC000"/>
          <w:sz w:val="36"/>
          <w:szCs w:val="36"/>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تقع قارة أمريكا الشمالية بين دائرتى عرض 15 درجة - 82 درجة شمالاً وبين خطي طول 52 درجة - 169 درجة غرباً.</w:t>
      </w:r>
    </w:p>
    <w:p w:rsidR="001812C6" w:rsidRPr="001812C6" w:rsidRDefault="001812C6" w:rsidP="001812C6">
      <w:pPr>
        <w:jc w:val="right"/>
        <w:rPr>
          <w:rFonts w:hint="cs"/>
          <w:b/>
          <w:bCs/>
          <w:color w:val="FFC000"/>
          <w:sz w:val="36"/>
          <w:szCs w:val="36"/>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1812C6">
        <w:rPr>
          <w:rFonts w:hint="cs"/>
          <w:b/>
          <w:bCs/>
          <w:color w:val="FFC000"/>
          <w:sz w:val="36"/>
          <w:szCs w:val="36"/>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تطل على الأطلنطي شرقاً وعلى الهادي غربا وتقترب من آسيا عند مضيق بيرنج - وتطل على المحيط القطبي شمالاً وخليج المكسيك جنوباً.</w:t>
      </w:r>
    </w:p>
    <w:p w:rsidR="001812C6" w:rsidRDefault="001812C6" w:rsidP="001812C6">
      <w:pPr>
        <w:jc w:val="right"/>
        <w:rPr>
          <w:rFonts w:hint="cs"/>
          <w:b/>
          <w:bCs/>
          <w:color w:val="FFC000"/>
          <w:sz w:val="36"/>
          <w:szCs w:val="36"/>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1812C6">
        <w:rPr>
          <w:rFonts w:hint="cs"/>
          <w:b/>
          <w:bCs/>
          <w:color w:val="FFC000"/>
          <w:sz w:val="36"/>
          <w:szCs w:val="36"/>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 المساحة: تبلغ مساحة قارة أمريكا الشما</w:t>
      </w:r>
      <w:r>
        <w:rPr>
          <w:rFonts w:hint="cs"/>
          <w:b/>
          <w:bCs/>
          <w:color w:val="FFC000"/>
          <w:sz w:val="36"/>
          <w:szCs w:val="36"/>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ليه نحو 24.2 مليون كيلومتر مربع.</w:t>
      </w:r>
    </w:p>
    <w:p w:rsidR="001812C6" w:rsidRPr="001812C6" w:rsidRDefault="001812C6" w:rsidP="001812C6">
      <w:pPr>
        <w:jc w:val="right"/>
        <w:rPr>
          <w:b/>
          <w:bCs/>
          <w:color w:val="FFC000"/>
          <w:sz w:val="36"/>
          <w:szCs w:val="36"/>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1812C6">
        <w:rPr>
          <w:rFonts w:hint="cs"/>
          <w:b/>
          <w:bCs/>
          <w:color w:val="FFC000"/>
          <w:sz w:val="36"/>
          <w:szCs w:val="36"/>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 أقليم المرتفعات الشرقية :</w:t>
      </w:r>
    </w:p>
    <w:p w:rsidR="001812C6" w:rsidRPr="001812C6" w:rsidRDefault="001812C6" w:rsidP="001812C6">
      <w:pPr>
        <w:jc w:val="right"/>
        <w:rPr>
          <w:rFonts w:hint="cs"/>
          <w:b/>
          <w:bCs/>
          <w:color w:val="FFC000"/>
          <w:sz w:val="36"/>
          <w:szCs w:val="36"/>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1812C6">
        <w:rPr>
          <w:rFonts w:hint="cs"/>
          <w:b/>
          <w:bCs/>
          <w:color w:val="FFC000"/>
          <w:sz w:val="36"/>
          <w:szCs w:val="36"/>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يقسمها نهر سانت لورانس والبحيرات العظمى إلى قسمين</w:t>
      </w:r>
    </w:p>
    <w:p w:rsidR="001812C6" w:rsidRPr="001812C6" w:rsidRDefault="001812C6" w:rsidP="001812C6">
      <w:pPr>
        <w:jc w:val="right"/>
        <w:rPr>
          <w:rFonts w:hint="cs"/>
          <w:b/>
          <w:bCs/>
          <w:color w:val="FFC000"/>
          <w:sz w:val="36"/>
          <w:szCs w:val="36"/>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1812C6">
        <w:rPr>
          <w:rFonts w:hint="cs"/>
          <w:b/>
          <w:bCs/>
          <w:color w:val="FFC000"/>
          <w:sz w:val="36"/>
          <w:szCs w:val="36"/>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(أ) هضبة لبرادور في الشمال قليلة الارتفاع.</w:t>
      </w:r>
    </w:p>
    <w:p w:rsidR="001812C6" w:rsidRPr="001812C6" w:rsidRDefault="001812C6" w:rsidP="001812C6">
      <w:pPr>
        <w:jc w:val="right"/>
        <w:rPr>
          <w:rFonts w:hint="cs"/>
          <w:b/>
          <w:bCs/>
          <w:color w:val="FFC000"/>
          <w:sz w:val="36"/>
          <w:szCs w:val="36"/>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1812C6">
        <w:rPr>
          <w:rFonts w:hint="cs"/>
          <w:b/>
          <w:bCs/>
          <w:color w:val="FFC000"/>
          <w:sz w:val="36"/>
          <w:szCs w:val="36"/>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(ب) مرتفعات الابلاش في الجنوب.</w:t>
      </w:r>
    </w:p>
    <w:p w:rsidR="001812C6" w:rsidRPr="001812C6" w:rsidRDefault="001812C6" w:rsidP="001812C6">
      <w:pPr>
        <w:jc w:val="right"/>
        <w:rPr>
          <w:rFonts w:hint="cs"/>
          <w:b/>
          <w:bCs/>
          <w:color w:val="FFC000"/>
          <w:sz w:val="36"/>
          <w:szCs w:val="36"/>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1812C6">
        <w:rPr>
          <w:rFonts w:hint="cs"/>
          <w:b/>
          <w:bCs/>
          <w:color w:val="FFC000"/>
          <w:sz w:val="36"/>
          <w:szCs w:val="36"/>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lastRenderedPageBreak/>
        <w:t>2- المرتفعات الغربية :</w:t>
      </w:r>
      <w:bookmarkStart w:id="0" w:name="_GoBack"/>
      <w:bookmarkEnd w:id="0"/>
    </w:p>
    <w:p w:rsidR="001812C6" w:rsidRPr="001812C6" w:rsidRDefault="001812C6" w:rsidP="001812C6">
      <w:pPr>
        <w:jc w:val="right"/>
        <w:rPr>
          <w:rFonts w:hint="cs"/>
          <w:b/>
          <w:bCs/>
          <w:color w:val="FFC000"/>
          <w:sz w:val="36"/>
          <w:szCs w:val="36"/>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1812C6">
        <w:rPr>
          <w:rFonts w:hint="cs"/>
          <w:b/>
          <w:bCs/>
          <w:color w:val="FFC000"/>
          <w:sz w:val="36"/>
          <w:szCs w:val="36"/>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سلسلتين من الجبال العالية</w:t>
      </w:r>
    </w:p>
    <w:p w:rsidR="001812C6" w:rsidRPr="001812C6" w:rsidRDefault="001812C6" w:rsidP="001812C6">
      <w:pPr>
        <w:jc w:val="right"/>
        <w:rPr>
          <w:rFonts w:hint="cs"/>
          <w:b/>
          <w:bCs/>
          <w:color w:val="FFC000"/>
          <w:sz w:val="36"/>
          <w:szCs w:val="36"/>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1812C6">
        <w:rPr>
          <w:rFonts w:hint="cs"/>
          <w:b/>
          <w:bCs/>
          <w:color w:val="FFC000"/>
          <w:sz w:val="36"/>
          <w:szCs w:val="36"/>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 xml:space="preserve">أ) السلسة الشرقية (الداخلية) </w:t>
      </w:r>
    </w:p>
    <w:p w:rsidR="001812C6" w:rsidRPr="001812C6" w:rsidRDefault="001812C6" w:rsidP="001812C6">
      <w:pPr>
        <w:jc w:val="right"/>
        <w:rPr>
          <w:b/>
          <w:bCs/>
          <w:color w:val="FFC000"/>
          <w:sz w:val="36"/>
          <w:szCs w:val="36"/>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1812C6">
        <w:rPr>
          <w:rFonts w:hint="cs"/>
          <w:b/>
          <w:bCs/>
          <w:color w:val="FFC000"/>
          <w:sz w:val="36"/>
          <w:szCs w:val="36"/>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مثل جبال ابلاش تمتد من الشمال الى الجنوب</w:t>
      </w:r>
    </w:p>
    <w:p w:rsidR="001812C6" w:rsidRPr="001812C6" w:rsidRDefault="001812C6" w:rsidP="001812C6">
      <w:pPr>
        <w:jc w:val="right"/>
        <w:rPr>
          <w:rFonts w:hint="cs"/>
          <w:b/>
          <w:bCs/>
          <w:color w:val="FFC000"/>
          <w:sz w:val="36"/>
          <w:szCs w:val="36"/>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1812C6">
        <w:rPr>
          <w:rFonts w:hint="cs"/>
          <w:b/>
          <w:bCs/>
          <w:color w:val="FFC000"/>
          <w:sz w:val="36"/>
          <w:szCs w:val="36"/>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(ب) السلسة الغربية</w:t>
      </w:r>
    </w:p>
    <w:p w:rsidR="001812C6" w:rsidRPr="001812C6" w:rsidRDefault="001812C6" w:rsidP="001812C6">
      <w:pPr>
        <w:jc w:val="right"/>
        <w:rPr>
          <w:rFonts w:hint="cs"/>
          <w:b/>
          <w:bCs/>
          <w:color w:val="FFC000"/>
          <w:sz w:val="36"/>
          <w:szCs w:val="36"/>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1812C6">
        <w:rPr>
          <w:rFonts w:hint="cs"/>
          <w:b/>
          <w:bCs/>
          <w:color w:val="FFC000"/>
          <w:sz w:val="36"/>
          <w:szCs w:val="36"/>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 جبال روكي من أقصى الشمال إلى الجنوب.</w:t>
      </w:r>
    </w:p>
    <w:p w:rsidR="001812C6" w:rsidRPr="001812C6" w:rsidRDefault="001812C6" w:rsidP="001812C6">
      <w:pPr>
        <w:jc w:val="right"/>
        <w:rPr>
          <w:rFonts w:hint="cs"/>
          <w:b/>
          <w:bCs/>
          <w:color w:val="FFC000"/>
          <w:sz w:val="36"/>
          <w:szCs w:val="36"/>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1812C6">
        <w:rPr>
          <w:rFonts w:hint="cs"/>
          <w:b/>
          <w:bCs/>
          <w:color w:val="FFC000"/>
          <w:sz w:val="36"/>
          <w:szCs w:val="36"/>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جبال كسكيد، جبال سييرانيفاداتمتد بمحاذاة ساحل المحيط الهادى تاركه بينها وبينه سهولاً ساحلية</w:t>
      </w:r>
    </w:p>
    <w:p w:rsidR="001812C6" w:rsidRPr="001812C6" w:rsidRDefault="001812C6" w:rsidP="001812C6">
      <w:pPr>
        <w:jc w:val="right"/>
        <w:rPr>
          <w:rFonts w:hint="cs"/>
          <w:b/>
          <w:bCs/>
          <w:color w:val="FFC000"/>
          <w:sz w:val="36"/>
          <w:szCs w:val="36"/>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1812C6">
        <w:rPr>
          <w:rFonts w:hint="cs"/>
          <w:b/>
          <w:bCs/>
          <w:color w:val="FFC000"/>
          <w:sz w:val="36"/>
          <w:szCs w:val="36"/>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ينحصر بين كلا السلسلتين مجموعة من الهضاب مثل هضبة الحوض العظيم</w:t>
      </w:r>
    </w:p>
    <w:p w:rsidR="001812C6" w:rsidRPr="001812C6" w:rsidRDefault="001812C6" w:rsidP="001812C6">
      <w:pPr>
        <w:jc w:val="right"/>
        <w:rPr>
          <w:rFonts w:hint="cs"/>
          <w:b/>
          <w:bCs/>
          <w:color w:val="FFC000"/>
          <w:sz w:val="36"/>
          <w:szCs w:val="36"/>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1812C6">
        <w:rPr>
          <w:rFonts w:hint="cs"/>
          <w:b/>
          <w:bCs/>
          <w:color w:val="FFC000"/>
          <w:sz w:val="36"/>
          <w:szCs w:val="36"/>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3- السهول الوسطى :</w:t>
      </w:r>
    </w:p>
    <w:p w:rsidR="001812C6" w:rsidRPr="001812C6" w:rsidRDefault="001812C6" w:rsidP="001812C6">
      <w:pPr>
        <w:jc w:val="right"/>
        <w:rPr>
          <w:rFonts w:hint="cs"/>
          <w:b/>
          <w:bCs/>
          <w:color w:val="FFC000"/>
          <w:sz w:val="36"/>
          <w:szCs w:val="36"/>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1812C6">
        <w:rPr>
          <w:rFonts w:hint="cs"/>
          <w:b/>
          <w:bCs/>
          <w:color w:val="FFC000"/>
          <w:sz w:val="36"/>
          <w:szCs w:val="36"/>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(أ) القسم الشمالى  ينحدر شمالاً</w:t>
      </w:r>
    </w:p>
    <w:p w:rsidR="001812C6" w:rsidRPr="001812C6" w:rsidRDefault="001812C6" w:rsidP="001812C6">
      <w:pPr>
        <w:numPr>
          <w:ilvl w:val="0"/>
          <w:numId w:val="1"/>
        </w:numPr>
        <w:jc w:val="right"/>
        <w:rPr>
          <w:rFonts w:hint="cs"/>
          <w:b/>
          <w:bCs/>
          <w:color w:val="FFC000"/>
          <w:sz w:val="36"/>
          <w:szCs w:val="36"/>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1812C6">
        <w:rPr>
          <w:rFonts w:hint="cs"/>
          <w:b/>
          <w:bCs/>
          <w:color w:val="FFC000"/>
          <w:sz w:val="36"/>
          <w:szCs w:val="36"/>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أهم البحيرات :</w:t>
      </w:r>
    </w:p>
    <w:p w:rsidR="001812C6" w:rsidRPr="001812C6" w:rsidRDefault="001812C6" w:rsidP="001812C6">
      <w:pPr>
        <w:jc w:val="right"/>
        <w:rPr>
          <w:rFonts w:hint="cs"/>
          <w:b/>
          <w:bCs/>
          <w:color w:val="FFC000"/>
          <w:sz w:val="36"/>
          <w:szCs w:val="36"/>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1812C6">
        <w:rPr>
          <w:rFonts w:hint="cs"/>
          <w:b/>
          <w:bCs/>
          <w:color w:val="FFC000"/>
          <w:sz w:val="36"/>
          <w:szCs w:val="36"/>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البحيرات الخمس العظمى (أنتاريو - إيرى - هورن - متشجن - سوبيريو (أوسع بحيرات العالم).</w:t>
      </w:r>
    </w:p>
    <w:p w:rsidR="001812C6" w:rsidRPr="001812C6" w:rsidRDefault="001812C6" w:rsidP="001812C6">
      <w:pPr>
        <w:numPr>
          <w:ilvl w:val="0"/>
          <w:numId w:val="2"/>
        </w:numPr>
        <w:jc w:val="right"/>
        <w:rPr>
          <w:rFonts w:hint="cs"/>
          <w:b/>
          <w:bCs/>
          <w:color w:val="FFC000"/>
          <w:sz w:val="36"/>
          <w:szCs w:val="36"/>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1812C6">
        <w:rPr>
          <w:rFonts w:hint="cs"/>
          <w:b/>
          <w:bCs/>
          <w:color w:val="FFC000"/>
          <w:sz w:val="36"/>
          <w:szCs w:val="36"/>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أهم الأنهار:</w:t>
      </w:r>
    </w:p>
    <w:p w:rsidR="001812C6" w:rsidRPr="001812C6" w:rsidRDefault="001812C6" w:rsidP="001812C6">
      <w:pPr>
        <w:jc w:val="right"/>
        <w:rPr>
          <w:rFonts w:hint="cs"/>
          <w:b/>
          <w:bCs/>
          <w:color w:val="FFC000"/>
          <w:sz w:val="36"/>
          <w:szCs w:val="36"/>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1812C6">
        <w:rPr>
          <w:rFonts w:hint="cs"/>
          <w:b/>
          <w:bCs/>
          <w:color w:val="FFC000"/>
          <w:sz w:val="36"/>
          <w:szCs w:val="36"/>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 نهر ماكنزى يصب في المحيط الشمالى.</w:t>
      </w:r>
    </w:p>
    <w:p w:rsidR="001812C6" w:rsidRPr="001812C6" w:rsidRDefault="001812C6" w:rsidP="001812C6">
      <w:pPr>
        <w:jc w:val="right"/>
        <w:rPr>
          <w:rFonts w:hint="cs"/>
          <w:b/>
          <w:bCs/>
          <w:color w:val="FFC000"/>
          <w:sz w:val="36"/>
          <w:szCs w:val="36"/>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1812C6">
        <w:rPr>
          <w:rFonts w:hint="cs"/>
          <w:b/>
          <w:bCs/>
          <w:color w:val="FFC000"/>
          <w:sz w:val="36"/>
          <w:szCs w:val="36"/>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 نهر نلسن يصب في خليج هدسُن.</w:t>
      </w:r>
    </w:p>
    <w:p w:rsidR="001812C6" w:rsidRPr="001812C6" w:rsidRDefault="001812C6" w:rsidP="001812C6">
      <w:pPr>
        <w:jc w:val="right"/>
        <w:rPr>
          <w:rFonts w:hint="cs"/>
          <w:b/>
          <w:bCs/>
          <w:color w:val="FFC000"/>
          <w:sz w:val="36"/>
          <w:szCs w:val="36"/>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1812C6">
        <w:rPr>
          <w:rFonts w:hint="cs"/>
          <w:b/>
          <w:bCs/>
          <w:color w:val="FFC000"/>
          <w:sz w:val="36"/>
          <w:szCs w:val="36"/>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 نهر سانت لورانس يصب في خليج سانت لورانس بالمحيط الأطلسي.</w:t>
      </w:r>
    </w:p>
    <w:p w:rsidR="0004665A" w:rsidRDefault="001812C6" w:rsidP="0004665A">
      <w:pPr>
        <w:jc w:val="right"/>
        <w:rPr>
          <w:rFonts w:hint="cs"/>
          <w:b/>
          <w:bCs/>
          <w:color w:val="F79646" w:themeColor="accent6"/>
          <w:sz w:val="56"/>
          <w:szCs w:val="56"/>
          <w:rtl/>
          <w:lang w:bidi="ar"/>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sidRPr="001812C6">
        <w:rPr>
          <w:rFonts w:hint="cs"/>
          <w:b/>
          <w:bCs/>
          <w:color w:val="F79646" w:themeColor="accent6"/>
          <w:sz w:val="56"/>
          <w:szCs w:val="56"/>
          <w:rtl/>
          <w:lang w:bidi="ar"/>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lastRenderedPageBreak/>
        <w:t>الخاتمة :</w:t>
      </w:r>
    </w:p>
    <w:p w:rsidR="001812C6" w:rsidRPr="001812C6" w:rsidRDefault="001812C6" w:rsidP="001812C6">
      <w:pPr>
        <w:jc w:val="right"/>
        <w:rPr>
          <w:bCs/>
          <w:color w:val="FFC000"/>
          <w:sz w:val="40"/>
          <w:szCs w:val="40"/>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1812C6">
        <w:rPr>
          <w:rFonts w:hint="cs"/>
          <w:bCs/>
          <w:color w:val="FFC000"/>
          <w:sz w:val="40"/>
          <w:szCs w:val="40"/>
          <w:rtl/>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عند وصول الأوروبيون للقارة، كان سكانها الأصليون، وهم الهنود الحمر، يمتهنون الصيد والزراعة في معظمهم. من أشهر القبائل الأزتك والمايا والاباتشي والشوروكي والأنويت والسيو وغيرهم. أما أول من وصل القارة من الأوروبيون هم الفايكنج حوالي 1000 بعد الميلاد، وأسموها الفينلاند، ولكنهم لم يتركو أثرا كبيرا. أما أول استعمار فكان بعد للإسبان بعد وصول كرستوفر كولمبس لجزر الكاريبي في العام 1492. وبعدها توالت الحملات الاستعمارية وفيها استطاعط القوى الأنجليزيه والفرنسية تحقيق مكاسبا عدة.</w:t>
      </w:r>
    </w:p>
    <w:p w:rsidR="001812C6" w:rsidRDefault="001812C6" w:rsidP="0004665A">
      <w:pPr>
        <w:jc w:val="right"/>
        <w:rPr>
          <w:rFonts w:hint="cs"/>
          <w:b/>
          <w:color w:val="F79646" w:themeColor="accent6"/>
          <w:sz w:val="56"/>
          <w:szCs w:val="56"/>
          <w:rtl/>
          <w:lang w:bidi="ar"/>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p>
    <w:p w:rsidR="001812C6" w:rsidRDefault="001812C6" w:rsidP="0004665A">
      <w:pPr>
        <w:jc w:val="right"/>
        <w:rPr>
          <w:rFonts w:hint="cs"/>
          <w:b/>
          <w:color w:val="F79646" w:themeColor="accent6"/>
          <w:sz w:val="56"/>
          <w:szCs w:val="56"/>
          <w:rtl/>
          <w:lang w:bidi="ar"/>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p>
    <w:p w:rsidR="001812C6" w:rsidRDefault="001812C6" w:rsidP="0004665A">
      <w:pPr>
        <w:jc w:val="right"/>
        <w:rPr>
          <w:rFonts w:hint="cs"/>
          <w:b/>
          <w:color w:val="F79646" w:themeColor="accent6"/>
          <w:sz w:val="56"/>
          <w:szCs w:val="56"/>
          <w:rtl/>
          <w:lang w:bidi="ar"/>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p>
    <w:p w:rsidR="001812C6" w:rsidRDefault="001812C6" w:rsidP="0004665A">
      <w:pPr>
        <w:jc w:val="right"/>
        <w:rPr>
          <w:b/>
          <w:color w:val="F79646" w:themeColor="accent6"/>
          <w:sz w:val="56"/>
          <w:szCs w:val="56"/>
          <w:lang w:bidi="ar"/>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Pr>
          <w:rFonts w:hint="cs"/>
          <w:b/>
          <w:color w:val="F79646" w:themeColor="accent6"/>
          <w:sz w:val="56"/>
          <w:szCs w:val="56"/>
          <w:rtl/>
          <w:lang w:bidi="ar"/>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المصادر :</w:t>
      </w:r>
    </w:p>
    <w:p w:rsidR="001812C6" w:rsidRPr="001812C6" w:rsidRDefault="001812C6" w:rsidP="0004665A">
      <w:pPr>
        <w:jc w:val="right"/>
        <w:rPr>
          <w:rFonts w:hint="cs"/>
          <w:bCs/>
          <w:color w:val="FFC000"/>
          <w:sz w:val="56"/>
          <w:szCs w:val="56"/>
          <w:rtl/>
          <w:lang w:bidi="ar-AE"/>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1812C6">
        <w:rPr>
          <w:rFonts w:hint="cs"/>
          <w:bCs/>
          <w:color w:val="FFC000"/>
          <w:sz w:val="56"/>
          <w:szCs w:val="56"/>
          <w:rtl/>
          <w:lang w:bidi="ar-AE"/>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 xml:space="preserve">الأنترنت </w:t>
      </w:r>
    </w:p>
    <w:p w:rsidR="001812C6" w:rsidRPr="001812C6" w:rsidRDefault="001812C6" w:rsidP="0004665A">
      <w:pPr>
        <w:jc w:val="right"/>
        <w:rPr>
          <w:b/>
          <w:color w:val="FFC000"/>
          <w:sz w:val="56"/>
          <w:szCs w:val="56"/>
          <w:lang w:bidi="ar-IQ"/>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1812C6">
        <w:rPr>
          <w:b/>
          <w:color w:val="FFC000"/>
          <w:sz w:val="56"/>
          <w:szCs w:val="56"/>
          <w:lang w:bidi="ar"/>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http://ar.wikipedia.org/wik</w:t>
      </w:r>
      <w:r w:rsidRPr="001812C6">
        <w:rPr>
          <w:b/>
          <w:color w:val="FFC000"/>
          <w:sz w:val="56"/>
          <w:szCs w:val="56"/>
          <w:lang w:bidi="ar-IQ"/>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i</w:t>
      </w:r>
    </w:p>
    <w:sectPr w:rsidR="001812C6" w:rsidRPr="001812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AF7278"/>
    <w:multiLevelType w:val="multilevel"/>
    <w:tmpl w:val="6B4E1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2B61234"/>
    <w:multiLevelType w:val="multilevel"/>
    <w:tmpl w:val="FD368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2F47336"/>
    <w:multiLevelType w:val="multilevel"/>
    <w:tmpl w:val="49DAA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E533E44"/>
    <w:multiLevelType w:val="multilevel"/>
    <w:tmpl w:val="E32A5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7210E0B"/>
    <w:multiLevelType w:val="multilevel"/>
    <w:tmpl w:val="C2E68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F2E"/>
    <w:rsid w:val="0004665A"/>
    <w:rsid w:val="00070019"/>
    <w:rsid w:val="001812C6"/>
    <w:rsid w:val="00363F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4665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4665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933316">
      <w:bodyDiv w:val="1"/>
      <w:marLeft w:val="0"/>
      <w:marRight w:val="0"/>
      <w:marTop w:val="0"/>
      <w:marBottom w:val="0"/>
      <w:divBdr>
        <w:top w:val="none" w:sz="0" w:space="0" w:color="auto"/>
        <w:left w:val="none" w:sz="0" w:space="0" w:color="auto"/>
        <w:bottom w:val="none" w:sz="0" w:space="0" w:color="auto"/>
        <w:right w:val="none" w:sz="0" w:space="0" w:color="auto"/>
      </w:divBdr>
      <w:divsChild>
        <w:div w:id="1262879471">
          <w:marLeft w:val="0"/>
          <w:marRight w:val="0"/>
          <w:marTop w:val="0"/>
          <w:marBottom w:val="0"/>
          <w:divBdr>
            <w:top w:val="none" w:sz="0" w:space="0" w:color="auto"/>
            <w:left w:val="none" w:sz="0" w:space="0" w:color="auto"/>
            <w:bottom w:val="none" w:sz="0" w:space="0" w:color="auto"/>
            <w:right w:val="none" w:sz="0" w:space="0" w:color="auto"/>
          </w:divBdr>
          <w:divsChild>
            <w:div w:id="113267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912384">
      <w:bodyDiv w:val="1"/>
      <w:marLeft w:val="0"/>
      <w:marRight w:val="0"/>
      <w:marTop w:val="0"/>
      <w:marBottom w:val="0"/>
      <w:divBdr>
        <w:top w:val="none" w:sz="0" w:space="0" w:color="auto"/>
        <w:left w:val="none" w:sz="0" w:space="0" w:color="auto"/>
        <w:bottom w:val="none" w:sz="0" w:space="0" w:color="auto"/>
        <w:right w:val="none" w:sz="0" w:space="0" w:color="auto"/>
      </w:divBdr>
      <w:divsChild>
        <w:div w:id="102850227">
          <w:marLeft w:val="0"/>
          <w:marRight w:val="0"/>
          <w:marTop w:val="0"/>
          <w:marBottom w:val="0"/>
          <w:divBdr>
            <w:top w:val="none" w:sz="0" w:space="0" w:color="auto"/>
            <w:left w:val="none" w:sz="0" w:space="0" w:color="auto"/>
            <w:bottom w:val="none" w:sz="0" w:space="0" w:color="auto"/>
            <w:right w:val="none" w:sz="0" w:space="0" w:color="auto"/>
          </w:divBdr>
          <w:divsChild>
            <w:div w:id="129290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288290">
      <w:bodyDiv w:val="1"/>
      <w:marLeft w:val="0"/>
      <w:marRight w:val="0"/>
      <w:marTop w:val="0"/>
      <w:marBottom w:val="0"/>
      <w:divBdr>
        <w:top w:val="none" w:sz="0" w:space="0" w:color="auto"/>
        <w:left w:val="none" w:sz="0" w:space="0" w:color="auto"/>
        <w:bottom w:val="none" w:sz="0" w:space="0" w:color="auto"/>
        <w:right w:val="none" w:sz="0" w:space="0" w:color="auto"/>
      </w:divBdr>
      <w:divsChild>
        <w:div w:id="1811088736">
          <w:marLeft w:val="0"/>
          <w:marRight w:val="0"/>
          <w:marTop w:val="0"/>
          <w:marBottom w:val="0"/>
          <w:divBdr>
            <w:top w:val="none" w:sz="0" w:space="0" w:color="auto"/>
            <w:left w:val="none" w:sz="0" w:space="0" w:color="auto"/>
            <w:bottom w:val="none" w:sz="0" w:space="0" w:color="auto"/>
            <w:right w:val="none" w:sz="0" w:space="0" w:color="auto"/>
          </w:divBdr>
          <w:divsChild>
            <w:div w:id="209986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989669">
      <w:bodyDiv w:val="1"/>
      <w:marLeft w:val="0"/>
      <w:marRight w:val="0"/>
      <w:marTop w:val="0"/>
      <w:marBottom w:val="0"/>
      <w:divBdr>
        <w:top w:val="none" w:sz="0" w:space="0" w:color="auto"/>
        <w:left w:val="none" w:sz="0" w:space="0" w:color="auto"/>
        <w:bottom w:val="none" w:sz="0" w:space="0" w:color="auto"/>
        <w:right w:val="none" w:sz="0" w:space="0" w:color="auto"/>
      </w:divBdr>
      <w:divsChild>
        <w:div w:id="162547962">
          <w:marLeft w:val="0"/>
          <w:marRight w:val="0"/>
          <w:marTop w:val="0"/>
          <w:marBottom w:val="0"/>
          <w:divBdr>
            <w:top w:val="none" w:sz="0" w:space="0" w:color="auto"/>
            <w:left w:val="none" w:sz="0" w:space="0" w:color="auto"/>
            <w:bottom w:val="none" w:sz="0" w:space="0" w:color="auto"/>
            <w:right w:val="none" w:sz="0" w:space="0" w:color="auto"/>
          </w:divBdr>
          <w:divsChild>
            <w:div w:id="123774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14517">
      <w:bodyDiv w:val="1"/>
      <w:marLeft w:val="0"/>
      <w:marRight w:val="0"/>
      <w:marTop w:val="0"/>
      <w:marBottom w:val="0"/>
      <w:divBdr>
        <w:top w:val="none" w:sz="0" w:space="0" w:color="auto"/>
        <w:left w:val="none" w:sz="0" w:space="0" w:color="auto"/>
        <w:bottom w:val="none" w:sz="0" w:space="0" w:color="auto"/>
        <w:right w:val="none" w:sz="0" w:space="0" w:color="auto"/>
      </w:divBdr>
      <w:divsChild>
        <w:div w:id="1444036468">
          <w:marLeft w:val="0"/>
          <w:marRight w:val="0"/>
          <w:marTop w:val="0"/>
          <w:marBottom w:val="0"/>
          <w:divBdr>
            <w:top w:val="none" w:sz="0" w:space="0" w:color="auto"/>
            <w:left w:val="none" w:sz="0" w:space="0" w:color="auto"/>
            <w:bottom w:val="none" w:sz="0" w:space="0" w:color="auto"/>
            <w:right w:val="none" w:sz="0" w:space="0" w:color="auto"/>
          </w:divBdr>
          <w:divsChild>
            <w:div w:id="178854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212331">
      <w:bodyDiv w:val="1"/>
      <w:marLeft w:val="0"/>
      <w:marRight w:val="0"/>
      <w:marTop w:val="0"/>
      <w:marBottom w:val="0"/>
      <w:divBdr>
        <w:top w:val="none" w:sz="0" w:space="0" w:color="auto"/>
        <w:left w:val="none" w:sz="0" w:space="0" w:color="auto"/>
        <w:bottom w:val="none" w:sz="0" w:space="0" w:color="auto"/>
        <w:right w:val="none" w:sz="0" w:space="0" w:color="auto"/>
      </w:divBdr>
      <w:divsChild>
        <w:div w:id="407577568">
          <w:marLeft w:val="0"/>
          <w:marRight w:val="0"/>
          <w:marTop w:val="0"/>
          <w:marBottom w:val="0"/>
          <w:divBdr>
            <w:top w:val="none" w:sz="0" w:space="0" w:color="auto"/>
            <w:left w:val="none" w:sz="0" w:space="0" w:color="auto"/>
            <w:bottom w:val="none" w:sz="0" w:space="0" w:color="auto"/>
            <w:right w:val="none" w:sz="0" w:space="0" w:color="auto"/>
          </w:divBdr>
          <w:divsChild>
            <w:div w:id="56028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9%83%D9%86%D8%AF%D8%A7"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ar.wikipedia.org/w/index.php?title=%D8%AE%D8%B7_%D8%AC%D8%B1%D9%8A%D9%86%D9%8A%D8%AA%D8%B4&amp;action=edit&amp;redlink=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r.wikipedia.org/wiki/%D9%82%D8%A7%D8%B1%D8%A9" TargetMode="External"/><Relationship Id="rId11" Type="http://schemas.openxmlformats.org/officeDocument/2006/relationships/hyperlink" Target="http://ar.wikipedia.org/wiki/%D8%B9%D9%8A%D9%86_%D8%B0%D9%8A_%D8%A7%D9%84%D9%82%D8%B1%D9%86%D9%8A%D9%86_%D8%A7%D9%84%D8%AD%D9%85%D8%A6%D8%A9" TargetMode="External"/><Relationship Id="rId5" Type="http://schemas.openxmlformats.org/officeDocument/2006/relationships/webSettings" Target="webSettings.xml"/><Relationship Id="rId10" Type="http://schemas.openxmlformats.org/officeDocument/2006/relationships/hyperlink" Target="http://ar.wikipedia.org/wiki/%D8%A7%D9%84%D9%85%D9%83%D8%B3%D9%8A%D9%83" TargetMode="External"/><Relationship Id="rId4" Type="http://schemas.openxmlformats.org/officeDocument/2006/relationships/settings" Target="settings.xml"/><Relationship Id="rId9" Type="http://schemas.openxmlformats.org/officeDocument/2006/relationships/hyperlink" Target="http://ar.wikipedia.org/wiki/%D8%A7%D9%84%D9%88%D9%84%D8%A7%D9%8A%D8%A7%D8%AA_%D8%A7%D9%84%D9%85%D8%AA%D8%AD%D8%AF%D8%A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512</Words>
  <Characters>2922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Fatooma</dc:creator>
  <cp:keywords/>
  <dc:description/>
  <cp:lastModifiedBy>Fatooma</cp:lastModifiedBy>
  <cp:revision>3</cp:revision>
  <dcterms:created xsi:type="dcterms:W3CDTF">2011-04-16T16:20:00Z</dcterms:created>
  <dcterms:modified xsi:type="dcterms:W3CDTF">2011-04-16T16:37:00Z</dcterms:modified>
</cp:coreProperties>
</file>