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CD4" w:rsidRDefault="004C2CC4">
      <w:pPr>
        <w:rPr>
          <w:b/>
          <w:bCs/>
          <w:color w:val="000000"/>
          <w:sz w:val="27"/>
          <w:szCs w:val="27"/>
          <w:rtl/>
        </w:rPr>
      </w:pPr>
      <w:r>
        <w:rPr>
          <w:rFonts w:hint="cs"/>
          <w:b/>
          <w:bCs/>
          <w:noProof/>
          <w:color w:val="000000"/>
          <w:sz w:val="27"/>
          <w:szCs w:val="27"/>
          <w:rtl/>
        </w:rPr>
        <w:drawing>
          <wp:anchor distT="0" distB="0" distL="114300" distR="114300" simplePos="0" relativeHeight="251657216" behindDoc="1" locked="0" layoutInCell="1" allowOverlap="1">
            <wp:simplePos x="0" y="0"/>
            <wp:positionH relativeFrom="column">
              <wp:posOffset>-162560</wp:posOffset>
            </wp:positionH>
            <wp:positionV relativeFrom="paragraph">
              <wp:posOffset>-534670</wp:posOffset>
            </wp:positionV>
            <wp:extent cx="5274945" cy="3954145"/>
            <wp:effectExtent l="19050" t="0" r="1905" b="0"/>
            <wp:wrapTight wrapText="bothSides">
              <wp:wrapPolygon edited="0">
                <wp:start x="312" y="0"/>
                <wp:lineTo x="-78" y="728"/>
                <wp:lineTo x="-78" y="19980"/>
                <wp:lineTo x="78" y="21541"/>
                <wp:lineTo x="312" y="21541"/>
                <wp:lineTo x="21218" y="21541"/>
                <wp:lineTo x="21452" y="21541"/>
                <wp:lineTo x="21608" y="20813"/>
                <wp:lineTo x="21608" y="728"/>
                <wp:lineTo x="21452" y="104"/>
                <wp:lineTo x="21218" y="0"/>
                <wp:lineTo x="312" y="0"/>
              </wp:wrapPolygon>
            </wp:wrapTight>
            <wp:docPr id="1" name="صورة 0" descr="d8a7d984d8add8b6d8a7d8b1d8a9-d8a7d984d981d8b1d8b9d988d986d98ad8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8a7d984d8add8b6d8a7d8b1d8a9-d8a7d984d981d8b1d8b9d988d986d98ad8a9.jpg"/>
                    <pic:cNvPicPr/>
                  </pic:nvPicPr>
                  <pic:blipFill>
                    <a:blip r:embed="rId4"/>
                    <a:stretch>
                      <a:fillRect/>
                    </a:stretch>
                  </pic:blipFill>
                  <pic:spPr>
                    <a:xfrm>
                      <a:off x="0" y="0"/>
                      <a:ext cx="5274945" cy="3954145"/>
                    </a:xfrm>
                    <a:prstGeom prst="rect">
                      <a:avLst/>
                    </a:prstGeom>
                    <a:ln>
                      <a:noFill/>
                    </a:ln>
                    <a:effectLst>
                      <a:softEdge rad="112500"/>
                    </a:effectLst>
                  </pic:spPr>
                </pic:pic>
              </a:graphicData>
            </a:graphic>
          </wp:anchor>
        </w:drawing>
      </w:r>
    </w:p>
    <w:p w:rsidR="00A87CD4" w:rsidRDefault="007D2484">
      <w:pPr>
        <w:rPr>
          <w:b/>
          <w:bCs/>
          <w:color w:val="000000"/>
          <w:sz w:val="27"/>
          <w:szCs w:val="27"/>
          <w:rtl/>
        </w:rPr>
      </w:pPr>
      <w:r w:rsidRPr="007D2484">
        <w:rPr>
          <w:noProof/>
          <w:rtl/>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26" type="#_x0000_t161" style="position:absolute;left:0;text-align:left;margin-left:15.6pt;margin-top:8.55pt;width:367.7pt;height:136.5pt;z-index:-251658240" wrapcoords="485 712 176 1305 0 2018 0 4391 20542 4510 529 5103 397 8308 0 10207 -44 11037 -44 12343 661 14004 749 15191 2072 15903 1896 15903 1322 16259 1278 18514 1367 19464 1499 19464 1719 19464 1984 19464 4011 18040 4011 17802 21512 16022 21644 14004 21600 949 19660 831 661 712 485 712" adj="5665" fillcolor="black" strokecolor="red">
            <v:shadow color="#868686"/>
            <v:textpath style="font-family:&quot;Tw Cen MT&quot;;font-size:40pt;v-text-kern:t" trim="t" fitpath="t" xscale="f" string="الحضارة الفرعونية"/>
            <w10:wrap type="tight"/>
          </v:shape>
        </w:pict>
      </w:r>
    </w:p>
    <w:p w:rsidR="00A87CD4" w:rsidRDefault="00A87CD4">
      <w:pPr>
        <w:rPr>
          <w:b/>
          <w:bCs/>
          <w:color w:val="000000"/>
          <w:sz w:val="27"/>
          <w:szCs w:val="27"/>
          <w:rtl/>
        </w:rPr>
      </w:pPr>
    </w:p>
    <w:p w:rsidR="00A87CD4" w:rsidRDefault="00A87CD4">
      <w:pPr>
        <w:rPr>
          <w:b/>
          <w:bCs/>
          <w:color w:val="000000"/>
          <w:sz w:val="27"/>
          <w:szCs w:val="27"/>
          <w:rtl/>
        </w:rPr>
      </w:pPr>
    </w:p>
    <w:p w:rsidR="00A87CD4" w:rsidRDefault="00A87CD4">
      <w:pPr>
        <w:rPr>
          <w:b/>
          <w:bCs/>
          <w:color w:val="000000"/>
          <w:sz w:val="27"/>
          <w:szCs w:val="27"/>
          <w:rtl/>
        </w:rPr>
      </w:pPr>
    </w:p>
    <w:p w:rsidR="00A87CD4" w:rsidRDefault="00A87CD4">
      <w:pPr>
        <w:rPr>
          <w:b/>
          <w:bCs/>
          <w:color w:val="000000"/>
          <w:sz w:val="27"/>
          <w:szCs w:val="27"/>
          <w:rtl/>
        </w:rPr>
      </w:pPr>
    </w:p>
    <w:p w:rsidR="00A87CD4" w:rsidRPr="004C2CC4" w:rsidRDefault="00A87CD4" w:rsidP="004C2CC4">
      <w:pPr>
        <w:jc w:val="center"/>
        <w:rPr>
          <w:color w:val="000000"/>
          <w:sz w:val="27"/>
          <w:szCs w:val="27"/>
          <w:rtl/>
        </w:rPr>
      </w:pPr>
    </w:p>
    <w:p w:rsidR="00A87CD4" w:rsidRDefault="00A87CD4">
      <w:pPr>
        <w:rPr>
          <w:b/>
          <w:bCs/>
          <w:color w:val="000000"/>
          <w:sz w:val="27"/>
          <w:szCs w:val="27"/>
          <w:rtl/>
        </w:rPr>
      </w:pPr>
    </w:p>
    <w:p w:rsidR="00A87CD4" w:rsidRDefault="00A87CD4">
      <w:pPr>
        <w:rPr>
          <w:b/>
          <w:bCs/>
          <w:color w:val="000000"/>
          <w:sz w:val="27"/>
          <w:szCs w:val="27"/>
          <w:rtl/>
        </w:rPr>
      </w:pPr>
    </w:p>
    <w:p w:rsidR="00A87CD4" w:rsidRDefault="00A87CD4">
      <w:pPr>
        <w:rPr>
          <w:b/>
          <w:bCs/>
          <w:color w:val="000000"/>
          <w:sz w:val="27"/>
          <w:szCs w:val="27"/>
          <w:rtl/>
        </w:rPr>
      </w:pPr>
    </w:p>
    <w:p w:rsidR="00A87CD4" w:rsidRDefault="00A87CD4">
      <w:pPr>
        <w:rPr>
          <w:b/>
          <w:bCs/>
          <w:color w:val="000000"/>
          <w:sz w:val="27"/>
          <w:szCs w:val="27"/>
          <w:rtl/>
        </w:rPr>
      </w:pPr>
    </w:p>
    <w:p w:rsidR="00082A54" w:rsidRPr="00082A54" w:rsidRDefault="00082A54">
      <w:pPr>
        <w:rPr>
          <w:rFonts w:ascii="Tw Cen MT" w:hAnsi="Tw Cen MT"/>
          <w:color w:val="17365D" w:themeColor="text2" w:themeShade="BF"/>
          <w:sz w:val="27"/>
          <w:szCs w:val="27"/>
          <w:rtl/>
          <w:lang w:bidi="ar-AE"/>
        </w:rPr>
      </w:pPr>
    </w:p>
    <w:p w:rsidR="00D53EC7" w:rsidRDefault="00D53EC7">
      <w:pPr>
        <w:rPr>
          <w:rFonts w:ascii="Tw Cen MT" w:hAnsi="Tw Cen MT" w:hint="cs"/>
          <w:color w:val="17365D" w:themeColor="text2" w:themeShade="BF"/>
          <w:sz w:val="27"/>
          <w:szCs w:val="27"/>
          <w:rtl/>
        </w:rPr>
      </w:pPr>
    </w:p>
    <w:p w:rsidR="00D53EC7" w:rsidRPr="00082A54" w:rsidRDefault="00D53EC7">
      <w:pPr>
        <w:rPr>
          <w:rFonts w:ascii="Tw Cen MT" w:hAnsi="Tw Cen MT"/>
          <w:color w:val="17365D" w:themeColor="text2" w:themeShade="BF"/>
          <w:sz w:val="27"/>
          <w:szCs w:val="27"/>
          <w:rtl/>
        </w:rPr>
      </w:pPr>
    </w:p>
    <w:p w:rsidR="00173E23" w:rsidRPr="00082A54" w:rsidRDefault="00A87CD4">
      <w:pPr>
        <w:rPr>
          <w:rFonts w:ascii="Tw Cen MT" w:hAnsi="Tw Cen MT"/>
          <w:color w:val="17365D" w:themeColor="text2" w:themeShade="BF"/>
        </w:rPr>
      </w:pPr>
      <w:r w:rsidRPr="00082A54">
        <w:rPr>
          <w:rFonts w:ascii="Tw Cen MT" w:hAnsi="Tw Cen MT"/>
          <w:color w:val="17365D" w:themeColor="text2" w:themeShade="BF"/>
          <w:sz w:val="27"/>
          <w:szCs w:val="27"/>
          <w:rtl/>
        </w:rPr>
        <w:lastRenderedPageBreak/>
        <w:t xml:space="preserve">مصر </w:t>
      </w:r>
      <w:proofErr w:type="spellStart"/>
      <w:r w:rsidRPr="00082A54">
        <w:rPr>
          <w:rFonts w:ascii="Tw Cen MT" w:hAnsi="Tw Cen MT"/>
          <w:color w:val="17365D" w:themeColor="text2" w:themeShade="BF"/>
          <w:sz w:val="27"/>
          <w:szCs w:val="27"/>
          <w:rtl/>
        </w:rPr>
        <w:t>كنانه</w:t>
      </w:r>
      <w:proofErr w:type="spellEnd"/>
      <w:r w:rsidRPr="00082A54">
        <w:rPr>
          <w:rFonts w:ascii="Tw Cen MT" w:hAnsi="Tw Cen MT"/>
          <w:color w:val="17365D" w:themeColor="text2" w:themeShade="BF"/>
          <w:sz w:val="27"/>
          <w:szCs w:val="27"/>
          <w:rtl/>
        </w:rPr>
        <w:t xml:space="preserve"> الله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أرضه وهى همزه الوصل بين </w:t>
      </w:r>
      <w:proofErr w:type="spellStart"/>
      <w:r w:rsidRPr="00082A54">
        <w:rPr>
          <w:rFonts w:ascii="Tw Cen MT" w:hAnsi="Tw Cen MT"/>
          <w:color w:val="17365D" w:themeColor="text2" w:themeShade="BF"/>
          <w:sz w:val="27"/>
          <w:szCs w:val="27"/>
          <w:rtl/>
        </w:rPr>
        <w:t>الماضى</w:t>
      </w:r>
      <w:proofErr w:type="spellEnd"/>
      <w:r w:rsidRPr="00082A54">
        <w:rPr>
          <w:rFonts w:ascii="Tw Cen MT" w:hAnsi="Tw Cen MT"/>
          <w:color w:val="17365D" w:themeColor="text2" w:themeShade="BF"/>
          <w:sz w:val="27"/>
          <w:szCs w:val="27"/>
          <w:rtl/>
        </w:rPr>
        <w:t xml:space="preserve"> والحاضر وهى بحق أم الدنيا ، يؤكد ذلك تاريخ </w:t>
      </w:r>
      <w:proofErr w:type="spellStart"/>
      <w:r w:rsidRPr="00082A54">
        <w:rPr>
          <w:rFonts w:ascii="Tw Cen MT" w:hAnsi="Tw Cen MT"/>
          <w:color w:val="17365D" w:themeColor="text2" w:themeShade="BF"/>
          <w:sz w:val="27"/>
          <w:szCs w:val="27"/>
          <w:rtl/>
        </w:rPr>
        <w:t>الحضاره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المصريه</w:t>
      </w:r>
      <w:proofErr w:type="spellEnd"/>
      <w:r w:rsidRPr="00082A54">
        <w:rPr>
          <w:rFonts w:ascii="Tw Cen MT" w:hAnsi="Tw Cen MT"/>
          <w:color w:val="17365D" w:themeColor="text2" w:themeShade="BF"/>
          <w:sz w:val="27"/>
          <w:szCs w:val="27"/>
          <w:rtl/>
        </w:rPr>
        <w:t xml:space="preserve"> ، فمصر كانت أول دوله تظهر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العالم </w:t>
      </w:r>
      <w:proofErr w:type="spellStart"/>
      <w:r w:rsidRPr="00082A54">
        <w:rPr>
          <w:rFonts w:ascii="Tw Cen MT" w:hAnsi="Tw Cen MT"/>
          <w:color w:val="17365D" w:themeColor="text2" w:themeShade="BF"/>
          <w:sz w:val="27"/>
          <w:szCs w:val="27"/>
          <w:rtl/>
        </w:rPr>
        <w:t>كوحده</w:t>
      </w:r>
      <w:proofErr w:type="spellEnd"/>
      <w:r w:rsidRPr="00082A54">
        <w:rPr>
          <w:rFonts w:ascii="Tw Cen MT" w:hAnsi="Tw Cen MT"/>
          <w:color w:val="17365D" w:themeColor="text2" w:themeShade="BF"/>
          <w:sz w:val="27"/>
          <w:szCs w:val="27"/>
          <w:rtl/>
        </w:rPr>
        <w:t xml:space="preserve"> سياسيه مركزيه منذ استطاع الإنسان </w:t>
      </w:r>
      <w:proofErr w:type="spellStart"/>
      <w:r w:rsidRPr="00082A54">
        <w:rPr>
          <w:rFonts w:ascii="Tw Cen MT" w:hAnsi="Tw Cen MT"/>
          <w:color w:val="17365D" w:themeColor="text2" w:themeShade="BF"/>
          <w:sz w:val="27"/>
          <w:szCs w:val="27"/>
          <w:rtl/>
        </w:rPr>
        <w:t>المصرى</w:t>
      </w:r>
      <w:proofErr w:type="spellEnd"/>
      <w:r w:rsidRPr="00082A54">
        <w:rPr>
          <w:rFonts w:ascii="Tw Cen MT" w:hAnsi="Tw Cen MT"/>
          <w:color w:val="17365D" w:themeColor="text2" w:themeShade="BF"/>
          <w:sz w:val="27"/>
          <w:szCs w:val="27"/>
          <w:rtl/>
        </w:rPr>
        <w:t xml:space="preserve"> أن يحيا حياه مستقره على ضفاف </w:t>
      </w:r>
      <w:proofErr w:type="spellStart"/>
      <w:r w:rsidRPr="00082A54">
        <w:rPr>
          <w:rFonts w:ascii="Tw Cen MT" w:hAnsi="Tw Cen MT"/>
          <w:color w:val="17365D" w:themeColor="text2" w:themeShade="BF"/>
          <w:sz w:val="27"/>
          <w:szCs w:val="27"/>
          <w:rtl/>
        </w:rPr>
        <w:t>وادى</w:t>
      </w:r>
      <w:proofErr w:type="spellEnd"/>
      <w:r w:rsidRPr="00082A54">
        <w:rPr>
          <w:rFonts w:ascii="Tw Cen MT" w:hAnsi="Tw Cen MT"/>
          <w:color w:val="17365D" w:themeColor="text2" w:themeShade="BF"/>
          <w:sz w:val="27"/>
          <w:szCs w:val="27"/>
          <w:rtl/>
        </w:rPr>
        <w:t xml:space="preserve"> النيل ومن هنا </w:t>
      </w:r>
      <w:proofErr w:type="spellStart"/>
      <w:r w:rsidRPr="00082A54">
        <w:rPr>
          <w:rFonts w:ascii="Tw Cen MT" w:hAnsi="Tw Cen MT"/>
          <w:color w:val="17365D" w:themeColor="text2" w:themeShade="BF"/>
          <w:sz w:val="27"/>
          <w:szCs w:val="27"/>
          <w:rtl/>
        </w:rPr>
        <w:t>إرتبط</w:t>
      </w:r>
      <w:proofErr w:type="spellEnd"/>
      <w:r w:rsidRPr="00082A54">
        <w:rPr>
          <w:rFonts w:ascii="Tw Cen MT" w:hAnsi="Tw Cen MT"/>
          <w:color w:val="17365D" w:themeColor="text2" w:themeShade="BF"/>
          <w:sz w:val="27"/>
          <w:szCs w:val="27"/>
          <w:rtl/>
        </w:rPr>
        <w:t xml:space="preserve"> تاريخ </w:t>
      </w:r>
      <w:proofErr w:type="spellStart"/>
      <w:r w:rsidRPr="00082A54">
        <w:rPr>
          <w:rFonts w:ascii="Tw Cen MT" w:hAnsi="Tw Cen MT"/>
          <w:color w:val="17365D" w:themeColor="text2" w:themeShade="BF"/>
          <w:sz w:val="27"/>
          <w:szCs w:val="27"/>
          <w:rtl/>
        </w:rPr>
        <w:t>الحضاره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الانسانيه</w:t>
      </w:r>
      <w:proofErr w:type="spellEnd"/>
      <w:r w:rsidRPr="00082A54">
        <w:rPr>
          <w:rFonts w:ascii="Tw Cen MT" w:hAnsi="Tw Cen MT"/>
          <w:color w:val="17365D" w:themeColor="text2" w:themeShade="BF"/>
          <w:sz w:val="27"/>
          <w:szCs w:val="27"/>
          <w:rtl/>
        </w:rPr>
        <w:t xml:space="preserve"> بتاريخ </w:t>
      </w:r>
      <w:proofErr w:type="spellStart"/>
      <w:r w:rsidRPr="00082A54">
        <w:rPr>
          <w:rFonts w:ascii="Tw Cen MT" w:hAnsi="Tw Cen MT"/>
          <w:color w:val="17365D" w:themeColor="text2" w:themeShade="BF"/>
          <w:sz w:val="27"/>
          <w:szCs w:val="27"/>
          <w:rtl/>
        </w:rPr>
        <w:t>الحضاره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المصريه</w:t>
      </w:r>
      <w:proofErr w:type="spellEnd"/>
      <w:r w:rsidRPr="00082A54">
        <w:rPr>
          <w:rFonts w:ascii="Tw Cen MT" w:hAnsi="Tw Cen MT"/>
          <w:color w:val="17365D" w:themeColor="text2" w:themeShade="BF"/>
          <w:sz w:val="27"/>
          <w:szCs w:val="27"/>
          <w:rtl/>
        </w:rPr>
        <w:t xml:space="preserve"> .</w:t>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br/>
        <w:t xml:space="preserve">فلقد وحدت مصر أقاليمها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بدايه</w:t>
      </w:r>
      <w:proofErr w:type="spellEnd"/>
      <w:r w:rsidRPr="00082A54">
        <w:rPr>
          <w:rFonts w:ascii="Tw Cen MT" w:hAnsi="Tw Cen MT"/>
          <w:color w:val="17365D" w:themeColor="text2" w:themeShade="BF"/>
          <w:sz w:val="27"/>
          <w:szCs w:val="27"/>
          <w:rtl/>
        </w:rPr>
        <w:t xml:space="preserve"> الألف الثالث قبل الميلاد حيث شهدت أرض مصر أعظم وأرقى </w:t>
      </w:r>
      <w:proofErr w:type="spellStart"/>
      <w:r w:rsidRPr="00082A54">
        <w:rPr>
          <w:rFonts w:ascii="Tw Cen MT" w:hAnsi="Tw Cen MT"/>
          <w:color w:val="17365D" w:themeColor="text2" w:themeShade="BF"/>
          <w:sz w:val="27"/>
          <w:szCs w:val="27"/>
          <w:rtl/>
        </w:rPr>
        <w:t>حضاره</w:t>
      </w:r>
      <w:proofErr w:type="spellEnd"/>
      <w:r w:rsidRPr="00082A54">
        <w:rPr>
          <w:rFonts w:ascii="Tw Cen MT" w:hAnsi="Tw Cen MT"/>
          <w:color w:val="17365D" w:themeColor="text2" w:themeShade="BF"/>
          <w:sz w:val="27"/>
          <w:szCs w:val="27"/>
          <w:rtl/>
        </w:rPr>
        <w:t xml:space="preserve"> عرفها العالم القديم وهى </w:t>
      </w:r>
      <w:proofErr w:type="spellStart"/>
      <w:r w:rsidRPr="00082A54">
        <w:rPr>
          <w:rFonts w:ascii="Tw Cen MT" w:hAnsi="Tw Cen MT"/>
          <w:color w:val="17365D" w:themeColor="text2" w:themeShade="BF"/>
          <w:sz w:val="27"/>
          <w:szCs w:val="27"/>
          <w:rtl/>
        </w:rPr>
        <w:t>الحضاره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الفرعونيه</w:t>
      </w:r>
      <w:proofErr w:type="spellEnd"/>
      <w:r w:rsidRPr="00082A54">
        <w:rPr>
          <w:rFonts w:ascii="Tw Cen MT" w:hAnsi="Tw Cen MT"/>
          <w:color w:val="17365D" w:themeColor="text2" w:themeShade="BF"/>
          <w:sz w:val="27"/>
          <w:szCs w:val="27"/>
          <w:rtl/>
        </w:rPr>
        <w:t xml:space="preserve"> ، تلك </w:t>
      </w:r>
      <w:proofErr w:type="spellStart"/>
      <w:r w:rsidRPr="00082A54">
        <w:rPr>
          <w:rFonts w:ascii="Tw Cen MT" w:hAnsi="Tw Cen MT"/>
          <w:color w:val="17365D" w:themeColor="text2" w:themeShade="BF"/>
          <w:sz w:val="27"/>
          <w:szCs w:val="27"/>
          <w:rtl/>
        </w:rPr>
        <w:t>الحضاره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التى</w:t>
      </w:r>
      <w:proofErr w:type="spellEnd"/>
      <w:r w:rsidRPr="00082A54">
        <w:rPr>
          <w:rFonts w:ascii="Tw Cen MT" w:hAnsi="Tw Cen MT"/>
          <w:color w:val="17365D" w:themeColor="text2" w:themeShade="BF"/>
          <w:sz w:val="27"/>
          <w:szCs w:val="27"/>
          <w:rtl/>
        </w:rPr>
        <w:t xml:space="preserve"> لا زالت آثارها ومعالمها </w:t>
      </w:r>
      <w:proofErr w:type="spellStart"/>
      <w:r w:rsidRPr="00082A54">
        <w:rPr>
          <w:rFonts w:ascii="Tw Cen MT" w:hAnsi="Tw Cen MT"/>
          <w:color w:val="17365D" w:themeColor="text2" w:themeShade="BF"/>
          <w:sz w:val="27"/>
          <w:szCs w:val="27"/>
          <w:rtl/>
        </w:rPr>
        <w:t>باقيه</w:t>
      </w:r>
      <w:proofErr w:type="spellEnd"/>
      <w:r w:rsidRPr="00082A54">
        <w:rPr>
          <w:rFonts w:ascii="Tw Cen MT" w:hAnsi="Tw Cen MT"/>
          <w:color w:val="17365D" w:themeColor="text2" w:themeShade="BF"/>
          <w:sz w:val="27"/>
          <w:szCs w:val="27"/>
          <w:rtl/>
        </w:rPr>
        <w:t xml:space="preserve"> إلى يومنا هذا تشهد بعظمه المصريين القدماء عبر التاريخ وعرف </w:t>
      </w:r>
      <w:proofErr w:type="spellStart"/>
      <w:r w:rsidRPr="00082A54">
        <w:rPr>
          <w:rFonts w:ascii="Tw Cen MT" w:hAnsi="Tw Cen MT"/>
          <w:color w:val="17365D" w:themeColor="text2" w:themeShade="BF"/>
          <w:sz w:val="27"/>
          <w:szCs w:val="27"/>
          <w:rtl/>
        </w:rPr>
        <w:t>الانسان</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المصرى</w:t>
      </w:r>
      <w:proofErr w:type="spellEnd"/>
      <w:r w:rsidRPr="00082A54">
        <w:rPr>
          <w:rFonts w:ascii="Tw Cen MT" w:hAnsi="Tw Cen MT"/>
          <w:color w:val="17365D" w:themeColor="text2" w:themeShade="BF"/>
          <w:sz w:val="27"/>
          <w:szCs w:val="27"/>
          <w:rtl/>
        </w:rPr>
        <w:t xml:space="preserve"> القديم عناصر القوى </w:t>
      </w:r>
      <w:proofErr w:type="spellStart"/>
      <w:r w:rsidRPr="00082A54">
        <w:rPr>
          <w:rFonts w:ascii="Tw Cen MT" w:hAnsi="Tw Cen MT"/>
          <w:color w:val="17365D" w:themeColor="text2" w:themeShade="BF"/>
          <w:sz w:val="27"/>
          <w:szCs w:val="27"/>
          <w:rtl/>
        </w:rPr>
        <w:t>الشامله</w:t>
      </w:r>
      <w:proofErr w:type="spellEnd"/>
      <w:r w:rsidRPr="00082A54">
        <w:rPr>
          <w:rFonts w:ascii="Tw Cen MT" w:hAnsi="Tw Cen MT"/>
          <w:color w:val="17365D" w:themeColor="text2" w:themeShade="BF"/>
          <w:sz w:val="27"/>
          <w:szCs w:val="27"/>
          <w:rtl/>
        </w:rPr>
        <w:t xml:space="preserve">، حيث سعى للاهتمام </w:t>
      </w:r>
      <w:proofErr w:type="spellStart"/>
      <w:r w:rsidRPr="00082A54">
        <w:rPr>
          <w:rFonts w:ascii="Tw Cen MT" w:hAnsi="Tw Cen MT"/>
          <w:color w:val="17365D" w:themeColor="text2" w:themeShade="BF"/>
          <w:sz w:val="27"/>
          <w:szCs w:val="27"/>
          <w:rtl/>
        </w:rPr>
        <w:t>بالنواحى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الاقتصاديه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مجالات </w:t>
      </w:r>
      <w:proofErr w:type="spellStart"/>
      <w:r w:rsidRPr="00082A54">
        <w:rPr>
          <w:rFonts w:ascii="Tw Cen MT" w:hAnsi="Tw Cen MT"/>
          <w:color w:val="17365D" w:themeColor="text2" w:themeShade="BF"/>
          <w:sz w:val="27"/>
          <w:szCs w:val="27"/>
          <w:rtl/>
        </w:rPr>
        <w:t>الزراعه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والصناعه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والتجاره</w:t>
      </w:r>
      <w:proofErr w:type="spellEnd"/>
      <w:r w:rsidRPr="00082A54">
        <w:rPr>
          <w:rFonts w:ascii="Tw Cen MT" w:hAnsi="Tw Cen MT"/>
          <w:color w:val="17365D" w:themeColor="text2" w:themeShade="BF"/>
          <w:sz w:val="27"/>
          <w:szCs w:val="27"/>
          <w:rtl/>
        </w:rPr>
        <w:t xml:space="preserve"> وشق قنوات الري . </w:t>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br/>
      </w:r>
      <w:proofErr w:type="spellStart"/>
      <w:r w:rsidRPr="00082A54">
        <w:rPr>
          <w:rFonts w:ascii="Tw Cen MT" w:hAnsi="Tw Cen MT"/>
          <w:color w:val="17365D" w:themeColor="text2" w:themeShade="BF"/>
          <w:sz w:val="27"/>
          <w:szCs w:val="27"/>
          <w:rtl/>
        </w:rPr>
        <w:t>واذا</w:t>
      </w:r>
      <w:proofErr w:type="spellEnd"/>
      <w:r w:rsidRPr="00082A54">
        <w:rPr>
          <w:rFonts w:ascii="Tw Cen MT" w:hAnsi="Tw Cen MT"/>
          <w:color w:val="17365D" w:themeColor="text2" w:themeShade="BF"/>
          <w:sz w:val="27"/>
          <w:szCs w:val="27"/>
          <w:rtl/>
        </w:rPr>
        <w:t xml:space="preserve"> كان المؤرخ </w:t>
      </w:r>
      <w:proofErr w:type="spellStart"/>
      <w:r w:rsidRPr="00082A54">
        <w:rPr>
          <w:rFonts w:ascii="Tw Cen MT" w:hAnsi="Tw Cen MT"/>
          <w:color w:val="17365D" w:themeColor="text2" w:themeShade="BF"/>
          <w:sz w:val="27"/>
          <w:szCs w:val="27"/>
          <w:rtl/>
        </w:rPr>
        <w:t>اليونانى</w:t>
      </w:r>
      <w:proofErr w:type="spellEnd"/>
      <w:r w:rsidRPr="00082A54">
        <w:rPr>
          <w:rFonts w:ascii="Tw Cen MT" w:hAnsi="Tw Cen MT"/>
          <w:color w:val="17365D" w:themeColor="text2" w:themeShade="BF"/>
          <w:sz w:val="27"/>
          <w:szCs w:val="27"/>
          <w:rtl/>
        </w:rPr>
        <w:t xml:space="preserve"> ( </w:t>
      </w:r>
      <w:proofErr w:type="spellStart"/>
      <w:r w:rsidRPr="00082A54">
        <w:rPr>
          <w:rFonts w:ascii="Tw Cen MT" w:hAnsi="Tw Cen MT"/>
          <w:color w:val="17365D" w:themeColor="text2" w:themeShade="BF"/>
          <w:sz w:val="27"/>
          <w:szCs w:val="27"/>
          <w:rtl/>
        </w:rPr>
        <w:t>هيرودت</w:t>
      </w:r>
      <w:proofErr w:type="spellEnd"/>
      <w:r w:rsidRPr="00082A54">
        <w:rPr>
          <w:rFonts w:ascii="Tw Cen MT" w:hAnsi="Tw Cen MT"/>
          <w:color w:val="17365D" w:themeColor="text2" w:themeShade="BF"/>
          <w:sz w:val="27"/>
          <w:szCs w:val="27"/>
          <w:rtl/>
        </w:rPr>
        <w:t xml:space="preserve"> ) قد قال إن مصر هبه النيل فإن هذا القول يعبر عن نصف </w:t>
      </w:r>
      <w:proofErr w:type="spellStart"/>
      <w:r w:rsidRPr="00082A54">
        <w:rPr>
          <w:rFonts w:ascii="Tw Cen MT" w:hAnsi="Tw Cen MT"/>
          <w:color w:val="17365D" w:themeColor="text2" w:themeShade="BF"/>
          <w:sz w:val="27"/>
          <w:szCs w:val="27"/>
          <w:rtl/>
        </w:rPr>
        <w:t>الحقيقه</w:t>
      </w:r>
      <w:proofErr w:type="spellEnd"/>
      <w:r w:rsidRPr="00082A54">
        <w:rPr>
          <w:rFonts w:ascii="Tw Cen MT" w:hAnsi="Tw Cen MT"/>
          <w:color w:val="17365D" w:themeColor="text2" w:themeShade="BF"/>
          <w:sz w:val="27"/>
          <w:szCs w:val="27"/>
          <w:rtl/>
        </w:rPr>
        <w:t xml:space="preserve"> لأن </w:t>
      </w:r>
      <w:proofErr w:type="spellStart"/>
      <w:r w:rsidRPr="00082A54">
        <w:rPr>
          <w:rFonts w:ascii="Tw Cen MT" w:hAnsi="Tw Cen MT"/>
          <w:color w:val="17365D" w:themeColor="text2" w:themeShade="BF"/>
          <w:sz w:val="27"/>
          <w:szCs w:val="27"/>
          <w:rtl/>
        </w:rPr>
        <w:t>الحضاره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المصريه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القديمه</w:t>
      </w:r>
      <w:proofErr w:type="spellEnd"/>
      <w:r w:rsidRPr="00082A54">
        <w:rPr>
          <w:rFonts w:ascii="Tw Cen MT" w:hAnsi="Tw Cen MT"/>
          <w:color w:val="17365D" w:themeColor="text2" w:themeShade="BF"/>
          <w:sz w:val="27"/>
          <w:szCs w:val="27"/>
          <w:rtl/>
        </w:rPr>
        <w:t xml:space="preserve"> نشأت </w:t>
      </w:r>
      <w:proofErr w:type="spellStart"/>
      <w:r w:rsidRPr="00082A54">
        <w:rPr>
          <w:rFonts w:ascii="Tw Cen MT" w:hAnsi="Tw Cen MT"/>
          <w:color w:val="17365D" w:themeColor="text2" w:themeShade="BF"/>
          <w:sz w:val="27"/>
          <w:szCs w:val="27"/>
          <w:rtl/>
        </w:rPr>
        <w:t>نتيجه</w:t>
      </w:r>
      <w:proofErr w:type="spellEnd"/>
      <w:r w:rsidRPr="00082A54">
        <w:rPr>
          <w:rFonts w:ascii="Tw Cen MT" w:hAnsi="Tw Cen MT"/>
          <w:color w:val="17365D" w:themeColor="text2" w:themeShade="BF"/>
          <w:sz w:val="27"/>
          <w:szCs w:val="27"/>
          <w:rtl/>
        </w:rPr>
        <w:t xml:space="preserve"> التفاعل المبدع بين </w:t>
      </w:r>
      <w:proofErr w:type="spellStart"/>
      <w:r w:rsidRPr="00082A54">
        <w:rPr>
          <w:rFonts w:ascii="Tw Cen MT" w:hAnsi="Tw Cen MT"/>
          <w:color w:val="17365D" w:themeColor="text2" w:themeShade="BF"/>
          <w:sz w:val="27"/>
          <w:szCs w:val="27"/>
          <w:rtl/>
        </w:rPr>
        <w:t>الانسان</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المصرى</w:t>
      </w:r>
      <w:proofErr w:type="spellEnd"/>
      <w:r w:rsidRPr="00082A54">
        <w:rPr>
          <w:rFonts w:ascii="Tw Cen MT" w:hAnsi="Tw Cen MT"/>
          <w:color w:val="17365D" w:themeColor="text2" w:themeShade="BF"/>
          <w:sz w:val="27"/>
          <w:szCs w:val="27"/>
          <w:rtl/>
        </w:rPr>
        <w:t xml:space="preserve"> القديم وبيئته </w:t>
      </w:r>
      <w:proofErr w:type="spellStart"/>
      <w:r w:rsidRPr="00082A54">
        <w:rPr>
          <w:rFonts w:ascii="Tw Cen MT" w:hAnsi="Tw Cen MT"/>
          <w:color w:val="17365D" w:themeColor="text2" w:themeShade="BF"/>
          <w:sz w:val="27"/>
          <w:szCs w:val="27"/>
          <w:rtl/>
        </w:rPr>
        <w:t>الطبيعيه</w:t>
      </w:r>
      <w:proofErr w:type="spellEnd"/>
      <w:r w:rsidRPr="00082A54">
        <w:rPr>
          <w:rFonts w:ascii="Tw Cen MT" w:hAnsi="Tw Cen MT"/>
          <w:color w:val="17365D" w:themeColor="text2" w:themeShade="BF"/>
          <w:sz w:val="27"/>
          <w:szCs w:val="27"/>
          <w:rtl/>
        </w:rPr>
        <w:t xml:space="preserve"> ، وذلك تأكيدا لقول المؤرخ </w:t>
      </w:r>
      <w:proofErr w:type="spellStart"/>
      <w:r w:rsidRPr="00082A54">
        <w:rPr>
          <w:rFonts w:ascii="Tw Cen MT" w:hAnsi="Tw Cen MT"/>
          <w:color w:val="17365D" w:themeColor="text2" w:themeShade="BF"/>
          <w:sz w:val="27"/>
          <w:szCs w:val="27"/>
          <w:rtl/>
        </w:rPr>
        <w:t>المصرى</w:t>
      </w:r>
      <w:proofErr w:type="spellEnd"/>
      <w:r w:rsidRPr="00082A54">
        <w:rPr>
          <w:rFonts w:ascii="Tw Cen MT" w:hAnsi="Tw Cen MT"/>
          <w:color w:val="17365D" w:themeColor="text2" w:themeShade="BF"/>
          <w:sz w:val="27"/>
          <w:szCs w:val="27"/>
          <w:rtl/>
        </w:rPr>
        <w:t xml:space="preserve"> الحديث شفيق غربال إن مصر هبه المصريين </w:t>
      </w:r>
      <w:r w:rsidRPr="00082A54">
        <w:rPr>
          <w:rFonts w:ascii="Tw Cen MT" w:hAnsi="Tw Cen MT"/>
          <w:color w:val="17365D" w:themeColor="text2" w:themeShade="BF"/>
          <w:sz w:val="27"/>
          <w:szCs w:val="27"/>
          <w:rtl/>
        </w:rPr>
        <w:br/>
        <w:t xml:space="preserve">ولقد ظلت مصر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أوقات قوتها ولحظات ضعفها محافظه على شخصيتها </w:t>
      </w:r>
      <w:proofErr w:type="spellStart"/>
      <w:r w:rsidRPr="00082A54">
        <w:rPr>
          <w:rFonts w:ascii="Tw Cen MT" w:hAnsi="Tw Cen MT"/>
          <w:color w:val="17365D" w:themeColor="text2" w:themeShade="BF"/>
          <w:sz w:val="27"/>
          <w:szCs w:val="27"/>
          <w:rtl/>
        </w:rPr>
        <w:t>القوميه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الفريده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التى</w:t>
      </w:r>
      <w:proofErr w:type="spellEnd"/>
      <w:r w:rsidRPr="00082A54">
        <w:rPr>
          <w:rFonts w:ascii="Tw Cen MT" w:hAnsi="Tw Cen MT"/>
          <w:color w:val="17365D" w:themeColor="text2" w:themeShade="BF"/>
          <w:sz w:val="27"/>
          <w:szCs w:val="27"/>
          <w:rtl/>
        </w:rPr>
        <w:t xml:space="preserve"> تكونت من مقوماتها </w:t>
      </w:r>
      <w:proofErr w:type="spellStart"/>
      <w:r w:rsidRPr="00082A54">
        <w:rPr>
          <w:rFonts w:ascii="Tw Cen MT" w:hAnsi="Tw Cen MT"/>
          <w:color w:val="17365D" w:themeColor="text2" w:themeShade="BF"/>
          <w:sz w:val="27"/>
          <w:szCs w:val="27"/>
          <w:rtl/>
        </w:rPr>
        <w:t>الذاتيه</w:t>
      </w:r>
      <w:proofErr w:type="spellEnd"/>
      <w:r w:rsidRPr="00082A54">
        <w:rPr>
          <w:rFonts w:ascii="Tw Cen MT" w:hAnsi="Tw Cen MT"/>
          <w:color w:val="17365D" w:themeColor="text2" w:themeShade="BF"/>
          <w:sz w:val="27"/>
          <w:szCs w:val="27"/>
          <w:rtl/>
        </w:rPr>
        <w:t xml:space="preserve"> وتفاعلها </w:t>
      </w:r>
      <w:proofErr w:type="spellStart"/>
      <w:r w:rsidRPr="00082A54">
        <w:rPr>
          <w:rFonts w:ascii="Tw Cen MT" w:hAnsi="Tw Cen MT"/>
          <w:color w:val="17365D" w:themeColor="text2" w:themeShade="BF"/>
          <w:sz w:val="27"/>
          <w:szCs w:val="27"/>
          <w:rtl/>
        </w:rPr>
        <w:t>الحضارى</w:t>
      </w:r>
      <w:proofErr w:type="spellEnd"/>
      <w:r w:rsidRPr="00082A54">
        <w:rPr>
          <w:rFonts w:ascii="Tw Cen MT" w:hAnsi="Tw Cen MT"/>
          <w:color w:val="17365D" w:themeColor="text2" w:themeShade="BF"/>
          <w:sz w:val="27"/>
          <w:szCs w:val="27"/>
          <w:rtl/>
        </w:rPr>
        <w:t xml:space="preserve"> مع غيرها من الحضارات بدءا من حضارات ما قبل التاريخ </w:t>
      </w:r>
      <w:proofErr w:type="spellStart"/>
      <w:r w:rsidRPr="00082A54">
        <w:rPr>
          <w:rFonts w:ascii="Tw Cen MT" w:hAnsi="Tw Cen MT"/>
          <w:color w:val="17365D" w:themeColor="text2" w:themeShade="BF"/>
          <w:sz w:val="27"/>
          <w:szCs w:val="27"/>
          <w:rtl/>
        </w:rPr>
        <w:t>والحضاره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الفرعونيه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واليونانيه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والرومانيه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والقبطيه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الاسلاميه</w:t>
      </w:r>
      <w:proofErr w:type="spellEnd"/>
      <w:r w:rsidRPr="00082A54">
        <w:rPr>
          <w:rFonts w:ascii="Tw Cen MT" w:hAnsi="Tw Cen MT"/>
          <w:color w:val="17365D" w:themeColor="text2" w:themeShade="BF"/>
          <w:sz w:val="27"/>
          <w:szCs w:val="27"/>
          <w:rtl/>
        </w:rPr>
        <w:t xml:space="preserve"> حيث كانت مصر </w:t>
      </w:r>
      <w:proofErr w:type="spellStart"/>
      <w:r w:rsidRPr="00082A54">
        <w:rPr>
          <w:rFonts w:ascii="Tw Cen MT" w:hAnsi="Tw Cen MT"/>
          <w:color w:val="17365D" w:themeColor="text2" w:themeShade="BF"/>
          <w:sz w:val="27"/>
          <w:szCs w:val="27"/>
          <w:rtl/>
        </w:rPr>
        <w:t>البوتقه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التى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إنصهرت</w:t>
      </w:r>
      <w:proofErr w:type="spellEnd"/>
      <w:r w:rsidRPr="00082A54">
        <w:rPr>
          <w:rFonts w:ascii="Tw Cen MT" w:hAnsi="Tw Cen MT"/>
          <w:color w:val="17365D" w:themeColor="text2" w:themeShade="BF"/>
          <w:sz w:val="27"/>
          <w:szCs w:val="27"/>
          <w:rtl/>
        </w:rPr>
        <w:t xml:space="preserve"> فيها كل هذه الحضارات مع </w:t>
      </w:r>
      <w:proofErr w:type="spellStart"/>
      <w:r w:rsidRPr="00082A54">
        <w:rPr>
          <w:rFonts w:ascii="Tw Cen MT" w:hAnsi="Tw Cen MT"/>
          <w:color w:val="17365D" w:themeColor="text2" w:themeShade="BF"/>
          <w:sz w:val="27"/>
          <w:szCs w:val="27"/>
          <w:rtl/>
        </w:rPr>
        <w:t>إحتفاظها</w:t>
      </w:r>
      <w:proofErr w:type="spellEnd"/>
      <w:r w:rsidRPr="00082A54">
        <w:rPr>
          <w:rFonts w:ascii="Tw Cen MT" w:hAnsi="Tw Cen MT"/>
          <w:color w:val="17365D" w:themeColor="text2" w:themeShade="BF"/>
          <w:sz w:val="27"/>
          <w:szCs w:val="27"/>
          <w:rtl/>
        </w:rPr>
        <w:t xml:space="preserve"> بذاتيتها وخصوصيتها عبر كل العصور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نسيج متجانس للوجدان </w:t>
      </w:r>
      <w:proofErr w:type="spellStart"/>
      <w:r w:rsidRPr="00082A54">
        <w:rPr>
          <w:rFonts w:ascii="Tw Cen MT" w:hAnsi="Tw Cen MT"/>
          <w:color w:val="17365D" w:themeColor="text2" w:themeShade="BF"/>
          <w:sz w:val="27"/>
          <w:szCs w:val="27"/>
          <w:rtl/>
        </w:rPr>
        <w:t>المصرى</w:t>
      </w:r>
      <w:proofErr w:type="spellEnd"/>
      <w:r w:rsidRPr="00082A54">
        <w:rPr>
          <w:rFonts w:ascii="Tw Cen MT" w:hAnsi="Tw Cen MT"/>
          <w:color w:val="17365D" w:themeColor="text2" w:themeShade="BF"/>
          <w:sz w:val="27"/>
          <w:szCs w:val="27"/>
          <w:rtl/>
        </w:rPr>
        <w:t xml:space="preserve"> من خلال وحدة التاريخ والمشاعر </w:t>
      </w:r>
      <w:proofErr w:type="spellStart"/>
      <w:r w:rsidRPr="00082A54">
        <w:rPr>
          <w:rFonts w:ascii="Tw Cen MT" w:hAnsi="Tw Cen MT"/>
          <w:color w:val="17365D" w:themeColor="text2" w:themeShade="BF"/>
          <w:sz w:val="27"/>
          <w:szCs w:val="27"/>
          <w:rtl/>
        </w:rPr>
        <w:t>واللغه</w:t>
      </w:r>
      <w:proofErr w:type="spellEnd"/>
      <w:r w:rsidRPr="00082A54">
        <w:rPr>
          <w:rFonts w:ascii="Tw Cen MT" w:hAnsi="Tw Cen MT"/>
          <w:color w:val="17365D" w:themeColor="text2" w:themeShade="BF"/>
          <w:sz w:val="27"/>
          <w:szCs w:val="27"/>
          <w:rtl/>
        </w:rPr>
        <w:t xml:space="preserve"> </w:t>
      </w:r>
      <w:r w:rsidRPr="00082A54">
        <w:rPr>
          <w:rFonts w:ascii="Tw Cen MT" w:hAnsi="Tw Cen MT"/>
          <w:color w:val="17365D" w:themeColor="text2" w:themeShade="BF"/>
          <w:sz w:val="27"/>
          <w:szCs w:val="27"/>
          <w:rtl/>
        </w:rPr>
        <w:br/>
        <w:t xml:space="preserve">لقد شهدت ارض مصر </w:t>
      </w:r>
      <w:proofErr w:type="spellStart"/>
      <w:r w:rsidRPr="00082A54">
        <w:rPr>
          <w:rFonts w:ascii="Tw Cen MT" w:hAnsi="Tw Cen MT"/>
          <w:color w:val="17365D" w:themeColor="text2" w:themeShade="BF"/>
          <w:sz w:val="27"/>
          <w:szCs w:val="27"/>
          <w:rtl/>
        </w:rPr>
        <w:t>اعظم</w:t>
      </w:r>
      <w:proofErr w:type="spellEnd"/>
      <w:r w:rsidRPr="00082A54">
        <w:rPr>
          <w:rFonts w:ascii="Tw Cen MT" w:hAnsi="Tw Cen MT"/>
          <w:color w:val="17365D" w:themeColor="text2" w:themeShade="BF"/>
          <w:sz w:val="27"/>
          <w:szCs w:val="27"/>
          <w:rtl/>
        </w:rPr>
        <w:t xml:space="preserve"> و </w:t>
      </w:r>
      <w:proofErr w:type="spellStart"/>
      <w:r w:rsidRPr="00082A54">
        <w:rPr>
          <w:rFonts w:ascii="Tw Cen MT" w:hAnsi="Tw Cen MT"/>
          <w:color w:val="17365D" w:themeColor="text2" w:themeShade="BF"/>
          <w:sz w:val="27"/>
          <w:szCs w:val="27"/>
          <w:rtl/>
        </w:rPr>
        <w:t>ارقى</w:t>
      </w:r>
      <w:proofErr w:type="spellEnd"/>
      <w:r w:rsidRPr="00082A54">
        <w:rPr>
          <w:rFonts w:ascii="Tw Cen MT" w:hAnsi="Tw Cen MT"/>
          <w:color w:val="17365D" w:themeColor="text2" w:themeShade="BF"/>
          <w:sz w:val="27"/>
          <w:szCs w:val="27"/>
          <w:rtl/>
        </w:rPr>
        <w:t xml:space="preserve"> حضارة عرفها العالم و </w:t>
      </w:r>
      <w:proofErr w:type="spellStart"/>
      <w:r w:rsidRPr="00082A54">
        <w:rPr>
          <w:rFonts w:ascii="Tw Cen MT" w:hAnsi="Tw Cen MT"/>
          <w:color w:val="17365D" w:themeColor="text2" w:themeShade="BF"/>
          <w:sz w:val="27"/>
          <w:szCs w:val="27"/>
          <w:rtl/>
        </w:rPr>
        <w:t>هى</w:t>
      </w:r>
      <w:proofErr w:type="spellEnd"/>
      <w:r w:rsidRPr="00082A54">
        <w:rPr>
          <w:rFonts w:ascii="Tw Cen MT" w:hAnsi="Tw Cen MT"/>
          <w:color w:val="17365D" w:themeColor="text2" w:themeShade="BF"/>
          <w:sz w:val="27"/>
          <w:szCs w:val="27"/>
          <w:rtl/>
        </w:rPr>
        <w:t xml:space="preserve"> الحضارة الفرعونية و </w:t>
      </w:r>
      <w:proofErr w:type="spellStart"/>
      <w:r w:rsidRPr="00082A54">
        <w:rPr>
          <w:rFonts w:ascii="Tw Cen MT" w:hAnsi="Tw Cen MT"/>
          <w:color w:val="17365D" w:themeColor="text2" w:themeShade="BF"/>
          <w:sz w:val="27"/>
          <w:szCs w:val="27"/>
          <w:rtl/>
        </w:rPr>
        <w:t>التى</w:t>
      </w:r>
      <w:proofErr w:type="spellEnd"/>
      <w:r w:rsidRPr="00082A54">
        <w:rPr>
          <w:rFonts w:ascii="Tw Cen MT" w:hAnsi="Tw Cen MT"/>
          <w:color w:val="17365D" w:themeColor="text2" w:themeShade="BF"/>
          <w:sz w:val="27"/>
          <w:szCs w:val="27"/>
          <w:rtl/>
        </w:rPr>
        <w:t xml:space="preserve"> مازالت معالمها و </w:t>
      </w:r>
      <w:proofErr w:type="spellStart"/>
      <w:r w:rsidRPr="00082A54">
        <w:rPr>
          <w:rFonts w:ascii="Tw Cen MT" w:hAnsi="Tw Cen MT"/>
          <w:color w:val="17365D" w:themeColor="text2" w:themeShade="BF"/>
          <w:sz w:val="27"/>
          <w:szCs w:val="27"/>
          <w:rtl/>
        </w:rPr>
        <w:t>اثارها</w:t>
      </w:r>
      <w:proofErr w:type="spellEnd"/>
      <w:r w:rsidRPr="00082A54">
        <w:rPr>
          <w:rFonts w:ascii="Tw Cen MT" w:hAnsi="Tw Cen MT"/>
          <w:color w:val="17365D" w:themeColor="text2" w:themeShade="BF"/>
          <w:sz w:val="27"/>
          <w:szCs w:val="27"/>
          <w:rtl/>
        </w:rPr>
        <w:t xml:space="preserve"> باقية </w:t>
      </w:r>
      <w:proofErr w:type="spellStart"/>
      <w:r w:rsidRPr="00082A54">
        <w:rPr>
          <w:rFonts w:ascii="Tw Cen MT" w:hAnsi="Tw Cen MT"/>
          <w:color w:val="17365D" w:themeColor="text2" w:themeShade="BF"/>
          <w:sz w:val="27"/>
          <w:szCs w:val="27"/>
          <w:rtl/>
        </w:rPr>
        <w:t>الى</w:t>
      </w:r>
      <w:proofErr w:type="spellEnd"/>
      <w:r w:rsidRPr="00082A54">
        <w:rPr>
          <w:rFonts w:ascii="Tw Cen MT" w:hAnsi="Tw Cen MT"/>
          <w:color w:val="17365D" w:themeColor="text2" w:themeShade="BF"/>
          <w:sz w:val="27"/>
          <w:szCs w:val="27"/>
          <w:rtl/>
        </w:rPr>
        <w:t xml:space="preserve"> يومنا هذا تشهد بعظمة المصريين القدماء عبر التاريخ ، و قد قدمت </w:t>
      </w:r>
      <w:proofErr w:type="spellStart"/>
      <w:r w:rsidRPr="00082A54">
        <w:rPr>
          <w:rFonts w:ascii="Tw Cen MT" w:hAnsi="Tw Cen MT"/>
          <w:color w:val="17365D" w:themeColor="text2" w:themeShade="BF"/>
          <w:sz w:val="27"/>
          <w:szCs w:val="27"/>
          <w:rtl/>
        </w:rPr>
        <w:t>هذة</w:t>
      </w:r>
      <w:proofErr w:type="spellEnd"/>
      <w:r w:rsidRPr="00082A54">
        <w:rPr>
          <w:rFonts w:ascii="Tw Cen MT" w:hAnsi="Tw Cen MT"/>
          <w:color w:val="17365D" w:themeColor="text2" w:themeShade="BF"/>
          <w:sz w:val="27"/>
          <w:szCs w:val="27"/>
          <w:rtl/>
        </w:rPr>
        <w:t xml:space="preserve"> الحضارة منذ استطاع </w:t>
      </w:r>
      <w:proofErr w:type="spellStart"/>
      <w:r w:rsidRPr="00082A54">
        <w:rPr>
          <w:rFonts w:ascii="Tw Cen MT" w:hAnsi="Tw Cen MT"/>
          <w:color w:val="17365D" w:themeColor="text2" w:themeShade="BF"/>
          <w:sz w:val="27"/>
          <w:szCs w:val="27"/>
          <w:rtl/>
        </w:rPr>
        <w:t>الانسان</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المصرى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ان</w:t>
      </w:r>
      <w:proofErr w:type="spellEnd"/>
      <w:r w:rsidRPr="00082A54">
        <w:rPr>
          <w:rFonts w:ascii="Tw Cen MT" w:hAnsi="Tw Cen MT"/>
          <w:color w:val="17365D" w:themeColor="text2" w:themeShade="BF"/>
          <w:sz w:val="27"/>
          <w:szCs w:val="27"/>
          <w:rtl/>
        </w:rPr>
        <w:t xml:space="preserve"> يحيا حياة مستقرة على ضفاف </w:t>
      </w:r>
      <w:proofErr w:type="spellStart"/>
      <w:r w:rsidRPr="00082A54">
        <w:rPr>
          <w:rFonts w:ascii="Tw Cen MT" w:hAnsi="Tw Cen MT"/>
          <w:color w:val="17365D" w:themeColor="text2" w:themeShade="BF"/>
          <w:sz w:val="27"/>
          <w:szCs w:val="27"/>
          <w:rtl/>
        </w:rPr>
        <w:t>وادى</w:t>
      </w:r>
      <w:proofErr w:type="spellEnd"/>
      <w:r w:rsidRPr="00082A54">
        <w:rPr>
          <w:rFonts w:ascii="Tw Cen MT" w:hAnsi="Tw Cen MT"/>
          <w:color w:val="17365D" w:themeColor="text2" w:themeShade="BF"/>
          <w:sz w:val="27"/>
          <w:szCs w:val="27"/>
          <w:rtl/>
        </w:rPr>
        <w:t xml:space="preserve"> النيل بعد سنوات من التنقل و </w:t>
      </w:r>
      <w:proofErr w:type="spellStart"/>
      <w:r w:rsidRPr="00082A54">
        <w:rPr>
          <w:rFonts w:ascii="Tw Cen MT" w:hAnsi="Tw Cen MT"/>
          <w:color w:val="17365D" w:themeColor="text2" w:themeShade="BF"/>
          <w:sz w:val="27"/>
          <w:szCs w:val="27"/>
          <w:rtl/>
        </w:rPr>
        <w:t>الترحال</w:t>
      </w:r>
      <w:proofErr w:type="spellEnd"/>
      <w:r w:rsidRPr="00082A54">
        <w:rPr>
          <w:rFonts w:ascii="Tw Cen MT" w:hAnsi="Tw Cen MT"/>
          <w:color w:val="17365D" w:themeColor="text2" w:themeShade="BF"/>
          <w:sz w:val="27"/>
          <w:szCs w:val="27"/>
          <w:rtl/>
        </w:rPr>
        <w:t xml:space="preserve"> و نجح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اقامة</w:t>
      </w:r>
      <w:proofErr w:type="spellEnd"/>
      <w:r w:rsidRPr="00082A54">
        <w:rPr>
          <w:rFonts w:ascii="Tw Cen MT" w:hAnsi="Tw Cen MT"/>
          <w:color w:val="17365D" w:themeColor="text2" w:themeShade="BF"/>
          <w:sz w:val="27"/>
          <w:szCs w:val="27"/>
          <w:rtl/>
        </w:rPr>
        <w:t xml:space="preserve"> دولة موحدة قوية و تبرز هذه </w:t>
      </w:r>
      <w:proofErr w:type="spellStart"/>
      <w:r w:rsidRPr="00082A54">
        <w:rPr>
          <w:rFonts w:ascii="Tw Cen MT" w:hAnsi="Tw Cen MT"/>
          <w:color w:val="17365D" w:themeColor="text2" w:themeShade="BF"/>
          <w:sz w:val="27"/>
          <w:szCs w:val="27"/>
          <w:rtl/>
        </w:rPr>
        <w:t>الوحده</w:t>
      </w:r>
      <w:proofErr w:type="spellEnd"/>
      <w:r w:rsidRPr="00082A54">
        <w:rPr>
          <w:rFonts w:ascii="Tw Cen MT" w:hAnsi="Tw Cen MT"/>
          <w:color w:val="17365D" w:themeColor="text2" w:themeShade="BF"/>
          <w:sz w:val="27"/>
          <w:szCs w:val="27"/>
          <w:rtl/>
        </w:rPr>
        <w:t xml:space="preserve"> جهود المصريين القدماء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تحقيق التقدم و المحافظة على بلادهم .</w:t>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br/>
        <w:t xml:space="preserve">مصر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عصرها </w:t>
      </w:r>
      <w:proofErr w:type="spellStart"/>
      <w:r w:rsidRPr="00082A54">
        <w:rPr>
          <w:rFonts w:ascii="Tw Cen MT" w:hAnsi="Tw Cen MT"/>
          <w:color w:val="17365D" w:themeColor="text2" w:themeShade="BF"/>
          <w:sz w:val="27"/>
          <w:szCs w:val="27"/>
          <w:rtl/>
        </w:rPr>
        <w:t>الفرعونى</w:t>
      </w:r>
      <w:proofErr w:type="spellEnd"/>
      <w:r w:rsidRPr="00082A54">
        <w:rPr>
          <w:rFonts w:ascii="Tw Cen MT" w:hAnsi="Tw Cen MT"/>
          <w:color w:val="17365D" w:themeColor="text2" w:themeShade="BF"/>
          <w:sz w:val="27"/>
          <w:szCs w:val="27"/>
          <w:rtl/>
        </w:rPr>
        <w:t xml:space="preserve"> </w:t>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br/>
        <w:t>فنون الحضارة الفرعونية</w:t>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br/>
        <w:t xml:space="preserve">بدأت </w:t>
      </w:r>
      <w:proofErr w:type="spellStart"/>
      <w:r w:rsidRPr="00082A54">
        <w:rPr>
          <w:rFonts w:ascii="Tw Cen MT" w:hAnsi="Tw Cen MT"/>
          <w:color w:val="17365D" w:themeColor="text2" w:themeShade="BF"/>
          <w:sz w:val="27"/>
          <w:szCs w:val="27"/>
          <w:rtl/>
        </w:rPr>
        <w:t>الحضاره</w:t>
      </w:r>
      <w:proofErr w:type="spellEnd"/>
      <w:r w:rsidRPr="00082A54">
        <w:rPr>
          <w:rFonts w:ascii="Tw Cen MT" w:hAnsi="Tw Cen MT"/>
          <w:color w:val="17365D" w:themeColor="text2" w:themeShade="BF"/>
          <w:sz w:val="27"/>
          <w:szCs w:val="27"/>
          <w:rtl/>
        </w:rPr>
        <w:t xml:space="preserve"> في مصر منذ عصور ما قبل التاريخ بنحو مائه ألف سنه ، واعتبر المصريون القدماء منذ أواخر العصر </w:t>
      </w:r>
      <w:proofErr w:type="spellStart"/>
      <w:r w:rsidRPr="00082A54">
        <w:rPr>
          <w:rFonts w:ascii="Tw Cen MT" w:hAnsi="Tw Cen MT"/>
          <w:color w:val="17365D" w:themeColor="text2" w:themeShade="BF"/>
          <w:sz w:val="27"/>
          <w:szCs w:val="27"/>
          <w:rtl/>
        </w:rPr>
        <w:t>الحجرى</w:t>
      </w:r>
      <w:proofErr w:type="spellEnd"/>
      <w:r w:rsidRPr="00082A54">
        <w:rPr>
          <w:rFonts w:ascii="Tw Cen MT" w:hAnsi="Tw Cen MT"/>
          <w:color w:val="17365D" w:themeColor="text2" w:themeShade="BF"/>
          <w:sz w:val="27"/>
          <w:szCs w:val="27"/>
          <w:rtl/>
        </w:rPr>
        <w:t xml:space="preserve"> القديم 10 آلاف عام قبل الميلاد بأنهم أمه قائمه بذاتها وأطلقوا على أنفسهم أهل مصر أو ناس الأرض </w:t>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br/>
        <w:t xml:space="preserve">وكانت </w:t>
      </w:r>
      <w:proofErr w:type="spellStart"/>
      <w:r w:rsidRPr="00082A54">
        <w:rPr>
          <w:rFonts w:ascii="Tw Cen MT" w:hAnsi="Tw Cen MT"/>
          <w:color w:val="17365D" w:themeColor="text2" w:themeShade="BF"/>
          <w:sz w:val="27"/>
          <w:szCs w:val="27"/>
          <w:rtl/>
        </w:rPr>
        <w:t>بدايه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الدوله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مصر حين توحدت مقاطعاتها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مملكتين مملكة الشمال في الوجه </w:t>
      </w:r>
      <w:proofErr w:type="spellStart"/>
      <w:r w:rsidRPr="00082A54">
        <w:rPr>
          <w:rFonts w:ascii="Tw Cen MT" w:hAnsi="Tw Cen MT"/>
          <w:color w:val="17365D" w:themeColor="text2" w:themeShade="BF"/>
          <w:sz w:val="27"/>
          <w:szCs w:val="27"/>
          <w:rtl/>
        </w:rPr>
        <w:t>البحرى</w:t>
      </w:r>
      <w:proofErr w:type="spellEnd"/>
      <w:r w:rsidRPr="00082A54">
        <w:rPr>
          <w:rFonts w:ascii="Tw Cen MT" w:hAnsi="Tw Cen MT"/>
          <w:color w:val="17365D" w:themeColor="text2" w:themeShade="BF"/>
          <w:sz w:val="27"/>
          <w:szCs w:val="27"/>
          <w:rtl/>
        </w:rPr>
        <w:t xml:space="preserve"> عاصمتها </w:t>
      </w:r>
      <w:proofErr w:type="spellStart"/>
      <w:r w:rsidRPr="00082A54">
        <w:rPr>
          <w:rFonts w:ascii="Tw Cen MT" w:hAnsi="Tw Cen MT"/>
          <w:color w:val="17365D" w:themeColor="text2" w:themeShade="BF"/>
          <w:sz w:val="27"/>
          <w:szCs w:val="27"/>
          <w:rtl/>
        </w:rPr>
        <w:t>بوتو</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غرب الدلتا وشعارها البردى وتعبد الإله حور ورمزها الثعبان ، أما مملكه الجنوب فكانت عاصمتها نخن أو </w:t>
      </w:r>
      <w:proofErr w:type="spellStart"/>
      <w:r w:rsidRPr="00082A54">
        <w:rPr>
          <w:rFonts w:ascii="Tw Cen MT" w:hAnsi="Tw Cen MT"/>
          <w:color w:val="17365D" w:themeColor="text2" w:themeShade="BF"/>
          <w:sz w:val="27"/>
          <w:szCs w:val="27"/>
          <w:rtl/>
        </w:rPr>
        <w:t>الكاب</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الحاليه</w:t>
      </w:r>
      <w:proofErr w:type="spellEnd"/>
      <w:r w:rsidRPr="00082A54">
        <w:rPr>
          <w:rFonts w:ascii="Tw Cen MT" w:hAnsi="Tw Cen MT"/>
          <w:color w:val="17365D" w:themeColor="text2" w:themeShade="BF"/>
          <w:sz w:val="27"/>
          <w:szCs w:val="27"/>
          <w:rtl/>
        </w:rPr>
        <w:t xml:space="preserve"> وشعارها اللوتس وتعبد الإله ست وقد قامت عده </w:t>
      </w:r>
      <w:r w:rsidRPr="00082A54">
        <w:rPr>
          <w:rFonts w:ascii="Tw Cen MT" w:hAnsi="Tw Cen MT"/>
          <w:color w:val="17365D" w:themeColor="text2" w:themeShade="BF"/>
          <w:sz w:val="27"/>
          <w:szCs w:val="27"/>
          <w:rtl/>
        </w:rPr>
        <w:lastRenderedPageBreak/>
        <w:t xml:space="preserve">محاولات في عصر </w:t>
      </w:r>
      <w:proofErr w:type="spellStart"/>
      <w:r w:rsidRPr="00082A54">
        <w:rPr>
          <w:rFonts w:ascii="Tw Cen MT" w:hAnsi="Tw Cen MT"/>
          <w:color w:val="17365D" w:themeColor="text2" w:themeShade="BF"/>
          <w:sz w:val="27"/>
          <w:szCs w:val="27"/>
          <w:rtl/>
        </w:rPr>
        <w:t>ماقبل</w:t>
      </w:r>
      <w:proofErr w:type="spellEnd"/>
      <w:r w:rsidRPr="00082A54">
        <w:rPr>
          <w:rFonts w:ascii="Tw Cen MT" w:hAnsi="Tw Cen MT"/>
          <w:color w:val="17365D" w:themeColor="text2" w:themeShade="BF"/>
          <w:sz w:val="27"/>
          <w:szCs w:val="27"/>
          <w:rtl/>
        </w:rPr>
        <w:t xml:space="preserve"> التاريخ لتوحيد </w:t>
      </w:r>
      <w:proofErr w:type="spellStart"/>
      <w:r w:rsidRPr="00082A54">
        <w:rPr>
          <w:rFonts w:ascii="Tw Cen MT" w:hAnsi="Tw Cen MT"/>
          <w:color w:val="17365D" w:themeColor="text2" w:themeShade="BF"/>
          <w:sz w:val="27"/>
          <w:szCs w:val="27"/>
          <w:rtl/>
        </w:rPr>
        <w:t>مملكتى</w:t>
      </w:r>
      <w:proofErr w:type="spellEnd"/>
      <w:r w:rsidRPr="00082A54">
        <w:rPr>
          <w:rFonts w:ascii="Tw Cen MT" w:hAnsi="Tw Cen MT"/>
          <w:color w:val="17365D" w:themeColor="text2" w:themeShade="BF"/>
          <w:sz w:val="27"/>
          <w:szCs w:val="27"/>
          <w:rtl/>
        </w:rPr>
        <w:t xml:space="preserve"> الشمال والجنوب ولكنها لم </w:t>
      </w:r>
      <w:proofErr w:type="spellStart"/>
      <w:r w:rsidRPr="00082A54">
        <w:rPr>
          <w:rFonts w:ascii="Tw Cen MT" w:hAnsi="Tw Cen MT"/>
          <w:color w:val="17365D" w:themeColor="text2" w:themeShade="BF"/>
          <w:sz w:val="27"/>
          <w:szCs w:val="27"/>
          <w:rtl/>
        </w:rPr>
        <w:t>تثمر</w:t>
      </w:r>
      <w:proofErr w:type="spellEnd"/>
      <w:r w:rsidRPr="00082A54">
        <w:rPr>
          <w:rFonts w:ascii="Tw Cen MT" w:hAnsi="Tw Cen MT"/>
          <w:color w:val="17365D" w:themeColor="text2" w:themeShade="BF"/>
          <w:sz w:val="27"/>
          <w:szCs w:val="27"/>
          <w:rtl/>
        </w:rPr>
        <w:t xml:space="preserve"> ، حتى تربع على مملكه الجنوب سنه 3200 ق م الملك مينا </w:t>
      </w:r>
      <w:proofErr w:type="spellStart"/>
      <w:r w:rsidRPr="00082A54">
        <w:rPr>
          <w:rFonts w:ascii="Tw Cen MT" w:hAnsi="Tw Cen MT"/>
          <w:color w:val="17365D" w:themeColor="text2" w:themeShade="BF"/>
          <w:sz w:val="27"/>
          <w:szCs w:val="27"/>
          <w:rtl/>
        </w:rPr>
        <w:t>نارمر</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الذى</w:t>
      </w:r>
      <w:proofErr w:type="spellEnd"/>
      <w:r w:rsidRPr="00082A54">
        <w:rPr>
          <w:rFonts w:ascii="Tw Cen MT" w:hAnsi="Tw Cen MT"/>
          <w:color w:val="17365D" w:themeColor="text2" w:themeShade="BF"/>
          <w:sz w:val="27"/>
          <w:szCs w:val="27"/>
          <w:rtl/>
        </w:rPr>
        <w:t xml:space="preserve"> يعد عهده فاتحه العصر </w:t>
      </w:r>
      <w:proofErr w:type="spellStart"/>
      <w:r w:rsidRPr="00082A54">
        <w:rPr>
          <w:rFonts w:ascii="Tw Cen MT" w:hAnsi="Tw Cen MT"/>
          <w:color w:val="17365D" w:themeColor="text2" w:themeShade="BF"/>
          <w:sz w:val="27"/>
          <w:szCs w:val="27"/>
          <w:rtl/>
        </w:rPr>
        <w:t>التاريخى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وبدايه</w:t>
      </w:r>
      <w:proofErr w:type="spellEnd"/>
      <w:r w:rsidRPr="00082A54">
        <w:rPr>
          <w:rFonts w:ascii="Tw Cen MT" w:hAnsi="Tw Cen MT"/>
          <w:color w:val="17365D" w:themeColor="text2" w:themeShade="BF"/>
          <w:sz w:val="27"/>
          <w:szCs w:val="27"/>
          <w:rtl/>
        </w:rPr>
        <w:t xml:space="preserve"> عصر الأسرات </w:t>
      </w:r>
      <w:proofErr w:type="spellStart"/>
      <w:r w:rsidRPr="00082A54">
        <w:rPr>
          <w:rFonts w:ascii="Tw Cen MT" w:hAnsi="Tw Cen MT"/>
          <w:color w:val="17365D" w:themeColor="text2" w:themeShade="BF"/>
          <w:sz w:val="27"/>
          <w:szCs w:val="27"/>
          <w:rtl/>
        </w:rPr>
        <w:t>التى</w:t>
      </w:r>
      <w:proofErr w:type="spellEnd"/>
      <w:r w:rsidRPr="00082A54">
        <w:rPr>
          <w:rFonts w:ascii="Tw Cen MT" w:hAnsi="Tw Cen MT"/>
          <w:color w:val="17365D" w:themeColor="text2" w:themeShade="BF"/>
          <w:sz w:val="27"/>
          <w:szCs w:val="27"/>
          <w:rtl/>
        </w:rPr>
        <w:t xml:space="preserve"> بلغ عددها 30 أسره </w:t>
      </w:r>
      <w:r w:rsidRPr="00082A54">
        <w:rPr>
          <w:rFonts w:ascii="Tw Cen MT" w:hAnsi="Tw Cen MT"/>
          <w:color w:val="17365D" w:themeColor="text2" w:themeShade="BF"/>
          <w:sz w:val="27"/>
          <w:szCs w:val="27"/>
          <w:rtl/>
        </w:rPr>
        <w:br/>
        <w:t xml:space="preserve">عصر </w:t>
      </w:r>
      <w:proofErr w:type="spellStart"/>
      <w:r w:rsidRPr="00082A54">
        <w:rPr>
          <w:rFonts w:ascii="Tw Cen MT" w:hAnsi="Tw Cen MT"/>
          <w:color w:val="17365D" w:themeColor="text2" w:themeShade="BF"/>
          <w:sz w:val="27"/>
          <w:szCs w:val="27"/>
          <w:rtl/>
        </w:rPr>
        <w:t>الدوله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القديمه</w:t>
      </w:r>
      <w:proofErr w:type="spellEnd"/>
      <w:r w:rsidRPr="00082A54">
        <w:rPr>
          <w:rFonts w:ascii="Tw Cen MT" w:hAnsi="Tw Cen MT"/>
          <w:color w:val="17365D" w:themeColor="text2" w:themeShade="BF"/>
          <w:sz w:val="27"/>
          <w:szCs w:val="27"/>
          <w:rtl/>
        </w:rPr>
        <w:t xml:space="preserve"> 2980 ق م 2475 ق م </w:t>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br/>
        <w:t xml:space="preserve">تطورت </w:t>
      </w:r>
      <w:proofErr w:type="spellStart"/>
      <w:r w:rsidRPr="00082A54">
        <w:rPr>
          <w:rFonts w:ascii="Tw Cen MT" w:hAnsi="Tw Cen MT"/>
          <w:color w:val="17365D" w:themeColor="text2" w:themeShade="BF"/>
          <w:sz w:val="27"/>
          <w:szCs w:val="27"/>
          <w:rtl/>
        </w:rPr>
        <w:t>الحضاره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المصريه</w:t>
      </w:r>
      <w:proofErr w:type="spellEnd"/>
      <w:r w:rsidRPr="00082A54">
        <w:rPr>
          <w:rFonts w:ascii="Tw Cen MT" w:hAnsi="Tw Cen MT"/>
          <w:color w:val="17365D" w:themeColor="text2" w:themeShade="BF"/>
          <w:sz w:val="27"/>
          <w:szCs w:val="27"/>
          <w:rtl/>
        </w:rPr>
        <w:t xml:space="preserve"> وتبلورت </w:t>
      </w:r>
      <w:proofErr w:type="spellStart"/>
      <w:r w:rsidRPr="00082A54">
        <w:rPr>
          <w:rFonts w:ascii="Tw Cen MT" w:hAnsi="Tw Cen MT"/>
          <w:color w:val="17365D" w:themeColor="text2" w:themeShade="BF"/>
          <w:sz w:val="27"/>
          <w:szCs w:val="27"/>
          <w:rtl/>
        </w:rPr>
        <w:t>مبادىء</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الحكومه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المركزيه</w:t>
      </w:r>
      <w:proofErr w:type="spellEnd"/>
      <w:r w:rsidRPr="00082A54">
        <w:rPr>
          <w:rFonts w:ascii="Tw Cen MT" w:hAnsi="Tw Cen MT"/>
          <w:color w:val="17365D" w:themeColor="text2" w:themeShade="BF"/>
          <w:sz w:val="27"/>
          <w:szCs w:val="27"/>
          <w:rtl/>
        </w:rPr>
        <w:t xml:space="preserve"> ، وسمى الملك مينا بألقاب ملك </w:t>
      </w:r>
      <w:proofErr w:type="spellStart"/>
      <w:r w:rsidRPr="00082A54">
        <w:rPr>
          <w:rFonts w:ascii="Tw Cen MT" w:hAnsi="Tw Cen MT"/>
          <w:color w:val="17365D" w:themeColor="text2" w:themeShade="BF"/>
          <w:sz w:val="27"/>
          <w:szCs w:val="27"/>
          <w:rtl/>
        </w:rPr>
        <w:t>الأرضين</w:t>
      </w:r>
      <w:proofErr w:type="spellEnd"/>
      <w:r w:rsidRPr="00082A54">
        <w:rPr>
          <w:rFonts w:ascii="Tw Cen MT" w:hAnsi="Tw Cen MT"/>
          <w:color w:val="17365D" w:themeColor="text2" w:themeShade="BF"/>
          <w:sz w:val="27"/>
          <w:szCs w:val="27"/>
          <w:rtl/>
        </w:rPr>
        <w:t xml:space="preserve"> و صاحب التاجين وكانت هذه </w:t>
      </w:r>
      <w:proofErr w:type="spellStart"/>
      <w:r w:rsidRPr="00082A54">
        <w:rPr>
          <w:rFonts w:ascii="Tw Cen MT" w:hAnsi="Tw Cen MT"/>
          <w:color w:val="17365D" w:themeColor="text2" w:themeShade="BF"/>
          <w:sz w:val="27"/>
          <w:szCs w:val="27"/>
          <w:rtl/>
        </w:rPr>
        <w:t>الوحده</w:t>
      </w:r>
      <w:proofErr w:type="spellEnd"/>
      <w:r w:rsidRPr="00082A54">
        <w:rPr>
          <w:rFonts w:ascii="Tw Cen MT" w:hAnsi="Tw Cen MT"/>
          <w:color w:val="17365D" w:themeColor="text2" w:themeShade="BF"/>
          <w:sz w:val="27"/>
          <w:szCs w:val="27"/>
          <w:rtl/>
        </w:rPr>
        <w:t xml:space="preserve"> عاملا هاما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نهضه</w:t>
      </w:r>
      <w:proofErr w:type="spellEnd"/>
      <w:r w:rsidRPr="00082A54">
        <w:rPr>
          <w:rFonts w:ascii="Tw Cen MT" w:hAnsi="Tw Cen MT"/>
          <w:color w:val="17365D" w:themeColor="text2" w:themeShade="BF"/>
          <w:sz w:val="27"/>
          <w:szCs w:val="27"/>
          <w:rtl/>
        </w:rPr>
        <w:t xml:space="preserve"> مصر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شتى </w:t>
      </w:r>
      <w:proofErr w:type="spellStart"/>
      <w:r w:rsidRPr="00082A54">
        <w:rPr>
          <w:rFonts w:ascii="Tw Cen MT" w:hAnsi="Tw Cen MT"/>
          <w:color w:val="17365D" w:themeColor="text2" w:themeShade="BF"/>
          <w:sz w:val="27"/>
          <w:szCs w:val="27"/>
          <w:rtl/>
        </w:rPr>
        <w:t>نواحى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الحياه</w:t>
      </w:r>
      <w:proofErr w:type="spellEnd"/>
      <w:r w:rsidRPr="00082A54">
        <w:rPr>
          <w:rFonts w:ascii="Tw Cen MT" w:hAnsi="Tw Cen MT"/>
          <w:color w:val="17365D" w:themeColor="text2" w:themeShade="BF"/>
          <w:sz w:val="27"/>
          <w:szCs w:val="27"/>
          <w:rtl/>
        </w:rPr>
        <w:t xml:space="preserve"> ، حيث توصل المصريون </w:t>
      </w:r>
      <w:proofErr w:type="spellStart"/>
      <w:r w:rsidRPr="00082A54">
        <w:rPr>
          <w:rFonts w:ascii="Tw Cen MT" w:hAnsi="Tw Cen MT"/>
          <w:color w:val="17365D" w:themeColor="text2" w:themeShade="BF"/>
          <w:sz w:val="27"/>
          <w:szCs w:val="27"/>
          <w:rtl/>
        </w:rPr>
        <w:t>الى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الكتابه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الهيروغليفيه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أى</w:t>
      </w:r>
      <w:proofErr w:type="spellEnd"/>
      <w:r w:rsidRPr="00082A54">
        <w:rPr>
          <w:rFonts w:ascii="Tw Cen MT" w:hAnsi="Tw Cen MT"/>
          <w:color w:val="17365D" w:themeColor="text2" w:themeShade="BF"/>
          <w:sz w:val="27"/>
          <w:szCs w:val="27"/>
          <w:rtl/>
        </w:rPr>
        <w:t xml:space="preserve"> النقش المقدس، واهتم الملوك بتأمين حدود البلاد ونشطت حركه </w:t>
      </w:r>
      <w:proofErr w:type="spellStart"/>
      <w:r w:rsidRPr="00082A54">
        <w:rPr>
          <w:rFonts w:ascii="Tw Cen MT" w:hAnsi="Tw Cen MT"/>
          <w:color w:val="17365D" w:themeColor="text2" w:themeShade="BF"/>
          <w:sz w:val="27"/>
          <w:szCs w:val="27"/>
          <w:rtl/>
        </w:rPr>
        <w:t>التجاره</w:t>
      </w:r>
      <w:proofErr w:type="spellEnd"/>
      <w:r w:rsidRPr="00082A54">
        <w:rPr>
          <w:rFonts w:ascii="Tw Cen MT" w:hAnsi="Tw Cen MT"/>
          <w:color w:val="17365D" w:themeColor="text2" w:themeShade="BF"/>
          <w:sz w:val="27"/>
          <w:szCs w:val="27"/>
          <w:rtl/>
        </w:rPr>
        <w:t xml:space="preserve"> بين مصر والسودان و استقبلت مصر عصرا </w:t>
      </w:r>
      <w:proofErr w:type="spellStart"/>
      <w:r w:rsidRPr="00082A54">
        <w:rPr>
          <w:rFonts w:ascii="Tw Cen MT" w:hAnsi="Tw Cen MT"/>
          <w:color w:val="17365D" w:themeColor="text2" w:themeShade="BF"/>
          <w:sz w:val="27"/>
          <w:szCs w:val="27"/>
          <w:rtl/>
        </w:rPr>
        <w:t>مجيدافى</w:t>
      </w:r>
      <w:proofErr w:type="spellEnd"/>
      <w:r w:rsidRPr="00082A54">
        <w:rPr>
          <w:rFonts w:ascii="Tw Cen MT" w:hAnsi="Tw Cen MT"/>
          <w:color w:val="17365D" w:themeColor="text2" w:themeShade="BF"/>
          <w:sz w:val="27"/>
          <w:szCs w:val="27"/>
          <w:rtl/>
        </w:rPr>
        <w:t xml:space="preserve"> تاريخها عرف </w:t>
      </w:r>
      <w:proofErr w:type="spellStart"/>
      <w:r w:rsidRPr="00082A54">
        <w:rPr>
          <w:rFonts w:ascii="Tw Cen MT" w:hAnsi="Tw Cen MT"/>
          <w:color w:val="17365D" w:themeColor="text2" w:themeShade="BF"/>
          <w:sz w:val="27"/>
          <w:szCs w:val="27"/>
          <w:rtl/>
        </w:rPr>
        <w:t>بإسم</w:t>
      </w:r>
      <w:proofErr w:type="spellEnd"/>
      <w:r w:rsidRPr="00082A54">
        <w:rPr>
          <w:rFonts w:ascii="Tw Cen MT" w:hAnsi="Tw Cen MT"/>
          <w:color w:val="17365D" w:themeColor="text2" w:themeShade="BF"/>
          <w:sz w:val="27"/>
          <w:szCs w:val="27"/>
          <w:rtl/>
        </w:rPr>
        <w:t xml:space="preserve"> عصر بناة </w:t>
      </w:r>
      <w:proofErr w:type="spellStart"/>
      <w:r w:rsidRPr="00082A54">
        <w:rPr>
          <w:rFonts w:ascii="Tw Cen MT" w:hAnsi="Tw Cen MT"/>
          <w:color w:val="17365D" w:themeColor="text2" w:themeShade="BF"/>
          <w:sz w:val="27"/>
          <w:szCs w:val="27"/>
          <w:rtl/>
        </w:rPr>
        <w:t>الاهرام</w:t>
      </w:r>
      <w:proofErr w:type="spellEnd"/>
      <w:r w:rsidRPr="00082A54">
        <w:rPr>
          <w:rFonts w:ascii="Tw Cen MT" w:hAnsi="Tw Cen MT"/>
          <w:color w:val="17365D" w:themeColor="text2" w:themeShade="BF"/>
          <w:sz w:val="27"/>
          <w:szCs w:val="27"/>
          <w:rtl/>
        </w:rPr>
        <w:t xml:space="preserve"> ، وشهدت هذه </w:t>
      </w:r>
      <w:proofErr w:type="spellStart"/>
      <w:r w:rsidRPr="00082A54">
        <w:rPr>
          <w:rFonts w:ascii="Tw Cen MT" w:hAnsi="Tw Cen MT"/>
          <w:color w:val="17365D" w:themeColor="text2" w:themeShade="BF"/>
          <w:sz w:val="27"/>
          <w:szCs w:val="27"/>
          <w:rtl/>
        </w:rPr>
        <w:t>الدوله</w:t>
      </w:r>
      <w:proofErr w:type="spellEnd"/>
      <w:r w:rsidRPr="00082A54">
        <w:rPr>
          <w:rFonts w:ascii="Tw Cen MT" w:hAnsi="Tw Cen MT"/>
          <w:color w:val="17365D" w:themeColor="text2" w:themeShade="BF"/>
          <w:sz w:val="27"/>
          <w:szCs w:val="27"/>
          <w:rtl/>
        </w:rPr>
        <w:t xml:space="preserve"> بناء أول هرم ، هرم </w:t>
      </w:r>
      <w:proofErr w:type="spellStart"/>
      <w:r w:rsidRPr="00082A54">
        <w:rPr>
          <w:rFonts w:ascii="Tw Cen MT" w:hAnsi="Tw Cen MT"/>
          <w:color w:val="17365D" w:themeColor="text2" w:themeShade="BF"/>
          <w:sz w:val="27"/>
          <w:szCs w:val="27"/>
          <w:rtl/>
        </w:rPr>
        <w:t>سقاره</w:t>
      </w:r>
      <w:proofErr w:type="spellEnd"/>
      <w:r w:rsidRPr="00082A54">
        <w:rPr>
          <w:rFonts w:ascii="Tw Cen MT" w:hAnsi="Tw Cen MT"/>
          <w:color w:val="17365D" w:themeColor="text2" w:themeShade="BF"/>
          <w:sz w:val="27"/>
          <w:szCs w:val="27"/>
          <w:rtl/>
        </w:rPr>
        <w:t xml:space="preserve"> ، ومع تطور </w:t>
      </w:r>
      <w:proofErr w:type="spellStart"/>
      <w:r w:rsidRPr="00082A54">
        <w:rPr>
          <w:rFonts w:ascii="Tw Cen MT" w:hAnsi="Tw Cen MT"/>
          <w:color w:val="17365D" w:themeColor="text2" w:themeShade="BF"/>
          <w:sz w:val="27"/>
          <w:szCs w:val="27"/>
          <w:rtl/>
        </w:rPr>
        <w:t>الزراعه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والصناعه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والتجاره</w:t>
      </w:r>
      <w:proofErr w:type="spellEnd"/>
      <w:r w:rsidRPr="00082A54">
        <w:rPr>
          <w:rFonts w:ascii="Tw Cen MT" w:hAnsi="Tw Cen MT"/>
          <w:color w:val="17365D" w:themeColor="text2" w:themeShade="BF"/>
          <w:sz w:val="27"/>
          <w:szCs w:val="27"/>
          <w:rtl/>
        </w:rPr>
        <w:t xml:space="preserve"> استخدم المصريون أول </w:t>
      </w:r>
      <w:proofErr w:type="spellStart"/>
      <w:r w:rsidRPr="00082A54">
        <w:rPr>
          <w:rFonts w:ascii="Tw Cen MT" w:hAnsi="Tw Cen MT"/>
          <w:color w:val="17365D" w:themeColor="text2" w:themeShade="BF"/>
          <w:sz w:val="27"/>
          <w:szCs w:val="27"/>
          <w:rtl/>
        </w:rPr>
        <w:t>إسطول</w:t>
      </w:r>
      <w:proofErr w:type="spellEnd"/>
      <w:r w:rsidRPr="00082A54">
        <w:rPr>
          <w:rFonts w:ascii="Tw Cen MT" w:hAnsi="Tw Cen MT"/>
          <w:color w:val="17365D" w:themeColor="text2" w:themeShade="BF"/>
          <w:sz w:val="27"/>
          <w:szCs w:val="27"/>
          <w:rtl/>
        </w:rPr>
        <w:t xml:space="preserve"> نهرى </w:t>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br/>
        <w:t xml:space="preserve">عصر </w:t>
      </w:r>
      <w:proofErr w:type="spellStart"/>
      <w:r w:rsidRPr="00082A54">
        <w:rPr>
          <w:rFonts w:ascii="Tw Cen MT" w:hAnsi="Tw Cen MT"/>
          <w:color w:val="17365D" w:themeColor="text2" w:themeShade="BF"/>
          <w:sz w:val="27"/>
          <w:szCs w:val="27"/>
          <w:rtl/>
        </w:rPr>
        <w:t>الدوله</w:t>
      </w:r>
      <w:proofErr w:type="spellEnd"/>
      <w:r w:rsidRPr="00082A54">
        <w:rPr>
          <w:rFonts w:ascii="Tw Cen MT" w:hAnsi="Tw Cen MT"/>
          <w:color w:val="17365D" w:themeColor="text2" w:themeShade="BF"/>
          <w:sz w:val="27"/>
          <w:szCs w:val="27"/>
          <w:rtl/>
        </w:rPr>
        <w:t xml:space="preserve"> الوسطى 2160 ق م و 1580 ق م </w:t>
      </w:r>
      <w:r w:rsidRPr="00082A54">
        <w:rPr>
          <w:rFonts w:ascii="Tw Cen MT" w:hAnsi="Tw Cen MT"/>
          <w:color w:val="17365D" w:themeColor="text2" w:themeShade="BF"/>
          <w:sz w:val="27"/>
          <w:szCs w:val="27"/>
          <w:rtl/>
        </w:rPr>
        <w:br/>
      </w:r>
      <w:proofErr w:type="spellStart"/>
      <w:r w:rsidRPr="00082A54">
        <w:rPr>
          <w:rFonts w:ascii="Tw Cen MT" w:hAnsi="Tw Cen MT"/>
          <w:color w:val="17365D" w:themeColor="text2" w:themeShade="BF"/>
          <w:sz w:val="27"/>
          <w:szCs w:val="27"/>
          <w:rtl/>
        </w:rPr>
        <w:t>إهتم</w:t>
      </w:r>
      <w:proofErr w:type="spellEnd"/>
      <w:r w:rsidRPr="00082A54">
        <w:rPr>
          <w:rFonts w:ascii="Tw Cen MT" w:hAnsi="Tw Cen MT"/>
          <w:color w:val="17365D" w:themeColor="text2" w:themeShade="BF"/>
          <w:sz w:val="27"/>
          <w:szCs w:val="27"/>
          <w:rtl/>
        </w:rPr>
        <w:t xml:space="preserve"> ملوك </w:t>
      </w:r>
      <w:proofErr w:type="spellStart"/>
      <w:r w:rsidRPr="00082A54">
        <w:rPr>
          <w:rFonts w:ascii="Tw Cen MT" w:hAnsi="Tw Cen MT"/>
          <w:color w:val="17365D" w:themeColor="text2" w:themeShade="BF"/>
          <w:sz w:val="27"/>
          <w:szCs w:val="27"/>
          <w:rtl/>
        </w:rPr>
        <w:t>الدوله</w:t>
      </w:r>
      <w:proofErr w:type="spellEnd"/>
      <w:r w:rsidRPr="00082A54">
        <w:rPr>
          <w:rFonts w:ascii="Tw Cen MT" w:hAnsi="Tw Cen MT"/>
          <w:color w:val="17365D" w:themeColor="text2" w:themeShade="BF"/>
          <w:sz w:val="27"/>
          <w:szCs w:val="27"/>
          <w:rtl/>
        </w:rPr>
        <w:t xml:space="preserve"> الوسطى بالمشروعات الأكثر نفعا للشعب ، فاهتموا بمشروعات </w:t>
      </w:r>
      <w:proofErr w:type="spellStart"/>
      <w:r w:rsidRPr="00082A54">
        <w:rPr>
          <w:rFonts w:ascii="Tw Cen MT" w:hAnsi="Tw Cen MT"/>
          <w:color w:val="17365D" w:themeColor="text2" w:themeShade="BF"/>
          <w:sz w:val="27"/>
          <w:szCs w:val="27"/>
          <w:rtl/>
        </w:rPr>
        <w:t>الرى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والزراعه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والتجاره</w:t>
      </w:r>
      <w:proofErr w:type="spellEnd"/>
      <w:r w:rsidRPr="00082A54">
        <w:rPr>
          <w:rFonts w:ascii="Tw Cen MT" w:hAnsi="Tw Cen MT"/>
          <w:color w:val="17365D" w:themeColor="text2" w:themeShade="BF"/>
          <w:sz w:val="27"/>
          <w:szCs w:val="27"/>
          <w:rtl/>
        </w:rPr>
        <w:t xml:space="preserve"> ، وحفرت </w:t>
      </w:r>
      <w:proofErr w:type="spellStart"/>
      <w:r w:rsidRPr="00082A54">
        <w:rPr>
          <w:rFonts w:ascii="Tw Cen MT" w:hAnsi="Tw Cen MT"/>
          <w:color w:val="17365D" w:themeColor="text2" w:themeShade="BF"/>
          <w:sz w:val="27"/>
          <w:szCs w:val="27"/>
          <w:rtl/>
        </w:rPr>
        <w:t>قناه</w:t>
      </w:r>
      <w:proofErr w:type="spellEnd"/>
      <w:r w:rsidRPr="00082A54">
        <w:rPr>
          <w:rFonts w:ascii="Tw Cen MT" w:hAnsi="Tw Cen MT"/>
          <w:color w:val="17365D" w:themeColor="text2" w:themeShade="BF"/>
          <w:sz w:val="27"/>
          <w:szCs w:val="27"/>
          <w:rtl/>
        </w:rPr>
        <w:t xml:space="preserve"> بين النيل والبحر </w:t>
      </w:r>
      <w:proofErr w:type="spellStart"/>
      <w:r w:rsidRPr="00082A54">
        <w:rPr>
          <w:rFonts w:ascii="Tw Cen MT" w:hAnsi="Tw Cen MT"/>
          <w:color w:val="17365D" w:themeColor="text2" w:themeShade="BF"/>
          <w:sz w:val="27"/>
          <w:szCs w:val="27"/>
          <w:rtl/>
        </w:rPr>
        <w:t>الاحمر</w:t>
      </w:r>
      <w:proofErr w:type="spellEnd"/>
      <w:r w:rsidRPr="00082A54">
        <w:rPr>
          <w:rFonts w:ascii="Tw Cen MT" w:hAnsi="Tw Cen MT"/>
          <w:color w:val="17365D" w:themeColor="text2" w:themeShade="BF"/>
          <w:sz w:val="27"/>
          <w:szCs w:val="27"/>
          <w:rtl/>
        </w:rPr>
        <w:t xml:space="preserve"> ، وبدأ تشغيل المناجم والمحاجر ، فتقدمت الفنون </w:t>
      </w:r>
      <w:proofErr w:type="spellStart"/>
      <w:r w:rsidRPr="00082A54">
        <w:rPr>
          <w:rFonts w:ascii="Tw Cen MT" w:hAnsi="Tw Cen MT"/>
          <w:color w:val="17365D" w:themeColor="text2" w:themeShade="BF"/>
          <w:sz w:val="27"/>
          <w:szCs w:val="27"/>
          <w:rtl/>
        </w:rPr>
        <w:t>والعماره</w:t>
      </w:r>
      <w:proofErr w:type="spellEnd"/>
      <w:r w:rsidRPr="00082A54">
        <w:rPr>
          <w:rFonts w:ascii="Tw Cen MT" w:hAnsi="Tw Cen MT"/>
          <w:color w:val="17365D" w:themeColor="text2" w:themeShade="BF"/>
          <w:sz w:val="27"/>
          <w:szCs w:val="27"/>
          <w:rtl/>
        </w:rPr>
        <w:t xml:space="preserve"> ولكن </w:t>
      </w:r>
      <w:proofErr w:type="spellStart"/>
      <w:r w:rsidRPr="00082A54">
        <w:rPr>
          <w:rFonts w:ascii="Tw Cen MT" w:hAnsi="Tw Cen MT"/>
          <w:color w:val="17365D" w:themeColor="text2" w:themeShade="BF"/>
          <w:sz w:val="27"/>
          <w:szCs w:val="27"/>
          <w:rtl/>
        </w:rPr>
        <w:t>نهايه</w:t>
      </w:r>
      <w:proofErr w:type="spellEnd"/>
      <w:r w:rsidRPr="00082A54">
        <w:rPr>
          <w:rFonts w:ascii="Tw Cen MT" w:hAnsi="Tw Cen MT"/>
          <w:color w:val="17365D" w:themeColor="text2" w:themeShade="BF"/>
          <w:sz w:val="27"/>
          <w:szCs w:val="27"/>
          <w:rtl/>
        </w:rPr>
        <w:t xml:space="preserve"> حكم هذه </w:t>
      </w:r>
      <w:proofErr w:type="spellStart"/>
      <w:r w:rsidRPr="00082A54">
        <w:rPr>
          <w:rFonts w:ascii="Tw Cen MT" w:hAnsi="Tw Cen MT"/>
          <w:color w:val="17365D" w:themeColor="text2" w:themeShade="BF"/>
          <w:sz w:val="27"/>
          <w:szCs w:val="27"/>
          <w:rtl/>
        </w:rPr>
        <w:t>الدوله</w:t>
      </w:r>
      <w:proofErr w:type="spellEnd"/>
      <w:r w:rsidRPr="00082A54">
        <w:rPr>
          <w:rFonts w:ascii="Tw Cen MT" w:hAnsi="Tw Cen MT"/>
          <w:color w:val="17365D" w:themeColor="text2" w:themeShade="BF"/>
          <w:sz w:val="27"/>
          <w:szCs w:val="27"/>
          <w:rtl/>
        </w:rPr>
        <w:t xml:space="preserve"> شهد غزو الهكسوس واحتلالهم لمصر </w:t>
      </w:r>
      <w:proofErr w:type="spellStart"/>
      <w:r w:rsidRPr="00082A54">
        <w:rPr>
          <w:rFonts w:ascii="Tw Cen MT" w:hAnsi="Tw Cen MT"/>
          <w:color w:val="17365D" w:themeColor="text2" w:themeShade="BF"/>
          <w:sz w:val="27"/>
          <w:szCs w:val="27"/>
          <w:rtl/>
        </w:rPr>
        <w:t>حوالى</w:t>
      </w:r>
      <w:proofErr w:type="spellEnd"/>
      <w:r w:rsidRPr="00082A54">
        <w:rPr>
          <w:rFonts w:ascii="Tw Cen MT" w:hAnsi="Tw Cen MT"/>
          <w:color w:val="17365D" w:themeColor="text2" w:themeShade="BF"/>
          <w:sz w:val="27"/>
          <w:szCs w:val="27"/>
          <w:rtl/>
        </w:rPr>
        <w:t xml:space="preserve"> عام 1657 ق م ، وظلوا يحكمون البلاد نحو 150 عاما </w:t>
      </w:r>
      <w:r w:rsidRPr="00082A54">
        <w:rPr>
          <w:rFonts w:ascii="Tw Cen MT" w:hAnsi="Tw Cen MT"/>
          <w:color w:val="17365D" w:themeColor="text2" w:themeShade="BF"/>
          <w:sz w:val="27"/>
          <w:szCs w:val="27"/>
          <w:rtl/>
        </w:rPr>
        <w:br/>
        <w:t xml:space="preserve">عصر </w:t>
      </w:r>
      <w:proofErr w:type="spellStart"/>
      <w:r w:rsidRPr="00082A54">
        <w:rPr>
          <w:rFonts w:ascii="Tw Cen MT" w:hAnsi="Tw Cen MT"/>
          <w:color w:val="17365D" w:themeColor="text2" w:themeShade="BF"/>
          <w:sz w:val="27"/>
          <w:szCs w:val="27"/>
          <w:rtl/>
        </w:rPr>
        <w:t>الدوله</w:t>
      </w:r>
      <w:proofErr w:type="spellEnd"/>
      <w:r w:rsidRPr="00082A54">
        <w:rPr>
          <w:rFonts w:ascii="Tw Cen MT" w:hAnsi="Tw Cen MT"/>
          <w:color w:val="17365D" w:themeColor="text2" w:themeShade="BF"/>
          <w:sz w:val="27"/>
          <w:szCs w:val="27"/>
          <w:rtl/>
        </w:rPr>
        <w:t xml:space="preserve"> الحديثة 1580 ق م </w:t>
      </w:r>
      <w:proofErr w:type="spellStart"/>
      <w:r w:rsidRPr="00082A54">
        <w:rPr>
          <w:rFonts w:ascii="Tw Cen MT" w:hAnsi="Tw Cen MT"/>
          <w:color w:val="17365D" w:themeColor="text2" w:themeShade="BF"/>
          <w:sz w:val="27"/>
          <w:szCs w:val="27"/>
          <w:rtl/>
        </w:rPr>
        <w:t>الى</w:t>
      </w:r>
      <w:proofErr w:type="spellEnd"/>
      <w:r w:rsidRPr="00082A54">
        <w:rPr>
          <w:rFonts w:ascii="Tw Cen MT" w:hAnsi="Tw Cen MT"/>
          <w:color w:val="17365D" w:themeColor="text2" w:themeShade="BF"/>
          <w:sz w:val="27"/>
          <w:szCs w:val="27"/>
          <w:rtl/>
        </w:rPr>
        <w:t xml:space="preserve"> 1150 ق م </w:t>
      </w:r>
      <w:r w:rsidRPr="00082A54">
        <w:rPr>
          <w:rFonts w:ascii="Tw Cen MT" w:hAnsi="Tw Cen MT"/>
          <w:color w:val="17365D" w:themeColor="text2" w:themeShade="BF"/>
          <w:sz w:val="27"/>
          <w:szCs w:val="27"/>
          <w:rtl/>
        </w:rPr>
        <w:br/>
        <w:t xml:space="preserve">بعد أن تم للملك أحمس الأول القضاء على الهكسوس وطردهم خارج حدود مصر </w:t>
      </w:r>
      <w:proofErr w:type="spellStart"/>
      <w:r w:rsidRPr="00082A54">
        <w:rPr>
          <w:rFonts w:ascii="Tw Cen MT" w:hAnsi="Tw Cen MT"/>
          <w:color w:val="17365D" w:themeColor="text2" w:themeShade="BF"/>
          <w:sz w:val="27"/>
          <w:szCs w:val="27"/>
          <w:rtl/>
        </w:rPr>
        <w:t>الشرقيه</w:t>
      </w:r>
      <w:proofErr w:type="spellEnd"/>
      <w:r w:rsidRPr="00082A54">
        <w:rPr>
          <w:rFonts w:ascii="Tw Cen MT" w:hAnsi="Tw Cen MT"/>
          <w:color w:val="17365D" w:themeColor="text2" w:themeShade="BF"/>
          <w:sz w:val="27"/>
          <w:szCs w:val="27"/>
          <w:rtl/>
        </w:rPr>
        <w:t xml:space="preserve"> عاد الأمن والاستقرار </w:t>
      </w:r>
      <w:proofErr w:type="spellStart"/>
      <w:r w:rsidRPr="00082A54">
        <w:rPr>
          <w:rFonts w:ascii="Tw Cen MT" w:hAnsi="Tw Cen MT"/>
          <w:color w:val="17365D" w:themeColor="text2" w:themeShade="BF"/>
          <w:sz w:val="27"/>
          <w:szCs w:val="27"/>
          <w:rtl/>
        </w:rPr>
        <w:t>الى</w:t>
      </w:r>
      <w:proofErr w:type="spellEnd"/>
      <w:r w:rsidRPr="00082A54">
        <w:rPr>
          <w:rFonts w:ascii="Tw Cen MT" w:hAnsi="Tw Cen MT"/>
          <w:color w:val="17365D" w:themeColor="text2" w:themeShade="BF"/>
          <w:sz w:val="27"/>
          <w:szCs w:val="27"/>
          <w:rtl/>
        </w:rPr>
        <w:t xml:space="preserve"> ربوع البلاد ، وبدأت مصر عهدا جديدا هو عهد </w:t>
      </w:r>
      <w:proofErr w:type="spellStart"/>
      <w:r w:rsidRPr="00082A54">
        <w:rPr>
          <w:rFonts w:ascii="Tw Cen MT" w:hAnsi="Tw Cen MT"/>
          <w:color w:val="17365D" w:themeColor="text2" w:themeShade="BF"/>
          <w:sz w:val="27"/>
          <w:szCs w:val="27"/>
          <w:rtl/>
        </w:rPr>
        <w:t>الدوله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الحديثه</w:t>
      </w:r>
      <w:proofErr w:type="spellEnd"/>
      <w:r w:rsidRPr="00082A54">
        <w:rPr>
          <w:rFonts w:ascii="Tw Cen MT" w:hAnsi="Tw Cen MT"/>
          <w:color w:val="17365D" w:themeColor="text2" w:themeShade="BF"/>
          <w:sz w:val="27"/>
          <w:szCs w:val="27"/>
          <w:rtl/>
        </w:rPr>
        <w:t xml:space="preserve"> ، وأدركت مصر أهميه القوه </w:t>
      </w:r>
      <w:proofErr w:type="spellStart"/>
      <w:r w:rsidRPr="00082A54">
        <w:rPr>
          <w:rFonts w:ascii="Tw Cen MT" w:hAnsi="Tw Cen MT"/>
          <w:color w:val="17365D" w:themeColor="text2" w:themeShade="BF"/>
          <w:sz w:val="27"/>
          <w:szCs w:val="27"/>
          <w:rtl/>
        </w:rPr>
        <w:t>العسكريه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لحمايه</w:t>
      </w:r>
      <w:proofErr w:type="spellEnd"/>
      <w:r w:rsidRPr="00082A54">
        <w:rPr>
          <w:rFonts w:ascii="Tw Cen MT" w:hAnsi="Tw Cen MT"/>
          <w:color w:val="17365D" w:themeColor="text2" w:themeShade="BF"/>
          <w:sz w:val="27"/>
          <w:szCs w:val="27"/>
          <w:rtl/>
        </w:rPr>
        <w:t xml:space="preserve"> البلاد فتم إنشاء جيش قوى، مهد لتكوين </w:t>
      </w:r>
      <w:proofErr w:type="spellStart"/>
      <w:r w:rsidRPr="00082A54">
        <w:rPr>
          <w:rFonts w:ascii="Tw Cen MT" w:hAnsi="Tw Cen MT"/>
          <w:color w:val="17365D" w:themeColor="text2" w:themeShade="BF"/>
          <w:sz w:val="27"/>
          <w:szCs w:val="27"/>
          <w:rtl/>
        </w:rPr>
        <w:t>امبراطوريه</w:t>
      </w:r>
      <w:proofErr w:type="spellEnd"/>
      <w:r w:rsidRPr="00082A54">
        <w:rPr>
          <w:rFonts w:ascii="Tw Cen MT" w:hAnsi="Tw Cen MT"/>
          <w:color w:val="17365D" w:themeColor="text2" w:themeShade="BF"/>
          <w:sz w:val="27"/>
          <w:szCs w:val="27"/>
          <w:rtl/>
        </w:rPr>
        <w:t xml:space="preserve"> عظيمه امتدت من نهر الفرات شرقا إلى الشلال الرابع على نهر النيل جنوبا </w:t>
      </w:r>
      <w:r w:rsidRPr="00082A54">
        <w:rPr>
          <w:rFonts w:ascii="Tw Cen MT" w:hAnsi="Tw Cen MT"/>
          <w:color w:val="17365D" w:themeColor="text2" w:themeShade="BF"/>
          <w:sz w:val="27"/>
          <w:szCs w:val="27"/>
          <w:rtl/>
        </w:rPr>
        <w:br/>
        <w:t xml:space="preserve">وشهد هذا العصر أيضا ثوره إخناتون </w:t>
      </w:r>
      <w:proofErr w:type="spellStart"/>
      <w:r w:rsidRPr="00082A54">
        <w:rPr>
          <w:rFonts w:ascii="Tw Cen MT" w:hAnsi="Tw Cen MT"/>
          <w:color w:val="17365D" w:themeColor="text2" w:themeShade="BF"/>
          <w:sz w:val="27"/>
          <w:szCs w:val="27"/>
          <w:rtl/>
        </w:rPr>
        <w:t>الدينيه</w:t>
      </w:r>
      <w:proofErr w:type="spellEnd"/>
      <w:r w:rsidRPr="00082A54">
        <w:rPr>
          <w:rFonts w:ascii="Tw Cen MT" w:hAnsi="Tw Cen MT"/>
          <w:color w:val="17365D" w:themeColor="text2" w:themeShade="BF"/>
          <w:sz w:val="27"/>
          <w:szCs w:val="27"/>
          <w:rtl/>
        </w:rPr>
        <w:t xml:space="preserve"> حيث دعا إلي عباده إله واحد ورمز له بقرص الشمس وأنشأ </w:t>
      </w:r>
      <w:proofErr w:type="spellStart"/>
      <w:r w:rsidRPr="00082A54">
        <w:rPr>
          <w:rFonts w:ascii="Tw Cen MT" w:hAnsi="Tw Cen MT"/>
          <w:color w:val="17365D" w:themeColor="text2" w:themeShade="BF"/>
          <w:sz w:val="27"/>
          <w:szCs w:val="27"/>
          <w:rtl/>
        </w:rPr>
        <w:t>عاصمه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جديده</w:t>
      </w:r>
      <w:proofErr w:type="spellEnd"/>
      <w:r w:rsidRPr="00082A54">
        <w:rPr>
          <w:rFonts w:ascii="Tw Cen MT" w:hAnsi="Tw Cen MT"/>
          <w:color w:val="17365D" w:themeColor="text2" w:themeShade="BF"/>
          <w:sz w:val="27"/>
          <w:szCs w:val="27"/>
          <w:rtl/>
        </w:rPr>
        <w:t xml:space="preserve"> للبلاد اسماها </w:t>
      </w:r>
      <w:proofErr w:type="spellStart"/>
      <w:r w:rsidRPr="00082A54">
        <w:rPr>
          <w:rFonts w:ascii="Tw Cen MT" w:hAnsi="Tw Cen MT"/>
          <w:color w:val="17365D" w:themeColor="text2" w:themeShade="BF"/>
          <w:sz w:val="27"/>
          <w:szCs w:val="27"/>
          <w:rtl/>
        </w:rPr>
        <w:t>أخيتاتون</w:t>
      </w:r>
      <w:proofErr w:type="spellEnd"/>
      <w:r w:rsidRPr="00082A54">
        <w:rPr>
          <w:rFonts w:ascii="Tw Cen MT" w:hAnsi="Tw Cen MT"/>
          <w:color w:val="17365D" w:themeColor="text2" w:themeShade="BF"/>
          <w:sz w:val="27"/>
          <w:szCs w:val="27"/>
          <w:rtl/>
        </w:rPr>
        <w:t xml:space="preserve"> وتعرضت مصر منذ حكم الاسره 21 وحتى 28 </w:t>
      </w:r>
      <w:proofErr w:type="spellStart"/>
      <w:r w:rsidRPr="00082A54">
        <w:rPr>
          <w:rFonts w:ascii="Tw Cen MT" w:hAnsi="Tw Cen MT"/>
          <w:color w:val="17365D" w:themeColor="text2" w:themeShade="BF"/>
          <w:sz w:val="27"/>
          <w:szCs w:val="27"/>
          <w:rtl/>
        </w:rPr>
        <w:t>لإحتلال</w:t>
      </w:r>
      <w:proofErr w:type="spellEnd"/>
      <w:r w:rsidRPr="00082A54">
        <w:rPr>
          <w:rFonts w:ascii="Tw Cen MT" w:hAnsi="Tw Cen MT"/>
          <w:color w:val="17365D" w:themeColor="text2" w:themeShade="BF"/>
          <w:sz w:val="27"/>
          <w:szCs w:val="27"/>
          <w:rtl/>
        </w:rPr>
        <w:t xml:space="preserve"> كل من </w:t>
      </w:r>
      <w:proofErr w:type="spellStart"/>
      <w:r w:rsidRPr="00082A54">
        <w:rPr>
          <w:rFonts w:ascii="Tw Cen MT" w:hAnsi="Tw Cen MT"/>
          <w:color w:val="17365D" w:themeColor="text2" w:themeShade="BF"/>
          <w:sz w:val="27"/>
          <w:szCs w:val="27"/>
          <w:rtl/>
        </w:rPr>
        <w:t>الاشوريين</w:t>
      </w:r>
      <w:proofErr w:type="spellEnd"/>
      <w:r w:rsidRPr="00082A54">
        <w:rPr>
          <w:rFonts w:ascii="Tw Cen MT" w:hAnsi="Tw Cen MT"/>
          <w:color w:val="17365D" w:themeColor="text2" w:themeShade="BF"/>
          <w:sz w:val="27"/>
          <w:szCs w:val="27"/>
          <w:rtl/>
        </w:rPr>
        <w:t xml:space="preserve"> عام 670 ق م ، ثم الفرس حتى انتهى حكم </w:t>
      </w:r>
      <w:proofErr w:type="spellStart"/>
      <w:r w:rsidRPr="00082A54">
        <w:rPr>
          <w:rFonts w:ascii="Tw Cen MT" w:hAnsi="Tw Cen MT"/>
          <w:color w:val="17365D" w:themeColor="text2" w:themeShade="BF"/>
          <w:sz w:val="27"/>
          <w:szCs w:val="27"/>
          <w:rtl/>
        </w:rPr>
        <w:t>الفراعنه</w:t>
      </w:r>
      <w:proofErr w:type="spellEnd"/>
      <w:r w:rsidRPr="00082A54">
        <w:rPr>
          <w:rFonts w:ascii="Tw Cen MT" w:hAnsi="Tw Cen MT"/>
          <w:color w:val="17365D" w:themeColor="text2" w:themeShade="BF"/>
          <w:sz w:val="27"/>
          <w:szCs w:val="27"/>
          <w:rtl/>
        </w:rPr>
        <w:t xml:space="preserve"> مع </w:t>
      </w:r>
      <w:proofErr w:type="spellStart"/>
      <w:r w:rsidRPr="00082A54">
        <w:rPr>
          <w:rFonts w:ascii="Tw Cen MT" w:hAnsi="Tw Cen MT"/>
          <w:color w:val="17365D" w:themeColor="text2" w:themeShade="BF"/>
          <w:sz w:val="27"/>
          <w:szCs w:val="27"/>
          <w:rtl/>
        </w:rPr>
        <w:t>الاسر</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الـ</w:t>
      </w:r>
      <w:proofErr w:type="spellEnd"/>
      <w:r w:rsidRPr="00082A54">
        <w:rPr>
          <w:rFonts w:ascii="Tw Cen MT" w:hAnsi="Tw Cen MT"/>
          <w:color w:val="17365D" w:themeColor="text2" w:themeShade="BF"/>
          <w:sz w:val="27"/>
          <w:szCs w:val="27"/>
          <w:rtl/>
        </w:rPr>
        <w:t xml:space="preserve"> 30 ودخول </w:t>
      </w:r>
      <w:proofErr w:type="spellStart"/>
      <w:r w:rsidRPr="00082A54">
        <w:rPr>
          <w:rFonts w:ascii="Tw Cen MT" w:hAnsi="Tw Cen MT"/>
          <w:color w:val="17365D" w:themeColor="text2" w:themeShade="BF"/>
          <w:sz w:val="27"/>
          <w:szCs w:val="27"/>
          <w:rtl/>
        </w:rPr>
        <w:t>الاسكندر</w:t>
      </w:r>
      <w:proofErr w:type="spellEnd"/>
      <w:r w:rsidRPr="00082A54">
        <w:rPr>
          <w:rFonts w:ascii="Tw Cen MT" w:hAnsi="Tw Cen MT"/>
          <w:color w:val="17365D" w:themeColor="text2" w:themeShade="BF"/>
          <w:sz w:val="27"/>
          <w:szCs w:val="27"/>
          <w:rtl/>
        </w:rPr>
        <w:t xml:space="preserve"> الأكبر مصر </w:t>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br/>
        <w:t xml:space="preserve">فنون الحضارة الفرعونية </w:t>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br/>
      </w:r>
      <w:proofErr w:type="spellStart"/>
      <w:r w:rsidRPr="00082A54">
        <w:rPr>
          <w:rFonts w:ascii="Tw Cen MT" w:hAnsi="Tw Cen MT"/>
          <w:color w:val="17365D" w:themeColor="text2" w:themeShade="BF"/>
          <w:sz w:val="27"/>
          <w:szCs w:val="27"/>
          <w:rtl/>
        </w:rPr>
        <w:t>إستحدث</w:t>
      </w:r>
      <w:proofErr w:type="spellEnd"/>
      <w:r w:rsidRPr="00082A54">
        <w:rPr>
          <w:rFonts w:ascii="Tw Cen MT" w:hAnsi="Tw Cen MT"/>
          <w:color w:val="17365D" w:themeColor="text2" w:themeShade="BF"/>
          <w:sz w:val="27"/>
          <w:szCs w:val="27"/>
          <w:rtl/>
        </w:rPr>
        <w:t xml:space="preserve"> المصريون نظام الحكم والسلطات </w:t>
      </w:r>
      <w:proofErr w:type="spellStart"/>
      <w:r w:rsidRPr="00082A54">
        <w:rPr>
          <w:rFonts w:ascii="Tw Cen MT" w:hAnsi="Tw Cen MT"/>
          <w:color w:val="17365D" w:themeColor="text2" w:themeShade="BF"/>
          <w:sz w:val="27"/>
          <w:szCs w:val="27"/>
          <w:rtl/>
        </w:rPr>
        <w:t>المختلفه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الموجوده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لإداره</w:t>
      </w:r>
      <w:proofErr w:type="spellEnd"/>
      <w:r w:rsidRPr="00082A54">
        <w:rPr>
          <w:rFonts w:ascii="Tw Cen MT" w:hAnsi="Tw Cen MT"/>
          <w:color w:val="17365D" w:themeColor="text2" w:themeShade="BF"/>
          <w:sz w:val="27"/>
          <w:szCs w:val="27"/>
          <w:rtl/>
        </w:rPr>
        <w:t xml:space="preserve"> شئون البلاد ونشأ منصب الوزير لمساعده الفرعون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اداره</w:t>
      </w:r>
      <w:proofErr w:type="spellEnd"/>
      <w:r w:rsidRPr="00082A54">
        <w:rPr>
          <w:rFonts w:ascii="Tw Cen MT" w:hAnsi="Tw Cen MT"/>
          <w:color w:val="17365D" w:themeColor="text2" w:themeShade="BF"/>
          <w:sz w:val="27"/>
          <w:szCs w:val="27"/>
          <w:rtl/>
        </w:rPr>
        <w:t xml:space="preserve"> شئون البلاد بجانب كبار الموظفين لمعاونة الوزير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ادارة</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الادارات</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العامه</w:t>
      </w:r>
      <w:proofErr w:type="spellEnd"/>
      <w:r w:rsidRPr="00082A54">
        <w:rPr>
          <w:rFonts w:ascii="Tw Cen MT" w:hAnsi="Tw Cen MT"/>
          <w:color w:val="17365D" w:themeColor="text2" w:themeShade="BF"/>
          <w:sz w:val="27"/>
          <w:szCs w:val="27"/>
          <w:rtl/>
        </w:rPr>
        <w:t xml:space="preserve"> وعرفت مصر كذلك نظام </w:t>
      </w:r>
      <w:proofErr w:type="spellStart"/>
      <w:r w:rsidRPr="00082A54">
        <w:rPr>
          <w:rFonts w:ascii="Tw Cen MT" w:hAnsi="Tw Cen MT"/>
          <w:color w:val="17365D" w:themeColor="text2" w:themeShade="BF"/>
          <w:sz w:val="27"/>
          <w:szCs w:val="27"/>
          <w:rtl/>
        </w:rPr>
        <w:t>الادارة</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المحليه</w:t>
      </w:r>
      <w:proofErr w:type="spellEnd"/>
      <w:r w:rsidRPr="00082A54">
        <w:rPr>
          <w:rFonts w:ascii="Tw Cen MT" w:hAnsi="Tw Cen MT"/>
          <w:color w:val="17365D" w:themeColor="text2" w:themeShade="BF"/>
          <w:sz w:val="27"/>
          <w:szCs w:val="27"/>
          <w:rtl/>
        </w:rPr>
        <w:t xml:space="preserve"> تأثرت حضارة مصر </w:t>
      </w:r>
      <w:proofErr w:type="spellStart"/>
      <w:r w:rsidRPr="00082A54">
        <w:rPr>
          <w:rFonts w:ascii="Tw Cen MT" w:hAnsi="Tw Cen MT"/>
          <w:color w:val="17365D" w:themeColor="text2" w:themeShade="BF"/>
          <w:sz w:val="27"/>
          <w:szCs w:val="27"/>
          <w:rtl/>
        </w:rPr>
        <w:t>الفرعونيه</w:t>
      </w:r>
      <w:proofErr w:type="spellEnd"/>
      <w:r w:rsidRPr="00082A54">
        <w:rPr>
          <w:rFonts w:ascii="Tw Cen MT" w:hAnsi="Tw Cen MT"/>
          <w:color w:val="17365D" w:themeColor="text2" w:themeShade="BF"/>
          <w:sz w:val="27"/>
          <w:szCs w:val="27"/>
          <w:rtl/>
        </w:rPr>
        <w:t xml:space="preserve"> بالدين تأثرا كبيرا وقد توصل المصريون القدماء </w:t>
      </w:r>
      <w:proofErr w:type="spellStart"/>
      <w:r w:rsidRPr="00082A54">
        <w:rPr>
          <w:rFonts w:ascii="Tw Cen MT" w:hAnsi="Tw Cen MT"/>
          <w:color w:val="17365D" w:themeColor="text2" w:themeShade="BF"/>
          <w:sz w:val="27"/>
          <w:szCs w:val="27"/>
          <w:rtl/>
        </w:rPr>
        <w:t>الى</w:t>
      </w:r>
      <w:proofErr w:type="spellEnd"/>
      <w:r w:rsidRPr="00082A54">
        <w:rPr>
          <w:rFonts w:ascii="Tw Cen MT" w:hAnsi="Tw Cen MT"/>
          <w:color w:val="17365D" w:themeColor="text2" w:themeShade="BF"/>
          <w:sz w:val="27"/>
          <w:szCs w:val="27"/>
          <w:rtl/>
        </w:rPr>
        <w:t xml:space="preserve"> بعض </w:t>
      </w:r>
      <w:proofErr w:type="spellStart"/>
      <w:r w:rsidRPr="00082A54">
        <w:rPr>
          <w:rFonts w:ascii="Tw Cen MT" w:hAnsi="Tw Cen MT"/>
          <w:color w:val="17365D" w:themeColor="text2" w:themeShade="BF"/>
          <w:sz w:val="27"/>
          <w:szCs w:val="27"/>
          <w:rtl/>
        </w:rPr>
        <w:t>الافكار</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الدينيه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التى</w:t>
      </w:r>
      <w:proofErr w:type="spellEnd"/>
      <w:r w:rsidRPr="00082A54">
        <w:rPr>
          <w:rFonts w:ascii="Tw Cen MT" w:hAnsi="Tw Cen MT"/>
          <w:color w:val="17365D" w:themeColor="text2" w:themeShade="BF"/>
          <w:sz w:val="27"/>
          <w:szCs w:val="27"/>
          <w:rtl/>
        </w:rPr>
        <w:t xml:space="preserve"> تدرجت من تعدد </w:t>
      </w:r>
      <w:proofErr w:type="spellStart"/>
      <w:r w:rsidRPr="00082A54">
        <w:rPr>
          <w:rFonts w:ascii="Tw Cen MT" w:hAnsi="Tw Cen MT"/>
          <w:color w:val="17365D" w:themeColor="text2" w:themeShade="BF"/>
          <w:sz w:val="27"/>
          <w:szCs w:val="27"/>
          <w:rtl/>
        </w:rPr>
        <w:t>الآلهه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الى</w:t>
      </w:r>
      <w:proofErr w:type="spellEnd"/>
      <w:r w:rsidRPr="00082A54">
        <w:rPr>
          <w:rFonts w:ascii="Tw Cen MT" w:hAnsi="Tw Cen MT"/>
          <w:color w:val="17365D" w:themeColor="text2" w:themeShade="BF"/>
          <w:sz w:val="27"/>
          <w:szCs w:val="27"/>
          <w:rtl/>
        </w:rPr>
        <w:t xml:space="preserve"> التوصل </w:t>
      </w:r>
      <w:proofErr w:type="spellStart"/>
      <w:r w:rsidRPr="00082A54">
        <w:rPr>
          <w:rFonts w:ascii="Tw Cen MT" w:hAnsi="Tw Cen MT"/>
          <w:color w:val="17365D" w:themeColor="text2" w:themeShade="BF"/>
          <w:sz w:val="27"/>
          <w:szCs w:val="27"/>
          <w:rtl/>
        </w:rPr>
        <w:t>الى</w:t>
      </w:r>
      <w:proofErr w:type="spellEnd"/>
      <w:r w:rsidRPr="00082A54">
        <w:rPr>
          <w:rFonts w:ascii="Tw Cen MT" w:hAnsi="Tw Cen MT"/>
          <w:color w:val="17365D" w:themeColor="text2" w:themeShade="BF"/>
          <w:sz w:val="27"/>
          <w:szCs w:val="27"/>
          <w:rtl/>
        </w:rPr>
        <w:t xml:space="preserve"> فكره وجود إله واحد </w:t>
      </w:r>
      <w:proofErr w:type="spellStart"/>
      <w:r w:rsidRPr="00082A54">
        <w:rPr>
          <w:rFonts w:ascii="Tw Cen MT" w:hAnsi="Tw Cen MT"/>
          <w:color w:val="17365D" w:themeColor="text2" w:themeShade="BF"/>
          <w:sz w:val="27"/>
          <w:szCs w:val="27"/>
          <w:rtl/>
        </w:rPr>
        <w:t>التى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نادى</w:t>
      </w:r>
      <w:proofErr w:type="spellEnd"/>
      <w:r w:rsidRPr="00082A54">
        <w:rPr>
          <w:rFonts w:ascii="Tw Cen MT" w:hAnsi="Tw Cen MT"/>
          <w:color w:val="17365D" w:themeColor="text2" w:themeShade="BF"/>
          <w:sz w:val="27"/>
          <w:szCs w:val="27"/>
          <w:rtl/>
        </w:rPr>
        <w:t xml:space="preserve"> بها </w:t>
      </w:r>
      <w:proofErr w:type="spellStart"/>
      <w:r w:rsidRPr="00082A54">
        <w:rPr>
          <w:rFonts w:ascii="Tw Cen MT" w:hAnsi="Tw Cen MT"/>
          <w:color w:val="17365D" w:themeColor="text2" w:themeShade="BF"/>
          <w:sz w:val="27"/>
          <w:szCs w:val="27"/>
          <w:rtl/>
        </w:rPr>
        <w:t>امنحوتب</w:t>
      </w:r>
      <w:proofErr w:type="spellEnd"/>
      <w:r w:rsidRPr="00082A54">
        <w:rPr>
          <w:rFonts w:ascii="Tw Cen MT" w:hAnsi="Tw Cen MT"/>
          <w:color w:val="17365D" w:themeColor="text2" w:themeShade="BF"/>
          <w:sz w:val="27"/>
          <w:szCs w:val="27"/>
          <w:rtl/>
        </w:rPr>
        <w:t xml:space="preserve"> الرابع اخناتون </w:t>
      </w:r>
      <w:proofErr w:type="spellStart"/>
      <w:r w:rsidRPr="00082A54">
        <w:rPr>
          <w:rFonts w:ascii="Tw Cen MT" w:hAnsi="Tw Cen MT"/>
          <w:color w:val="17365D" w:themeColor="text2" w:themeShade="BF"/>
          <w:sz w:val="27"/>
          <w:szCs w:val="27"/>
          <w:rtl/>
        </w:rPr>
        <w:t>الذى</w:t>
      </w:r>
      <w:proofErr w:type="spellEnd"/>
      <w:r w:rsidRPr="00082A54">
        <w:rPr>
          <w:rFonts w:ascii="Tw Cen MT" w:hAnsi="Tw Cen MT"/>
          <w:color w:val="17365D" w:themeColor="text2" w:themeShade="BF"/>
          <w:sz w:val="27"/>
          <w:szCs w:val="27"/>
          <w:rtl/>
        </w:rPr>
        <w:t xml:space="preserve"> احتل مكانا بارزا لفكره </w:t>
      </w:r>
      <w:proofErr w:type="spellStart"/>
      <w:r w:rsidRPr="00082A54">
        <w:rPr>
          <w:rFonts w:ascii="Tw Cen MT" w:hAnsi="Tw Cen MT"/>
          <w:color w:val="17365D" w:themeColor="text2" w:themeShade="BF"/>
          <w:sz w:val="27"/>
          <w:szCs w:val="27"/>
          <w:rtl/>
        </w:rPr>
        <w:t>الفلسفى</w:t>
      </w:r>
      <w:proofErr w:type="spellEnd"/>
      <w:r w:rsidRPr="00082A54">
        <w:rPr>
          <w:rFonts w:ascii="Tw Cen MT" w:hAnsi="Tw Cen MT"/>
          <w:color w:val="17365D" w:themeColor="text2" w:themeShade="BF"/>
          <w:sz w:val="27"/>
          <w:szCs w:val="27"/>
          <w:rtl/>
        </w:rPr>
        <w:t xml:space="preserve"> وثورته </w:t>
      </w:r>
      <w:proofErr w:type="spellStart"/>
      <w:r w:rsidRPr="00082A54">
        <w:rPr>
          <w:rFonts w:ascii="Tw Cen MT" w:hAnsi="Tw Cen MT"/>
          <w:color w:val="17365D" w:themeColor="text2" w:themeShade="BF"/>
          <w:sz w:val="27"/>
          <w:szCs w:val="27"/>
          <w:rtl/>
        </w:rPr>
        <w:t>الدينيه</w:t>
      </w:r>
      <w:proofErr w:type="spellEnd"/>
      <w:r w:rsidRPr="00082A54">
        <w:rPr>
          <w:rFonts w:ascii="Tw Cen MT" w:hAnsi="Tw Cen MT"/>
          <w:color w:val="17365D" w:themeColor="text2" w:themeShade="BF"/>
          <w:sz w:val="27"/>
          <w:szCs w:val="27"/>
          <w:rtl/>
        </w:rPr>
        <w:t xml:space="preserve"> برع المصريون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فن </w:t>
      </w:r>
      <w:proofErr w:type="spellStart"/>
      <w:r w:rsidRPr="00082A54">
        <w:rPr>
          <w:rFonts w:ascii="Tw Cen MT" w:hAnsi="Tw Cen MT"/>
          <w:color w:val="17365D" w:themeColor="text2" w:themeShade="BF"/>
          <w:sz w:val="27"/>
          <w:szCs w:val="27"/>
          <w:rtl/>
        </w:rPr>
        <w:t>العماره</w:t>
      </w:r>
      <w:proofErr w:type="spellEnd"/>
      <w:r w:rsidRPr="00082A54">
        <w:rPr>
          <w:rFonts w:ascii="Tw Cen MT" w:hAnsi="Tw Cen MT"/>
          <w:color w:val="17365D" w:themeColor="text2" w:themeShade="BF"/>
          <w:sz w:val="27"/>
          <w:szCs w:val="27"/>
          <w:rtl/>
        </w:rPr>
        <w:t xml:space="preserve"> وآثارهم </w:t>
      </w:r>
      <w:proofErr w:type="spellStart"/>
      <w:r w:rsidRPr="00082A54">
        <w:rPr>
          <w:rFonts w:ascii="Tw Cen MT" w:hAnsi="Tw Cen MT"/>
          <w:color w:val="17365D" w:themeColor="text2" w:themeShade="BF"/>
          <w:sz w:val="27"/>
          <w:szCs w:val="27"/>
          <w:rtl/>
        </w:rPr>
        <w:t>الخالده</w:t>
      </w:r>
      <w:proofErr w:type="spellEnd"/>
      <w:r w:rsidRPr="00082A54">
        <w:rPr>
          <w:rFonts w:ascii="Tw Cen MT" w:hAnsi="Tw Cen MT"/>
          <w:color w:val="17365D" w:themeColor="text2" w:themeShade="BF"/>
          <w:sz w:val="27"/>
          <w:szCs w:val="27"/>
          <w:rtl/>
        </w:rPr>
        <w:t xml:space="preserve"> خير شاهد على ذلك ، </w:t>
      </w:r>
      <w:proofErr w:type="spellStart"/>
      <w:r w:rsidRPr="00082A54">
        <w:rPr>
          <w:rFonts w:ascii="Tw Cen MT" w:hAnsi="Tw Cen MT"/>
          <w:color w:val="17365D" w:themeColor="text2" w:themeShade="BF"/>
          <w:sz w:val="27"/>
          <w:szCs w:val="27"/>
          <w:rtl/>
        </w:rPr>
        <w:t>ففى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الدوله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القديمه</w:t>
      </w:r>
      <w:proofErr w:type="spellEnd"/>
      <w:r w:rsidRPr="00082A54">
        <w:rPr>
          <w:rFonts w:ascii="Tw Cen MT" w:hAnsi="Tw Cen MT"/>
          <w:color w:val="17365D" w:themeColor="text2" w:themeShade="BF"/>
          <w:sz w:val="27"/>
          <w:szCs w:val="27"/>
          <w:rtl/>
        </w:rPr>
        <w:t xml:space="preserve"> شيدت المصاطب </w:t>
      </w:r>
      <w:proofErr w:type="spellStart"/>
      <w:r w:rsidRPr="00082A54">
        <w:rPr>
          <w:rFonts w:ascii="Tw Cen MT" w:hAnsi="Tw Cen MT"/>
          <w:color w:val="17365D" w:themeColor="text2" w:themeShade="BF"/>
          <w:sz w:val="27"/>
          <w:szCs w:val="27"/>
          <w:rtl/>
        </w:rPr>
        <w:t>والاهرام</w:t>
      </w:r>
      <w:proofErr w:type="spellEnd"/>
      <w:r w:rsidRPr="00082A54">
        <w:rPr>
          <w:rFonts w:ascii="Tw Cen MT" w:hAnsi="Tw Cen MT"/>
          <w:color w:val="17365D" w:themeColor="text2" w:themeShade="BF"/>
          <w:sz w:val="27"/>
          <w:szCs w:val="27"/>
          <w:rtl/>
        </w:rPr>
        <w:t xml:space="preserve"> وهى تمثل العمائر </w:t>
      </w:r>
      <w:proofErr w:type="spellStart"/>
      <w:r w:rsidRPr="00082A54">
        <w:rPr>
          <w:rFonts w:ascii="Tw Cen MT" w:hAnsi="Tw Cen MT"/>
          <w:color w:val="17365D" w:themeColor="text2" w:themeShade="BF"/>
          <w:sz w:val="27"/>
          <w:szCs w:val="27"/>
          <w:rtl/>
        </w:rPr>
        <w:t>الجنائزيه</w:t>
      </w:r>
      <w:proofErr w:type="spellEnd"/>
      <w:r w:rsidRPr="00082A54">
        <w:rPr>
          <w:rFonts w:ascii="Tw Cen MT" w:hAnsi="Tw Cen MT"/>
          <w:color w:val="17365D" w:themeColor="text2" w:themeShade="BF"/>
          <w:sz w:val="27"/>
          <w:szCs w:val="27"/>
          <w:rtl/>
        </w:rPr>
        <w:t xml:space="preserve"> ، وأول هرم </w:t>
      </w:r>
      <w:proofErr w:type="spellStart"/>
      <w:r w:rsidRPr="00082A54">
        <w:rPr>
          <w:rFonts w:ascii="Tw Cen MT" w:hAnsi="Tw Cen MT"/>
          <w:color w:val="17365D" w:themeColor="text2" w:themeShade="BF"/>
          <w:sz w:val="27"/>
          <w:szCs w:val="27"/>
          <w:rtl/>
        </w:rPr>
        <w:t>بنى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مصر هو هرم زوسر ثم هرم </w:t>
      </w:r>
      <w:proofErr w:type="spellStart"/>
      <w:r w:rsidRPr="00082A54">
        <w:rPr>
          <w:rFonts w:ascii="Tw Cen MT" w:hAnsi="Tw Cen MT"/>
          <w:color w:val="17365D" w:themeColor="text2" w:themeShade="BF"/>
          <w:sz w:val="27"/>
          <w:szCs w:val="27"/>
          <w:rtl/>
        </w:rPr>
        <w:t>ميدوم</w:t>
      </w:r>
      <w:proofErr w:type="spellEnd"/>
      <w:r w:rsidRPr="00082A54">
        <w:rPr>
          <w:rFonts w:ascii="Tw Cen MT" w:hAnsi="Tw Cen MT"/>
          <w:color w:val="17365D" w:themeColor="text2" w:themeShade="BF"/>
          <w:sz w:val="27"/>
          <w:szCs w:val="27"/>
          <w:rtl/>
        </w:rPr>
        <w:t xml:space="preserve"> ، </w:t>
      </w:r>
      <w:proofErr w:type="spellStart"/>
      <w:r w:rsidRPr="00082A54">
        <w:rPr>
          <w:rFonts w:ascii="Tw Cen MT" w:hAnsi="Tw Cen MT"/>
          <w:color w:val="17365D" w:themeColor="text2" w:themeShade="BF"/>
          <w:sz w:val="27"/>
          <w:szCs w:val="27"/>
          <w:rtl/>
        </w:rPr>
        <w:t>الا</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ان</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اشهرها</w:t>
      </w:r>
      <w:proofErr w:type="spellEnd"/>
      <w:r w:rsidRPr="00082A54">
        <w:rPr>
          <w:rFonts w:ascii="Tw Cen MT" w:hAnsi="Tw Cen MT"/>
          <w:color w:val="17365D" w:themeColor="text2" w:themeShade="BF"/>
          <w:sz w:val="27"/>
          <w:szCs w:val="27"/>
          <w:rtl/>
        </w:rPr>
        <w:t xml:space="preserve"> جميعا أهرام </w:t>
      </w:r>
      <w:proofErr w:type="spellStart"/>
      <w:r w:rsidRPr="00082A54">
        <w:rPr>
          <w:rFonts w:ascii="Tw Cen MT" w:hAnsi="Tw Cen MT"/>
          <w:color w:val="17365D" w:themeColor="text2" w:themeShade="BF"/>
          <w:sz w:val="27"/>
          <w:szCs w:val="27"/>
          <w:rtl/>
        </w:rPr>
        <w:t>الجيزه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الثلاثه</w:t>
      </w:r>
      <w:proofErr w:type="spellEnd"/>
      <w:r w:rsidRPr="00082A54">
        <w:rPr>
          <w:rFonts w:ascii="Tw Cen MT" w:hAnsi="Tw Cen MT"/>
          <w:color w:val="17365D" w:themeColor="text2" w:themeShade="BF"/>
          <w:sz w:val="27"/>
          <w:szCs w:val="27"/>
          <w:rtl/>
        </w:rPr>
        <w:t xml:space="preserve"> وتمثال أبو الهول </w:t>
      </w:r>
      <w:proofErr w:type="spellStart"/>
      <w:r w:rsidRPr="00082A54">
        <w:rPr>
          <w:rFonts w:ascii="Tw Cen MT" w:hAnsi="Tw Cen MT"/>
          <w:color w:val="17365D" w:themeColor="text2" w:themeShade="BF"/>
          <w:sz w:val="27"/>
          <w:szCs w:val="27"/>
          <w:rtl/>
        </w:rPr>
        <w:t>التى</w:t>
      </w:r>
      <w:proofErr w:type="spellEnd"/>
      <w:r w:rsidRPr="00082A54">
        <w:rPr>
          <w:rFonts w:ascii="Tw Cen MT" w:hAnsi="Tw Cen MT"/>
          <w:color w:val="17365D" w:themeColor="text2" w:themeShade="BF"/>
          <w:sz w:val="27"/>
          <w:szCs w:val="27"/>
          <w:rtl/>
        </w:rPr>
        <w:t xml:space="preserve"> شيدت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عهد الاسره الرابعة وبلغ عدد </w:t>
      </w:r>
      <w:proofErr w:type="spellStart"/>
      <w:r w:rsidRPr="00082A54">
        <w:rPr>
          <w:rFonts w:ascii="Tw Cen MT" w:hAnsi="Tw Cen MT"/>
          <w:color w:val="17365D" w:themeColor="text2" w:themeShade="BF"/>
          <w:sz w:val="27"/>
          <w:szCs w:val="27"/>
          <w:rtl/>
        </w:rPr>
        <w:t>الاهرام</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التى</w:t>
      </w:r>
      <w:proofErr w:type="spellEnd"/>
      <w:r w:rsidRPr="00082A54">
        <w:rPr>
          <w:rFonts w:ascii="Tw Cen MT" w:hAnsi="Tw Cen MT"/>
          <w:color w:val="17365D" w:themeColor="text2" w:themeShade="BF"/>
          <w:sz w:val="27"/>
          <w:szCs w:val="27"/>
          <w:rtl/>
        </w:rPr>
        <w:t xml:space="preserve"> بنيت لتكون مثوى </w:t>
      </w:r>
      <w:proofErr w:type="spellStart"/>
      <w:r w:rsidRPr="00082A54">
        <w:rPr>
          <w:rFonts w:ascii="Tw Cen MT" w:hAnsi="Tw Cen MT"/>
          <w:color w:val="17365D" w:themeColor="text2" w:themeShade="BF"/>
          <w:sz w:val="27"/>
          <w:szCs w:val="27"/>
          <w:rtl/>
        </w:rPr>
        <w:t>للفراعنه</w:t>
      </w:r>
      <w:proofErr w:type="spellEnd"/>
      <w:r w:rsidRPr="00082A54">
        <w:rPr>
          <w:rFonts w:ascii="Tw Cen MT" w:hAnsi="Tw Cen MT"/>
          <w:color w:val="17365D" w:themeColor="text2" w:themeShade="BF"/>
          <w:sz w:val="27"/>
          <w:szCs w:val="27"/>
          <w:rtl/>
        </w:rPr>
        <w:t xml:space="preserve"> 97 </w:t>
      </w:r>
      <w:r w:rsidRPr="00082A54">
        <w:rPr>
          <w:rFonts w:ascii="Tw Cen MT" w:hAnsi="Tw Cen MT"/>
          <w:color w:val="17365D" w:themeColor="text2" w:themeShade="BF"/>
          <w:sz w:val="27"/>
          <w:szCs w:val="27"/>
          <w:rtl/>
        </w:rPr>
        <w:lastRenderedPageBreak/>
        <w:t xml:space="preserve">هرما بدأ </w:t>
      </w:r>
      <w:proofErr w:type="spellStart"/>
      <w:r w:rsidRPr="00082A54">
        <w:rPr>
          <w:rFonts w:ascii="Tw Cen MT" w:hAnsi="Tw Cen MT"/>
          <w:color w:val="17365D" w:themeColor="text2" w:themeShade="BF"/>
          <w:sz w:val="27"/>
          <w:szCs w:val="27"/>
          <w:rtl/>
        </w:rPr>
        <w:t>إنتشار</w:t>
      </w:r>
      <w:proofErr w:type="spellEnd"/>
      <w:r w:rsidRPr="00082A54">
        <w:rPr>
          <w:rFonts w:ascii="Tw Cen MT" w:hAnsi="Tw Cen MT"/>
          <w:color w:val="17365D" w:themeColor="text2" w:themeShade="BF"/>
          <w:sz w:val="27"/>
          <w:szCs w:val="27"/>
          <w:rtl/>
        </w:rPr>
        <w:t xml:space="preserve"> المعابد </w:t>
      </w:r>
      <w:proofErr w:type="spellStart"/>
      <w:r w:rsidRPr="00082A54">
        <w:rPr>
          <w:rFonts w:ascii="Tw Cen MT" w:hAnsi="Tw Cen MT"/>
          <w:color w:val="17365D" w:themeColor="text2" w:themeShade="BF"/>
          <w:sz w:val="27"/>
          <w:szCs w:val="27"/>
          <w:rtl/>
        </w:rPr>
        <w:t>الجنائزيه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عصر </w:t>
      </w:r>
      <w:proofErr w:type="spellStart"/>
      <w:r w:rsidRPr="00082A54">
        <w:rPr>
          <w:rFonts w:ascii="Tw Cen MT" w:hAnsi="Tw Cen MT"/>
          <w:color w:val="17365D" w:themeColor="text2" w:themeShade="BF"/>
          <w:sz w:val="27"/>
          <w:szCs w:val="27"/>
          <w:rtl/>
        </w:rPr>
        <w:t>الدوله</w:t>
      </w:r>
      <w:proofErr w:type="spellEnd"/>
      <w:r w:rsidRPr="00082A54">
        <w:rPr>
          <w:rFonts w:ascii="Tw Cen MT" w:hAnsi="Tw Cen MT"/>
          <w:color w:val="17365D" w:themeColor="text2" w:themeShade="BF"/>
          <w:sz w:val="27"/>
          <w:szCs w:val="27"/>
          <w:rtl/>
        </w:rPr>
        <w:t xml:space="preserve"> الوسطى </w:t>
      </w:r>
      <w:r w:rsidRPr="00082A54">
        <w:rPr>
          <w:rFonts w:ascii="Tw Cen MT" w:hAnsi="Tw Cen MT"/>
          <w:color w:val="17365D" w:themeColor="text2" w:themeShade="BF"/>
          <w:sz w:val="27"/>
          <w:szCs w:val="27"/>
          <w:rtl/>
        </w:rPr>
        <w:br/>
        <w:t xml:space="preserve">واهتم ملوك </w:t>
      </w:r>
      <w:proofErr w:type="spellStart"/>
      <w:r w:rsidRPr="00082A54">
        <w:rPr>
          <w:rFonts w:ascii="Tw Cen MT" w:hAnsi="Tw Cen MT"/>
          <w:color w:val="17365D" w:themeColor="text2" w:themeShade="BF"/>
          <w:sz w:val="27"/>
          <w:szCs w:val="27"/>
          <w:rtl/>
        </w:rPr>
        <w:t>الأسره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الــ</w:t>
      </w:r>
      <w:proofErr w:type="spellEnd"/>
      <w:r w:rsidRPr="00082A54">
        <w:rPr>
          <w:rFonts w:ascii="Tw Cen MT" w:hAnsi="Tw Cen MT"/>
          <w:color w:val="17365D" w:themeColor="text2" w:themeShade="BF"/>
          <w:sz w:val="27"/>
          <w:szCs w:val="27"/>
          <w:rtl/>
        </w:rPr>
        <w:t xml:space="preserve"> 12 بمنطقه الفيوم وأعمال </w:t>
      </w:r>
      <w:proofErr w:type="spellStart"/>
      <w:r w:rsidRPr="00082A54">
        <w:rPr>
          <w:rFonts w:ascii="Tw Cen MT" w:hAnsi="Tw Cen MT"/>
          <w:color w:val="17365D" w:themeColor="text2" w:themeShade="BF"/>
          <w:sz w:val="27"/>
          <w:szCs w:val="27"/>
          <w:rtl/>
        </w:rPr>
        <w:t>الرى</w:t>
      </w:r>
      <w:proofErr w:type="spellEnd"/>
      <w:r w:rsidRPr="00082A54">
        <w:rPr>
          <w:rFonts w:ascii="Tw Cen MT" w:hAnsi="Tw Cen MT"/>
          <w:color w:val="17365D" w:themeColor="text2" w:themeShade="BF"/>
          <w:sz w:val="27"/>
          <w:szCs w:val="27"/>
          <w:rtl/>
        </w:rPr>
        <w:t xml:space="preserve"> فيها ، وأشهر معابد أنشأها ملوك هذه </w:t>
      </w:r>
      <w:proofErr w:type="spellStart"/>
      <w:r w:rsidRPr="00082A54">
        <w:rPr>
          <w:rFonts w:ascii="Tw Cen MT" w:hAnsi="Tw Cen MT"/>
          <w:color w:val="17365D" w:themeColor="text2" w:themeShade="BF"/>
          <w:sz w:val="27"/>
          <w:szCs w:val="27"/>
          <w:rtl/>
        </w:rPr>
        <w:t>الأسره</w:t>
      </w:r>
      <w:proofErr w:type="spellEnd"/>
      <w:r w:rsidRPr="00082A54">
        <w:rPr>
          <w:rFonts w:ascii="Tw Cen MT" w:hAnsi="Tw Cen MT"/>
          <w:color w:val="17365D" w:themeColor="text2" w:themeShade="BF"/>
          <w:sz w:val="27"/>
          <w:szCs w:val="27"/>
          <w:rtl/>
        </w:rPr>
        <w:t xml:space="preserve"> معبد </w:t>
      </w:r>
      <w:proofErr w:type="spellStart"/>
      <w:r w:rsidRPr="00082A54">
        <w:rPr>
          <w:rFonts w:ascii="Tw Cen MT" w:hAnsi="Tw Cen MT"/>
          <w:color w:val="17365D" w:themeColor="text2" w:themeShade="BF"/>
          <w:sz w:val="27"/>
          <w:szCs w:val="27"/>
          <w:rtl/>
        </w:rPr>
        <w:t>اللابرانت</w:t>
      </w:r>
      <w:proofErr w:type="spellEnd"/>
      <w:r w:rsidRPr="00082A54">
        <w:rPr>
          <w:rFonts w:ascii="Tw Cen MT" w:hAnsi="Tw Cen MT"/>
          <w:color w:val="17365D" w:themeColor="text2" w:themeShade="BF"/>
          <w:sz w:val="27"/>
          <w:szCs w:val="27"/>
          <w:rtl/>
        </w:rPr>
        <w:t xml:space="preserve"> أو قصر التيه كما سماه </w:t>
      </w:r>
      <w:proofErr w:type="spellStart"/>
      <w:r w:rsidRPr="00082A54">
        <w:rPr>
          <w:rFonts w:ascii="Tw Cen MT" w:hAnsi="Tw Cen MT"/>
          <w:color w:val="17365D" w:themeColor="text2" w:themeShade="BF"/>
          <w:sz w:val="27"/>
          <w:szCs w:val="27"/>
          <w:rtl/>
        </w:rPr>
        <w:t>الاغريق</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والذى</w:t>
      </w:r>
      <w:proofErr w:type="spellEnd"/>
      <w:r w:rsidRPr="00082A54">
        <w:rPr>
          <w:rFonts w:ascii="Tw Cen MT" w:hAnsi="Tw Cen MT"/>
          <w:color w:val="17365D" w:themeColor="text2" w:themeShade="BF"/>
          <w:sz w:val="27"/>
          <w:szCs w:val="27"/>
          <w:rtl/>
        </w:rPr>
        <w:t xml:space="preserve"> شيده الملك أمنمحات الثالث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هواره</w:t>
      </w:r>
      <w:proofErr w:type="spellEnd"/>
      <w:r w:rsidRPr="00082A54">
        <w:rPr>
          <w:rFonts w:ascii="Tw Cen MT" w:hAnsi="Tw Cen MT"/>
          <w:color w:val="17365D" w:themeColor="text2" w:themeShade="BF"/>
          <w:sz w:val="27"/>
          <w:szCs w:val="27"/>
          <w:rtl/>
        </w:rPr>
        <w:t xml:space="preserve"> ، كما شيد القلاع والحصون </w:t>
      </w:r>
      <w:proofErr w:type="spellStart"/>
      <w:r w:rsidRPr="00082A54">
        <w:rPr>
          <w:rFonts w:ascii="Tw Cen MT" w:hAnsi="Tw Cen MT"/>
          <w:color w:val="17365D" w:themeColor="text2" w:themeShade="BF"/>
          <w:sz w:val="27"/>
          <w:szCs w:val="27"/>
          <w:rtl/>
        </w:rPr>
        <w:t>والاسوار</w:t>
      </w:r>
      <w:proofErr w:type="spellEnd"/>
      <w:r w:rsidRPr="00082A54">
        <w:rPr>
          <w:rFonts w:ascii="Tw Cen MT" w:hAnsi="Tw Cen MT"/>
          <w:color w:val="17365D" w:themeColor="text2" w:themeShade="BF"/>
          <w:sz w:val="27"/>
          <w:szCs w:val="27"/>
          <w:rtl/>
        </w:rPr>
        <w:t xml:space="preserve"> على حدود مصر </w:t>
      </w:r>
      <w:proofErr w:type="spellStart"/>
      <w:r w:rsidRPr="00082A54">
        <w:rPr>
          <w:rFonts w:ascii="Tw Cen MT" w:hAnsi="Tw Cen MT"/>
          <w:color w:val="17365D" w:themeColor="text2" w:themeShade="BF"/>
          <w:sz w:val="27"/>
          <w:szCs w:val="27"/>
          <w:rtl/>
        </w:rPr>
        <w:t>الشرقيه</w:t>
      </w:r>
      <w:proofErr w:type="spellEnd"/>
      <w:r w:rsidRPr="00082A54">
        <w:rPr>
          <w:rFonts w:ascii="Tw Cen MT" w:hAnsi="Tw Cen MT"/>
          <w:color w:val="17365D" w:themeColor="text2" w:themeShade="BF"/>
          <w:sz w:val="27"/>
          <w:szCs w:val="27"/>
          <w:rtl/>
        </w:rPr>
        <w:t xml:space="preserve"> </w:t>
      </w:r>
      <w:r w:rsidRPr="00082A54">
        <w:rPr>
          <w:rFonts w:ascii="Tw Cen MT" w:hAnsi="Tw Cen MT"/>
          <w:color w:val="17365D" w:themeColor="text2" w:themeShade="BF"/>
          <w:sz w:val="27"/>
          <w:szCs w:val="27"/>
          <w:rtl/>
        </w:rPr>
        <w:br/>
        <w:t xml:space="preserve">يعد عصر </w:t>
      </w:r>
      <w:proofErr w:type="spellStart"/>
      <w:r w:rsidRPr="00082A54">
        <w:rPr>
          <w:rFonts w:ascii="Tw Cen MT" w:hAnsi="Tw Cen MT"/>
          <w:color w:val="17365D" w:themeColor="text2" w:themeShade="BF"/>
          <w:sz w:val="27"/>
          <w:szCs w:val="27"/>
          <w:rtl/>
        </w:rPr>
        <w:t>الدوله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الحديثه</w:t>
      </w:r>
      <w:proofErr w:type="spellEnd"/>
      <w:r w:rsidRPr="00082A54">
        <w:rPr>
          <w:rFonts w:ascii="Tw Cen MT" w:hAnsi="Tw Cen MT"/>
          <w:color w:val="17365D" w:themeColor="text2" w:themeShade="BF"/>
          <w:sz w:val="27"/>
          <w:szCs w:val="27"/>
          <w:rtl/>
        </w:rPr>
        <w:t xml:space="preserve"> أزهى فتره </w:t>
      </w:r>
      <w:proofErr w:type="spellStart"/>
      <w:r w:rsidRPr="00082A54">
        <w:rPr>
          <w:rFonts w:ascii="Tw Cen MT" w:hAnsi="Tw Cen MT"/>
          <w:color w:val="17365D" w:themeColor="text2" w:themeShade="BF"/>
          <w:sz w:val="27"/>
          <w:szCs w:val="27"/>
          <w:rtl/>
        </w:rPr>
        <w:t>شهدتها</w:t>
      </w:r>
      <w:proofErr w:type="spellEnd"/>
      <w:r w:rsidRPr="00082A54">
        <w:rPr>
          <w:rFonts w:ascii="Tw Cen MT" w:hAnsi="Tw Cen MT"/>
          <w:color w:val="17365D" w:themeColor="text2" w:themeShade="BF"/>
          <w:sz w:val="27"/>
          <w:szCs w:val="27"/>
          <w:rtl/>
        </w:rPr>
        <w:t xml:space="preserve"> فنون </w:t>
      </w:r>
      <w:proofErr w:type="spellStart"/>
      <w:r w:rsidRPr="00082A54">
        <w:rPr>
          <w:rFonts w:ascii="Tw Cen MT" w:hAnsi="Tw Cen MT"/>
          <w:color w:val="17365D" w:themeColor="text2" w:themeShade="BF"/>
          <w:sz w:val="27"/>
          <w:szCs w:val="27"/>
          <w:rtl/>
        </w:rPr>
        <w:t>العماره</w:t>
      </w:r>
      <w:proofErr w:type="spellEnd"/>
      <w:r w:rsidRPr="00082A54">
        <w:rPr>
          <w:rFonts w:ascii="Tw Cen MT" w:hAnsi="Tw Cen MT"/>
          <w:color w:val="17365D" w:themeColor="text2" w:themeShade="BF"/>
          <w:sz w:val="27"/>
          <w:szCs w:val="27"/>
          <w:rtl/>
        </w:rPr>
        <w:t xml:space="preserve"> حيث نقشت الصور على الجدران وعرفت الحرف والفنون </w:t>
      </w:r>
      <w:proofErr w:type="spellStart"/>
      <w:r w:rsidRPr="00082A54">
        <w:rPr>
          <w:rFonts w:ascii="Tw Cen MT" w:hAnsi="Tw Cen MT"/>
          <w:color w:val="17365D" w:themeColor="text2" w:themeShade="BF"/>
          <w:sz w:val="27"/>
          <w:szCs w:val="27"/>
          <w:rtl/>
        </w:rPr>
        <w:t>الدقيقه</w:t>
      </w:r>
      <w:proofErr w:type="spellEnd"/>
      <w:r w:rsidRPr="00082A54">
        <w:rPr>
          <w:rFonts w:ascii="Tw Cen MT" w:hAnsi="Tw Cen MT"/>
          <w:color w:val="17365D" w:themeColor="text2" w:themeShade="BF"/>
          <w:sz w:val="27"/>
          <w:szCs w:val="27"/>
          <w:rtl/>
        </w:rPr>
        <w:t xml:space="preserve"> على جدران المعابد </w:t>
      </w:r>
      <w:proofErr w:type="spellStart"/>
      <w:r w:rsidRPr="00082A54">
        <w:rPr>
          <w:rFonts w:ascii="Tw Cen MT" w:hAnsi="Tw Cen MT"/>
          <w:color w:val="17365D" w:themeColor="text2" w:themeShade="BF"/>
          <w:sz w:val="27"/>
          <w:szCs w:val="27"/>
          <w:rtl/>
        </w:rPr>
        <w:t>الضخمه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واهمها</w:t>
      </w:r>
      <w:proofErr w:type="spellEnd"/>
      <w:r w:rsidRPr="00082A54">
        <w:rPr>
          <w:rFonts w:ascii="Tw Cen MT" w:hAnsi="Tw Cen MT"/>
          <w:color w:val="17365D" w:themeColor="text2" w:themeShade="BF"/>
          <w:sz w:val="27"/>
          <w:szCs w:val="27"/>
          <w:rtl/>
        </w:rPr>
        <w:t xml:space="preserve"> الكرنك والأقصر وأبو </w:t>
      </w:r>
      <w:proofErr w:type="spellStart"/>
      <w:r w:rsidRPr="00082A54">
        <w:rPr>
          <w:rFonts w:ascii="Tw Cen MT" w:hAnsi="Tw Cen MT"/>
          <w:color w:val="17365D" w:themeColor="text2" w:themeShade="BF"/>
          <w:sz w:val="27"/>
          <w:szCs w:val="27"/>
          <w:rtl/>
        </w:rPr>
        <w:t>سمبل</w:t>
      </w:r>
      <w:proofErr w:type="spellEnd"/>
      <w:r w:rsidRPr="00082A54">
        <w:rPr>
          <w:rFonts w:ascii="Tw Cen MT" w:hAnsi="Tw Cen MT"/>
          <w:color w:val="17365D" w:themeColor="text2" w:themeShade="BF"/>
          <w:sz w:val="27"/>
          <w:szCs w:val="27"/>
          <w:rtl/>
        </w:rPr>
        <w:t xml:space="preserve"> ، وقد أقيمت المسلات </w:t>
      </w:r>
      <w:proofErr w:type="spellStart"/>
      <w:r w:rsidRPr="00082A54">
        <w:rPr>
          <w:rFonts w:ascii="Tw Cen MT" w:hAnsi="Tw Cen MT"/>
          <w:color w:val="17365D" w:themeColor="text2" w:themeShade="BF"/>
          <w:sz w:val="27"/>
          <w:szCs w:val="27"/>
          <w:rtl/>
        </w:rPr>
        <w:t>الفرعونيه</w:t>
      </w:r>
      <w:proofErr w:type="spellEnd"/>
      <w:r w:rsidRPr="00082A54">
        <w:rPr>
          <w:rFonts w:ascii="Tw Cen MT" w:hAnsi="Tw Cen MT"/>
          <w:color w:val="17365D" w:themeColor="text2" w:themeShade="BF"/>
          <w:sz w:val="27"/>
          <w:szCs w:val="27"/>
          <w:rtl/>
        </w:rPr>
        <w:t xml:space="preserve"> أمام مداخل المعابد وهى </w:t>
      </w:r>
      <w:proofErr w:type="spellStart"/>
      <w:r w:rsidRPr="00082A54">
        <w:rPr>
          <w:rFonts w:ascii="Tw Cen MT" w:hAnsi="Tw Cen MT"/>
          <w:color w:val="17365D" w:themeColor="text2" w:themeShade="BF"/>
          <w:sz w:val="27"/>
          <w:szCs w:val="27"/>
          <w:rtl/>
        </w:rPr>
        <w:t>منحوته</w:t>
      </w:r>
      <w:proofErr w:type="spellEnd"/>
      <w:r w:rsidRPr="00082A54">
        <w:rPr>
          <w:rFonts w:ascii="Tw Cen MT" w:hAnsi="Tw Cen MT"/>
          <w:color w:val="17365D" w:themeColor="text2" w:themeShade="BF"/>
          <w:sz w:val="27"/>
          <w:szCs w:val="27"/>
          <w:rtl/>
        </w:rPr>
        <w:t xml:space="preserve"> من الجرانيت وتعتبر معابد آمون بالكرنك </w:t>
      </w:r>
      <w:proofErr w:type="spellStart"/>
      <w:r w:rsidRPr="00082A54">
        <w:rPr>
          <w:rFonts w:ascii="Tw Cen MT" w:hAnsi="Tw Cen MT"/>
          <w:color w:val="17365D" w:themeColor="text2" w:themeShade="BF"/>
          <w:sz w:val="27"/>
          <w:szCs w:val="27"/>
          <w:rtl/>
        </w:rPr>
        <w:t>والاقصر</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والرمسيوم</w:t>
      </w:r>
      <w:proofErr w:type="spellEnd"/>
      <w:r w:rsidRPr="00082A54">
        <w:rPr>
          <w:rFonts w:ascii="Tw Cen MT" w:hAnsi="Tw Cen MT"/>
          <w:color w:val="17365D" w:themeColor="text2" w:themeShade="BF"/>
          <w:sz w:val="27"/>
          <w:szCs w:val="27"/>
          <w:rtl/>
        </w:rPr>
        <w:t xml:space="preserve"> وحتشبسوت بالدير </w:t>
      </w:r>
      <w:proofErr w:type="spellStart"/>
      <w:r w:rsidRPr="00082A54">
        <w:rPr>
          <w:rFonts w:ascii="Tw Cen MT" w:hAnsi="Tw Cen MT"/>
          <w:color w:val="17365D" w:themeColor="text2" w:themeShade="BF"/>
          <w:sz w:val="27"/>
          <w:szCs w:val="27"/>
          <w:rtl/>
        </w:rPr>
        <w:t>البحرى</w:t>
      </w:r>
      <w:proofErr w:type="spellEnd"/>
      <w:r w:rsidRPr="00082A54">
        <w:rPr>
          <w:rFonts w:ascii="Tw Cen MT" w:hAnsi="Tw Cen MT"/>
          <w:color w:val="17365D" w:themeColor="text2" w:themeShade="BF"/>
          <w:sz w:val="27"/>
          <w:szCs w:val="27"/>
          <w:rtl/>
        </w:rPr>
        <w:t xml:space="preserve"> والمعابد </w:t>
      </w:r>
      <w:proofErr w:type="spellStart"/>
      <w:r w:rsidRPr="00082A54">
        <w:rPr>
          <w:rFonts w:ascii="Tw Cen MT" w:hAnsi="Tw Cen MT"/>
          <w:color w:val="17365D" w:themeColor="text2" w:themeShade="BF"/>
          <w:sz w:val="27"/>
          <w:szCs w:val="27"/>
          <w:rtl/>
        </w:rPr>
        <w:t>المنحوته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الصخر مثل أبو </w:t>
      </w:r>
      <w:proofErr w:type="spellStart"/>
      <w:r w:rsidRPr="00082A54">
        <w:rPr>
          <w:rFonts w:ascii="Tw Cen MT" w:hAnsi="Tw Cen MT"/>
          <w:color w:val="17365D" w:themeColor="text2" w:themeShade="BF"/>
          <w:sz w:val="27"/>
          <w:szCs w:val="27"/>
          <w:rtl/>
        </w:rPr>
        <w:t>سمبل</w:t>
      </w:r>
      <w:proofErr w:type="spellEnd"/>
      <w:r w:rsidRPr="00082A54">
        <w:rPr>
          <w:rFonts w:ascii="Tw Cen MT" w:hAnsi="Tw Cen MT"/>
          <w:color w:val="17365D" w:themeColor="text2" w:themeShade="BF"/>
          <w:sz w:val="27"/>
          <w:szCs w:val="27"/>
          <w:rtl/>
        </w:rPr>
        <w:t xml:space="preserve"> الكبير وأبو </w:t>
      </w:r>
      <w:proofErr w:type="spellStart"/>
      <w:r w:rsidRPr="00082A54">
        <w:rPr>
          <w:rFonts w:ascii="Tw Cen MT" w:hAnsi="Tw Cen MT"/>
          <w:color w:val="17365D" w:themeColor="text2" w:themeShade="BF"/>
          <w:sz w:val="27"/>
          <w:szCs w:val="27"/>
          <w:rtl/>
        </w:rPr>
        <w:t>سمبل</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الصغيرمن</w:t>
      </w:r>
      <w:proofErr w:type="spellEnd"/>
      <w:r w:rsidRPr="00082A54">
        <w:rPr>
          <w:rFonts w:ascii="Tw Cen MT" w:hAnsi="Tw Cen MT"/>
          <w:color w:val="17365D" w:themeColor="text2" w:themeShade="BF"/>
          <w:sz w:val="27"/>
          <w:szCs w:val="27"/>
          <w:rtl/>
        </w:rPr>
        <w:t xml:space="preserve"> أجمل أمثله عمائر عصر </w:t>
      </w:r>
      <w:proofErr w:type="spellStart"/>
      <w:r w:rsidRPr="00082A54">
        <w:rPr>
          <w:rFonts w:ascii="Tw Cen MT" w:hAnsi="Tw Cen MT"/>
          <w:color w:val="17365D" w:themeColor="text2" w:themeShade="BF"/>
          <w:sz w:val="27"/>
          <w:szCs w:val="27"/>
          <w:rtl/>
        </w:rPr>
        <w:t>الامبراطوريه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المصريه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القديمه</w:t>
      </w:r>
      <w:proofErr w:type="spellEnd"/>
      <w:r w:rsidRPr="00082A54">
        <w:rPr>
          <w:rFonts w:ascii="Tw Cen MT" w:hAnsi="Tw Cen MT"/>
          <w:color w:val="17365D" w:themeColor="text2" w:themeShade="BF"/>
          <w:sz w:val="27"/>
          <w:szCs w:val="27"/>
          <w:rtl/>
        </w:rPr>
        <w:t xml:space="preserve"> تؤكد آثار المصريين القدماء براعتهم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الكتابه</w:t>
      </w:r>
      <w:proofErr w:type="spellEnd"/>
      <w:r w:rsidRPr="00082A54">
        <w:rPr>
          <w:rFonts w:ascii="Tw Cen MT" w:hAnsi="Tw Cen MT"/>
          <w:color w:val="17365D" w:themeColor="text2" w:themeShade="BF"/>
          <w:sz w:val="27"/>
          <w:szCs w:val="27"/>
          <w:rtl/>
        </w:rPr>
        <w:t xml:space="preserve"> والأدب ويظهر ذلك فيما تركه المصريون من </w:t>
      </w:r>
      <w:proofErr w:type="spellStart"/>
      <w:r w:rsidRPr="00082A54">
        <w:rPr>
          <w:rFonts w:ascii="Tw Cen MT" w:hAnsi="Tw Cen MT"/>
          <w:color w:val="17365D" w:themeColor="text2" w:themeShade="BF"/>
          <w:sz w:val="27"/>
          <w:szCs w:val="27"/>
          <w:rtl/>
        </w:rPr>
        <w:t>اثار</w:t>
      </w:r>
      <w:proofErr w:type="spellEnd"/>
      <w:r w:rsidRPr="00082A54">
        <w:rPr>
          <w:rFonts w:ascii="Tw Cen MT" w:hAnsi="Tw Cen MT"/>
          <w:color w:val="17365D" w:themeColor="text2" w:themeShade="BF"/>
          <w:sz w:val="27"/>
          <w:szCs w:val="27"/>
          <w:rtl/>
        </w:rPr>
        <w:t xml:space="preserve"> ، </w:t>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br/>
        <w:t xml:space="preserve">ولن ينس التاريخ فضل المصريين على </w:t>
      </w:r>
      <w:proofErr w:type="spellStart"/>
      <w:r w:rsidRPr="00082A54">
        <w:rPr>
          <w:rFonts w:ascii="Tw Cen MT" w:hAnsi="Tw Cen MT"/>
          <w:color w:val="17365D" w:themeColor="text2" w:themeShade="BF"/>
          <w:sz w:val="27"/>
          <w:szCs w:val="27"/>
          <w:rtl/>
        </w:rPr>
        <w:t>الانسانيه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اختراع </w:t>
      </w:r>
      <w:proofErr w:type="spellStart"/>
      <w:r w:rsidRPr="00082A54">
        <w:rPr>
          <w:rFonts w:ascii="Tw Cen MT" w:hAnsi="Tw Cen MT"/>
          <w:color w:val="17365D" w:themeColor="text2" w:themeShade="BF"/>
          <w:sz w:val="27"/>
          <w:szCs w:val="27"/>
          <w:rtl/>
        </w:rPr>
        <w:t>الكتابه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التى</w:t>
      </w:r>
      <w:proofErr w:type="spellEnd"/>
      <w:r w:rsidRPr="00082A54">
        <w:rPr>
          <w:rFonts w:ascii="Tw Cen MT" w:hAnsi="Tw Cen MT"/>
          <w:color w:val="17365D" w:themeColor="text2" w:themeShade="BF"/>
          <w:sz w:val="27"/>
          <w:szCs w:val="27"/>
          <w:rtl/>
        </w:rPr>
        <w:t xml:space="preserve"> سماها </w:t>
      </w:r>
      <w:proofErr w:type="spellStart"/>
      <w:r w:rsidRPr="00082A54">
        <w:rPr>
          <w:rFonts w:ascii="Tw Cen MT" w:hAnsi="Tw Cen MT"/>
          <w:color w:val="17365D" w:themeColor="text2" w:themeShade="BF"/>
          <w:sz w:val="27"/>
          <w:szCs w:val="27"/>
          <w:rtl/>
        </w:rPr>
        <w:t>الاغريق</w:t>
      </w:r>
      <w:proofErr w:type="spellEnd"/>
      <w:r w:rsidRPr="00082A54">
        <w:rPr>
          <w:rFonts w:ascii="Tw Cen MT" w:hAnsi="Tw Cen MT"/>
          <w:color w:val="17365D" w:themeColor="text2" w:themeShade="BF"/>
          <w:sz w:val="27"/>
          <w:szCs w:val="27"/>
          <w:rtl/>
        </w:rPr>
        <w:t xml:space="preserve"> بالخط </w:t>
      </w:r>
      <w:proofErr w:type="spellStart"/>
      <w:r w:rsidRPr="00082A54">
        <w:rPr>
          <w:rFonts w:ascii="Tw Cen MT" w:hAnsi="Tw Cen MT"/>
          <w:color w:val="17365D" w:themeColor="text2" w:themeShade="BF"/>
          <w:sz w:val="27"/>
          <w:szCs w:val="27"/>
          <w:rtl/>
        </w:rPr>
        <w:t>الهيروغليفى</w:t>
      </w:r>
      <w:proofErr w:type="spellEnd"/>
      <w:r w:rsidRPr="00082A54">
        <w:rPr>
          <w:rFonts w:ascii="Tw Cen MT" w:hAnsi="Tw Cen MT"/>
          <w:color w:val="17365D" w:themeColor="text2" w:themeShade="BF"/>
          <w:sz w:val="27"/>
          <w:szCs w:val="27"/>
          <w:rtl/>
        </w:rPr>
        <w:t xml:space="preserve"> وكان عدد حروفها 24 حرفا واهتموا </w:t>
      </w:r>
      <w:proofErr w:type="spellStart"/>
      <w:r w:rsidRPr="00082A54">
        <w:rPr>
          <w:rFonts w:ascii="Tw Cen MT" w:hAnsi="Tw Cen MT"/>
          <w:color w:val="17365D" w:themeColor="text2" w:themeShade="BF"/>
          <w:sz w:val="27"/>
          <w:szCs w:val="27"/>
          <w:rtl/>
        </w:rPr>
        <w:t>بالكتابه</w:t>
      </w:r>
      <w:proofErr w:type="spellEnd"/>
      <w:r w:rsidRPr="00082A54">
        <w:rPr>
          <w:rFonts w:ascii="Tw Cen MT" w:hAnsi="Tw Cen MT"/>
          <w:color w:val="17365D" w:themeColor="text2" w:themeShade="BF"/>
          <w:sz w:val="27"/>
          <w:szCs w:val="27"/>
          <w:rtl/>
        </w:rPr>
        <w:t xml:space="preserve"> على أوراق البردى والجدران وبرعوا بصفه </w:t>
      </w:r>
      <w:proofErr w:type="spellStart"/>
      <w:r w:rsidRPr="00082A54">
        <w:rPr>
          <w:rFonts w:ascii="Tw Cen MT" w:hAnsi="Tw Cen MT"/>
          <w:color w:val="17365D" w:themeColor="text2" w:themeShade="BF"/>
          <w:sz w:val="27"/>
          <w:szCs w:val="27"/>
          <w:rtl/>
        </w:rPr>
        <w:t>خاصه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الأدب </w:t>
      </w:r>
      <w:proofErr w:type="spellStart"/>
      <w:r w:rsidRPr="00082A54">
        <w:rPr>
          <w:rFonts w:ascii="Tw Cen MT" w:hAnsi="Tw Cen MT"/>
          <w:color w:val="17365D" w:themeColor="text2" w:themeShade="BF"/>
          <w:sz w:val="27"/>
          <w:szCs w:val="27"/>
          <w:rtl/>
        </w:rPr>
        <w:t>الدينى</w:t>
      </w:r>
      <w:proofErr w:type="spellEnd"/>
      <w:r w:rsidRPr="00082A54">
        <w:rPr>
          <w:rFonts w:ascii="Tw Cen MT" w:hAnsi="Tw Cen MT"/>
          <w:color w:val="17365D" w:themeColor="text2" w:themeShade="BF"/>
          <w:sz w:val="27"/>
          <w:szCs w:val="27"/>
          <w:rtl/>
        </w:rPr>
        <w:t xml:space="preserve"> ، ومن أقدم أمثله </w:t>
      </w:r>
      <w:proofErr w:type="spellStart"/>
      <w:r w:rsidRPr="00082A54">
        <w:rPr>
          <w:rFonts w:ascii="Tw Cen MT" w:hAnsi="Tw Cen MT"/>
          <w:color w:val="17365D" w:themeColor="text2" w:themeShade="BF"/>
          <w:sz w:val="27"/>
          <w:szCs w:val="27"/>
          <w:rtl/>
        </w:rPr>
        <w:t>الادب</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الدينى</w:t>
      </w:r>
      <w:proofErr w:type="spellEnd"/>
      <w:r w:rsidRPr="00082A54">
        <w:rPr>
          <w:rFonts w:ascii="Tw Cen MT" w:hAnsi="Tw Cen MT"/>
          <w:color w:val="17365D" w:themeColor="text2" w:themeShade="BF"/>
          <w:sz w:val="27"/>
          <w:szCs w:val="27"/>
          <w:rtl/>
        </w:rPr>
        <w:t xml:space="preserve"> نصوص </w:t>
      </w:r>
      <w:proofErr w:type="spellStart"/>
      <w:r w:rsidRPr="00082A54">
        <w:rPr>
          <w:rFonts w:ascii="Tw Cen MT" w:hAnsi="Tw Cen MT"/>
          <w:color w:val="17365D" w:themeColor="text2" w:themeShade="BF"/>
          <w:sz w:val="27"/>
          <w:szCs w:val="27"/>
          <w:rtl/>
        </w:rPr>
        <w:t>الاهرام</w:t>
      </w:r>
      <w:proofErr w:type="spellEnd"/>
      <w:r w:rsidRPr="00082A54">
        <w:rPr>
          <w:rFonts w:ascii="Tw Cen MT" w:hAnsi="Tw Cen MT"/>
          <w:color w:val="17365D" w:themeColor="text2" w:themeShade="BF"/>
          <w:sz w:val="27"/>
          <w:szCs w:val="27"/>
          <w:rtl/>
        </w:rPr>
        <w:t xml:space="preserve"> وكذلك كتاب الموتى وهو </w:t>
      </w:r>
      <w:proofErr w:type="spellStart"/>
      <w:r w:rsidRPr="00082A54">
        <w:rPr>
          <w:rFonts w:ascii="Tw Cen MT" w:hAnsi="Tw Cen MT"/>
          <w:color w:val="17365D" w:themeColor="text2" w:themeShade="BF"/>
          <w:sz w:val="27"/>
          <w:szCs w:val="27"/>
          <w:rtl/>
        </w:rPr>
        <w:t>عباره</w:t>
      </w:r>
      <w:proofErr w:type="spellEnd"/>
      <w:r w:rsidRPr="00082A54">
        <w:rPr>
          <w:rFonts w:ascii="Tw Cen MT" w:hAnsi="Tw Cen MT"/>
          <w:color w:val="17365D" w:themeColor="text2" w:themeShade="BF"/>
          <w:sz w:val="27"/>
          <w:szCs w:val="27"/>
          <w:rtl/>
        </w:rPr>
        <w:t xml:space="preserve"> عن كتابات دينيه على أوراق البردى ويتم وضعها مع الميت لتقيه مخاطر ما بعد الموت و قد اهتم قدماء المصرين بالكتابة و التعليم و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وصية احد الحكماء لابنة كتب يقول وسع صدرك للكتابة و </w:t>
      </w:r>
      <w:proofErr w:type="spellStart"/>
      <w:r w:rsidRPr="00082A54">
        <w:rPr>
          <w:rFonts w:ascii="Tw Cen MT" w:hAnsi="Tw Cen MT"/>
          <w:color w:val="17365D" w:themeColor="text2" w:themeShade="BF"/>
          <w:sz w:val="27"/>
          <w:szCs w:val="27"/>
          <w:rtl/>
        </w:rPr>
        <w:t>احبها</w:t>
      </w:r>
      <w:proofErr w:type="spellEnd"/>
      <w:r w:rsidRPr="00082A54">
        <w:rPr>
          <w:rFonts w:ascii="Tw Cen MT" w:hAnsi="Tw Cen MT"/>
          <w:color w:val="17365D" w:themeColor="text2" w:themeShade="BF"/>
          <w:sz w:val="27"/>
          <w:szCs w:val="27"/>
          <w:rtl/>
        </w:rPr>
        <w:t xml:space="preserve"> حبك لامك فليس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الحياة ما هو </w:t>
      </w:r>
      <w:proofErr w:type="spellStart"/>
      <w:r w:rsidRPr="00082A54">
        <w:rPr>
          <w:rFonts w:ascii="Tw Cen MT" w:hAnsi="Tw Cen MT"/>
          <w:color w:val="17365D" w:themeColor="text2" w:themeShade="BF"/>
          <w:sz w:val="27"/>
          <w:szCs w:val="27"/>
          <w:rtl/>
        </w:rPr>
        <w:t>اثمن</w:t>
      </w:r>
      <w:proofErr w:type="spellEnd"/>
      <w:r w:rsidRPr="00082A54">
        <w:rPr>
          <w:rFonts w:ascii="Tw Cen MT" w:hAnsi="Tw Cen MT"/>
          <w:color w:val="17365D" w:themeColor="text2" w:themeShade="BF"/>
          <w:sz w:val="27"/>
          <w:szCs w:val="27"/>
          <w:rtl/>
        </w:rPr>
        <w:t xml:space="preserve"> منها </w:t>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br/>
        <w:t xml:space="preserve">كما برع </w:t>
      </w:r>
      <w:proofErr w:type="spellStart"/>
      <w:r w:rsidRPr="00082A54">
        <w:rPr>
          <w:rFonts w:ascii="Tw Cen MT" w:hAnsi="Tw Cen MT"/>
          <w:color w:val="17365D" w:themeColor="text2" w:themeShade="BF"/>
          <w:sz w:val="27"/>
          <w:szCs w:val="27"/>
          <w:rtl/>
        </w:rPr>
        <w:t>الاديب</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المصرى</w:t>
      </w:r>
      <w:proofErr w:type="spellEnd"/>
      <w:r w:rsidRPr="00082A54">
        <w:rPr>
          <w:rFonts w:ascii="Tw Cen MT" w:hAnsi="Tw Cen MT"/>
          <w:color w:val="17365D" w:themeColor="text2" w:themeShade="BF"/>
          <w:sz w:val="27"/>
          <w:szCs w:val="27"/>
          <w:rtl/>
        </w:rPr>
        <w:t xml:space="preserve"> القديم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كتابه القصص : و قد كان القصص </w:t>
      </w:r>
      <w:proofErr w:type="spellStart"/>
      <w:r w:rsidRPr="00082A54">
        <w:rPr>
          <w:rFonts w:ascii="Tw Cen MT" w:hAnsi="Tw Cen MT"/>
          <w:color w:val="17365D" w:themeColor="text2" w:themeShade="BF"/>
          <w:sz w:val="27"/>
          <w:szCs w:val="27"/>
          <w:rtl/>
        </w:rPr>
        <w:t>المصرى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الشعبى</w:t>
      </w:r>
      <w:proofErr w:type="spellEnd"/>
      <w:r w:rsidRPr="00082A54">
        <w:rPr>
          <w:rFonts w:ascii="Tw Cen MT" w:hAnsi="Tw Cen MT"/>
          <w:color w:val="17365D" w:themeColor="text2" w:themeShade="BF"/>
          <w:sz w:val="27"/>
          <w:szCs w:val="27"/>
          <w:rtl/>
        </w:rPr>
        <w:t xml:space="preserve"> القديم متطورا </w:t>
      </w:r>
      <w:proofErr w:type="spellStart"/>
      <w:r w:rsidRPr="00082A54">
        <w:rPr>
          <w:rFonts w:ascii="Tw Cen MT" w:hAnsi="Tw Cen MT"/>
          <w:color w:val="17365D" w:themeColor="text2" w:themeShade="BF"/>
          <w:sz w:val="27"/>
          <w:szCs w:val="27"/>
          <w:rtl/>
        </w:rPr>
        <w:t>الى</w:t>
      </w:r>
      <w:proofErr w:type="spellEnd"/>
      <w:r w:rsidRPr="00082A54">
        <w:rPr>
          <w:rFonts w:ascii="Tw Cen MT" w:hAnsi="Tw Cen MT"/>
          <w:color w:val="17365D" w:themeColor="text2" w:themeShade="BF"/>
          <w:sz w:val="27"/>
          <w:szCs w:val="27"/>
          <w:rtl/>
        </w:rPr>
        <w:t xml:space="preserve"> درجة </w:t>
      </w:r>
      <w:proofErr w:type="spellStart"/>
      <w:r w:rsidRPr="00082A54">
        <w:rPr>
          <w:rFonts w:ascii="Tw Cen MT" w:hAnsi="Tw Cen MT"/>
          <w:color w:val="17365D" w:themeColor="text2" w:themeShade="BF"/>
          <w:sz w:val="27"/>
          <w:szCs w:val="27"/>
          <w:rtl/>
        </w:rPr>
        <w:t>ان</w:t>
      </w:r>
      <w:proofErr w:type="spellEnd"/>
      <w:r w:rsidRPr="00082A54">
        <w:rPr>
          <w:rFonts w:ascii="Tw Cen MT" w:hAnsi="Tw Cen MT"/>
          <w:color w:val="17365D" w:themeColor="text2" w:themeShade="BF"/>
          <w:sz w:val="27"/>
          <w:szCs w:val="27"/>
          <w:rtl/>
        </w:rPr>
        <w:t xml:space="preserve"> بعض </w:t>
      </w:r>
      <w:proofErr w:type="spellStart"/>
      <w:r w:rsidRPr="00082A54">
        <w:rPr>
          <w:rFonts w:ascii="Tw Cen MT" w:hAnsi="Tw Cen MT"/>
          <w:color w:val="17365D" w:themeColor="text2" w:themeShade="BF"/>
          <w:sz w:val="27"/>
          <w:szCs w:val="27"/>
          <w:rtl/>
        </w:rPr>
        <w:t>الانماط</w:t>
      </w:r>
      <w:proofErr w:type="spellEnd"/>
      <w:r w:rsidRPr="00082A54">
        <w:rPr>
          <w:rFonts w:ascii="Tw Cen MT" w:hAnsi="Tw Cen MT"/>
          <w:color w:val="17365D" w:themeColor="text2" w:themeShade="BF"/>
          <w:sz w:val="27"/>
          <w:szCs w:val="27"/>
          <w:rtl/>
        </w:rPr>
        <w:t xml:space="preserve"> القصصية </w:t>
      </w:r>
      <w:proofErr w:type="spellStart"/>
      <w:r w:rsidRPr="00082A54">
        <w:rPr>
          <w:rFonts w:ascii="Tw Cen MT" w:hAnsi="Tw Cen MT"/>
          <w:color w:val="17365D" w:themeColor="text2" w:themeShade="BF"/>
          <w:sz w:val="27"/>
          <w:szCs w:val="27"/>
          <w:rtl/>
        </w:rPr>
        <w:t>التى</w:t>
      </w:r>
      <w:proofErr w:type="spellEnd"/>
      <w:r w:rsidRPr="00082A54">
        <w:rPr>
          <w:rFonts w:ascii="Tw Cen MT" w:hAnsi="Tw Cen MT"/>
          <w:color w:val="17365D" w:themeColor="text2" w:themeShade="BF"/>
          <w:sz w:val="27"/>
          <w:szCs w:val="27"/>
          <w:rtl/>
        </w:rPr>
        <w:t xml:space="preserve"> عرفت و انتشرت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جميع </w:t>
      </w:r>
      <w:proofErr w:type="spellStart"/>
      <w:r w:rsidRPr="00082A54">
        <w:rPr>
          <w:rFonts w:ascii="Tw Cen MT" w:hAnsi="Tw Cen MT"/>
          <w:color w:val="17365D" w:themeColor="text2" w:themeShade="BF"/>
          <w:sz w:val="27"/>
          <w:szCs w:val="27"/>
          <w:rtl/>
        </w:rPr>
        <w:t>انحاء</w:t>
      </w:r>
      <w:proofErr w:type="spellEnd"/>
      <w:r w:rsidRPr="00082A54">
        <w:rPr>
          <w:rFonts w:ascii="Tw Cen MT" w:hAnsi="Tw Cen MT"/>
          <w:color w:val="17365D" w:themeColor="text2" w:themeShade="BF"/>
          <w:sz w:val="27"/>
          <w:szCs w:val="27"/>
          <w:rtl/>
        </w:rPr>
        <w:t xml:space="preserve"> العالم كان مصدرها القصص </w:t>
      </w:r>
      <w:proofErr w:type="spellStart"/>
      <w:r w:rsidRPr="00082A54">
        <w:rPr>
          <w:rFonts w:ascii="Tw Cen MT" w:hAnsi="Tw Cen MT"/>
          <w:color w:val="17365D" w:themeColor="text2" w:themeShade="BF"/>
          <w:sz w:val="27"/>
          <w:szCs w:val="27"/>
          <w:rtl/>
        </w:rPr>
        <w:t>المصرى</w:t>
      </w:r>
      <w:proofErr w:type="spellEnd"/>
      <w:r w:rsidRPr="00082A54">
        <w:rPr>
          <w:rFonts w:ascii="Tw Cen MT" w:hAnsi="Tw Cen MT"/>
          <w:color w:val="17365D" w:themeColor="text2" w:themeShade="BF"/>
          <w:sz w:val="27"/>
          <w:szCs w:val="27"/>
          <w:rtl/>
        </w:rPr>
        <w:t xml:space="preserve"> </w:t>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br/>
        <w:t xml:space="preserve">وأحب </w:t>
      </w:r>
      <w:proofErr w:type="spellStart"/>
      <w:r w:rsidRPr="00082A54">
        <w:rPr>
          <w:rFonts w:ascii="Tw Cen MT" w:hAnsi="Tw Cen MT"/>
          <w:color w:val="17365D" w:themeColor="text2" w:themeShade="BF"/>
          <w:sz w:val="27"/>
          <w:szCs w:val="27"/>
          <w:rtl/>
        </w:rPr>
        <w:t>المصرى</w:t>
      </w:r>
      <w:proofErr w:type="spellEnd"/>
      <w:r w:rsidRPr="00082A54">
        <w:rPr>
          <w:rFonts w:ascii="Tw Cen MT" w:hAnsi="Tw Cen MT"/>
          <w:color w:val="17365D" w:themeColor="text2" w:themeShade="BF"/>
          <w:sz w:val="27"/>
          <w:szCs w:val="27"/>
          <w:rtl/>
        </w:rPr>
        <w:t xml:space="preserve"> الموسيقى والغناء وأقبل المصريون على الموسيقى واستخدموها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تربية </w:t>
      </w:r>
      <w:proofErr w:type="spellStart"/>
      <w:r w:rsidRPr="00082A54">
        <w:rPr>
          <w:rFonts w:ascii="Tw Cen MT" w:hAnsi="Tw Cen MT"/>
          <w:color w:val="17365D" w:themeColor="text2" w:themeShade="BF"/>
          <w:sz w:val="27"/>
          <w:szCs w:val="27"/>
          <w:rtl/>
        </w:rPr>
        <w:t>النشئ</w:t>
      </w:r>
      <w:proofErr w:type="spellEnd"/>
      <w:r w:rsidRPr="00082A54">
        <w:rPr>
          <w:rFonts w:ascii="Tw Cen MT" w:hAnsi="Tw Cen MT"/>
          <w:color w:val="17365D" w:themeColor="text2" w:themeShade="BF"/>
          <w:sz w:val="27"/>
          <w:szCs w:val="27"/>
          <w:rtl/>
        </w:rPr>
        <w:t xml:space="preserve"> وفى الاحتفالات </w:t>
      </w:r>
      <w:proofErr w:type="spellStart"/>
      <w:r w:rsidRPr="00082A54">
        <w:rPr>
          <w:rFonts w:ascii="Tw Cen MT" w:hAnsi="Tw Cen MT"/>
          <w:color w:val="17365D" w:themeColor="text2" w:themeShade="BF"/>
          <w:sz w:val="27"/>
          <w:szCs w:val="27"/>
          <w:rtl/>
        </w:rPr>
        <w:t>العامه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والخاصه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وخاصه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الجيش ، وكذلك </w:t>
      </w:r>
      <w:proofErr w:type="spellStart"/>
      <w:r w:rsidRPr="00082A54">
        <w:rPr>
          <w:rFonts w:ascii="Tw Cen MT" w:hAnsi="Tw Cen MT"/>
          <w:color w:val="17365D" w:themeColor="text2" w:themeShade="BF"/>
          <w:sz w:val="27"/>
          <w:szCs w:val="27"/>
          <w:rtl/>
        </w:rPr>
        <w:t>إستخدموها</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الصلوات ودفن الموتى </w:t>
      </w:r>
      <w:proofErr w:type="spellStart"/>
      <w:r w:rsidRPr="00082A54">
        <w:rPr>
          <w:rFonts w:ascii="Tw Cen MT" w:hAnsi="Tw Cen MT"/>
          <w:color w:val="17365D" w:themeColor="text2" w:themeShade="BF"/>
          <w:sz w:val="27"/>
          <w:szCs w:val="27"/>
          <w:rtl/>
        </w:rPr>
        <w:t>وإختلفت</w:t>
      </w:r>
      <w:proofErr w:type="spellEnd"/>
      <w:r w:rsidRPr="00082A54">
        <w:rPr>
          <w:rFonts w:ascii="Tw Cen MT" w:hAnsi="Tw Cen MT"/>
          <w:color w:val="17365D" w:themeColor="text2" w:themeShade="BF"/>
          <w:sz w:val="27"/>
          <w:szCs w:val="27"/>
          <w:rtl/>
        </w:rPr>
        <w:t xml:space="preserve"> الملابس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مصر </w:t>
      </w:r>
      <w:proofErr w:type="spellStart"/>
      <w:r w:rsidRPr="00082A54">
        <w:rPr>
          <w:rFonts w:ascii="Tw Cen MT" w:hAnsi="Tw Cen MT"/>
          <w:color w:val="17365D" w:themeColor="text2" w:themeShade="BF"/>
          <w:sz w:val="27"/>
          <w:szCs w:val="27"/>
          <w:rtl/>
        </w:rPr>
        <w:t>الفرعونيه</w:t>
      </w:r>
      <w:proofErr w:type="spellEnd"/>
      <w:r w:rsidRPr="00082A54">
        <w:rPr>
          <w:rFonts w:ascii="Tw Cen MT" w:hAnsi="Tw Cen MT"/>
          <w:color w:val="17365D" w:themeColor="text2" w:themeShade="BF"/>
          <w:sz w:val="27"/>
          <w:szCs w:val="27"/>
          <w:rtl/>
        </w:rPr>
        <w:t xml:space="preserve"> من طبقه </w:t>
      </w:r>
      <w:proofErr w:type="spellStart"/>
      <w:r w:rsidRPr="00082A54">
        <w:rPr>
          <w:rFonts w:ascii="Tw Cen MT" w:hAnsi="Tw Cen MT"/>
          <w:color w:val="17365D" w:themeColor="text2" w:themeShade="BF"/>
          <w:sz w:val="27"/>
          <w:szCs w:val="27"/>
          <w:rtl/>
        </w:rPr>
        <w:t>الى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اخرى</w:t>
      </w:r>
      <w:proofErr w:type="spellEnd"/>
      <w:r w:rsidRPr="00082A54">
        <w:rPr>
          <w:rFonts w:ascii="Tw Cen MT" w:hAnsi="Tw Cen MT"/>
          <w:color w:val="17365D" w:themeColor="text2" w:themeShade="BF"/>
          <w:sz w:val="27"/>
          <w:szCs w:val="27"/>
          <w:rtl/>
        </w:rPr>
        <w:t xml:space="preserve"> ، وكانت تصنع من الكتان الناعم </w:t>
      </w:r>
      <w:proofErr w:type="spellStart"/>
      <w:r w:rsidRPr="00082A54">
        <w:rPr>
          <w:rFonts w:ascii="Tw Cen MT" w:hAnsi="Tw Cen MT"/>
          <w:color w:val="17365D" w:themeColor="text2" w:themeShade="BF"/>
          <w:sz w:val="27"/>
          <w:szCs w:val="27"/>
          <w:rtl/>
        </w:rPr>
        <w:t>او</w:t>
      </w:r>
      <w:proofErr w:type="spellEnd"/>
      <w:r w:rsidRPr="00082A54">
        <w:rPr>
          <w:rFonts w:ascii="Tw Cen MT" w:hAnsi="Tw Cen MT"/>
          <w:color w:val="17365D" w:themeColor="text2" w:themeShade="BF"/>
          <w:sz w:val="27"/>
          <w:szCs w:val="27"/>
          <w:rtl/>
        </w:rPr>
        <w:t xml:space="preserve"> من </w:t>
      </w:r>
      <w:proofErr w:type="spellStart"/>
      <w:r w:rsidRPr="00082A54">
        <w:rPr>
          <w:rFonts w:ascii="Tw Cen MT" w:hAnsi="Tw Cen MT"/>
          <w:color w:val="17365D" w:themeColor="text2" w:themeShade="BF"/>
          <w:sz w:val="27"/>
          <w:szCs w:val="27"/>
          <w:rtl/>
        </w:rPr>
        <w:t>الأقمشه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الحريريه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المستورده</w:t>
      </w:r>
      <w:proofErr w:type="spellEnd"/>
      <w:r w:rsidRPr="00082A54">
        <w:rPr>
          <w:rFonts w:ascii="Tw Cen MT" w:hAnsi="Tw Cen MT"/>
          <w:color w:val="17365D" w:themeColor="text2" w:themeShade="BF"/>
          <w:sz w:val="27"/>
          <w:szCs w:val="27"/>
          <w:rtl/>
        </w:rPr>
        <w:t xml:space="preserve"> من بلاد سوريا </w:t>
      </w:r>
      <w:proofErr w:type="spellStart"/>
      <w:r w:rsidRPr="00082A54">
        <w:rPr>
          <w:rFonts w:ascii="Tw Cen MT" w:hAnsi="Tw Cen MT"/>
          <w:color w:val="17365D" w:themeColor="text2" w:themeShade="BF"/>
          <w:sz w:val="27"/>
          <w:szCs w:val="27"/>
          <w:rtl/>
        </w:rPr>
        <w:t>القديمه</w:t>
      </w:r>
      <w:proofErr w:type="spellEnd"/>
      <w:r w:rsidRPr="00082A54">
        <w:rPr>
          <w:rFonts w:ascii="Tw Cen MT" w:hAnsi="Tw Cen MT"/>
          <w:color w:val="17365D" w:themeColor="text2" w:themeShade="BF"/>
          <w:sz w:val="27"/>
          <w:szCs w:val="27"/>
          <w:rtl/>
        </w:rPr>
        <w:t xml:space="preserve">، وكانت الملابس تتنوع باختلاف المناسبات كما عرف المصريون التزين بالحلى وتميزت مصنوعاتهم </w:t>
      </w:r>
      <w:proofErr w:type="spellStart"/>
      <w:r w:rsidRPr="00082A54">
        <w:rPr>
          <w:rFonts w:ascii="Tw Cen MT" w:hAnsi="Tw Cen MT"/>
          <w:color w:val="17365D" w:themeColor="text2" w:themeShade="BF"/>
          <w:sz w:val="27"/>
          <w:szCs w:val="27"/>
          <w:rtl/>
        </w:rPr>
        <w:t>بالدقه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الفنيه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العاليه</w:t>
      </w:r>
      <w:proofErr w:type="spellEnd"/>
      <w:r w:rsidRPr="00082A54">
        <w:rPr>
          <w:rFonts w:ascii="Tw Cen MT" w:hAnsi="Tw Cen MT"/>
          <w:color w:val="17365D" w:themeColor="text2" w:themeShade="BF"/>
          <w:sz w:val="27"/>
          <w:szCs w:val="27"/>
          <w:rtl/>
        </w:rPr>
        <w:t xml:space="preserve"> وجمال التشكيل ، واستمدت العناصر </w:t>
      </w:r>
      <w:proofErr w:type="spellStart"/>
      <w:r w:rsidRPr="00082A54">
        <w:rPr>
          <w:rFonts w:ascii="Tw Cen MT" w:hAnsi="Tw Cen MT"/>
          <w:color w:val="17365D" w:themeColor="text2" w:themeShade="BF"/>
          <w:sz w:val="27"/>
          <w:szCs w:val="27"/>
          <w:rtl/>
        </w:rPr>
        <w:t>الزخرفيه</w:t>
      </w:r>
      <w:proofErr w:type="spellEnd"/>
      <w:r w:rsidRPr="00082A54">
        <w:rPr>
          <w:rFonts w:ascii="Tw Cen MT" w:hAnsi="Tw Cen MT"/>
          <w:color w:val="17365D" w:themeColor="text2" w:themeShade="BF"/>
          <w:sz w:val="27"/>
          <w:szCs w:val="27"/>
          <w:rtl/>
        </w:rPr>
        <w:t xml:space="preserve"> من </w:t>
      </w:r>
      <w:proofErr w:type="spellStart"/>
      <w:r w:rsidRPr="00082A54">
        <w:rPr>
          <w:rFonts w:ascii="Tw Cen MT" w:hAnsi="Tw Cen MT"/>
          <w:color w:val="17365D" w:themeColor="text2" w:themeShade="BF"/>
          <w:sz w:val="27"/>
          <w:szCs w:val="27"/>
          <w:rtl/>
        </w:rPr>
        <w:t>الطبيعه</w:t>
      </w:r>
      <w:proofErr w:type="spellEnd"/>
      <w:r w:rsidRPr="00082A54">
        <w:rPr>
          <w:rFonts w:ascii="Tw Cen MT" w:hAnsi="Tw Cen MT"/>
          <w:color w:val="17365D" w:themeColor="text2" w:themeShade="BF"/>
          <w:sz w:val="27"/>
          <w:szCs w:val="27"/>
          <w:rtl/>
        </w:rPr>
        <w:t xml:space="preserve"> مثل نبات البردى والنخيل وزهره اللوتس </w:t>
      </w:r>
      <w:proofErr w:type="spellStart"/>
      <w:r w:rsidRPr="00082A54">
        <w:rPr>
          <w:rFonts w:ascii="Tw Cen MT" w:hAnsi="Tw Cen MT"/>
          <w:color w:val="17365D" w:themeColor="text2" w:themeShade="BF"/>
          <w:sz w:val="27"/>
          <w:szCs w:val="27"/>
          <w:rtl/>
        </w:rPr>
        <w:t>والاحجار</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الكريمه</w:t>
      </w:r>
      <w:proofErr w:type="spellEnd"/>
      <w:r w:rsidRPr="00082A54">
        <w:rPr>
          <w:rFonts w:ascii="Tw Cen MT" w:hAnsi="Tw Cen MT"/>
          <w:color w:val="17365D" w:themeColor="text2" w:themeShade="BF"/>
          <w:sz w:val="27"/>
          <w:szCs w:val="27"/>
          <w:rtl/>
        </w:rPr>
        <w:t xml:space="preserve"> ، واستخدموا التمائم </w:t>
      </w:r>
      <w:proofErr w:type="spellStart"/>
      <w:r w:rsidRPr="00082A54">
        <w:rPr>
          <w:rFonts w:ascii="Tw Cen MT" w:hAnsi="Tw Cen MT"/>
          <w:color w:val="17365D" w:themeColor="text2" w:themeShade="BF"/>
          <w:sz w:val="27"/>
          <w:szCs w:val="27"/>
          <w:rtl/>
        </w:rPr>
        <w:t>التى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إعتقدوا</w:t>
      </w:r>
      <w:proofErr w:type="spellEnd"/>
      <w:r w:rsidRPr="00082A54">
        <w:rPr>
          <w:rFonts w:ascii="Tw Cen MT" w:hAnsi="Tw Cen MT"/>
          <w:color w:val="17365D" w:themeColor="text2" w:themeShade="BF"/>
          <w:sz w:val="27"/>
          <w:szCs w:val="27"/>
          <w:rtl/>
        </w:rPr>
        <w:t xml:space="preserve"> أنها تحميهم من قوى الشر وحرصت </w:t>
      </w:r>
      <w:proofErr w:type="spellStart"/>
      <w:r w:rsidRPr="00082A54">
        <w:rPr>
          <w:rFonts w:ascii="Tw Cen MT" w:hAnsi="Tw Cen MT"/>
          <w:color w:val="17365D" w:themeColor="text2" w:themeShade="BF"/>
          <w:sz w:val="27"/>
          <w:szCs w:val="27"/>
          <w:rtl/>
        </w:rPr>
        <w:t>المرأه</w:t>
      </w:r>
      <w:proofErr w:type="spellEnd"/>
      <w:r w:rsidRPr="00082A54">
        <w:rPr>
          <w:rFonts w:ascii="Tw Cen MT" w:hAnsi="Tw Cen MT"/>
          <w:color w:val="17365D" w:themeColor="text2" w:themeShade="BF"/>
          <w:sz w:val="27"/>
          <w:szCs w:val="27"/>
          <w:rtl/>
        </w:rPr>
        <w:t xml:space="preserve"> بصفه </w:t>
      </w:r>
      <w:proofErr w:type="spellStart"/>
      <w:r w:rsidRPr="00082A54">
        <w:rPr>
          <w:rFonts w:ascii="Tw Cen MT" w:hAnsi="Tw Cen MT"/>
          <w:color w:val="17365D" w:themeColor="text2" w:themeShade="BF"/>
          <w:sz w:val="27"/>
          <w:szCs w:val="27"/>
          <w:rtl/>
        </w:rPr>
        <w:t>خاصه</w:t>
      </w:r>
      <w:proofErr w:type="spellEnd"/>
      <w:r w:rsidRPr="00082A54">
        <w:rPr>
          <w:rFonts w:ascii="Tw Cen MT" w:hAnsi="Tw Cen MT"/>
          <w:color w:val="17365D" w:themeColor="text2" w:themeShade="BF"/>
          <w:sz w:val="27"/>
          <w:szCs w:val="27"/>
          <w:rtl/>
        </w:rPr>
        <w:t xml:space="preserve"> على الاهتمام بزينتها واستخدمت الكحل </w:t>
      </w:r>
      <w:proofErr w:type="spellStart"/>
      <w:r w:rsidRPr="00082A54">
        <w:rPr>
          <w:rFonts w:ascii="Tw Cen MT" w:hAnsi="Tw Cen MT"/>
          <w:color w:val="17365D" w:themeColor="text2" w:themeShade="BF"/>
          <w:sz w:val="27"/>
          <w:szCs w:val="27"/>
          <w:rtl/>
        </w:rPr>
        <w:t>والاساور</w:t>
      </w:r>
      <w:proofErr w:type="spellEnd"/>
      <w:r w:rsidRPr="00082A54">
        <w:rPr>
          <w:rFonts w:ascii="Tw Cen MT" w:hAnsi="Tw Cen MT"/>
          <w:color w:val="17365D" w:themeColor="text2" w:themeShade="BF"/>
          <w:sz w:val="27"/>
          <w:szCs w:val="27"/>
          <w:rtl/>
        </w:rPr>
        <w:t xml:space="preserve"> والعقود والخواتم والقلائد و </w:t>
      </w:r>
      <w:proofErr w:type="spellStart"/>
      <w:r w:rsidRPr="00082A54">
        <w:rPr>
          <w:rFonts w:ascii="Tw Cen MT" w:hAnsi="Tw Cen MT"/>
          <w:color w:val="17365D" w:themeColor="text2" w:themeShade="BF"/>
          <w:sz w:val="27"/>
          <w:szCs w:val="27"/>
          <w:rtl/>
        </w:rPr>
        <w:t>الحنه</w:t>
      </w:r>
      <w:proofErr w:type="spellEnd"/>
      <w:r w:rsidRPr="00082A54">
        <w:rPr>
          <w:rFonts w:ascii="Tw Cen MT" w:hAnsi="Tw Cen MT"/>
          <w:color w:val="17365D" w:themeColor="text2" w:themeShade="BF"/>
          <w:sz w:val="27"/>
          <w:szCs w:val="27"/>
          <w:rtl/>
        </w:rPr>
        <w:t xml:space="preserve"> </w:t>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br/>
        <w:t xml:space="preserve">يمكن تتبع تاريخ مصر الفرعونية من تقسيمات المؤرخين القدامى أو المحدثين فقد قسم المؤرخ </w:t>
      </w:r>
      <w:proofErr w:type="spellStart"/>
      <w:r w:rsidRPr="00082A54">
        <w:rPr>
          <w:rFonts w:ascii="Tw Cen MT" w:hAnsi="Tw Cen MT"/>
          <w:color w:val="17365D" w:themeColor="text2" w:themeShade="BF"/>
          <w:sz w:val="27"/>
          <w:szCs w:val="27"/>
          <w:rtl/>
        </w:rPr>
        <w:t>المصرى</w:t>
      </w:r>
      <w:proofErr w:type="spellEnd"/>
      <w:r w:rsidRPr="00082A54">
        <w:rPr>
          <w:rFonts w:ascii="Tw Cen MT" w:hAnsi="Tw Cen MT"/>
          <w:color w:val="17365D" w:themeColor="text2" w:themeShade="BF"/>
          <w:sz w:val="27"/>
          <w:szCs w:val="27"/>
          <w:rtl/>
        </w:rPr>
        <w:t xml:space="preserve"> القديم </w:t>
      </w:r>
      <w:proofErr w:type="spellStart"/>
      <w:r w:rsidRPr="00082A54">
        <w:rPr>
          <w:rFonts w:ascii="Tw Cen MT" w:hAnsi="Tw Cen MT"/>
          <w:color w:val="17365D" w:themeColor="text2" w:themeShade="BF"/>
          <w:sz w:val="27"/>
          <w:szCs w:val="27"/>
          <w:rtl/>
        </w:rPr>
        <w:t>مانيتون</w:t>
      </w:r>
      <w:proofErr w:type="spellEnd"/>
      <w:r w:rsidRPr="00082A54">
        <w:rPr>
          <w:rFonts w:ascii="Tw Cen MT" w:hAnsi="Tw Cen MT"/>
          <w:color w:val="17365D" w:themeColor="text2" w:themeShade="BF"/>
          <w:sz w:val="27"/>
          <w:szCs w:val="27"/>
          <w:rtl/>
        </w:rPr>
        <w:t xml:space="preserve"> تاريخ مصر الفرعونية إلى ثلاثين أسرة حكمت مصر على </w:t>
      </w:r>
      <w:proofErr w:type="spellStart"/>
      <w:r w:rsidRPr="00082A54">
        <w:rPr>
          <w:rFonts w:ascii="Tw Cen MT" w:hAnsi="Tw Cen MT"/>
          <w:color w:val="17365D" w:themeColor="text2" w:themeShade="BF"/>
          <w:sz w:val="27"/>
          <w:szCs w:val="27"/>
          <w:rtl/>
        </w:rPr>
        <w:t>التوالى</w:t>
      </w:r>
      <w:proofErr w:type="spellEnd"/>
      <w:r w:rsidRPr="00082A54">
        <w:rPr>
          <w:rFonts w:ascii="Tw Cen MT" w:hAnsi="Tw Cen MT"/>
          <w:color w:val="17365D" w:themeColor="text2" w:themeShade="BF"/>
          <w:sz w:val="27"/>
          <w:szCs w:val="27"/>
          <w:rtl/>
        </w:rPr>
        <w:t xml:space="preserve"> واختلفت مواطن حضارتها بين </w:t>
      </w:r>
      <w:proofErr w:type="spellStart"/>
      <w:r w:rsidRPr="00082A54">
        <w:rPr>
          <w:rFonts w:ascii="Tw Cen MT" w:hAnsi="Tw Cen MT"/>
          <w:color w:val="17365D" w:themeColor="text2" w:themeShade="BF"/>
          <w:sz w:val="27"/>
          <w:szCs w:val="27"/>
          <w:rtl/>
        </w:rPr>
        <w:t>أهناسيا</w:t>
      </w:r>
      <w:proofErr w:type="spellEnd"/>
      <w:r w:rsidRPr="00082A54">
        <w:rPr>
          <w:rFonts w:ascii="Tw Cen MT" w:hAnsi="Tw Cen MT"/>
          <w:color w:val="17365D" w:themeColor="text2" w:themeShade="BF"/>
          <w:sz w:val="27"/>
          <w:szCs w:val="27"/>
          <w:rtl/>
        </w:rPr>
        <w:t xml:space="preserve"> وطيبة ومنف وأ ون أما المؤرخون المحدثون فقد قسموا تاريخ مصر الفرعونية إلى ثلاثة أقسام رئيسية </w:t>
      </w:r>
      <w:proofErr w:type="spellStart"/>
      <w:r w:rsidRPr="00082A54">
        <w:rPr>
          <w:rFonts w:ascii="Tw Cen MT" w:hAnsi="Tw Cen MT"/>
          <w:color w:val="17365D" w:themeColor="text2" w:themeShade="BF"/>
          <w:sz w:val="27"/>
          <w:szCs w:val="27"/>
          <w:rtl/>
        </w:rPr>
        <w:t>هى</w:t>
      </w:r>
      <w:proofErr w:type="spellEnd"/>
      <w:r w:rsidRPr="00082A54">
        <w:rPr>
          <w:rFonts w:ascii="Tw Cen MT" w:hAnsi="Tw Cen MT"/>
          <w:color w:val="17365D" w:themeColor="text2" w:themeShade="BF"/>
          <w:sz w:val="27"/>
          <w:szCs w:val="27"/>
          <w:rtl/>
        </w:rPr>
        <w:t xml:space="preserve"> الدولة القديمة والدولة الوسطى والدولة الحديثة </w:t>
      </w:r>
      <w:r w:rsidRPr="00082A54">
        <w:rPr>
          <w:rFonts w:ascii="Tw Cen MT" w:hAnsi="Tw Cen MT"/>
          <w:color w:val="17365D" w:themeColor="text2" w:themeShade="BF"/>
          <w:sz w:val="27"/>
          <w:szCs w:val="27"/>
          <w:rtl/>
        </w:rPr>
        <w:br/>
      </w:r>
      <w:proofErr w:type="spellStart"/>
      <w:r w:rsidRPr="00082A54">
        <w:rPr>
          <w:rFonts w:ascii="Tw Cen MT" w:hAnsi="Tw Cen MT"/>
          <w:color w:val="17365D" w:themeColor="text2" w:themeShade="BF"/>
          <w:sz w:val="27"/>
          <w:szCs w:val="27"/>
          <w:rtl/>
        </w:rPr>
        <w:lastRenderedPageBreak/>
        <w:t>فى</w:t>
      </w:r>
      <w:proofErr w:type="spellEnd"/>
      <w:r w:rsidRPr="00082A54">
        <w:rPr>
          <w:rFonts w:ascii="Tw Cen MT" w:hAnsi="Tw Cen MT"/>
          <w:color w:val="17365D" w:themeColor="text2" w:themeShade="BF"/>
          <w:sz w:val="27"/>
          <w:szCs w:val="27"/>
          <w:rtl/>
        </w:rPr>
        <w:t xml:space="preserve"> العصر </w:t>
      </w:r>
      <w:proofErr w:type="spellStart"/>
      <w:r w:rsidRPr="00082A54">
        <w:rPr>
          <w:rFonts w:ascii="Tw Cen MT" w:hAnsi="Tw Cen MT"/>
          <w:color w:val="17365D" w:themeColor="text2" w:themeShade="BF"/>
          <w:sz w:val="27"/>
          <w:szCs w:val="27"/>
          <w:rtl/>
        </w:rPr>
        <w:t>الحجرى</w:t>
      </w:r>
      <w:proofErr w:type="spellEnd"/>
      <w:r w:rsidRPr="00082A54">
        <w:rPr>
          <w:rFonts w:ascii="Tw Cen MT" w:hAnsi="Tw Cen MT"/>
          <w:color w:val="17365D" w:themeColor="text2" w:themeShade="BF"/>
          <w:sz w:val="27"/>
          <w:szCs w:val="27"/>
          <w:rtl/>
        </w:rPr>
        <w:t xml:space="preserve"> القديم - ما قبل الدولة القديمة - وقد ساد عصر مطير غمر منطقة الصحارى </w:t>
      </w:r>
      <w:proofErr w:type="spellStart"/>
      <w:r w:rsidRPr="00082A54">
        <w:rPr>
          <w:rFonts w:ascii="Tw Cen MT" w:hAnsi="Tw Cen MT"/>
          <w:color w:val="17365D" w:themeColor="text2" w:themeShade="BF"/>
          <w:sz w:val="27"/>
          <w:szCs w:val="27"/>
          <w:rtl/>
        </w:rPr>
        <w:t>ووادى</w:t>
      </w:r>
      <w:proofErr w:type="spellEnd"/>
      <w:r w:rsidRPr="00082A54">
        <w:rPr>
          <w:rFonts w:ascii="Tw Cen MT" w:hAnsi="Tw Cen MT"/>
          <w:color w:val="17365D" w:themeColor="text2" w:themeShade="BF"/>
          <w:sz w:val="27"/>
          <w:szCs w:val="27"/>
          <w:rtl/>
        </w:rPr>
        <w:t xml:space="preserve"> النيل فعاش المصريون فوق الهضاب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أكواخ على صيد الحيوان واستخدموا </w:t>
      </w:r>
      <w:proofErr w:type="spellStart"/>
      <w:r w:rsidRPr="00082A54">
        <w:rPr>
          <w:rFonts w:ascii="Tw Cen MT" w:hAnsi="Tw Cen MT"/>
          <w:color w:val="17365D" w:themeColor="text2" w:themeShade="BF"/>
          <w:sz w:val="27"/>
          <w:szCs w:val="27"/>
          <w:rtl/>
        </w:rPr>
        <w:t>الادوات</w:t>
      </w:r>
      <w:proofErr w:type="spellEnd"/>
      <w:r w:rsidRPr="00082A54">
        <w:rPr>
          <w:rFonts w:ascii="Tw Cen MT" w:hAnsi="Tw Cen MT"/>
          <w:color w:val="17365D" w:themeColor="text2" w:themeShade="BF"/>
          <w:sz w:val="27"/>
          <w:szCs w:val="27"/>
          <w:rtl/>
        </w:rPr>
        <w:t xml:space="preserve"> الحجرية وبعض </w:t>
      </w:r>
      <w:proofErr w:type="spellStart"/>
      <w:r w:rsidRPr="00082A54">
        <w:rPr>
          <w:rFonts w:ascii="Tw Cen MT" w:hAnsi="Tw Cen MT"/>
          <w:color w:val="17365D" w:themeColor="text2" w:themeShade="BF"/>
          <w:sz w:val="27"/>
          <w:szCs w:val="27"/>
          <w:rtl/>
        </w:rPr>
        <w:t>الأوانى</w:t>
      </w:r>
      <w:proofErr w:type="spellEnd"/>
      <w:r w:rsidRPr="00082A54">
        <w:rPr>
          <w:rFonts w:ascii="Tw Cen MT" w:hAnsi="Tw Cen MT"/>
          <w:color w:val="17365D" w:themeColor="text2" w:themeShade="BF"/>
          <w:sz w:val="27"/>
          <w:szCs w:val="27"/>
          <w:rtl/>
        </w:rPr>
        <w:t xml:space="preserve"> الفخارية البدائية </w:t>
      </w:r>
      <w:r w:rsidRPr="00082A54">
        <w:rPr>
          <w:rFonts w:ascii="Tw Cen MT" w:hAnsi="Tw Cen MT"/>
          <w:color w:val="17365D" w:themeColor="text2" w:themeShade="BF"/>
          <w:sz w:val="27"/>
          <w:szCs w:val="27"/>
          <w:rtl/>
        </w:rPr>
        <w:br/>
        <w:t xml:space="preserve">وفى العصر </w:t>
      </w:r>
      <w:proofErr w:type="spellStart"/>
      <w:r w:rsidRPr="00082A54">
        <w:rPr>
          <w:rFonts w:ascii="Tw Cen MT" w:hAnsi="Tw Cen MT"/>
          <w:color w:val="17365D" w:themeColor="text2" w:themeShade="BF"/>
          <w:sz w:val="27"/>
          <w:szCs w:val="27"/>
          <w:rtl/>
        </w:rPr>
        <w:t>الحجرى</w:t>
      </w:r>
      <w:proofErr w:type="spellEnd"/>
      <w:r w:rsidRPr="00082A54">
        <w:rPr>
          <w:rFonts w:ascii="Tw Cen MT" w:hAnsi="Tw Cen MT"/>
          <w:color w:val="17365D" w:themeColor="text2" w:themeShade="BF"/>
          <w:sz w:val="27"/>
          <w:szCs w:val="27"/>
          <w:rtl/>
        </w:rPr>
        <w:t xml:space="preserve"> الحديث انتهى العصر المطير وجفت الهضاب وأصبحت أرض </w:t>
      </w:r>
      <w:proofErr w:type="spellStart"/>
      <w:r w:rsidRPr="00082A54">
        <w:rPr>
          <w:rFonts w:ascii="Tw Cen MT" w:hAnsi="Tw Cen MT"/>
          <w:color w:val="17365D" w:themeColor="text2" w:themeShade="BF"/>
          <w:sz w:val="27"/>
          <w:szCs w:val="27"/>
          <w:rtl/>
        </w:rPr>
        <w:t>وادى</w:t>
      </w:r>
      <w:proofErr w:type="spellEnd"/>
      <w:r w:rsidRPr="00082A54">
        <w:rPr>
          <w:rFonts w:ascii="Tw Cen MT" w:hAnsi="Tw Cen MT"/>
          <w:color w:val="17365D" w:themeColor="text2" w:themeShade="BF"/>
          <w:sz w:val="27"/>
          <w:szCs w:val="27"/>
          <w:rtl/>
        </w:rPr>
        <w:t xml:space="preserve"> النيل صالحة للحياة فهبط </w:t>
      </w:r>
      <w:proofErr w:type="spellStart"/>
      <w:r w:rsidRPr="00082A54">
        <w:rPr>
          <w:rFonts w:ascii="Tw Cen MT" w:hAnsi="Tw Cen MT"/>
          <w:color w:val="17365D" w:themeColor="text2" w:themeShade="BF"/>
          <w:sz w:val="27"/>
          <w:szCs w:val="27"/>
          <w:rtl/>
        </w:rPr>
        <w:t>الانسان</w:t>
      </w:r>
      <w:proofErr w:type="spellEnd"/>
      <w:r w:rsidRPr="00082A54">
        <w:rPr>
          <w:rFonts w:ascii="Tw Cen MT" w:hAnsi="Tw Cen MT"/>
          <w:color w:val="17365D" w:themeColor="text2" w:themeShade="BF"/>
          <w:sz w:val="27"/>
          <w:szCs w:val="27"/>
          <w:rtl/>
        </w:rPr>
        <w:t xml:space="preserve"> إلى </w:t>
      </w:r>
      <w:proofErr w:type="spellStart"/>
      <w:r w:rsidRPr="00082A54">
        <w:rPr>
          <w:rFonts w:ascii="Tw Cen MT" w:hAnsi="Tw Cen MT"/>
          <w:color w:val="17365D" w:themeColor="text2" w:themeShade="BF"/>
          <w:sz w:val="27"/>
          <w:szCs w:val="27"/>
          <w:rtl/>
        </w:rPr>
        <w:t>الوادى</w:t>
      </w:r>
      <w:proofErr w:type="spellEnd"/>
      <w:r w:rsidRPr="00082A54">
        <w:rPr>
          <w:rFonts w:ascii="Tw Cen MT" w:hAnsi="Tw Cen MT"/>
          <w:color w:val="17365D" w:themeColor="text2" w:themeShade="BF"/>
          <w:sz w:val="27"/>
          <w:szCs w:val="27"/>
          <w:rtl/>
        </w:rPr>
        <w:t xml:space="preserve"> وارتبط المصريون بالنيل منذ ذلك الحين وتعلم المصريون من النيل الكثير وتفاعلوا معه بعد أن أصبح </w:t>
      </w:r>
      <w:proofErr w:type="spellStart"/>
      <w:r w:rsidRPr="00082A54">
        <w:rPr>
          <w:rFonts w:ascii="Tw Cen MT" w:hAnsi="Tw Cen MT"/>
          <w:color w:val="17365D" w:themeColor="text2" w:themeShade="BF"/>
          <w:sz w:val="27"/>
          <w:szCs w:val="27"/>
          <w:rtl/>
        </w:rPr>
        <w:t>مصدرحياتهم</w:t>
      </w:r>
      <w:proofErr w:type="spellEnd"/>
      <w:r w:rsidRPr="00082A54">
        <w:rPr>
          <w:rFonts w:ascii="Tw Cen MT" w:hAnsi="Tw Cen MT"/>
          <w:color w:val="17365D" w:themeColor="text2" w:themeShade="BF"/>
          <w:sz w:val="27"/>
          <w:szCs w:val="27"/>
          <w:rtl/>
        </w:rPr>
        <w:t xml:space="preserve"> فكان عليهم تقويم النهر والتحكم فيه فأقاموا على واديه أخلد حضارة عرفتها البشرية وأصبحت مصر بحضارتها هبة النيل والمصريين معا </w:t>
      </w:r>
      <w:r w:rsidRPr="00082A54">
        <w:rPr>
          <w:rFonts w:ascii="Tw Cen MT" w:hAnsi="Tw Cen MT"/>
          <w:color w:val="17365D" w:themeColor="text2" w:themeShade="BF"/>
          <w:sz w:val="27"/>
          <w:szCs w:val="27"/>
          <w:rtl/>
        </w:rPr>
        <w:br/>
      </w:r>
      <w:proofErr w:type="spellStart"/>
      <w:r w:rsidRPr="00082A54">
        <w:rPr>
          <w:rFonts w:ascii="Tw Cen MT" w:hAnsi="Tw Cen MT"/>
          <w:color w:val="17365D" w:themeColor="text2" w:themeShade="BF"/>
          <w:sz w:val="27"/>
          <w:szCs w:val="27"/>
          <w:rtl/>
        </w:rPr>
        <w:t>ونتيجه</w:t>
      </w:r>
      <w:proofErr w:type="spellEnd"/>
      <w:r w:rsidRPr="00082A54">
        <w:rPr>
          <w:rFonts w:ascii="Tw Cen MT" w:hAnsi="Tw Cen MT"/>
          <w:color w:val="17365D" w:themeColor="text2" w:themeShade="BF"/>
          <w:sz w:val="27"/>
          <w:szCs w:val="27"/>
          <w:rtl/>
        </w:rPr>
        <w:t xml:space="preserve"> للتنظيم </w:t>
      </w:r>
      <w:proofErr w:type="spellStart"/>
      <w:r w:rsidRPr="00082A54">
        <w:rPr>
          <w:rFonts w:ascii="Tw Cen MT" w:hAnsi="Tw Cen MT"/>
          <w:color w:val="17365D" w:themeColor="text2" w:themeShade="BF"/>
          <w:sz w:val="27"/>
          <w:szCs w:val="27"/>
          <w:rtl/>
        </w:rPr>
        <w:t>الاجتماعى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الذى</w:t>
      </w:r>
      <w:proofErr w:type="spellEnd"/>
      <w:r w:rsidRPr="00082A54">
        <w:rPr>
          <w:rFonts w:ascii="Tw Cen MT" w:hAnsi="Tw Cen MT"/>
          <w:color w:val="17365D" w:themeColor="text2" w:themeShade="BF"/>
          <w:sz w:val="27"/>
          <w:szCs w:val="27"/>
          <w:rtl/>
        </w:rPr>
        <w:t xml:space="preserve"> عرفه المصريون تطور مجتمعهم من القبيلة </w:t>
      </w:r>
      <w:proofErr w:type="spellStart"/>
      <w:r w:rsidRPr="00082A54">
        <w:rPr>
          <w:rFonts w:ascii="Tw Cen MT" w:hAnsi="Tw Cen MT"/>
          <w:color w:val="17365D" w:themeColor="text2" w:themeShade="BF"/>
          <w:sz w:val="27"/>
          <w:szCs w:val="27"/>
          <w:rtl/>
        </w:rPr>
        <w:t>والجماعه</w:t>
      </w:r>
      <w:proofErr w:type="spellEnd"/>
      <w:r w:rsidRPr="00082A54">
        <w:rPr>
          <w:rFonts w:ascii="Tw Cen MT" w:hAnsi="Tw Cen MT"/>
          <w:color w:val="17365D" w:themeColor="text2" w:themeShade="BF"/>
          <w:sz w:val="27"/>
          <w:szCs w:val="27"/>
          <w:rtl/>
        </w:rPr>
        <w:t xml:space="preserve"> إلى المجتمع المحلى </w:t>
      </w:r>
      <w:proofErr w:type="spellStart"/>
      <w:r w:rsidRPr="00082A54">
        <w:rPr>
          <w:rFonts w:ascii="Tw Cen MT" w:hAnsi="Tw Cen MT"/>
          <w:color w:val="17365D" w:themeColor="text2" w:themeShade="BF"/>
          <w:sz w:val="27"/>
          <w:szCs w:val="27"/>
          <w:rtl/>
        </w:rPr>
        <w:t>والإقليمى</w:t>
      </w:r>
      <w:proofErr w:type="spellEnd"/>
      <w:r w:rsidRPr="00082A54">
        <w:rPr>
          <w:rFonts w:ascii="Tw Cen MT" w:hAnsi="Tw Cen MT"/>
          <w:color w:val="17365D" w:themeColor="text2" w:themeShade="BF"/>
          <w:sz w:val="27"/>
          <w:szCs w:val="27"/>
          <w:rtl/>
        </w:rPr>
        <w:t xml:space="preserve"> حتى ظهرت الدولة الموحدة </w:t>
      </w:r>
      <w:r w:rsidRPr="00082A54">
        <w:rPr>
          <w:rFonts w:ascii="Tw Cen MT" w:hAnsi="Tw Cen MT"/>
          <w:color w:val="17365D" w:themeColor="text2" w:themeShade="BF"/>
          <w:sz w:val="27"/>
          <w:szCs w:val="27"/>
          <w:rtl/>
        </w:rPr>
        <w:br/>
        <w:t xml:space="preserve">وتعلم المصريون من النيل القياس والحساب فاستخدموا القدم والذراع كوحدات للقياس بل </w:t>
      </w:r>
      <w:proofErr w:type="spellStart"/>
      <w:r w:rsidRPr="00082A54">
        <w:rPr>
          <w:rFonts w:ascii="Tw Cen MT" w:hAnsi="Tw Cen MT"/>
          <w:color w:val="17365D" w:themeColor="text2" w:themeShade="BF"/>
          <w:sz w:val="27"/>
          <w:szCs w:val="27"/>
          <w:rtl/>
        </w:rPr>
        <w:t>والارقام</w:t>
      </w:r>
      <w:proofErr w:type="spellEnd"/>
      <w:r w:rsidRPr="00082A54">
        <w:rPr>
          <w:rFonts w:ascii="Tw Cen MT" w:hAnsi="Tw Cen MT"/>
          <w:color w:val="17365D" w:themeColor="text2" w:themeShade="BF"/>
          <w:sz w:val="27"/>
          <w:szCs w:val="27"/>
          <w:rtl/>
        </w:rPr>
        <w:t xml:space="preserve"> العشرية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حساباتهم ومن بردى النيل اخترع المصريون الورق وابتكروا الكتابة </w:t>
      </w:r>
      <w:r w:rsidRPr="00082A54">
        <w:rPr>
          <w:rFonts w:ascii="Tw Cen MT" w:hAnsi="Tw Cen MT"/>
          <w:color w:val="17365D" w:themeColor="text2" w:themeShade="BF"/>
          <w:sz w:val="27"/>
          <w:szCs w:val="27"/>
          <w:rtl/>
        </w:rPr>
        <w:br/>
        <w:t xml:space="preserve">ومن غرين النيل صنع المصريون الفخار والطوب </w:t>
      </w:r>
      <w:proofErr w:type="spellStart"/>
      <w:r w:rsidRPr="00082A54">
        <w:rPr>
          <w:rFonts w:ascii="Tw Cen MT" w:hAnsi="Tw Cen MT"/>
          <w:color w:val="17365D" w:themeColor="text2" w:themeShade="BF"/>
          <w:sz w:val="27"/>
          <w:szCs w:val="27"/>
          <w:rtl/>
        </w:rPr>
        <w:t>والأوانى</w:t>
      </w:r>
      <w:proofErr w:type="spellEnd"/>
      <w:r w:rsidRPr="00082A54">
        <w:rPr>
          <w:rFonts w:ascii="Tw Cen MT" w:hAnsi="Tw Cen MT"/>
          <w:color w:val="17365D" w:themeColor="text2" w:themeShade="BF"/>
          <w:sz w:val="27"/>
          <w:szCs w:val="27"/>
          <w:rtl/>
        </w:rPr>
        <w:t xml:space="preserve"> وعرفوا موسم الزراعة فقسموا الزمن إلى سنة وشهور وأيام </w:t>
      </w:r>
      <w:r w:rsidRPr="00082A54">
        <w:rPr>
          <w:rFonts w:ascii="Tw Cen MT" w:hAnsi="Tw Cen MT"/>
          <w:color w:val="17365D" w:themeColor="text2" w:themeShade="BF"/>
          <w:sz w:val="27"/>
          <w:szCs w:val="27"/>
          <w:rtl/>
        </w:rPr>
        <w:br/>
        <w:t xml:space="preserve">وتطورت الحرف المختلفة المتصلة بالحياة الزراعية لإشباع الحاجات </w:t>
      </w:r>
      <w:proofErr w:type="spellStart"/>
      <w:r w:rsidRPr="00082A54">
        <w:rPr>
          <w:rFonts w:ascii="Tw Cen MT" w:hAnsi="Tw Cen MT"/>
          <w:color w:val="17365D" w:themeColor="text2" w:themeShade="BF"/>
          <w:sz w:val="27"/>
          <w:szCs w:val="27"/>
          <w:rtl/>
        </w:rPr>
        <w:t>الاساسية</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للانسان</w:t>
      </w:r>
      <w:proofErr w:type="spellEnd"/>
      <w:r w:rsidRPr="00082A54">
        <w:rPr>
          <w:rFonts w:ascii="Tw Cen MT" w:hAnsi="Tw Cen MT"/>
          <w:color w:val="17365D" w:themeColor="text2" w:themeShade="BF"/>
          <w:sz w:val="27"/>
          <w:szCs w:val="27"/>
          <w:rtl/>
        </w:rPr>
        <w:t xml:space="preserve"> ومن ثم ظهرت القبائل </w:t>
      </w:r>
      <w:proofErr w:type="spellStart"/>
      <w:r w:rsidRPr="00082A54">
        <w:rPr>
          <w:rFonts w:ascii="Tw Cen MT" w:hAnsi="Tw Cen MT"/>
          <w:color w:val="17365D" w:themeColor="text2" w:themeShade="BF"/>
          <w:sz w:val="27"/>
          <w:szCs w:val="27"/>
          <w:rtl/>
        </w:rPr>
        <w:t>والاقاليم</w:t>
      </w:r>
      <w:proofErr w:type="spellEnd"/>
      <w:r w:rsidRPr="00082A54">
        <w:rPr>
          <w:rFonts w:ascii="Tw Cen MT" w:hAnsi="Tw Cen MT"/>
          <w:color w:val="17365D" w:themeColor="text2" w:themeShade="BF"/>
          <w:sz w:val="27"/>
          <w:szCs w:val="27"/>
          <w:rtl/>
        </w:rPr>
        <w:t xml:space="preserve"> والمقاطعات..ثم تشكلت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مصر مملكتان تمثلان </w:t>
      </w:r>
      <w:proofErr w:type="spellStart"/>
      <w:r w:rsidRPr="00082A54">
        <w:rPr>
          <w:rFonts w:ascii="Tw Cen MT" w:hAnsi="Tw Cen MT"/>
          <w:color w:val="17365D" w:themeColor="text2" w:themeShade="BF"/>
          <w:sz w:val="27"/>
          <w:szCs w:val="27"/>
          <w:rtl/>
        </w:rPr>
        <w:t>وجهى</w:t>
      </w:r>
      <w:proofErr w:type="spellEnd"/>
      <w:r w:rsidRPr="00082A54">
        <w:rPr>
          <w:rFonts w:ascii="Tw Cen MT" w:hAnsi="Tw Cen MT"/>
          <w:color w:val="17365D" w:themeColor="text2" w:themeShade="BF"/>
          <w:sz w:val="27"/>
          <w:szCs w:val="27"/>
          <w:rtl/>
        </w:rPr>
        <w:t xml:space="preserve"> مصر </w:t>
      </w:r>
      <w:proofErr w:type="spellStart"/>
      <w:r w:rsidRPr="00082A54">
        <w:rPr>
          <w:rFonts w:ascii="Tw Cen MT" w:hAnsi="Tw Cen MT"/>
          <w:color w:val="17365D" w:themeColor="text2" w:themeShade="BF"/>
          <w:sz w:val="27"/>
          <w:szCs w:val="27"/>
          <w:rtl/>
        </w:rPr>
        <w:t>البحرى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والقبلى</w:t>
      </w:r>
      <w:proofErr w:type="spellEnd"/>
      <w:r w:rsidRPr="00082A54">
        <w:rPr>
          <w:rFonts w:ascii="Tw Cen MT" w:hAnsi="Tw Cen MT"/>
          <w:color w:val="17365D" w:themeColor="text2" w:themeShade="BF"/>
          <w:sz w:val="27"/>
          <w:szCs w:val="27"/>
          <w:rtl/>
        </w:rPr>
        <w:t xml:space="preserve"> وقامت عدة محاولات لتوحيدهما حتى نجح الملك مينا </w:t>
      </w:r>
      <w:proofErr w:type="spellStart"/>
      <w:r w:rsidRPr="00082A54">
        <w:rPr>
          <w:rFonts w:ascii="Tw Cen MT" w:hAnsi="Tw Cen MT"/>
          <w:color w:val="17365D" w:themeColor="text2" w:themeShade="BF"/>
          <w:sz w:val="27"/>
          <w:szCs w:val="27"/>
          <w:rtl/>
        </w:rPr>
        <w:t>حوالى</w:t>
      </w:r>
      <w:proofErr w:type="spellEnd"/>
      <w:r w:rsidRPr="00082A54">
        <w:rPr>
          <w:rFonts w:ascii="Tw Cen MT" w:hAnsi="Tw Cen MT"/>
          <w:color w:val="17365D" w:themeColor="text2" w:themeShade="BF"/>
          <w:sz w:val="27"/>
          <w:szCs w:val="27"/>
          <w:rtl/>
        </w:rPr>
        <w:t xml:space="preserve"> عام 3200ق .م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توحيد الشمال والجنوب مؤسسا بذلك أول دولة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التاريخ تظهر كوحدة سياسية لها عاصمة </w:t>
      </w:r>
      <w:proofErr w:type="spellStart"/>
      <w:r w:rsidRPr="00082A54">
        <w:rPr>
          <w:rFonts w:ascii="Tw Cen MT" w:hAnsi="Tw Cen MT"/>
          <w:color w:val="17365D" w:themeColor="text2" w:themeShade="BF"/>
          <w:sz w:val="27"/>
          <w:szCs w:val="27"/>
          <w:rtl/>
        </w:rPr>
        <w:t>وبها</w:t>
      </w:r>
      <w:proofErr w:type="spellEnd"/>
      <w:r w:rsidRPr="00082A54">
        <w:rPr>
          <w:rFonts w:ascii="Tw Cen MT" w:hAnsi="Tw Cen MT"/>
          <w:color w:val="17365D" w:themeColor="text2" w:themeShade="BF"/>
          <w:sz w:val="27"/>
          <w:szCs w:val="27"/>
          <w:rtl/>
        </w:rPr>
        <w:t xml:space="preserve"> حكومة مركزية وجهاز </w:t>
      </w:r>
      <w:proofErr w:type="spellStart"/>
      <w:r w:rsidRPr="00082A54">
        <w:rPr>
          <w:rFonts w:ascii="Tw Cen MT" w:hAnsi="Tw Cen MT"/>
          <w:color w:val="17365D" w:themeColor="text2" w:themeShade="BF"/>
          <w:sz w:val="27"/>
          <w:szCs w:val="27"/>
          <w:rtl/>
        </w:rPr>
        <w:t>إدارى</w:t>
      </w:r>
      <w:proofErr w:type="spellEnd"/>
      <w:r w:rsidRPr="00082A54">
        <w:rPr>
          <w:rFonts w:ascii="Tw Cen MT" w:hAnsi="Tw Cen MT"/>
          <w:color w:val="17365D" w:themeColor="text2" w:themeShade="BF"/>
          <w:sz w:val="27"/>
          <w:szCs w:val="27"/>
          <w:rtl/>
        </w:rPr>
        <w:t xml:space="preserve"> من جيش وشرطة وتعليم وقضاء </w:t>
      </w:r>
      <w:r w:rsidRPr="00082A54">
        <w:rPr>
          <w:rFonts w:ascii="Tw Cen MT" w:hAnsi="Tw Cen MT"/>
          <w:color w:val="17365D" w:themeColor="text2" w:themeShade="BF"/>
          <w:sz w:val="27"/>
          <w:szCs w:val="27"/>
          <w:rtl/>
        </w:rPr>
        <w:br/>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عصر الدولة القديمة 2980ق.م - 2475ق.م </w:t>
      </w:r>
      <w:r w:rsidRPr="00082A54">
        <w:rPr>
          <w:rFonts w:ascii="Tw Cen MT" w:hAnsi="Tw Cen MT"/>
          <w:color w:val="17365D" w:themeColor="text2" w:themeShade="BF"/>
          <w:sz w:val="27"/>
          <w:szCs w:val="27"/>
          <w:rtl/>
        </w:rPr>
        <w:br/>
        <w:t xml:space="preserve">تطورت الحضارة المصرية فتبلورت مبادئ الحكم المركزية </w:t>
      </w:r>
      <w:proofErr w:type="spellStart"/>
      <w:r w:rsidRPr="00082A54">
        <w:rPr>
          <w:rFonts w:ascii="Tw Cen MT" w:hAnsi="Tw Cen MT"/>
          <w:color w:val="17365D" w:themeColor="text2" w:themeShade="BF"/>
          <w:sz w:val="27"/>
          <w:szCs w:val="27"/>
          <w:rtl/>
        </w:rPr>
        <w:t>والادارة</w:t>
      </w:r>
      <w:proofErr w:type="spellEnd"/>
      <w:r w:rsidRPr="00082A54">
        <w:rPr>
          <w:rFonts w:ascii="Tw Cen MT" w:hAnsi="Tw Cen MT"/>
          <w:color w:val="17365D" w:themeColor="text2" w:themeShade="BF"/>
          <w:sz w:val="27"/>
          <w:szCs w:val="27"/>
          <w:rtl/>
        </w:rPr>
        <w:t xml:space="preserve"> واستقرت خصائص الطابع </w:t>
      </w:r>
      <w:proofErr w:type="spellStart"/>
      <w:r w:rsidRPr="00082A54">
        <w:rPr>
          <w:rFonts w:ascii="Tw Cen MT" w:hAnsi="Tw Cen MT"/>
          <w:color w:val="17365D" w:themeColor="text2" w:themeShade="BF"/>
          <w:sz w:val="27"/>
          <w:szCs w:val="27"/>
          <w:rtl/>
        </w:rPr>
        <w:t>المصرى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فنون النحت والنقش وأساليب العمارة وشهد عصر هذه الدولة بناء أول هرم ( هرم سقارة ) وبداية عصر بناة </w:t>
      </w:r>
      <w:proofErr w:type="spellStart"/>
      <w:r w:rsidRPr="00082A54">
        <w:rPr>
          <w:rFonts w:ascii="Tw Cen MT" w:hAnsi="Tw Cen MT"/>
          <w:color w:val="17365D" w:themeColor="text2" w:themeShade="BF"/>
          <w:sz w:val="27"/>
          <w:szCs w:val="27"/>
          <w:rtl/>
        </w:rPr>
        <w:t>الاهرامات</w:t>
      </w:r>
      <w:proofErr w:type="spellEnd"/>
      <w:r w:rsidRPr="00082A54">
        <w:rPr>
          <w:rFonts w:ascii="Tw Cen MT" w:hAnsi="Tw Cen MT"/>
          <w:color w:val="17365D" w:themeColor="text2" w:themeShade="BF"/>
          <w:sz w:val="27"/>
          <w:szCs w:val="27"/>
          <w:rtl/>
        </w:rPr>
        <w:t xml:space="preserve"> ومع تطور الزراعة </w:t>
      </w:r>
      <w:proofErr w:type="spellStart"/>
      <w:r w:rsidRPr="00082A54">
        <w:rPr>
          <w:rFonts w:ascii="Tw Cen MT" w:hAnsi="Tw Cen MT"/>
          <w:color w:val="17365D" w:themeColor="text2" w:themeShade="BF"/>
          <w:sz w:val="27"/>
          <w:szCs w:val="27"/>
          <w:rtl/>
        </w:rPr>
        <w:t>والصناعه</w:t>
      </w:r>
      <w:proofErr w:type="spellEnd"/>
      <w:r w:rsidRPr="00082A54">
        <w:rPr>
          <w:rFonts w:ascii="Tw Cen MT" w:hAnsi="Tw Cen MT"/>
          <w:color w:val="17365D" w:themeColor="text2" w:themeShade="BF"/>
          <w:sz w:val="27"/>
          <w:szCs w:val="27"/>
          <w:rtl/>
        </w:rPr>
        <w:t xml:space="preserve"> استخدم المصريون أول </w:t>
      </w:r>
      <w:proofErr w:type="spellStart"/>
      <w:r w:rsidRPr="00082A54">
        <w:rPr>
          <w:rFonts w:ascii="Tw Cen MT" w:hAnsi="Tw Cen MT"/>
          <w:color w:val="17365D" w:themeColor="text2" w:themeShade="BF"/>
          <w:sz w:val="27"/>
          <w:szCs w:val="27"/>
          <w:rtl/>
        </w:rPr>
        <w:t>اسطول</w:t>
      </w:r>
      <w:proofErr w:type="spellEnd"/>
      <w:r w:rsidRPr="00082A54">
        <w:rPr>
          <w:rFonts w:ascii="Tw Cen MT" w:hAnsi="Tw Cen MT"/>
          <w:color w:val="17365D" w:themeColor="text2" w:themeShade="BF"/>
          <w:sz w:val="27"/>
          <w:szCs w:val="27"/>
          <w:rtl/>
        </w:rPr>
        <w:t xml:space="preserve"> نهرى لتجارة منتجاتهم </w:t>
      </w:r>
      <w:r w:rsidRPr="00082A54">
        <w:rPr>
          <w:rFonts w:ascii="Tw Cen MT" w:hAnsi="Tw Cen MT"/>
          <w:color w:val="17365D" w:themeColor="text2" w:themeShade="BF"/>
          <w:sz w:val="27"/>
          <w:szCs w:val="27"/>
          <w:rtl/>
        </w:rPr>
        <w:br/>
        <w:t xml:space="preserve">وفى عصر الدولة الوسطى 2160ق.م - 1580ق.م </w:t>
      </w:r>
      <w:r w:rsidRPr="00082A54">
        <w:rPr>
          <w:rFonts w:ascii="Tw Cen MT" w:hAnsi="Tw Cen MT"/>
          <w:color w:val="17365D" w:themeColor="text2" w:themeShade="BF"/>
          <w:sz w:val="27"/>
          <w:szCs w:val="27"/>
          <w:rtl/>
        </w:rPr>
        <w:br/>
        <w:t xml:space="preserve">ساد البلاد الأمن والرخاء وازدهرت الزراعة وتطورت المصنوعات اليدوية وأنتج الفنانون المصريون والمهندسون تراثا رائعا انتشر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الأقصر والفيوم وعين شمس </w:t>
      </w:r>
      <w:r w:rsidRPr="00082A54">
        <w:rPr>
          <w:rFonts w:ascii="Tw Cen MT" w:hAnsi="Tw Cen MT"/>
          <w:color w:val="17365D" w:themeColor="text2" w:themeShade="BF"/>
          <w:sz w:val="27"/>
          <w:szCs w:val="27"/>
          <w:rtl/>
        </w:rPr>
        <w:br/>
        <w:t xml:space="preserve">وفى عصر الدولة الحديثة 1580ق.م - 1150ق.م </w:t>
      </w:r>
      <w:r w:rsidRPr="00082A54">
        <w:rPr>
          <w:rFonts w:ascii="Tw Cen MT" w:hAnsi="Tw Cen MT"/>
          <w:color w:val="17365D" w:themeColor="text2" w:themeShade="BF"/>
          <w:sz w:val="27"/>
          <w:szCs w:val="27"/>
          <w:rtl/>
        </w:rPr>
        <w:br/>
        <w:t xml:space="preserve">شهد عصر هذه الدولة مجد مصر </w:t>
      </w:r>
      <w:proofErr w:type="spellStart"/>
      <w:r w:rsidRPr="00082A54">
        <w:rPr>
          <w:rFonts w:ascii="Tw Cen MT" w:hAnsi="Tw Cen MT"/>
          <w:color w:val="17365D" w:themeColor="text2" w:themeShade="BF"/>
          <w:sz w:val="27"/>
          <w:szCs w:val="27"/>
          <w:rtl/>
        </w:rPr>
        <w:t>الحربى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عصورها القديمة وامتدت </w:t>
      </w:r>
      <w:proofErr w:type="spellStart"/>
      <w:r w:rsidRPr="00082A54">
        <w:rPr>
          <w:rFonts w:ascii="Tw Cen MT" w:hAnsi="Tw Cen MT"/>
          <w:color w:val="17365D" w:themeColor="text2" w:themeShade="BF"/>
          <w:sz w:val="27"/>
          <w:szCs w:val="27"/>
          <w:rtl/>
        </w:rPr>
        <w:t>امبراطورية</w:t>
      </w:r>
      <w:proofErr w:type="spellEnd"/>
      <w:r w:rsidRPr="00082A54">
        <w:rPr>
          <w:rFonts w:ascii="Tw Cen MT" w:hAnsi="Tw Cen MT"/>
          <w:color w:val="17365D" w:themeColor="text2" w:themeShade="BF"/>
          <w:sz w:val="27"/>
          <w:szCs w:val="27"/>
          <w:rtl/>
        </w:rPr>
        <w:t xml:space="preserve"> مصر من نهر الفرات شرقا إلى الشلال الرابع على نهر النيل جنوبا </w:t>
      </w:r>
      <w:r w:rsidRPr="00082A54">
        <w:rPr>
          <w:rFonts w:ascii="Tw Cen MT" w:hAnsi="Tw Cen MT"/>
          <w:color w:val="17365D" w:themeColor="text2" w:themeShade="BF"/>
          <w:sz w:val="27"/>
          <w:szCs w:val="27"/>
          <w:rtl/>
        </w:rPr>
        <w:br/>
        <w:t xml:space="preserve">وفى عصر هذه الدولة </w:t>
      </w:r>
      <w:proofErr w:type="spellStart"/>
      <w:r w:rsidRPr="00082A54">
        <w:rPr>
          <w:rFonts w:ascii="Tw Cen MT" w:hAnsi="Tw Cen MT"/>
          <w:color w:val="17365D" w:themeColor="text2" w:themeShade="BF"/>
          <w:sz w:val="27"/>
          <w:szCs w:val="27"/>
          <w:rtl/>
        </w:rPr>
        <w:t>الامبراطورية</w:t>
      </w:r>
      <w:proofErr w:type="spellEnd"/>
      <w:r w:rsidRPr="00082A54">
        <w:rPr>
          <w:rFonts w:ascii="Tw Cen MT" w:hAnsi="Tw Cen MT"/>
          <w:color w:val="17365D" w:themeColor="text2" w:themeShade="BF"/>
          <w:sz w:val="27"/>
          <w:szCs w:val="27"/>
          <w:rtl/>
        </w:rPr>
        <w:t xml:space="preserve"> تمتعت مصر برخاء وثروة ومجد منقطع النظير وغدت عاصمتها طيبة مركزا للحضارة </w:t>
      </w:r>
      <w:proofErr w:type="spellStart"/>
      <w:r w:rsidRPr="00082A54">
        <w:rPr>
          <w:rFonts w:ascii="Tw Cen MT" w:hAnsi="Tw Cen MT"/>
          <w:color w:val="17365D" w:themeColor="text2" w:themeShade="BF"/>
          <w:sz w:val="27"/>
          <w:szCs w:val="27"/>
          <w:rtl/>
        </w:rPr>
        <w:t>الانسانية</w:t>
      </w:r>
      <w:proofErr w:type="spellEnd"/>
      <w:r w:rsidRPr="00082A54">
        <w:rPr>
          <w:rFonts w:ascii="Tw Cen MT" w:hAnsi="Tw Cen MT"/>
          <w:color w:val="17365D" w:themeColor="text2" w:themeShade="BF"/>
          <w:sz w:val="27"/>
          <w:szCs w:val="27"/>
          <w:rtl/>
        </w:rPr>
        <w:t xml:space="preserve"> وعاصمة للعالم تتدفق </w:t>
      </w:r>
      <w:proofErr w:type="spellStart"/>
      <w:r w:rsidRPr="00082A54">
        <w:rPr>
          <w:rFonts w:ascii="Tw Cen MT" w:hAnsi="Tw Cen MT"/>
          <w:color w:val="17365D" w:themeColor="text2" w:themeShade="BF"/>
          <w:sz w:val="27"/>
          <w:szCs w:val="27"/>
          <w:rtl/>
        </w:rPr>
        <w:t>عليهاخيرات</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افريقيا</w:t>
      </w:r>
      <w:proofErr w:type="spellEnd"/>
      <w:r w:rsidRPr="00082A54">
        <w:rPr>
          <w:rFonts w:ascii="Tw Cen MT" w:hAnsi="Tw Cen MT"/>
          <w:color w:val="17365D" w:themeColor="text2" w:themeShade="BF"/>
          <w:sz w:val="27"/>
          <w:szCs w:val="27"/>
          <w:rtl/>
        </w:rPr>
        <w:t xml:space="preserve"> وآسيا وجزر البحر المتوسط ويفد </w:t>
      </w:r>
      <w:proofErr w:type="spellStart"/>
      <w:r w:rsidRPr="00082A54">
        <w:rPr>
          <w:rFonts w:ascii="Tw Cen MT" w:hAnsi="Tw Cen MT"/>
          <w:color w:val="17365D" w:themeColor="text2" w:themeShade="BF"/>
          <w:sz w:val="27"/>
          <w:szCs w:val="27"/>
          <w:rtl/>
        </w:rPr>
        <w:t>اليها</w:t>
      </w:r>
      <w:proofErr w:type="spellEnd"/>
      <w:r w:rsidRPr="00082A54">
        <w:rPr>
          <w:rFonts w:ascii="Tw Cen MT" w:hAnsi="Tw Cen MT"/>
          <w:color w:val="17365D" w:themeColor="text2" w:themeShade="BF"/>
          <w:sz w:val="27"/>
          <w:szCs w:val="27"/>
          <w:rtl/>
        </w:rPr>
        <w:t xml:space="preserve"> كل عام رسل البلاد </w:t>
      </w:r>
      <w:proofErr w:type="spellStart"/>
      <w:r w:rsidRPr="00082A54">
        <w:rPr>
          <w:rFonts w:ascii="Tw Cen MT" w:hAnsi="Tw Cen MT"/>
          <w:color w:val="17365D" w:themeColor="text2" w:themeShade="BF"/>
          <w:sz w:val="27"/>
          <w:szCs w:val="27"/>
          <w:rtl/>
        </w:rPr>
        <w:t>التى</w:t>
      </w:r>
      <w:proofErr w:type="spellEnd"/>
      <w:r w:rsidRPr="00082A54">
        <w:rPr>
          <w:rFonts w:ascii="Tw Cen MT" w:hAnsi="Tw Cen MT"/>
          <w:color w:val="17365D" w:themeColor="text2" w:themeShade="BF"/>
          <w:sz w:val="27"/>
          <w:szCs w:val="27"/>
          <w:rtl/>
        </w:rPr>
        <w:t xml:space="preserve"> تحت </w:t>
      </w:r>
      <w:proofErr w:type="spellStart"/>
      <w:r w:rsidRPr="00082A54">
        <w:rPr>
          <w:rFonts w:ascii="Tw Cen MT" w:hAnsi="Tw Cen MT"/>
          <w:color w:val="17365D" w:themeColor="text2" w:themeShade="BF"/>
          <w:sz w:val="27"/>
          <w:szCs w:val="27"/>
          <w:rtl/>
        </w:rPr>
        <w:t>سلطانهايحملون</w:t>
      </w:r>
      <w:proofErr w:type="spellEnd"/>
      <w:r w:rsidRPr="00082A54">
        <w:rPr>
          <w:rFonts w:ascii="Tw Cen MT" w:hAnsi="Tw Cen MT"/>
          <w:color w:val="17365D" w:themeColor="text2" w:themeShade="BF"/>
          <w:sz w:val="27"/>
          <w:szCs w:val="27"/>
          <w:rtl/>
        </w:rPr>
        <w:t xml:space="preserve"> قدر استطاعتهم من ذهب وفضة وبدت طيبة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عهد الملك تحتمس الثالث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ابهى</w:t>
      </w:r>
      <w:proofErr w:type="spellEnd"/>
      <w:r w:rsidRPr="00082A54">
        <w:rPr>
          <w:rFonts w:ascii="Tw Cen MT" w:hAnsi="Tw Cen MT"/>
          <w:color w:val="17365D" w:themeColor="text2" w:themeShade="BF"/>
          <w:sz w:val="27"/>
          <w:szCs w:val="27"/>
          <w:rtl/>
        </w:rPr>
        <w:t xml:space="preserve"> صورها وازدانت بالمعابد والهياكل والمسلات والتماثيل.. وعرف المصريون خلال حكم الملك -اخناتون- التوحيد </w:t>
      </w:r>
      <w:proofErr w:type="spellStart"/>
      <w:r w:rsidRPr="00082A54">
        <w:rPr>
          <w:rFonts w:ascii="Tw Cen MT" w:hAnsi="Tw Cen MT"/>
          <w:color w:val="17365D" w:themeColor="text2" w:themeShade="BF"/>
          <w:sz w:val="27"/>
          <w:szCs w:val="27"/>
          <w:rtl/>
        </w:rPr>
        <w:t>الدينى</w:t>
      </w:r>
      <w:proofErr w:type="spellEnd"/>
      <w:r w:rsidRPr="00082A54">
        <w:rPr>
          <w:rFonts w:ascii="Tw Cen MT" w:hAnsi="Tw Cen MT"/>
          <w:color w:val="17365D" w:themeColor="text2" w:themeShade="BF"/>
          <w:sz w:val="27"/>
          <w:szCs w:val="27"/>
          <w:rtl/>
        </w:rPr>
        <w:t xml:space="preserve"> عندما دعا هذا الملك إلى عبادة اله واحد ورمز له بقرص الشمس وانشأ للبلاد عاصمة جديدة سماها </w:t>
      </w:r>
      <w:proofErr w:type="spellStart"/>
      <w:r w:rsidRPr="00082A54">
        <w:rPr>
          <w:rFonts w:ascii="Tw Cen MT" w:hAnsi="Tw Cen MT"/>
          <w:color w:val="17365D" w:themeColor="text2" w:themeShade="BF"/>
          <w:sz w:val="27"/>
          <w:szCs w:val="27"/>
          <w:rtl/>
        </w:rPr>
        <w:t>اخيتاتون</w:t>
      </w:r>
      <w:proofErr w:type="spellEnd"/>
      <w:r w:rsidRPr="00082A54">
        <w:rPr>
          <w:rFonts w:ascii="Tw Cen MT" w:hAnsi="Tw Cen MT"/>
          <w:color w:val="17365D" w:themeColor="text2" w:themeShade="BF"/>
          <w:sz w:val="27"/>
          <w:szCs w:val="27"/>
          <w:rtl/>
        </w:rPr>
        <w:t xml:space="preserve"> ومع انشغاله بنشر مذهبه </w:t>
      </w:r>
      <w:proofErr w:type="spellStart"/>
      <w:r w:rsidRPr="00082A54">
        <w:rPr>
          <w:rFonts w:ascii="Tw Cen MT" w:hAnsi="Tw Cen MT"/>
          <w:color w:val="17365D" w:themeColor="text2" w:themeShade="BF"/>
          <w:sz w:val="27"/>
          <w:szCs w:val="27"/>
          <w:rtl/>
        </w:rPr>
        <w:t>الدينى</w:t>
      </w:r>
      <w:proofErr w:type="spellEnd"/>
      <w:r w:rsidRPr="00082A54">
        <w:rPr>
          <w:rFonts w:ascii="Tw Cen MT" w:hAnsi="Tw Cen MT"/>
          <w:color w:val="17365D" w:themeColor="text2" w:themeShade="BF"/>
          <w:sz w:val="27"/>
          <w:szCs w:val="27"/>
          <w:rtl/>
        </w:rPr>
        <w:t xml:space="preserve"> الجديد سادت فترة ضعف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البلاد وكثر عدد الوافدين </w:t>
      </w:r>
      <w:proofErr w:type="spellStart"/>
      <w:r w:rsidRPr="00082A54">
        <w:rPr>
          <w:rFonts w:ascii="Tw Cen MT" w:hAnsi="Tw Cen MT"/>
          <w:color w:val="17365D" w:themeColor="text2" w:themeShade="BF"/>
          <w:sz w:val="27"/>
          <w:szCs w:val="27"/>
          <w:rtl/>
        </w:rPr>
        <w:t>اليها</w:t>
      </w:r>
      <w:proofErr w:type="spellEnd"/>
      <w:r w:rsidRPr="00082A54">
        <w:rPr>
          <w:rFonts w:ascii="Tw Cen MT" w:hAnsi="Tw Cen MT"/>
          <w:color w:val="17365D" w:themeColor="text2" w:themeShade="BF"/>
          <w:sz w:val="27"/>
          <w:szCs w:val="27"/>
          <w:rtl/>
        </w:rPr>
        <w:t xml:space="preserve"> من </w:t>
      </w:r>
      <w:proofErr w:type="spellStart"/>
      <w:r w:rsidRPr="00082A54">
        <w:rPr>
          <w:rFonts w:ascii="Tw Cen MT" w:hAnsi="Tw Cen MT"/>
          <w:color w:val="17365D" w:themeColor="text2" w:themeShade="BF"/>
          <w:sz w:val="27"/>
          <w:szCs w:val="27"/>
          <w:rtl/>
        </w:rPr>
        <w:t>الاجناس</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الاخرى</w:t>
      </w:r>
      <w:proofErr w:type="spellEnd"/>
      <w:r w:rsidRPr="00082A54">
        <w:rPr>
          <w:rFonts w:ascii="Tw Cen MT" w:hAnsi="Tw Cen MT"/>
          <w:color w:val="17365D" w:themeColor="text2" w:themeShade="BF"/>
          <w:sz w:val="27"/>
          <w:szCs w:val="27"/>
          <w:rtl/>
        </w:rPr>
        <w:t xml:space="preserve"> وخاصة </w:t>
      </w:r>
      <w:proofErr w:type="spellStart"/>
      <w:r w:rsidRPr="00082A54">
        <w:rPr>
          <w:rFonts w:ascii="Tw Cen MT" w:hAnsi="Tw Cen MT"/>
          <w:color w:val="17365D" w:themeColor="text2" w:themeShade="BF"/>
          <w:sz w:val="27"/>
          <w:szCs w:val="27"/>
          <w:rtl/>
        </w:rPr>
        <w:t>الآسيوين</w:t>
      </w:r>
      <w:proofErr w:type="spellEnd"/>
      <w:r w:rsidRPr="00082A54">
        <w:rPr>
          <w:rFonts w:ascii="Tw Cen MT" w:hAnsi="Tw Cen MT"/>
          <w:color w:val="17365D" w:themeColor="text2" w:themeShade="BF"/>
          <w:sz w:val="27"/>
          <w:szCs w:val="27"/>
          <w:rtl/>
        </w:rPr>
        <w:t xml:space="preserve"> والليبيين واستطاع قائد </w:t>
      </w:r>
      <w:proofErr w:type="spellStart"/>
      <w:r w:rsidRPr="00082A54">
        <w:rPr>
          <w:rFonts w:ascii="Tw Cen MT" w:hAnsi="Tw Cen MT"/>
          <w:color w:val="17365D" w:themeColor="text2" w:themeShade="BF"/>
          <w:sz w:val="27"/>
          <w:szCs w:val="27"/>
          <w:rtl/>
        </w:rPr>
        <w:t>ليبى</w:t>
      </w:r>
      <w:proofErr w:type="spellEnd"/>
      <w:r w:rsidRPr="00082A54">
        <w:rPr>
          <w:rFonts w:ascii="Tw Cen MT" w:hAnsi="Tw Cen MT"/>
          <w:color w:val="17365D" w:themeColor="text2" w:themeShade="BF"/>
          <w:sz w:val="27"/>
          <w:szCs w:val="27"/>
          <w:rtl/>
        </w:rPr>
        <w:t xml:space="preserve"> يدعى </w:t>
      </w:r>
      <w:proofErr w:type="spellStart"/>
      <w:r w:rsidRPr="00082A54">
        <w:rPr>
          <w:rFonts w:ascii="Tw Cen MT" w:hAnsi="Tw Cen MT"/>
          <w:color w:val="17365D" w:themeColor="text2" w:themeShade="BF"/>
          <w:sz w:val="27"/>
          <w:szCs w:val="27"/>
          <w:rtl/>
        </w:rPr>
        <w:t>شيشنق</w:t>
      </w:r>
      <w:proofErr w:type="spellEnd"/>
      <w:r w:rsidRPr="00082A54">
        <w:rPr>
          <w:rFonts w:ascii="Tw Cen MT" w:hAnsi="Tw Cen MT"/>
          <w:color w:val="17365D" w:themeColor="text2" w:themeShade="BF"/>
          <w:sz w:val="27"/>
          <w:szCs w:val="27"/>
          <w:rtl/>
        </w:rPr>
        <w:t xml:space="preserve"> عام 945ق .م </w:t>
      </w:r>
      <w:proofErr w:type="spellStart"/>
      <w:r w:rsidRPr="00082A54">
        <w:rPr>
          <w:rFonts w:ascii="Tw Cen MT" w:hAnsi="Tw Cen MT"/>
          <w:color w:val="17365D" w:themeColor="text2" w:themeShade="BF"/>
          <w:sz w:val="27"/>
          <w:szCs w:val="27"/>
          <w:rtl/>
        </w:rPr>
        <w:t>ان</w:t>
      </w:r>
      <w:proofErr w:type="spellEnd"/>
      <w:r w:rsidRPr="00082A54">
        <w:rPr>
          <w:rFonts w:ascii="Tw Cen MT" w:hAnsi="Tw Cen MT"/>
          <w:color w:val="17365D" w:themeColor="text2" w:themeShade="BF"/>
          <w:sz w:val="27"/>
          <w:szCs w:val="27"/>
          <w:rtl/>
        </w:rPr>
        <w:t xml:space="preserve"> يقضى على حكم </w:t>
      </w:r>
      <w:proofErr w:type="spellStart"/>
      <w:r w:rsidRPr="00082A54">
        <w:rPr>
          <w:rFonts w:ascii="Tw Cen MT" w:hAnsi="Tw Cen MT"/>
          <w:color w:val="17365D" w:themeColor="text2" w:themeShade="BF"/>
          <w:sz w:val="27"/>
          <w:szCs w:val="27"/>
          <w:rtl/>
        </w:rPr>
        <w:t>الاسرة</w:t>
      </w:r>
      <w:proofErr w:type="spellEnd"/>
      <w:r w:rsidRPr="00082A54">
        <w:rPr>
          <w:rFonts w:ascii="Tw Cen MT" w:hAnsi="Tw Cen MT"/>
          <w:color w:val="17365D" w:themeColor="text2" w:themeShade="BF"/>
          <w:sz w:val="27"/>
          <w:szCs w:val="27"/>
          <w:rtl/>
        </w:rPr>
        <w:t xml:space="preserve"> الـ21 ويحكم البلاد ثم حكمها من بعده ملوك من النوبة ( 722ق.م - </w:t>
      </w:r>
      <w:r w:rsidRPr="00082A54">
        <w:rPr>
          <w:rFonts w:ascii="Tw Cen MT" w:hAnsi="Tw Cen MT"/>
          <w:color w:val="17365D" w:themeColor="text2" w:themeShade="BF"/>
          <w:sz w:val="27"/>
          <w:szCs w:val="27"/>
          <w:rtl/>
        </w:rPr>
        <w:lastRenderedPageBreak/>
        <w:t xml:space="preserve">661ق.م ) ثم احتل </w:t>
      </w:r>
      <w:proofErr w:type="spellStart"/>
      <w:r w:rsidRPr="00082A54">
        <w:rPr>
          <w:rFonts w:ascii="Tw Cen MT" w:hAnsi="Tw Cen MT"/>
          <w:color w:val="17365D" w:themeColor="text2" w:themeShade="BF"/>
          <w:sz w:val="27"/>
          <w:szCs w:val="27"/>
          <w:rtl/>
        </w:rPr>
        <w:t>الاشوريون</w:t>
      </w:r>
      <w:proofErr w:type="spellEnd"/>
      <w:r w:rsidRPr="00082A54">
        <w:rPr>
          <w:rFonts w:ascii="Tw Cen MT" w:hAnsi="Tw Cen MT"/>
          <w:color w:val="17365D" w:themeColor="text2" w:themeShade="BF"/>
          <w:sz w:val="27"/>
          <w:szCs w:val="27"/>
          <w:rtl/>
        </w:rPr>
        <w:t xml:space="preserve"> مصر عام 670ق.م وطردهم منها الملك </w:t>
      </w:r>
      <w:proofErr w:type="spellStart"/>
      <w:r w:rsidRPr="00082A54">
        <w:rPr>
          <w:rFonts w:ascii="Tw Cen MT" w:hAnsi="Tw Cen MT"/>
          <w:color w:val="17365D" w:themeColor="text2" w:themeShade="BF"/>
          <w:sz w:val="27"/>
          <w:szCs w:val="27"/>
          <w:rtl/>
        </w:rPr>
        <w:t>بسماتيك</w:t>
      </w:r>
      <w:proofErr w:type="spellEnd"/>
      <w:r w:rsidRPr="00082A54">
        <w:rPr>
          <w:rFonts w:ascii="Tw Cen MT" w:hAnsi="Tw Cen MT"/>
          <w:color w:val="17365D" w:themeColor="text2" w:themeShade="BF"/>
          <w:sz w:val="27"/>
          <w:szCs w:val="27"/>
          <w:rtl/>
        </w:rPr>
        <w:t xml:space="preserve"> مؤسس </w:t>
      </w:r>
      <w:proofErr w:type="spellStart"/>
      <w:r w:rsidRPr="00082A54">
        <w:rPr>
          <w:rFonts w:ascii="Tw Cen MT" w:hAnsi="Tw Cen MT"/>
          <w:color w:val="17365D" w:themeColor="text2" w:themeShade="BF"/>
          <w:sz w:val="27"/>
          <w:szCs w:val="27"/>
          <w:rtl/>
        </w:rPr>
        <w:t>الاسرة</w:t>
      </w:r>
      <w:proofErr w:type="spellEnd"/>
      <w:r w:rsidRPr="00082A54">
        <w:rPr>
          <w:rFonts w:ascii="Tw Cen MT" w:hAnsi="Tw Cen MT"/>
          <w:color w:val="17365D" w:themeColor="text2" w:themeShade="BF"/>
          <w:sz w:val="27"/>
          <w:szCs w:val="27"/>
          <w:rtl/>
        </w:rPr>
        <w:t xml:space="preserve"> الـ26 </w:t>
      </w:r>
      <w:proofErr w:type="spellStart"/>
      <w:r w:rsidRPr="00082A54">
        <w:rPr>
          <w:rFonts w:ascii="Tw Cen MT" w:hAnsi="Tw Cen MT"/>
          <w:color w:val="17365D" w:themeColor="text2" w:themeShade="BF"/>
          <w:sz w:val="27"/>
          <w:szCs w:val="27"/>
          <w:rtl/>
        </w:rPr>
        <w:t>التى</w:t>
      </w:r>
      <w:proofErr w:type="spellEnd"/>
      <w:r w:rsidRPr="00082A54">
        <w:rPr>
          <w:rFonts w:ascii="Tw Cen MT" w:hAnsi="Tw Cen MT"/>
          <w:color w:val="17365D" w:themeColor="text2" w:themeShade="BF"/>
          <w:sz w:val="27"/>
          <w:szCs w:val="27"/>
          <w:rtl/>
        </w:rPr>
        <w:t xml:space="preserve"> انتهى حكمها باحتلال الفرس لمصر ثم طردوا منها خلال حكم </w:t>
      </w:r>
      <w:proofErr w:type="spellStart"/>
      <w:r w:rsidRPr="00082A54">
        <w:rPr>
          <w:rFonts w:ascii="Tw Cen MT" w:hAnsi="Tw Cen MT"/>
          <w:color w:val="17365D" w:themeColor="text2" w:themeShade="BF"/>
          <w:sz w:val="27"/>
          <w:szCs w:val="27"/>
          <w:rtl/>
        </w:rPr>
        <w:t>الاسرة</w:t>
      </w:r>
      <w:proofErr w:type="spellEnd"/>
      <w:r w:rsidRPr="00082A54">
        <w:rPr>
          <w:rFonts w:ascii="Tw Cen MT" w:hAnsi="Tw Cen MT"/>
          <w:color w:val="17365D" w:themeColor="text2" w:themeShade="BF"/>
          <w:sz w:val="27"/>
          <w:szCs w:val="27"/>
          <w:rtl/>
        </w:rPr>
        <w:t xml:space="preserve"> الـ28 ولكن عادوا مرة </w:t>
      </w:r>
      <w:proofErr w:type="spellStart"/>
      <w:r w:rsidRPr="00082A54">
        <w:rPr>
          <w:rFonts w:ascii="Tw Cen MT" w:hAnsi="Tw Cen MT"/>
          <w:color w:val="17365D" w:themeColor="text2" w:themeShade="BF"/>
          <w:sz w:val="27"/>
          <w:szCs w:val="27"/>
          <w:rtl/>
        </w:rPr>
        <w:t>اخرى</w:t>
      </w:r>
      <w:proofErr w:type="spellEnd"/>
      <w:r w:rsidRPr="00082A54">
        <w:rPr>
          <w:rFonts w:ascii="Tw Cen MT" w:hAnsi="Tw Cen MT"/>
          <w:color w:val="17365D" w:themeColor="text2" w:themeShade="BF"/>
          <w:sz w:val="27"/>
          <w:szCs w:val="27"/>
          <w:rtl/>
        </w:rPr>
        <w:t xml:space="preserve"> لاحتلال البلاد عام242 ق.م وظلوا </w:t>
      </w:r>
      <w:proofErr w:type="spellStart"/>
      <w:r w:rsidRPr="00082A54">
        <w:rPr>
          <w:rFonts w:ascii="Tw Cen MT" w:hAnsi="Tw Cen MT"/>
          <w:color w:val="17365D" w:themeColor="text2" w:themeShade="BF"/>
          <w:sz w:val="27"/>
          <w:szCs w:val="27"/>
          <w:rtl/>
        </w:rPr>
        <w:t>فيهاحتى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نهايةحكم</w:t>
      </w:r>
      <w:proofErr w:type="spellEnd"/>
      <w:r w:rsidRPr="00082A54">
        <w:rPr>
          <w:rFonts w:ascii="Tw Cen MT" w:hAnsi="Tw Cen MT"/>
          <w:color w:val="17365D" w:themeColor="text2" w:themeShade="BF"/>
          <w:sz w:val="27"/>
          <w:szCs w:val="27"/>
          <w:rtl/>
        </w:rPr>
        <w:t xml:space="preserve"> الفراعنة </w:t>
      </w:r>
      <w:proofErr w:type="spellStart"/>
      <w:r w:rsidRPr="00082A54">
        <w:rPr>
          <w:rFonts w:ascii="Tw Cen MT" w:hAnsi="Tw Cen MT"/>
          <w:color w:val="17365D" w:themeColor="text2" w:themeShade="BF"/>
          <w:sz w:val="27"/>
          <w:szCs w:val="27"/>
          <w:rtl/>
        </w:rPr>
        <w:t>الذى</w:t>
      </w:r>
      <w:proofErr w:type="spellEnd"/>
      <w:r w:rsidRPr="00082A54">
        <w:rPr>
          <w:rFonts w:ascii="Tw Cen MT" w:hAnsi="Tw Cen MT"/>
          <w:color w:val="17365D" w:themeColor="text2" w:themeShade="BF"/>
          <w:sz w:val="27"/>
          <w:szCs w:val="27"/>
          <w:rtl/>
        </w:rPr>
        <w:t xml:space="preserve"> انتهى مع </w:t>
      </w:r>
      <w:proofErr w:type="spellStart"/>
      <w:r w:rsidRPr="00082A54">
        <w:rPr>
          <w:rFonts w:ascii="Tw Cen MT" w:hAnsi="Tw Cen MT"/>
          <w:color w:val="17365D" w:themeColor="text2" w:themeShade="BF"/>
          <w:sz w:val="27"/>
          <w:szCs w:val="27"/>
          <w:rtl/>
        </w:rPr>
        <w:t>الاسرة</w:t>
      </w:r>
      <w:proofErr w:type="spellEnd"/>
      <w:r w:rsidRPr="00082A54">
        <w:rPr>
          <w:rFonts w:ascii="Tw Cen MT" w:hAnsi="Tw Cen MT"/>
          <w:color w:val="17365D" w:themeColor="text2" w:themeShade="BF"/>
          <w:sz w:val="27"/>
          <w:szCs w:val="27"/>
          <w:rtl/>
        </w:rPr>
        <w:t xml:space="preserve"> الـ30 ودخول </w:t>
      </w:r>
      <w:proofErr w:type="spellStart"/>
      <w:r w:rsidRPr="00082A54">
        <w:rPr>
          <w:rFonts w:ascii="Tw Cen MT" w:hAnsi="Tw Cen MT"/>
          <w:color w:val="17365D" w:themeColor="text2" w:themeShade="BF"/>
          <w:sz w:val="27"/>
          <w:szCs w:val="27"/>
          <w:rtl/>
        </w:rPr>
        <w:t>الاسكندر</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الاكبر</w:t>
      </w:r>
      <w:proofErr w:type="spellEnd"/>
      <w:r w:rsidRPr="00082A54">
        <w:rPr>
          <w:rFonts w:ascii="Tw Cen MT" w:hAnsi="Tw Cen MT"/>
          <w:color w:val="17365D" w:themeColor="text2" w:themeShade="BF"/>
          <w:sz w:val="27"/>
          <w:szCs w:val="27"/>
          <w:rtl/>
        </w:rPr>
        <w:t xml:space="preserve"> لمصر </w:t>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br/>
        <w:t xml:space="preserve">فنون الحضارة الفرعونية العمارة </w:t>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br/>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الدولة القديمة كانت </w:t>
      </w:r>
      <w:proofErr w:type="spellStart"/>
      <w:r w:rsidRPr="00082A54">
        <w:rPr>
          <w:rFonts w:ascii="Tw Cen MT" w:hAnsi="Tw Cen MT"/>
          <w:color w:val="17365D" w:themeColor="text2" w:themeShade="BF"/>
          <w:sz w:val="27"/>
          <w:szCs w:val="27"/>
          <w:rtl/>
        </w:rPr>
        <w:t>اهم</w:t>
      </w:r>
      <w:proofErr w:type="spellEnd"/>
      <w:r w:rsidRPr="00082A54">
        <w:rPr>
          <w:rFonts w:ascii="Tw Cen MT" w:hAnsi="Tw Cen MT"/>
          <w:color w:val="17365D" w:themeColor="text2" w:themeShade="BF"/>
          <w:sz w:val="27"/>
          <w:szCs w:val="27"/>
          <w:rtl/>
        </w:rPr>
        <w:t xml:space="preserve"> المنشآت </w:t>
      </w:r>
      <w:proofErr w:type="spellStart"/>
      <w:r w:rsidRPr="00082A54">
        <w:rPr>
          <w:rFonts w:ascii="Tw Cen MT" w:hAnsi="Tw Cen MT"/>
          <w:color w:val="17365D" w:themeColor="text2" w:themeShade="BF"/>
          <w:sz w:val="27"/>
          <w:szCs w:val="27"/>
          <w:rtl/>
        </w:rPr>
        <w:t>التى</w:t>
      </w:r>
      <w:proofErr w:type="spellEnd"/>
      <w:r w:rsidRPr="00082A54">
        <w:rPr>
          <w:rFonts w:ascii="Tw Cen MT" w:hAnsi="Tw Cen MT"/>
          <w:color w:val="17365D" w:themeColor="text2" w:themeShade="BF"/>
          <w:sz w:val="27"/>
          <w:szCs w:val="27"/>
          <w:rtl/>
        </w:rPr>
        <w:t xml:space="preserve"> شيدت المصاطب </w:t>
      </w:r>
      <w:proofErr w:type="spellStart"/>
      <w:r w:rsidRPr="00082A54">
        <w:rPr>
          <w:rFonts w:ascii="Tw Cen MT" w:hAnsi="Tw Cen MT"/>
          <w:color w:val="17365D" w:themeColor="text2" w:themeShade="BF"/>
          <w:sz w:val="27"/>
          <w:szCs w:val="27"/>
          <w:rtl/>
        </w:rPr>
        <w:t>والاهرامات</w:t>
      </w:r>
      <w:proofErr w:type="spellEnd"/>
      <w:r w:rsidRPr="00082A54">
        <w:rPr>
          <w:rFonts w:ascii="Tw Cen MT" w:hAnsi="Tw Cen MT"/>
          <w:color w:val="17365D" w:themeColor="text2" w:themeShade="BF"/>
          <w:sz w:val="27"/>
          <w:szCs w:val="27"/>
          <w:rtl/>
        </w:rPr>
        <w:t xml:space="preserve"> وهى تمثل العمائر الجنائزية </w:t>
      </w:r>
      <w:proofErr w:type="spellStart"/>
      <w:r w:rsidRPr="00082A54">
        <w:rPr>
          <w:rFonts w:ascii="Tw Cen MT" w:hAnsi="Tw Cen MT"/>
          <w:color w:val="17365D" w:themeColor="text2" w:themeShade="BF"/>
          <w:sz w:val="27"/>
          <w:szCs w:val="27"/>
          <w:rtl/>
        </w:rPr>
        <w:t>واول</w:t>
      </w:r>
      <w:proofErr w:type="spellEnd"/>
      <w:r w:rsidRPr="00082A54">
        <w:rPr>
          <w:rFonts w:ascii="Tw Cen MT" w:hAnsi="Tw Cen MT"/>
          <w:color w:val="17365D" w:themeColor="text2" w:themeShade="BF"/>
          <w:sz w:val="27"/>
          <w:szCs w:val="27"/>
          <w:rtl/>
        </w:rPr>
        <w:t xml:space="preserve"> هرم </w:t>
      </w:r>
      <w:proofErr w:type="spellStart"/>
      <w:r w:rsidRPr="00082A54">
        <w:rPr>
          <w:rFonts w:ascii="Tw Cen MT" w:hAnsi="Tw Cen MT"/>
          <w:color w:val="17365D" w:themeColor="text2" w:themeShade="BF"/>
          <w:sz w:val="27"/>
          <w:szCs w:val="27"/>
          <w:rtl/>
        </w:rPr>
        <w:t>بنى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مصر هرم زوسر ثم هرم </w:t>
      </w:r>
      <w:proofErr w:type="spellStart"/>
      <w:r w:rsidRPr="00082A54">
        <w:rPr>
          <w:rFonts w:ascii="Tw Cen MT" w:hAnsi="Tw Cen MT"/>
          <w:color w:val="17365D" w:themeColor="text2" w:themeShade="BF"/>
          <w:sz w:val="27"/>
          <w:szCs w:val="27"/>
          <w:rtl/>
        </w:rPr>
        <w:t>ميدوم</w:t>
      </w:r>
      <w:proofErr w:type="spellEnd"/>
      <w:r w:rsidRPr="00082A54">
        <w:rPr>
          <w:rFonts w:ascii="Tw Cen MT" w:hAnsi="Tw Cen MT"/>
          <w:color w:val="17365D" w:themeColor="text2" w:themeShade="BF"/>
          <w:sz w:val="27"/>
          <w:szCs w:val="27"/>
          <w:rtl/>
        </w:rPr>
        <w:t xml:space="preserve"> وتعد </w:t>
      </w:r>
      <w:proofErr w:type="spellStart"/>
      <w:r w:rsidRPr="00082A54">
        <w:rPr>
          <w:rFonts w:ascii="Tw Cen MT" w:hAnsi="Tw Cen MT"/>
          <w:color w:val="17365D" w:themeColor="text2" w:themeShade="BF"/>
          <w:sz w:val="27"/>
          <w:szCs w:val="27"/>
          <w:rtl/>
        </w:rPr>
        <w:t>اهرامات</w:t>
      </w:r>
      <w:proofErr w:type="spellEnd"/>
      <w:r w:rsidRPr="00082A54">
        <w:rPr>
          <w:rFonts w:ascii="Tw Cen MT" w:hAnsi="Tw Cen MT"/>
          <w:color w:val="17365D" w:themeColor="text2" w:themeShade="BF"/>
          <w:sz w:val="27"/>
          <w:szCs w:val="27"/>
          <w:rtl/>
        </w:rPr>
        <w:t xml:space="preserve"> الجيزة الثلاثة </w:t>
      </w:r>
      <w:proofErr w:type="spellStart"/>
      <w:r w:rsidRPr="00082A54">
        <w:rPr>
          <w:rFonts w:ascii="Tw Cen MT" w:hAnsi="Tw Cen MT"/>
          <w:color w:val="17365D" w:themeColor="text2" w:themeShade="BF"/>
          <w:sz w:val="27"/>
          <w:szCs w:val="27"/>
          <w:rtl/>
        </w:rPr>
        <w:t>التى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اقيمت</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عهد </w:t>
      </w:r>
      <w:proofErr w:type="spellStart"/>
      <w:r w:rsidRPr="00082A54">
        <w:rPr>
          <w:rFonts w:ascii="Tw Cen MT" w:hAnsi="Tw Cen MT"/>
          <w:color w:val="17365D" w:themeColor="text2" w:themeShade="BF"/>
          <w:sz w:val="27"/>
          <w:szCs w:val="27"/>
          <w:rtl/>
        </w:rPr>
        <w:t>الاسرة</w:t>
      </w:r>
      <w:proofErr w:type="spellEnd"/>
      <w:r w:rsidRPr="00082A54">
        <w:rPr>
          <w:rFonts w:ascii="Tw Cen MT" w:hAnsi="Tw Cen MT"/>
          <w:color w:val="17365D" w:themeColor="text2" w:themeShade="BF"/>
          <w:sz w:val="27"/>
          <w:szCs w:val="27"/>
          <w:rtl/>
        </w:rPr>
        <w:t xml:space="preserve"> الرابعة أشهر </w:t>
      </w:r>
      <w:proofErr w:type="spellStart"/>
      <w:r w:rsidRPr="00082A54">
        <w:rPr>
          <w:rFonts w:ascii="Tw Cen MT" w:hAnsi="Tw Cen MT"/>
          <w:color w:val="17365D" w:themeColor="text2" w:themeShade="BF"/>
          <w:sz w:val="27"/>
          <w:szCs w:val="27"/>
          <w:rtl/>
        </w:rPr>
        <w:t>الاهرامات</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واهمها</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مصر الفرعونية كذلك تمثال </w:t>
      </w:r>
      <w:proofErr w:type="spellStart"/>
      <w:r w:rsidRPr="00082A54">
        <w:rPr>
          <w:rFonts w:ascii="Tw Cen MT" w:hAnsi="Tw Cen MT"/>
          <w:color w:val="17365D" w:themeColor="text2" w:themeShade="BF"/>
          <w:sz w:val="27"/>
          <w:szCs w:val="27"/>
          <w:rtl/>
        </w:rPr>
        <w:t>ابو</w:t>
      </w:r>
      <w:proofErr w:type="spellEnd"/>
      <w:r w:rsidRPr="00082A54">
        <w:rPr>
          <w:rFonts w:ascii="Tw Cen MT" w:hAnsi="Tw Cen MT"/>
          <w:color w:val="17365D" w:themeColor="text2" w:themeShade="BF"/>
          <w:sz w:val="27"/>
          <w:szCs w:val="27"/>
          <w:rtl/>
        </w:rPr>
        <w:t xml:space="preserve"> الهول </w:t>
      </w:r>
      <w:proofErr w:type="spellStart"/>
      <w:r w:rsidRPr="00082A54">
        <w:rPr>
          <w:rFonts w:ascii="Tw Cen MT" w:hAnsi="Tw Cen MT"/>
          <w:color w:val="17365D" w:themeColor="text2" w:themeShade="BF"/>
          <w:sz w:val="27"/>
          <w:szCs w:val="27"/>
          <w:rtl/>
        </w:rPr>
        <w:t>الذى</w:t>
      </w:r>
      <w:proofErr w:type="spellEnd"/>
      <w:r w:rsidRPr="00082A54">
        <w:rPr>
          <w:rFonts w:ascii="Tw Cen MT" w:hAnsi="Tw Cen MT"/>
          <w:color w:val="17365D" w:themeColor="text2" w:themeShade="BF"/>
          <w:sz w:val="27"/>
          <w:szCs w:val="27"/>
          <w:rtl/>
        </w:rPr>
        <w:t xml:space="preserve"> تتجلى فيه قدرة الفنان </w:t>
      </w:r>
      <w:proofErr w:type="spellStart"/>
      <w:r w:rsidRPr="00082A54">
        <w:rPr>
          <w:rFonts w:ascii="Tw Cen MT" w:hAnsi="Tw Cen MT"/>
          <w:color w:val="17365D" w:themeColor="text2" w:themeShade="BF"/>
          <w:sz w:val="27"/>
          <w:szCs w:val="27"/>
          <w:rtl/>
        </w:rPr>
        <w:t>المصرى</w:t>
      </w:r>
      <w:proofErr w:type="spellEnd"/>
      <w:r w:rsidRPr="00082A54">
        <w:rPr>
          <w:rFonts w:ascii="Tw Cen MT" w:hAnsi="Tw Cen MT"/>
          <w:color w:val="17365D" w:themeColor="text2" w:themeShade="BF"/>
          <w:sz w:val="27"/>
          <w:szCs w:val="27"/>
          <w:rtl/>
        </w:rPr>
        <w:t xml:space="preserve"> على </w:t>
      </w:r>
      <w:proofErr w:type="spellStart"/>
      <w:r w:rsidRPr="00082A54">
        <w:rPr>
          <w:rFonts w:ascii="Tw Cen MT" w:hAnsi="Tw Cen MT"/>
          <w:color w:val="17365D" w:themeColor="text2" w:themeShade="BF"/>
          <w:sz w:val="27"/>
          <w:szCs w:val="27"/>
          <w:rtl/>
        </w:rPr>
        <w:t>الابداع</w:t>
      </w:r>
      <w:proofErr w:type="spellEnd"/>
      <w:r w:rsidRPr="00082A54">
        <w:rPr>
          <w:rFonts w:ascii="Tw Cen MT" w:hAnsi="Tw Cen MT"/>
          <w:color w:val="17365D" w:themeColor="text2" w:themeShade="BF"/>
          <w:sz w:val="27"/>
          <w:szCs w:val="27"/>
          <w:rtl/>
        </w:rPr>
        <w:t xml:space="preserve"> .. وتبلغ </w:t>
      </w:r>
      <w:proofErr w:type="spellStart"/>
      <w:r w:rsidRPr="00082A54">
        <w:rPr>
          <w:rFonts w:ascii="Tw Cen MT" w:hAnsi="Tw Cen MT"/>
          <w:color w:val="17365D" w:themeColor="text2" w:themeShade="BF"/>
          <w:sz w:val="27"/>
          <w:szCs w:val="27"/>
          <w:rtl/>
        </w:rPr>
        <w:t>الاهرامات</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التى</w:t>
      </w:r>
      <w:proofErr w:type="spellEnd"/>
      <w:r w:rsidRPr="00082A54">
        <w:rPr>
          <w:rFonts w:ascii="Tw Cen MT" w:hAnsi="Tw Cen MT"/>
          <w:color w:val="17365D" w:themeColor="text2" w:themeShade="BF"/>
          <w:sz w:val="27"/>
          <w:szCs w:val="27"/>
          <w:rtl/>
        </w:rPr>
        <w:t xml:space="preserve"> بنيت لتكون مثوى </w:t>
      </w:r>
      <w:proofErr w:type="spellStart"/>
      <w:r w:rsidRPr="00082A54">
        <w:rPr>
          <w:rFonts w:ascii="Tw Cen MT" w:hAnsi="Tw Cen MT"/>
          <w:color w:val="17365D" w:themeColor="text2" w:themeShade="BF"/>
          <w:sz w:val="27"/>
          <w:szCs w:val="27"/>
          <w:rtl/>
        </w:rPr>
        <w:t>للفراعنه</w:t>
      </w:r>
      <w:proofErr w:type="spellEnd"/>
      <w:r w:rsidRPr="00082A54">
        <w:rPr>
          <w:rFonts w:ascii="Tw Cen MT" w:hAnsi="Tw Cen MT"/>
          <w:color w:val="17365D" w:themeColor="text2" w:themeShade="BF"/>
          <w:sz w:val="27"/>
          <w:szCs w:val="27"/>
          <w:rtl/>
        </w:rPr>
        <w:t xml:space="preserve"> 97هرما </w:t>
      </w:r>
      <w:r w:rsidRPr="00082A54">
        <w:rPr>
          <w:rFonts w:ascii="Tw Cen MT" w:hAnsi="Tw Cen MT"/>
          <w:color w:val="17365D" w:themeColor="text2" w:themeShade="BF"/>
          <w:sz w:val="27"/>
          <w:szCs w:val="27"/>
          <w:rtl/>
        </w:rPr>
        <w:br/>
        <w:t xml:space="preserve">وفى عصر الدولة الوسطى بدأ انتشار المعابد الجنائزية واهتم ملوك </w:t>
      </w:r>
      <w:proofErr w:type="spellStart"/>
      <w:r w:rsidRPr="00082A54">
        <w:rPr>
          <w:rFonts w:ascii="Tw Cen MT" w:hAnsi="Tw Cen MT"/>
          <w:color w:val="17365D" w:themeColor="text2" w:themeShade="BF"/>
          <w:sz w:val="27"/>
          <w:szCs w:val="27"/>
          <w:rtl/>
        </w:rPr>
        <w:t>الاسرة</w:t>
      </w:r>
      <w:proofErr w:type="spellEnd"/>
      <w:r w:rsidRPr="00082A54">
        <w:rPr>
          <w:rFonts w:ascii="Tw Cen MT" w:hAnsi="Tw Cen MT"/>
          <w:color w:val="17365D" w:themeColor="text2" w:themeShade="BF"/>
          <w:sz w:val="27"/>
          <w:szCs w:val="27"/>
          <w:rtl/>
        </w:rPr>
        <w:t xml:space="preserve"> الـ12 بمنطقة الفيوم </w:t>
      </w:r>
      <w:proofErr w:type="spellStart"/>
      <w:r w:rsidRPr="00082A54">
        <w:rPr>
          <w:rFonts w:ascii="Tw Cen MT" w:hAnsi="Tw Cen MT"/>
          <w:color w:val="17365D" w:themeColor="text2" w:themeShade="BF"/>
          <w:sz w:val="27"/>
          <w:szCs w:val="27"/>
          <w:rtl/>
        </w:rPr>
        <w:t>واعمال</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الرى</w:t>
      </w:r>
      <w:proofErr w:type="spellEnd"/>
      <w:r w:rsidRPr="00082A54">
        <w:rPr>
          <w:rFonts w:ascii="Tw Cen MT" w:hAnsi="Tw Cen MT"/>
          <w:color w:val="17365D" w:themeColor="text2" w:themeShade="BF"/>
          <w:sz w:val="27"/>
          <w:szCs w:val="27"/>
          <w:rtl/>
        </w:rPr>
        <w:t xml:space="preserve"> فيها وأشهر معابد </w:t>
      </w:r>
      <w:proofErr w:type="spellStart"/>
      <w:r w:rsidRPr="00082A54">
        <w:rPr>
          <w:rFonts w:ascii="Tw Cen MT" w:hAnsi="Tw Cen MT"/>
          <w:color w:val="17365D" w:themeColor="text2" w:themeShade="BF"/>
          <w:sz w:val="27"/>
          <w:szCs w:val="27"/>
          <w:rtl/>
        </w:rPr>
        <w:t>انشأها</w:t>
      </w:r>
      <w:proofErr w:type="spellEnd"/>
      <w:r w:rsidRPr="00082A54">
        <w:rPr>
          <w:rFonts w:ascii="Tw Cen MT" w:hAnsi="Tw Cen MT"/>
          <w:color w:val="17365D" w:themeColor="text2" w:themeShade="BF"/>
          <w:sz w:val="27"/>
          <w:szCs w:val="27"/>
          <w:rtl/>
        </w:rPr>
        <w:t xml:space="preserve"> ملوك هذه </w:t>
      </w:r>
      <w:proofErr w:type="spellStart"/>
      <w:r w:rsidRPr="00082A54">
        <w:rPr>
          <w:rFonts w:ascii="Tw Cen MT" w:hAnsi="Tw Cen MT"/>
          <w:color w:val="17365D" w:themeColor="text2" w:themeShade="BF"/>
          <w:sz w:val="27"/>
          <w:szCs w:val="27"/>
          <w:rtl/>
        </w:rPr>
        <w:t>الاسرة</w:t>
      </w:r>
      <w:proofErr w:type="spellEnd"/>
      <w:r w:rsidRPr="00082A54">
        <w:rPr>
          <w:rFonts w:ascii="Tw Cen MT" w:hAnsi="Tw Cen MT"/>
          <w:color w:val="17365D" w:themeColor="text2" w:themeShade="BF"/>
          <w:sz w:val="27"/>
          <w:szCs w:val="27"/>
          <w:rtl/>
        </w:rPr>
        <w:t xml:space="preserve"> معبد </w:t>
      </w:r>
      <w:proofErr w:type="spellStart"/>
      <w:r w:rsidRPr="00082A54">
        <w:rPr>
          <w:rFonts w:ascii="Tw Cen MT" w:hAnsi="Tw Cen MT"/>
          <w:color w:val="17365D" w:themeColor="text2" w:themeShade="BF"/>
          <w:sz w:val="27"/>
          <w:szCs w:val="27"/>
          <w:rtl/>
        </w:rPr>
        <w:t>اللابرانت</w:t>
      </w:r>
      <w:proofErr w:type="spellEnd"/>
      <w:r w:rsidRPr="00082A54">
        <w:rPr>
          <w:rFonts w:ascii="Tw Cen MT" w:hAnsi="Tw Cen MT"/>
          <w:color w:val="17365D" w:themeColor="text2" w:themeShade="BF"/>
          <w:sz w:val="27"/>
          <w:szCs w:val="27"/>
          <w:rtl/>
        </w:rPr>
        <w:t xml:space="preserve"> أو قصر التيه </w:t>
      </w:r>
      <w:proofErr w:type="spellStart"/>
      <w:r w:rsidRPr="00082A54">
        <w:rPr>
          <w:rFonts w:ascii="Tw Cen MT" w:hAnsi="Tw Cen MT"/>
          <w:color w:val="17365D" w:themeColor="text2" w:themeShade="BF"/>
          <w:sz w:val="27"/>
          <w:szCs w:val="27"/>
          <w:rtl/>
        </w:rPr>
        <w:t>كماسماه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الاغريق</w:t>
      </w:r>
      <w:proofErr w:type="spellEnd"/>
      <w:r w:rsidRPr="00082A54">
        <w:rPr>
          <w:rFonts w:ascii="Tw Cen MT" w:hAnsi="Tw Cen MT"/>
          <w:color w:val="17365D" w:themeColor="text2" w:themeShade="BF"/>
          <w:sz w:val="27"/>
          <w:szCs w:val="27"/>
          <w:rtl/>
        </w:rPr>
        <w:t xml:space="preserve"> وقد شيده الملك </w:t>
      </w:r>
      <w:proofErr w:type="spellStart"/>
      <w:r w:rsidRPr="00082A54">
        <w:rPr>
          <w:rFonts w:ascii="Tw Cen MT" w:hAnsi="Tw Cen MT"/>
          <w:color w:val="17365D" w:themeColor="text2" w:themeShade="BF"/>
          <w:sz w:val="27"/>
          <w:szCs w:val="27"/>
          <w:rtl/>
        </w:rPr>
        <w:t>امنمحات</w:t>
      </w:r>
      <w:proofErr w:type="spellEnd"/>
      <w:r w:rsidRPr="00082A54">
        <w:rPr>
          <w:rFonts w:ascii="Tw Cen MT" w:hAnsi="Tw Cen MT"/>
          <w:color w:val="17365D" w:themeColor="text2" w:themeShade="BF"/>
          <w:sz w:val="27"/>
          <w:szCs w:val="27"/>
          <w:rtl/>
        </w:rPr>
        <w:t xml:space="preserve"> الثالث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هواره</w:t>
      </w:r>
      <w:proofErr w:type="spellEnd"/>
      <w:r w:rsidRPr="00082A54">
        <w:rPr>
          <w:rFonts w:ascii="Tw Cen MT" w:hAnsi="Tw Cen MT"/>
          <w:color w:val="17365D" w:themeColor="text2" w:themeShade="BF"/>
          <w:sz w:val="27"/>
          <w:szCs w:val="27"/>
          <w:rtl/>
        </w:rPr>
        <w:t xml:space="preserve"> </w:t>
      </w:r>
      <w:r w:rsidRPr="00082A54">
        <w:rPr>
          <w:rFonts w:ascii="Tw Cen MT" w:hAnsi="Tw Cen MT"/>
          <w:color w:val="17365D" w:themeColor="text2" w:themeShade="BF"/>
          <w:sz w:val="27"/>
          <w:szCs w:val="27"/>
          <w:rtl/>
        </w:rPr>
        <w:br/>
        <w:t xml:space="preserve">كما شيدت القلاع والحصون </w:t>
      </w:r>
      <w:proofErr w:type="spellStart"/>
      <w:r w:rsidRPr="00082A54">
        <w:rPr>
          <w:rFonts w:ascii="Tw Cen MT" w:hAnsi="Tw Cen MT"/>
          <w:color w:val="17365D" w:themeColor="text2" w:themeShade="BF"/>
          <w:sz w:val="27"/>
          <w:szCs w:val="27"/>
          <w:rtl/>
        </w:rPr>
        <w:t>والاسوار</w:t>
      </w:r>
      <w:proofErr w:type="spellEnd"/>
      <w:r w:rsidRPr="00082A54">
        <w:rPr>
          <w:rFonts w:ascii="Tw Cen MT" w:hAnsi="Tw Cen MT"/>
          <w:color w:val="17365D" w:themeColor="text2" w:themeShade="BF"/>
          <w:sz w:val="27"/>
          <w:szCs w:val="27"/>
          <w:rtl/>
        </w:rPr>
        <w:t xml:space="preserve"> على حدود مصر الشرقية </w:t>
      </w:r>
      <w:r w:rsidRPr="00082A54">
        <w:rPr>
          <w:rFonts w:ascii="Tw Cen MT" w:hAnsi="Tw Cen MT"/>
          <w:color w:val="17365D" w:themeColor="text2" w:themeShade="BF"/>
          <w:sz w:val="27"/>
          <w:szCs w:val="27"/>
          <w:rtl/>
        </w:rPr>
        <w:br/>
        <w:t xml:space="preserve">ويعتبر عصر الدولة الحديثة أعظم فترة عرفتها أساليب العمارة والصور </w:t>
      </w:r>
      <w:proofErr w:type="spellStart"/>
      <w:r w:rsidRPr="00082A54">
        <w:rPr>
          <w:rFonts w:ascii="Tw Cen MT" w:hAnsi="Tw Cen MT"/>
          <w:color w:val="17365D" w:themeColor="text2" w:themeShade="BF"/>
          <w:sz w:val="27"/>
          <w:szCs w:val="27"/>
          <w:rtl/>
        </w:rPr>
        <w:t>الجدارية</w:t>
      </w:r>
      <w:proofErr w:type="spellEnd"/>
      <w:r w:rsidRPr="00082A54">
        <w:rPr>
          <w:rFonts w:ascii="Tw Cen MT" w:hAnsi="Tw Cen MT"/>
          <w:color w:val="17365D" w:themeColor="text2" w:themeShade="BF"/>
          <w:sz w:val="27"/>
          <w:szCs w:val="27"/>
          <w:rtl/>
        </w:rPr>
        <w:t xml:space="preserve"> والحرف والفنون الدقيقة </w:t>
      </w:r>
      <w:proofErr w:type="spellStart"/>
      <w:r w:rsidRPr="00082A54">
        <w:rPr>
          <w:rFonts w:ascii="Tw Cen MT" w:hAnsi="Tw Cen MT"/>
          <w:color w:val="17365D" w:themeColor="text2" w:themeShade="BF"/>
          <w:sz w:val="27"/>
          <w:szCs w:val="27"/>
          <w:rtl/>
        </w:rPr>
        <w:t>التى</w:t>
      </w:r>
      <w:proofErr w:type="spellEnd"/>
      <w:r w:rsidRPr="00082A54">
        <w:rPr>
          <w:rFonts w:ascii="Tw Cen MT" w:hAnsi="Tw Cen MT"/>
          <w:color w:val="17365D" w:themeColor="text2" w:themeShade="BF"/>
          <w:sz w:val="27"/>
          <w:szCs w:val="27"/>
          <w:rtl/>
        </w:rPr>
        <w:t xml:space="preserve"> تظهر على حوائط بعض المعابد الضخمة المتنوعة التصميمات كالكرنك والأقصر وأبو </w:t>
      </w:r>
      <w:proofErr w:type="spellStart"/>
      <w:r w:rsidRPr="00082A54">
        <w:rPr>
          <w:rFonts w:ascii="Tw Cen MT" w:hAnsi="Tw Cen MT"/>
          <w:color w:val="17365D" w:themeColor="text2" w:themeShade="BF"/>
          <w:sz w:val="27"/>
          <w:szCs w:val="27"/>
          <w:rtl/>
        </w:rPr>
        <w:t>سمبل</w:t>
      </w:r>
      <w:proofErr w:type="spellEnd"/>
      <w:r w:rsidRPr="00082A54">
        <w:rPr>
          <w:rFonts w:ascii="Tw Cen MT" w:hAnsi="Tw Cen MT"/>
          <w:color w:val="17365D" w:themeColor="text2" w:themeShade="BF"/>
          <w:sz w:val="27"/>
          <w:szCs w:val="27"/>
          <w:rtl/>
        </w:rPr>
        <w:t xml:space="preserve"> </w:t>
      </w:r>
      <w:r w:rsidRPr="00082A54">
        <w:rPr>
          <w:rFonts w:ascii="Tw Cen MT" w:hAnsi="Tw Cen MT"/>
          <w:color w:val="17365D" w:themeColor="text2" w:themeShade="BF"/>
          <w:sz w:val="27"/>
          <w:szCs w:val="27"/>
          <w:rtl/>
        </w:rPr>
        <w:br/>
        <w:t xml:space="preserve">ويعد عهد تحتمس الأول نقطة تحول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بناء الهرم ليكون مقبرة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باطن الجبل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البر </w:t>
      </w:r>
      <w:proofErr w:type="spellStart"/>
      <w:r w:rsidRPr="00082A54">
        <w:rPr>
          <w:rFonts w:ascii="Tw Cen MT" w:hAnsi="Tw Cen MT"/>
          <w:color w:val="17365D" w:themeColor="text2" w:themeShade="BF"/>
          <w:sz w:val="27"/>
          <w:szCs w:val="27"/>
          <w:rtl/>
        </w:rPr>
        <w:t>الغربى</w:t>
      </w:r>
      <w:proofErr w:type="spellEnd"/>
      <w:r w:rsidRPr="00082A54">
        <w:rPr>
          <w:rFonts w:ascii="Tw Cen MT" w:hAnsi="Tw Cen MT"/>
          <w:color w:val="17365D" w:themeColor="text2" w:themeShade="BF"/>
          <w:sz w:val="27"/>
          <w:szCs w:val="27"/>
          <w:rtl/>
        </w:rPr>
        <w:t xml:space="preserve"> بالأقصر تتسم بالغنى والجمال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أثاثها </w:t>
      </w:r>
      <w:proofErr w:type="spellStart"/>
      <w:r w:rsidRPr="00082A54">
        <w:rPr>
          <w:rFonts w:ascii="Tw Cen MT" w:hAnsi="Tw Cen MT"/>
          <w:color w:val="17365D" w:themeColor="text2" w:themeShade="BF"/>
          <w:sz w:val="27"/>
          <w:szCs w:val="27"/>
          <w:rtl/>
        </w:rPr>
        <w:t>الجنائزى</w:t>
      </w:r>
      <w:proofErr w:type="spellEnd"/>
      <w:r w:rsidRPr="00082A54">
        <w:rPr>
          <w:rFonts w:ascii="Tw Cen MT" w:hAnsi="Tw Cen MT"/>
          <w:color w:val="17365D" w:themeColor="text2" w:themeShade="BF"/>
          <w:sz w:val="27"/>
          <w:szCs w:val="27"/>
          <w:rtl/>
        </w:rPr>
        <w:t xml:space="preserve"> ويظهر ذلك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مقبرة الملك توت عنخ آمون </w:t>
      </w:r>
      <w:r w:rsidRPr="00082A54">
        <w:rPr>
          <w:rFonts w:ascii="Tw Cen MT" w:hAnsi="Tw Cen MT"/>
          <w:color w:val="17365D" w:themeColor="text2" w:themeShade="BF"/>
          <w:sz w:val="27"/>
          <w:szCs w:val="27"/>
          <w:rtl/>
        </w:rPr>
        <w:br/>
        <w:t xml:space="preserve">وقد عمد فنانو هذه الدولة - للحفاظ على نقوش الحوائط - إلى استخدام الحفر الغائر والبارز بروزا بسيطا حتى لا تتعرض للضياع أو التشويه وآخر ما اكتشف من مقابر </w:t>
      </w:r>
      <w:proofErr w:type="spellStart"/>
      <w:r w:rsidRPr="00082A54">
        <w:rPr>
          <w:rFonts w:ascii="Tw Cen MT" w:hAnsi="Tw Cen MT"/>
          <w:color w:val="17365D" w:themeColor="text2" w:themeShade="BF"/>
          <w:sz w:val="27"/>
          <w:szCs w:val="27"/>
          <w:rtl/>
        </w:rPr>
        <w:t>وادى</w:t>
      </w:r>
      <w:proofErr w:type="spellEnd"/>
      <w:r w:rsidRPr="00082A54">
        <w:rPr>
          <w:rFonts w:ascii="Tw Cen MT" w:hAnsi="Tw Cen MT"/>
          <w:color w:val="17365D" w:themeColor="text2" w:themeShade="BF"/>
          <w:sz w:val="27"/>
          <w:szCs w:val="27"/>
          <w:rtl/>
        </w:rPr>
        <w:t xml:space="preserve"> الملوك مقبرة أبناء رمسيس </w:t>
      </w:r>
      <w:proofErr w:type="spellStart"/>
      <w:r w:rsidRPr="00082A54">
        <w:rPr>
          <w:rFonts w:ascii="Tw Cen MT" w:hAnsi="Tw Cen MT"/>
          <w:color w:val="17365D" w:themeColor="text2" w:themeShade="BF"/>
          <w:sz w:val="27"/>
          <w:szCs w:val="27"/>
          <w:rtl/>
        </w:rPr>
        <w:t>الثانى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التى</w:t>
      </w:r>
      <w:proofErr w:type="spellEnd"/>
      <w:r w:rsidRPr="00082A54">
        <w:rPr>
          <w:rFonts w:ascii="Tw Cen MT" w:hAnsi="Tw Cen MT"/>
          <w:color w:val="17365D" w:themeColor="text2" w:themeShade="BF"/>
          <w:sz w:val="27"/>
          <w:szCs w:val="27"/>
          <w:rtl/>
        </w:rPr>
        <w:t xml:space="preserve"> تعد من أكبرها مساحة وتحتوى على 15مومياء </w:t>
      </w:r>
      <w:r w:rsidRPr="00082A54">
        <w:rPr>
          <w:rFonts w:ascii="Tw Cen MT" w:hAnsi="Tw Cen MT"/>
          <w:color w:val="17365D" w:themeColor="text2" w:themeShade="BF"/>
          <w:sz w:val="27"/>
          <w:szCs w:val="27"/>
          <w:rtl/>
        </w:rPr>
        <w:br/>
        <w:t xml:space="preserve">أما المسلات الفرعونية فقد كانت تقام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ازدواج أمام مدخل المعابد وهى منحوتة من الجرانيت ومن أجمل أمثله عمائر عصر </w:t>
      </w:r>
      <w:proofErr w:type="spellStart"/>
      <w:r w:rsidRPr="00082A54">
        <w:rPr>
          <w:rFonts w:ascii="Tw Cen MT" w:hAnsi="Tw Cen MT"/>
          <w:color w:val="17365D" w:themeColor="text2" w:themeShade="BF"/>
          <w:sz w:val="27"/>
          <w:szCs w:val="27"/>
          <w:rtl/>
        </w:rPr>
        <w:t>الامبراطورية</w:t>
      </w:r>
      <w:proofErr w:type="spellEnd"/>
      <w:r w:rsidRPr="00082A54">
        <w:rPr>
          <w:rFonts w:ascii="Tw Cen MT" w:hAnsi="Tw Cen MT"/>
          <w:color w:val="17365D" w:themeColor="text2" w:themeShade="BF"/>
          <w:sz w:val="27"/>
          <w:szCs w:val="27"/>
          <w:rtl/>
        </w:rPr>
        <w:t xml:space="preserve"> المصرية القديمة معابد آمون وخوفو بالكرنك </w:t>
      </w:r>
      <w:proofErr w:type="spellStart"/>
      <w:r w:rsidRPr="00082A54">
        <w:rPr>
          <w:rFonts w:ascii="Tw Cen MT" w:hAnsi="Tw Cen MT"/>
          <w:color w:val="17365D" w:themeColor="text2" w:themeShade="BF"/>
          <w:sz w:val="27"/>
          <w:szCs w:val="27"/>
          <w:rtl/>
        </w:rPr>
        <w:t>والاقصر</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والرمسيوم</w:t>
      </w:r>
      <w:proofErr w:type="spellEnd"/>
      <w:r w:rsidRPr="00082A54">
        <w:rPr>
          <w:rFonts w:ascii="Tw Cen MT" w:hAnsi="Tw Cen MT"/>
          <w:color w:val="17365D" w:themeColor="text2" w:themeShade="BF"/>
          <w:sz w:val="27"/>
          <w:szCs w:val="27"/>
          <w:rtl/>
        </w:rPr>
        <w:t xml:space="preserve"> وحتشبسوت بالدير </w:t>
      </w:r>
      <w:proofErr w:type="spellStart"/>
      <w:r w:rsidRPr="00082A54">
        <w:rPr>
          <w:rFonts w:ascii="Tw Cen MT" w:hAnsi="Tw Cen MT"/>
          <w:color w:val="17365D" w:themeColor="text2" w:themeShade="BF"/>
          <w:sz w:val="27"/>
          <w:szCs w:val="27"/>
          <w:rtl/>
        </w:rPr>
        <w:t>البحرى</w:t>
      </w:r>
      <w:proofErr w:type="spellEnd"/>
      <w:r w:rsidRPr="00082A54">
        <w:rPr>
          <w:rFonts w:ascii="Tw Cen MT" w:hAnsi="Tw Cen MT"/>
          <w:color w:val="17365D" w:themeColor="text2" w:themeShade="BF"/>
          <w:sz w:val="27"/>
          <w:szCs w:val="27"/>
          <w:rtl/>
        </w:rPr>
        <w:t xml:space="preserve"> والمعابد المنحوتة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الصخر مثل أبو </w:t>
      </w:r>
      <w:proofErr w:type="spellStart"/>
      <w:r w:rsidRPr="00082A54">
        <w:rPr>
          <w:rFonts w:ascii="Tw Cen MT" w:hAnsi="Tw Cen MT"/>
          <w:color w:val="17365D" w:themeColor="text2" w:themeShade="BF"/>
          <w:sz w:val="27"/>
          <w:szCs w:val="27"/>
          <w:rtl/>
        </w:rPr>
        <w:t>سمبل</w:t>
      </w:r>
      <w:proofErr w:type="spellEnd"/>
      <w:r w:rsidRPr="00082A54">
        <w:rPr>
          <w:rFonts w:ascii="Tw Cen MT" w:hAnsi="Tw Cen MT"/>
          <w:color w:val="17365D" w:themeColor="text2" w:themeShade="BF"/>
          <w:sz w:val="27"/>
          <w:szCs w:val="27"/>
          <w:rtl/>
        </w:rPr>
        <w:t xml:space="preserve"> الكبير وأبو </w:t>
      </w:r>
      <w:proofErr w:type="spellStart"/>
      <w:r w:rsidRPr="00082A54">
        <w:rPr>
          <w:rFonts w:ascii="Tw Cen MT" w:hAnsi="Tw Cen MT"/>
          <w:color w:val="17365D" w:themeColor="text2" w:themeShade="BF"/>
          <w:sz w:val="27"/>
          <w:szCs w:val="27"/>
          <w:rtl/>
        </w:rPr>
        <w:t>سمبل</w:t>
      </w:r>
      <w:proofErr w:type="spellEnd"/>
      <w:r w:rsidRPr="00082A54">
        <w:rPr>
          <w:rFonts w:ascii="Tw Cen MT" w:hAnsi="Tw Cen MT"/>
          <w:color w:val="17365D" w:themeColor="text2" w:themeShade="BF"/>
          <w:sz w:val="27"/>
          <w:szCs w:val="27"/>
          <w:rtl/>
        </w:rPr>
        <w:t xml:space="preserve"> الصغير </w:t>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br/>
        <w:t>الأدب</w:t>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br/>
        <w:t xml:space="preserve">نشأ الشعب </w:t>
      </w:r>
      <w:proofErr w:type="spellStart"/>
      <w:r w:rsidRPr="00082A54">
        <w:rPr>
          <w:rFonts w:ascii="Tw Cen MT" w:hAnsi="Tw Cen MT"/>
          <w:color w:val="17365D" w:themeColor="text2" w:themeShade="BF"/>
          <w:sz w:val="27"/>
          <w:szCs w:val="27"/>
          <w:rtl/>
        </w:rPr>
        <w:t>المصرى</w:t>
      </w:r>
      <w:proofErr w:type="spellEnd"/>
      <w:r w:rsidRPr="00082A54">
        <w:rPr>
          <w:rFonts w:ascii="Tw Cen MT" w:hAnsi="Tw Cen MT"/>
          <w:color w:val="17365D" w:themeColor="text2" w:themeShade="BF"/>
          <w:sz w:val="27"/>
          <w:szCs w:val="27"/>
          <w:rtl/>
        </w:rPr>
        <w:t xml:space="preserve"> ميالا إلى الفنون ومبدعا فيها ويظهر ذلك واضحا فيما تركه المصريون من تماثيل ومسلات ونقوش وتوابيت وحلى </w:t>
      </w:r>
      <w:proofErr w:type="spellStart"/>
      <w:r w:rsidRPr="00082A54">
        <w:rPr>
          <w:rFonts w:ascii="Tw Cen MT" w:hAnsi="Tw Cen MT"/>
          <w:color w:val="17365D" w:themeColor="text2" w:themeShade="BF"/>
          <w:sz w:val="27"/>
          <w:szCs w:val="27"/>
          <w:rtl/>
        </w:rPr>
        <w:t>واثاث</w:t>
      </w:r>
      <w:proofErr w:type="spellEnd"/>
      <w:r w:rsidRPr="00082A54">
        <w:rPr>
          <w:rFonts w:ascii="Tw Cen MT" w:hAnsi="Tw Cen MT"/>
          <w:color w:val="17365D" w:themeColor="text2" w:themeShade="BF"/>
          <w:sz w:val="27"/>
          <w:szCs w:val="27"/>
          <w:rtl/>
        </w:rPr>
        <w:t xml:space="preserve"> وأدوات مرمرية </w:t>
      </w:r>
      <w:r w:rsidRPr="00082A54">
        <w:rPr>
          <w:rFonts w:ascii="Tw Cen MT" w:hAnsi="Tw Cen MT"/>
          <w:color w:val="17365D" w:themeColor="text2" w:themeShade="BF"/>
          <w:sz w:val="27"/>
          <w:szCs w:val="27"/>
          <w:rtl/>
        </w:rPr>
        <w:br/>
        <w:t xml:space="preserve">ولن ينسى التاريخ فضل المصريين على </w:t>
      </w:r>
      <w:proofErr w:type="spellStart"/>
      <w:r w:rsidRPr="00082A54">
        <w:rPr>
          <w:rFonts w:ascii="Tw Cen MT" w:hAnsi="Tw Cen MT"/>
          <w:color w:val="17365D" w:themeColor="text2" w:themeShade="BF"/>
          <w:sz w:val="27"/>
          <w:szCs w:val="27"/>
          <w:rtl/>
        </w:rPr>
        <w:t>الانسانية</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اختراع الكتابة </w:t>
      </w:r>
      <w:proofErr w:type="spellStart"/>
      <w:r w:rsidRPr="00082A54">
        <w:rPr>
          <w:rFonts w:ascii="Tw Cen MT" w:hAnsi="Tw Cen MT"/>
          <w:color w:val="17365D" w:themeColor="text2" w:themeShade="BF"/>
          <w:sz w:val="27"/>
          <w:szCs w:val="27"/>
          <w:rtl/>
        </w:rPr>
        <w:t>التى</w:t>
      </w:r>
      <w:proofErr w:type="spellEnd"/>
      <w:r w:rsidRPr="00082A54">
        <w:rPr>
          <w:rFonts w:ascii="Tw Cen MT" w:hAnsi="Tw Cen MT"/>
          <w:color w:val="17365D" w:themeColor="text2" w:themeShade="BF"/>
          <w:sz w:val="27"/>
          <w:szCs w:val="27"/>
          <w:rtl/>
        </w:rPr>
        <w:t xml:space="preserve"> سماها </w:t>
      </w:r>
      <w:proofErr w:type="spellStart"/>
      <w:r w:rsidRPr="00082A54">
        <w:rPr>
          <w:rFonts w:ascii="Tw Cen MT" w:hAnsi="Tw Cen MT"/>
          <w:color w:val="17365D" w:themeColor="text2" w:themeShade="BF"/>
          <w:sz w:val="27"/>
          <w:szCs w:val="27"/>
          <w:rtl/>
        </w:rPr>
        <w:t>الاغريق</w:t>
      </w:r>
      <w:proofErr w:type="spellEnd"/>
      <w:r w:rsidRPr="00082A54">
        <w:rPr>
          <w:rFonts w:ascii="Tw Cen MT" w:hAnsi="Tw Cen MT"/>
          <w:color w:val="17365D" w:themeColor="text2" w:themeShade="BF"/>
          <w:sz w:val="27"/>
          <w:szCs w:val="27"/>
          <w:rtl/>
        </w:rPr>
        <w:t xml:space="preserve"> بالخط </w:t>
      </w:r>
      <w:proofErr w:type="spellStart"/>
      <w:r w:rsidRPr="00082A54">
        <w:rPr>
          <w:rFonts w:ascii="Tw Cen MT" w:hAnsi="Tw Cen MT"/>
          <w:color w:val="17365D" w:themeColor="text2" w:themeShade="BF"/>
          <w:sz w:val="27"/>
          <w:szCs w:val="27"/>
          <w:rtl/>
        </w:rPr>
        <w:t>الهيروغليفى</w:t>
      </w:r>
      <w:proofErr w:type="spellEnd"/>
      <w:r w:rsidRPr="00082A54">
        <w:rPr>
          <w:rFonts w:ascii="Tw Cen MT" w:hAnsi="Tw Cen MT"/>
          <w:color w:val="17365D" w:themeColor="text2" w:themeShade="BF"/>
          <w:sz w:val="27"/>
          <w:szCs w:val="27"/>
          <w:rtl/>
        </w:rPr>
        <w:t xml:space="preserve"> وتتكون الأبجدية الهيروغليفية من 24حرفا واستخدم المصريون القدماء المداد الأسود أو الأحمر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الكتابة على أوراق البردى </w:t>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lastRenderedPageBreak/>
        <w:t xml:space="preserve">وقد اهتم القدماء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مصر بالكتابة والتعليم وفى وصية أحد الحكماء المصريين القدماء لابنه كتب يقول وسع صدرك للكتابة وأحبها حبك لأمك فليس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الحياة </w:t>
      </w:r>
      <w:proofErr w:type="spellStart"/>
      <w:r w:rsidRPr="00082A54">
        <w:rPr>
          <w:rFonts w:ascii="Tw Cen MT" w:hAnsi="Tw Cen MT"/>
          <w:color w:val="17365D" w:themeColor="text2" w:themeShade="BF"/>
          <w:sz w:val="27"/>
          <w:szCs w:val="27"/>
          <w:rtl/>
        </w:rPr>
        <w:t>ماهو</w:t>
      </w:r>
      <w:proofErr w:type="spellEnd"/>
      <w:r w:rsidRPr="00082A54">
        <w:rPr>
          <w:rFonts w:ascii="Tw Cen MT" w:hAnsi="Tw Cen MT"/>
          <w:color w:val="17365D" w:themeColor="text2" w:themeShade="BF"/>
          <w:sz w:val="27"/>
          <w:szCs w:val="27"/>
          <w:rtl/>
        </w:rPr>
        <w:t xml:space="preserve"> أثمن منها </w:t>
      </w:r>
      <w:r w:rsidRPr="00082A54">
        <w:rPr>
          <w:rFonts w:ascii="Tw Cen MT" w:hAnsi="Tw Cen MT"/>
          <w:color w:val="17365D" w:themeColor="text2" w:themeShade="BF"/>
          <w:sz w:val="27"/>
          <w:szCs w:val="27"/>
          <w:rtl/>
        </w:rPr>
        <w:br/>
        <w:t xml:space="preserve">وبرع المصريون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الأدب </w:t>
      </w:r>
      <w:proofErr w:type="spellStart"/>
      <w:r w:rsidRPr="00082A54">
        <w:rPr>
          <w:rFonts w:ascii="Tw Cen MT" w:hAnsi="Tw Cen MT"/>
          <w:color w:val="17365D" w:themeColor="text2" w:themeShade="BF"/>
          <w:sz w:val="27"/>
          <w:szCs w:val="27"/>
          <w:rtl/>
        </w:rPr>
        <w:t>الدينى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الذى</w:t>
      </w:r>
      <w:proofErr w:type="spellEnd"/>
      <w:r w:rsidRPr="00082A54">
        <w:rPr>
          <w:rFonts w:ascii="Tw Cen MT" w:hAnsi="Tw Cen MT"/>
          <w:color w:val="17365D" w:themeColor="text2" w:themeShade="BF"/>
          <w:sz w:val="27"/>
          <w:szCs w:val="27"/>
          <w:rtl/>
        </w:rPr>
        <w:t xml:space="preserve"> تناول العقائد الدينية ونظرياتهم عن الحياة </w:t>
      </w:r>
      <w:proofErr w:type="spellStart"/>
      <w:r w:rsidRPr="00082A54">
        <w:rPr>
          <w:rFonts w:ascii="Tw Cen MT" w:hAnsi="Tw Cen MT"/>
          <w:color w:val="17365D" w:themeColor="text2" w:themeShade="BF"/>
          <w:sz w:val="27"/>
          <w:szCs w:val="27"/>
          <w:rtl/>
        </w:rPr>
        <w:t>الاخرى</w:t>
      </w:r>
      <w:proofErr w:type="spellEnd"/>
      <w:r w:rsidRPr="00082A54">
        <w:rPr>
          <w:rFonts w:ascii="Tw Cen MT" w:hAnsi="Tw Cen MT"/>
          <w:color w:val="17365D" w:themeColor="text2" w:themeShade="BF"/>
          <w:sz w:val="27"/>
          <w:szCs w:val="27"/>
          <w:rtl/>
        </w:rPr>
        <w:t xml:space="preserve"> وأسرار الكون </w:t>
      </w:r>
      <w:proofErr w:type="spellStart"/>
      <w:r w:rsidRPr="00082A54">
        <w:rPr>
          <w:rFonts w:ascii="Tw Cen MT" w:hAnsi="Tw Cen MT"/>
          <w:color w:val="17365D" w:themeColor="text2" w:themeShade="BF"/>
          <w:sz w:val="27"/>
          <w:szCs w:val="27"/>
          <w:rtl/>
        </w:rPr>
        <w:t>والاساطير</w:t>
      </w:r>
      <w:proofErr w:type="spellEnd"/>
      <w:r w:rsidRPr="00082A54">
        <w:rPr>
          <w:rFonts w:ascii="Tw Cen MT" w:hAnsi="Tw Cen MT"/>
          <w:color w:val="17365D" w:themeColor="text2" w:themeShade="BF"/>
          <w:sz w:val="27"/>
          <w:szCs w:val="27"/>
          <w:rtl/>
        </w:rPr>
        <w:t xml:space="preserve"> المختلفة للآلهة والصلوات والأناشيد ومن أقدم أمثله الأدب </w:t>
      </w:r>
      <w:proofErr w:type="spellStart"/>
      <w:r w:rsidRPr="00082A54">
        <w:rPr>
          <w:rFonts w:ascii="Tw Cen MT" w:hAnsi="Tw Cen MT"/>
          <w:color w:val="17365D" w:themeColor="text2" w:themeShade="BF"/>
          <w:sz w:val="27"/>
          <w:szCs w:val="27"/>
          <w:rtl/>
        </w:rPr>
        <w:t>الدينى</w:t>
      </w:r>
      <w:proofErr w:type="spellEnd"/>
      <w:r w:rsidRPr="00082A54">
        <w:rPr>
          <w:rFonts w:ascii="Tw Cen MT" w:hAnsi="Tw Cen MT"/>
          <w:color w:val="17365D" w:themeColor="text2" w:themeShade="BF"/>
          <w:sz w:val="27"/>
          <w:szCs w:val="27"/>
          <w:rtl/>
        </w:rPr>
        <w:t xml:space="preserve"> نصوص </w:t>
      </w:r>
      <w:proofErr w:type="spellStart"/>
      <w:r w:rsidRPr="00082A54">
        <w:rPr>
          <w:rFonts w:ascii="Tw Cen MT" w:hAnsi="Tw Cen MT"/>
          <w:color w:val="17365D" w:themeColor="text2" w:themeShade="BF"/>
          <w:sz w:val="27"/>
          <w:szCs w:val="27"/>
          <w:rtl/>
        </w:rPr>
        <w:t>الاهرام</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التى</w:t>
      </w:r>
      <w:proofErr w:type="spellEnd"/>
      <w:r w:rsidRPr="00082A54">
        <w:rPr>
          <w:rFonts w:ascii="Tw Cen MT" w:hAnsi="Tw Cen MT"/>
          <w:color w:val="17365D" w:themeColor="text2" w:themeShade="BF"/>
          <w:sz w:val="27"/>
          <w:szCs w:val="27"/>
          <w:rtl/>
        </w:rPr>
        <w:t xml:space="preserve"> سجلت على جدران بعض الأهرامات لتكون عونا للميت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الحياة </w:t>
      </w:r>
      <w:proofErr w:type="spellStart"/>
      <w:r w:rsidRPr="00082A54">
        <w:rPr>
          <w:rFonts w:ascii="Tw Cen MT" w:hAnsi="Tw Cen MT"/>
          <w:color w:val="17365D" w:themeColor="text2" w:themeShade="BF"/>
          <w:sz w:val="27"/>
          <w:szCs w:val="27"/>
          <w:rtl/>
        </w:rPr>
        <w:t>الاخرى</w:t>
      </w:r>
      <w:proofErr w:type="spellEnd"/>
      <w:r w:rsidRPr="00082A54">
        <w:rPr>
          <w:rFonts w:ascii="Tw Cen MT" w:hAnsi="Tw Cen MT"/>
          <w:color w:val="17365D" w:themeColor="text2" w:themeShade="BF"/>
          <w:sz w:val="27"/>
          <w:szCs w:val="27"/>
          <w:rtl/>
        </w:rPr>
        <w:t xml:space="preserve"> .. أما كتاب الموتى فهو عبارة عن كتابات دينية تدون على أوراق البردى يتم وضعها مع الموتى لتقيهم من المخاطر بعد الموت وقد اهتم الأديب </w:t>
      </w:r>
      <w:proofErr w:type="spellStart"/>
      <w:r w:rsidRPr="00082A54">
        <w:rPr>
          <w:rFonts w:ascii="Tw Cen MT" w:hAnsi="Tw Cen MT"/>
          <w:color w:val="17365D" w:themeColor="text2" w:themeShade="BF"/>
          <w:sz w:val="27"/>
          <w:szCs w:val="27"/>
          <w:rtl/>
        </w:rPr>
        <w:t>المصرى</w:t>
      </w:r>
      <w:proofErr w:type="spellEnd"/>
      <w:r w:rsidRPr="00082A54">
        <w:rPr>
          <w:rFonts w:ascii="Tw Cen MT" w:hAnsi="Tw Cen MT"/>
          <w:color w:val="17365D" w:themeColor="text2" w:themeShade="BF"/>
          <w:sz w:val="27"/>
          <w:szCs w:val="27"/>
          <w:rtl/>
        </w:rPr>
        <w:t xml:space="preserve"> القديم بالظواهر الطبيعية </w:t>
      </w:r>
      <w:proofErr w:type="spellStart"/>
      <w:r w:rsidRPr="00082A54">
        <w:rPr>
          <w:rFonts w:ascii="Tw Cen MT" w:hAnsi="Tw Cen MT"/>
          <w:color w:val="17365D" w:themeColor="text2" w:themeShade="BF"/>
          <w:sz w:val="27"/>
          <w:szCs w:val="27"/>
          <w:rtl/>
        </w:rPr>
        <w:t>التى</w:t>
      </w:r>
      <w:proofErr w:type="spellEnd"/>
      <w:r w:rsidRPr="00082A54">
        <w:rPr>
          <w:rFonts w:ascii="Tw Cen MT" w:hAnsi="Tw Cen MT"/>
          <w:color w:val="17365D" w:themeColor="text2" w:themeShade="BF"/>
          <w:sz w:val="27"/>
          <w:szCs w:val="27"/>
          <w:rtl/>
        </w:rPr>
        <w:t xml:space="preserve"> رفعها إلى درجة التقديس فنسخ من حولها الأساطير الخالدة وخاصة حول الشمس والنيل فالشمس </w:t>
      </w:r>
      <w:proofErr w:type="spellStart"/>
      <w:r w:rsidRPr="00082A54">
        <w:rPr>
          <w:rFonts w:ascii="Tw Cen MT" w:hAnsi="Tw Cen MT"/>
          <w:color w:val="17365D" w:themeColor="text2" w:themeShade="BF"/>
          <w:sz w:val="27"/>
          <w:szCs w:val="27"/>
          <w:rtl/>
        </w:rPr>
        <w:t>هى</w:t>
      </w:r>
      <w:proofErr w:type="spellEnd"/>
      <w:r w:rsidRPr="00082A54">
        <w:rPr>
          <w:rFonts w:ascii="Tw Cen MT" w:hAnsi="Tw Cen MT"/>
          <w:color w:val="17365D" w:themeColor="text2" w:themeShade="BF"/>
          <w:sz w:val="27"/>
          <w:szCs w:val="27"/>
          <w:rtl/>
        </w:rPr>
        <w:t xml:space="preserve"> نور </w:t>
      </w:r>
      <w:proofErr w:type="spellStart"/>
      <w:r w:rsidRPr="00082A54">
        <w:rPr>
          <w:rFonts w:ascii="Tw Cen MT" w:hAnsi="Tw Cen MT"/>
          <w:color w:val="17365D" w:themeColor="text2" w:themeShade="BF"/>
          <w:sz w:val="27"/>
          <w:szCs w:val="27"/>
          <w:rtl/>
        </w:rPr>
        <w:t>الاله</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الذى</w:t>
      </w:r>
      <w:proofErr w:type="spellEnd"/>
      <w:r w:rsidRPr="00082A54">
        <w:rPr>
          <w:rFonts w:ascii="Tw Cen MT" w:hAnsi="Tw Cen MT"/>
          <w:color w:val="17365D" w:themeColor="text2" w:themeShade="BF"/>
          <w:sz w:val="27"/>
          <w:szCs w:val="27"/>
          <w:rtl/>
        </w:rPr>
        <w:t xml:space="preserve"> </w:t>
      </w:r>
      <w:proofErr w:type="spellStart"/>
      <w:r w:rsidRPr="00082A54">
        <w:rPr>
          <w:rFonts w:ascii="Tw Cen MT" w:hAnsi="Tw Cen MT"/>
          <w:color w:val="17365D" w:themeColor="text2" w:themeShade="BF"/>
          <w:sz w:val="27"/>
          <w:szCs w:val="27"/>
          <w:rtl/>
        </w:rPr>
        <w:t>لايخبو</w:t>
      </w:r>
      <w:proofErr w:type="spellEnd"/>
      <w:r w:rsidRPr="00082A54">
        <w:rPr>
          <w:rFonts w:ascii="Tw Cen MT" w:hAnsi="Tw Cen MT"/>
          <w:color w:val="17365D" w:themeColor="text2" w:themeShade="BF"/>
          <w:sz w:val="27"/>
          <w:szCs w:val="27"/>
          <w:rtl/>
        </w:rPr>
        <w:t xml:space="preserve"> عن أرض مصر وهى سر الدفء والحياة والنيل هو واهب الخير </w:t>
      </w:r>
      <w:proofErr w:type="spellStart"/>
      <w:r w:rsidRPr="00082A54">
        <w:rPr>
          <w:rFonts w:ascii="Tw Cen MT" w:hAnsi="Tw Cen MT"/>
          <w:color w:val="17365D" w:themeColor="text2" w:themeShade="BF"/>
          <w:sz w:val="27"/>
          <w:szCs w:val="27"/>
          <w:rtl/>
        </w:rPr>
        <w:t>لارض</w:t>
      </w:r>
      <w:proofErr w:type="spellEnd"/>
      <w:r w:rsidRPr="00082A54">
        <w:rPr>
          <w:rFonts w:ascii="Tw Cen MT" w:hAnsi="Tw Cen MT"/>
          <w:color w:val="17365D" w:themeColor="text2" w:themeShade="BF"/>
          <w:sz w:val="27"/>
          <w:szCs w:val="27"/>
          <w:rtl/>
        </w:rPr>
        <w:t xml:space="preserve"> مصر وهو الطريق </w:t>
      </w:r>
      <w:proofErr w:type="spellStart"/>
      <w:r w:rsidRPr="00082A54">
        <w:rPr>
          <w:rFonts w:ascii="Tw Cen MT" w:hAnsi="Tw Cen MT"/>
          <w:color w:val="17365D" w:themeColor="text2" w:themeShade="BF"/>
          <w:sz w:val="27"/>
          <w:szCs w:val="27"/>
          <w:rtl/>
        </w:rPr>
        <w:t>الى</w:t>
      </w:r>
      <w:proofErr w:type="spellEnd"/>
      <w:r w:rsidRPr="00082A54">
        <w:rPr>
          <w:rFonts w:ascii="Tw Cen MT" w:hAnsi="Tw Cen MT"/>
          <w:color w:val="17365D" w:themeColor="text2" w:themeShade="BF"/>
          <w:sz w:val="27"/>
          <w:szCs w:val="27"/>
          <w:rtl/>
        </w:rPr>
        <w:t xml:space="preserve"> الحياة الخالدة </w:t>
      </w:r>
      <w:r w:rsidRPr="00082A54">
        <w:rPr>
          <w:rFonts w:ascii="Tw Cen MT" w:hAnsi="Tw Cen MT"/>
          <w:color w:val="17365D" w:themeColor="text2" w:themeShade="BF"/>
          <w:sz w:val="27"/>
          <w:szCs w:val="27"/>
          <w:rtl/>
        </w:rPr>
        <w:br/>
        <w:t xml:space="preserve">كما برع الأديب </w:t>
      </w:r>
      <w:proofErr w:type="spellStart"/>
      <w:r w:rsidRPr="00082A54">
        <w:rPr>
          <w:rFonts w:ascii="Tw Cen MT" w:hAnsi="Tw Cen MT"/>
          <w:color w:val="17365D" w:themeColor="text2" w:themeShade="BF"/>
          <w:sz w:val="27"/>
          <w:szCs w:val="27"/>
          <w:rtl/>
        </w:rPr>
        <w:t>المصرى</w:t>
      </w:r>
      <w:proofErr w:type="spellEnd"/>
      <w:r w:rsidRPr="00082A54">
        <w:rPr>
          <w:rFonts w:ascii="Tw Cen MT" w:hAnsi="Tw Cen MT"/>
          <w:color w:val="17365D" w:themeColor="text2" w:themeShade="BF"/>
          <w:sz w:val="27"/>
          <w:szCs w:val="27"/>
          <w:rtl/>
        </w:rPr>
        <w:t xml:space="preserve"> القديم </w:t>
      </w:r>
      <w:proofErr w:type="spellStart"/>
      <w:r w:rsidRPr="00082A54">
        <w:rPr>
          <w:rFonts w:ascii="Tw Cen MT" w:hAnsi="Tw Cen MT"/>
          <w:color w:val="17365D" w:themeColor="text2" w:themeShade="BF"/>
          <w:sz w:val="27"/>
          <w:szCs w:val="27"/>
          <w:rtl/>
        </w:rPr>
        <w:t>فى</w:t>
      </w:r>
      <w:proofErr w:type="spellEnd"/>
      <w:r w:rsidRPr="00082A54">
        <w:rPr>
          <w:rFonts w:ascii="Tw Cen MT" w:hAnsi="Tw Cen MT"/>
          <w:color w:val="17365D" w:themeColor="text2" w:themeShade="BF"/>
          <w:sz w:val="27"/>
          <w:szCs w:val="27"/>
          <w:rtl/>
        </w:rPr>
        <w:t xml:space="preserve"> كتابة القصص وحرص على </w:t>
      </w:r>
      <w:proofErr w:type="spellStart"/>
      <w:r w:rsidRPr="00082A54">
        <w:rPr>
          <w:rFonts w:ascii="Tw Cen MT" w:hAnsi="Tw Cen MT"/>
          <w:color w:val="17365D" w:themeColor="text2" w:themeShade="BF"/>
          <w:sz w:val="27"/>
          <w:szCs w:val="27"/>
          <w:rtl/>
        </w:rPr>
        <w:t>ان</w:t>
      </w:r>
      <w:proofErr w:type="spellEnd"/>
      <w:r w:rsidRPr="00082A54">
        <w:rPr>
          <w:rFonts w:ascii="Tw Cen MT" w:hAnsi="Tw Cen MT"/>
          <w:color w:val="17365D" w:themeColor="text2" w:themeShade="BF"/>
          <w:sz w:val="27"/>
          <w:szCs w:val="27"/>
          <w:rtl/>
        </w:rPr>
        <w:t xml:space="preserve"> تكون الكلمة أداة توصيل للحكمة وآداب السلوك وظل المصريون حريصين على رواية تراثهم من الحكم </w:t>
      </w:r>
      <w:proofErr w:type="spellStart"/>
      <w:r w:rsidRPr="00082A54">
        <w:rPr>
          <w:rFonts w:ascii="Tw Cen MT" w:hAnsi="Tw Cen MT"/>
          <w:color w:val="17365D" w:themeColor="text2" w:themeShade="BF"/>
          <w:sz w:val="27"/>
          <w:szCs w:val="27"/>
          <w:rtl/>
        </w:rPr>
        <w:t>والامثال</w:t>
      </w:r>
      <w:proofErr w:type="spellEnd"/>
      <w:r w:rsidRPr="00082A54">
        <w:rPr>
          <w:rFonts w:ascii="Tw Cen MT" w:hAnsi="Tw Cen MT"/>
          <w:color w:val="17365D" w:themeColor="text2" w:themeShade="BF"/>
          <w:sz w:val="27"/>
          <w:szCs w:val="27"/>
          <w:rtl/>
        </w:rPr>
        <w:t xml:space="preserve"> وعلى ترديدها </w:t>
      </w:r>
      <w:proofErr w:type="spellStart"/>
      <w:r w:rsidRPr="00082A54">
        <w:rPr>
          <w:rFonts w:ascii="Tw Cen MT" w:hAnsi="Tw Cen MT"/>
          <w:color w:val="17365D" w:themeColor="text2" w:themeShade="BF"/>
          <w:sz w:val="27"/>
          <w:szCs w:val="27"/>
          <w:rtl/>
        </w:rPr>
        <w:t>باعيادهم</w:t>
      </w:r>
      <w:proofErr w:type="spellEnd"/>
      <w:r w:rsidRPr="00082A54">
        <w:rPr>
          <w:rFonts w:ascii="Tw Cen MT" w:hAnsi="Tw Cen MT"/>
          <w:color w:val="17365D" w:themeColor="text2" w:themeShade="BF"/>
          <w:sz w:val="27"/>
          <w:szCs w:val="27"/>
          <w:rtl/>
        </w:rPr>
        <w:t xml:space="preserve"> واحتفالاتهم وتقاليدهم </w:t>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br/>
        <w:t xml:space="preserve">الموسيقى </w:t>
      </w:r>
      <w:r w:rsidRPr="00082A54">
        <w:rPr>
          <w:rFonts w:ascii="Tw Cen MT" w:hAnsi="Tw Cen MT"/>
          <w:color w:val="17365D" w:themeColor="text2" w:themeShade="BF"/>
          <w:sz w:val="27"/>
          <w:szCs w:val="27"/>
          <w:rtl/>
        </w:rPr>
        <w:br/>
      </w:r>
      <w:r w:rsidRPr="00082A54">
        <w:rPr>
          <w:rFonts w:ascii="Tw Cen MT" w:hAnsi="Tw Cen MT"/>
          <w:color w:val="17365D" w:themeColor="text2" w:themeShade="BF"/>
          <w:sz w:val="27"/>
          <w:szCs w:val="27"/>
          <w:rtl/>
        </w:rPr>
        <w:br/>
        <w:t xml:space="preserve">اشتهر المصريون </w:t>
      </w:r>
      <w:r w:rsidR="00082A54" w:rsidRPr="00082A54">
        <w:rPr>
          <w:rFonts w:ascii="Tw Cen MT" w:hAnsi="Tw Cen MT" w:hint="cs"/>
          <w:color w:val="17365D" w:themeColor="text2" w:themeShade="BF"/>
          <w:sz w:val="27"/>
          <w:szCs w:val="27"/>
          <w:rtl/>
        </w:rPr>
        <w:t>في</w:t>
      </w:r>
      <w:r w:rsidRPr="00082A54">
        <w:rPr>
          <w:rFonts w:ascii="Tw Cen MT" w:hAnsi="Tw Cen MT"/>
          <w:color w:val="17365D" w:themeColor="text2" w:themeShade="BF"/>
          <w:sz w:val="27"/>
          <w:szCs w:val="27"/>
          <w:rtl/>
        </w:rPr>
        <w:t xml:space="preserve"> العصر </w:t>
      </w:r>
      <w:r w:rsidR="00082A54" w:rsidRPr="00082A54">
        <w:rPr>
          <w:rFonts w:ascii="Tw Cen MT" w:hAnsi="Tw Cen MT" w:hint="cs"/>
          <w:color w:val="17365D" w:themeColor="text2" w:themeShade="BF"/>
          <w:sz w:val="27"/>
          <w:szCs w:val="27"/>
          <w:rtl/>
        </w:rPr>
        <w:t>الفرعوني</w:t>
      </w:r>
      <w:r w:rsidRPr="00082A54">
        <w:rPr>
          <w:rFonts w:ascii="Tw Cen MT" w:hAnsi="Tw Cen MT"/>
          <w:color w:val="17365D" w:themeColor="text2" w:themeShade="BF"/>
          <w:sz w:val="27"/>
          <w:szCs w:val="27"/>
          <w:rtl/>
        </w:rPr>
        <w:t xml:space="preserve"> بحبهم للموسيقى </w:t>
      </w:r>
      <w:r w:rsidR="00082A54" w:rsidRPr="00082A54">
        <w:rPr>
          <w:rFonts w:ascii="Tw Cen MT" w:hAnsi="Tw Cen MT" w:hint="cs"/>
          <w:color w:val="17365D" w:themeColor="text2" w:themeShade="BF"/>
          <w:sz w:val="27"/>
          <w:szCs w:val="27"/>
          <w:rtl/>
        </w:rPr>
        <w:t>والإقبال</w:t>
      </w:r>
      <w:r w:rsidRPr="00082A54">
        <w:rPr>
          <w:rFonts w:ascii="Tw Cen MT" w:hAnsi="Tw Cen MT"/>
          <w:color w:val="17365D" w:themeColor="text2" w:themeShade="BF"/>
          <w:sz w:val="27"/>
          <w:szCs w:val="27"/>
          <w:rtl/>
        </w:rPr>
        <w:t xml:space="preserve"> عليها واستخدامها </w:t>
      </w:r>
      <w:r w:rsidR="00082A54" w:rsidRPr="00082A54">
        <w:rPr>
          <w:rFonts w:ascii="Tw Cen MT" w:hAnsi="Tw Cen MT" w:hint="cs"/>
          <w:color w:val="17365D" w:themeColor="text2" w:themeShade="BF"/>
          <w:sz w:val="27"/>
          <w:szCs w:val="27"/>
          <w:rtl/>
        </w:rPr>
        <w:t>في</w:t>
      </w:r>
      <w:r w:rsidRPr="00082A54">
        <w:rPr>
          <w:rFonts w:ascii="Tw Cen MT" w:hAnsi="Tw Cen MT"/>
          <w:color w:val="17365D" w:themeColor="text2" w:themeShade="BF"/>
          <w:sz w:val="27"/>
          <w:szCs w:val="27"/>
          <w:rtl/>
        </w:rPr>
        <w:t xml:space="preserve"> تربية النشء وفى الاحتفالات الخاصة والعامة خاصة </w:t>
      </w:r>
      <w:r w:rsidR="00082A54" w:rsidRPr="00082A54">
        <w:rPr>
          <w:rFonts w:ascii="Tw Cen MT" w:hAnsi="Tw Cen MT" w:hint="cs"/>
          <w:color w:val="17365D" w:themeColor="text2" w:themeShade="BF"/>
          <w:sz w:val="27"/>
          <w:szCs w:val="27"/>
          <w:rtl/>
        </w:rPr>
        <w:t>في</w:t>
      </w:r>
      <w:r w:rsidRPr="00082A54">
        <w:rPr>
          <w:rFonts w:ascii="Tw Cen MT" w:hAnsi="Tw Cen MT"/>
          <w:color w:val="17365D" w:themeColor="text2" w:themeShade="BF"/>
          <w:sz w:val="27"/>
          <w:szCs w:val="27"/>
          <w:rtl/>
        </w:rPr>
        <w:t xml:space="preserve"> الجيش كذلك استخدموها </w:t>
      </w:r>
      <w:r w:rsidR="00082A54" w:rsidRPr="00082A54">
        <w:rPr>
          <w:rFonts w:ascii="Tw Cen MT" w:hAnsi="Tw Cen MT" w:hint="cs"/>
          <w:color w:val="17365D" w:themeColor="text2" w:themeShade="BF"/>
          <w:sz w:val="27"/>
          <w:szCs w:val="27"/>
          <w:rtl/>
        </w:rPr>
        <w:t>في</w:t>
      </w:r>
      <w:r w:rsidRPr="00082A54">
        <w:rPr>
          <w:rFonts w:ascii="Tw Cen MT" w:hAnsi="Tw Cen MT"/>
          <w:color w:val="17365D" w:themeColor="text2" w:themeShade="BF"/>
          <w:sz w:val="27"/>
          <w:szCs w:val="27"/>
          <w:rtl/>
        </w:rPr>
        <w:t xml:space="preserve"> الصلاة ودفن ا</w:t>
      </w:r>
      <w:r w:rsidR="00082A54">
        <w:rPr>
          <w:rFonts w:ascii="Tw Cen MT" w:hAnsi="Tw Cen MT"/>
          <w:color w:val="17365D" w:themeColor="text2" w:themeShade="BF"/>
          <w:sz w:val="27"/>
          <w:szCs w:val="27"/>
          <w:rtl/>
        </w:rPr>
        <w:t xml:space="preserve">لموتى </w:t>
      </w:r>
      <w:r w:rsidR="00082A54">
        <w:rPr>
          <w:rFonts w:ascii="Tw Cen MT" w:hAnsi="Tw Cen MT"/>
          <w:color w:val="17365D" w:themeColor="text2" w:themeShade="BF"/>
          <w:sz w:val="27"/>
          <w:szCs w:val="27"/>
          <w:rtl/>
        </w:rPr>
        <w:br/>
        <w:t>عرف القدماء التجمل بالحل</w:t>
      </w:r>
      <w:r w:rsidR="00082A54">
        <w:rPr>
          <w:rFonts w:ascii="Tw Cen MT" w:hAnsi="Tw Cen MT" w:hint="cs"/>
          <w:color w:val="17365D" w:themeColor="text2" w:themeShade="BF"/>
          <w:sz w:val="27"/>
          <w:szCs w:val="27"/>
          <w:rtl/>
        </w:rPr>
        <w:t>ي</w:t>
      </w:r>
      <w:r w:rsidRPr="00082A54">
        <w:rPr>
          <w:rFonts w:ascii="Tw Cen MT" w:hAnsi="Tw Cen MT"/>
          <w:color w:val="17365D" w:themeColor="text2" w:themeShade="BF"/>
          <w:sz w:val="27"/>
          <w:szCs w:val="27"/>
          <w:rtl/>
        </w:rPr>
        <w:t xml:space="preserve"> </w:t>
      </w:r>
      <w:r w:rsidR="00082A54" w:rsidRPr="00082A54">
        <w:rPr>
          <w:rFonts w:ascii="Tw Cen MT" w:hAnsi="Tw Cen MT" w:hint="cs"/>
          <w:color w:val="17365D" w:themeColor="text2" w:themeShade="BF"/>
          <w:sz w:val="27"/>
          <w:szCs w:val="27"/>
          <w:rtl/>
        </w:rPr>
        <w:t>التي</w:t>
      </w:r>
      <w:r w:rsidRPr="00082A54">
        <w:rPr>
          <w:rFonts w:ascii="Tw Cen MT" w:hAnsi="Tw Cen MT"/>
          <w:color w:val="17365D" w:themeColor="text2" w:themeShade="BF"/>
          <w:sz w:val="27"/>
          <w:szCs w:val="27"/>
          <w:rtl/>
        </w:rPr>
        <w:t xml:space="preserve"> تميزت بالدقة الفنية العالية وجمال التشكيل واستمدت العناصر الزخرفية من </w:t>
      </w:r>
      <w:r w:rsidR="00082A54" w:rsidRPr="00082A54">
        <w:rPr>
          <w:rFonts w:ascii="Tw Cen MT" w:hAnsi="Tw Cen MT" w:hint="cs"/>
          <w:color w:val="17365D" w:themeColor="text2" w:themeShade="BF"/>
          <w:sz w:val="27"/>
          <w:szCs w:val="27"/>
          <w:rtl/>
        </w:rPr>
        <w:t>الطبيعة</w:t>
      </w:r>
      <w:r w:rsidRPr="00082A54">
        <w:rPr>
          <w:rFonts w:ascii="Tw Cen MT" w:hAnsi="Tw Cen MT"/>
          <w:color w:val="17365D" w:themeColor="text2" w:themeShade="BF"/>
          <w:sz w:val="27"/>
          <w:szCs w:val="27"/>
          <w:rtl/>
        </w:rPr>
        <w:t xml:space="preserve"> مثل نبات البردى والنخيل وزهر اللوتس كما استخدموا </w:t>
      </w:r>
      <w:r w:rsidR="00082A54" w:rsidRPr="00082A54">
        <w:rPr>
          <w:rFonts w:ascii="Tw Cen MT" w:hAnsi="Tw Cen MT" w:hint="cs"/>
          <w:color w:val="17365D" w:themeColor="text2" w:themeShade="BF"/>
          <w:sz w:val="27"/>
          <w:szCs w:val="27"/>
          <w:rtl/>
        </w:rPr>
        <w:t>الأحجار</w:t>
      </w:r>
      <w:r w:rsidRPr="00082A54">
        <w:rPr>
          <w:rFonts w:ascii="Tw Cen MT" w:hAnsi="Tw Cen MT"/>
          <w:color w:val="17365D" w:themeColor="text2" w:themeShade="BF"/>
          <w:sz w:val="27"/>
          <w:szCs w:val="27"/>
          <w:rtl/>
        </w:rPr>
        <w:t xml:space="preserve"> الكريمة </w:t>
      </w:r>
      <w:r w:rsidR="00082A54" w:rsidRPr="00082A54">
        <w:rPr>
          <w:rFonts w:ascii="Tw Cen MT" w:hAnsi="Tw Cen MT" w:hint="cs"/>
          <w:color w:val="17365D" w:themeColor="text2" w:themeShade="BF"/>
          <w:sz w:val="27"/>
          <w:szCs w:val="27"/>
          <w:rtl/>
        </w:rPr>
        <w:t>في</w:t>
      </w:r>
      <w:r w:rsidR="00082A54">
        <w:rPr>
          <w:rFonts w:ascii="Tw Cen MT" w:hAnsi="Tw Cen MT"/>
          <w:color w:val="17365D" w:themeColor="text2" w:themeShade="BF"/>
          <w:sz w:val="27"/>
          <w:szCs w:val="27"/>
          <w:rtl/>
        </w:rPr>
        <w:t xml:space="preserve"> الزينة والحل</w:t>
      </w:r>
      <w:r w:rsidR="00082A54">
        <w:rPr>
          <w:rFonts w:ascii="Tw Cen MT" w:hAnsi="Tw Cen MT" w:hint="cs"/>
          <w:color w:val="17365D" w:themeColor="text2" w:themeShade="BF"/>
          <w:sz w:val="27"/>
          <w:szCs w:val="27"/>
          <w:rtl/>
        </w:rPr>
        <w:t>ي .</w:t>
      </w:r>
      <w:r w:rsidRPr="00082A54">
        <w:rPr>
          <w:rFonts w:ascii="Tw Cen MT" w:hAnsi="Tw Cen MT"/>
          <w:color w:val="17365D" w:themeColor="text2" w:themeShade="BF"/>
          <w:sz w:val="27"/>
          <w:szCs w:val="27"/>
          <w:rtl/>
        </w:rPr>
        <w:br/>
      </w:r>
    </w:p>
    <w:sectPr w:rsidR="00173E23" w:rsidRPr="00082A54" w:rsidSect="0089321E">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characterSpacingControl w:val="doNotCompress"/>
  <w:compat/>
  <w:rsids>
    <w:rsidRoot w:val="00A87CD4"/>
    <w:rsid w:val="00082A54"/>
    <w:rsid w:val="00173E23"/>
    <w:rsid w:val="004C2CC4"/>
    <w:rsid w:val="007D2484"/>
    <w:rsid w:val="0089321E"/>
    <w:rsid w:val="00A87CD4"/>
    <w:rsid w:val="00D53EC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E23"/>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C2CC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4C2C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7</Pages>
  <Words>2027</Words>
  <Characters>11557</Characters>
  <Application>Microsoft Office Word</Application>
  <DocSecurity>0</DocSecurity>
  <Lines>96</Lines>
  <Paragraphs>27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2011-01-23T11:41:00Z</dcterms:created>
  <dcterms:modified xsi:type="dcterms:W3CDTF">2011-02-15T13:21:00Z</dcterms:modified>
</cp:coreProperties>
</file>