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C10" w:rsidRDefault="00A40C10" w:rsidP="00A40C10">
      <w:pPr>
        <w:bidi w:val="0"/>
        <w:jc w:val="center"/>
        <w:rPr>
          <w:rFonts w:ascii="Verdana" w:eastAsia="Times New Roman" w:hAnsi="Verdana" w:cs="Old Antic Outline Shaded" w:hint="cs"/>
          <w:b/>
          <w:bCs/>
          <w:color w:val="C00000"/>
          <w:sz w:val="48"/>
          <w:szCs w:val="48"/>
          <w:rtl/>
          <w:lang w:bidi="ar-AE"/>
        </w:rPr>
      </w:pPr>
      <w:r>
        <w:rPr>
          <w:rFonts w:ascii="Verdana" w:eastAsia="Times New Roman" w:hAnsi="Verdana" w:cs="Old Antic Outline Shaded" w:hint="cs"/>
          <w:b/>
          <w:bCs/>
          <w:color w:val="C00000"/>
          <w:sz w:val="48"/>
          <w:szCs w:val="48"/>
          <w:rtl/>
          <w:lang w:bidi="ar-AE"/>
        </w:rPr>
        <w:t>درس المعاجم اللغوية</w:t>
      </w:r>
    </w:p>
    <w:p w:rsidR="00A40C10" w:rsidRPr="00A40C10" w:rsidRDefault="00A40C10" w:rsidP="00A40C10">
      <w:pPr>
        <w:bidi w:val="0"/>
        <w:jc w:val="center"/>
        <w:rPr>
          <w:rFonts w:ascii="Verdana" w:eastAsia="Times New Roman" w:hAnsi="Verdana" w:cs="Old Antic Outline Shaded"/>
          <w:color w:val="C00000"/>
          <w:sz w:val="48"/>
          <w:szCs w:val="48"/>
          <w:lang w:bidi="ar-AE"/>
        </w:rPr>
      </w:pPr>
      <w:r w:rsidRPr="00A40C10">
        <w:rPr>
          <w:rFonts w:ascii="Verdana" w:eastAsia="Times New Roman" w:hAnsi="Verdana" w:cs="Old Antic Outline Shaded" w:hint="cs"/>
          <w:b/>
          <w:bCs/>
          <w:color w:val="C00000"/>
          <w:sz w:val="48"/>
          <w:szCs w:val="48"/>
          <w:rtl/>
          <w:lang w:bidi="ar-AE"/>
        </w:rPr>
        <w:t>ملف الإنجاز صفحة 21</w:t>
      </w:r>
      <w:r>
        <w:rPr>
          <w:rFonts w:ascii="Verdana" w:eastAsia="Times New Roman" w:hAnsi="Verdana" w:cs="Old Antic Outline Shaded" w:hint="cs"/>
          <w:b/>
          <w:bCs/>
          <w:color w:val="C00000"/>
          <w:sz w:val="48"/>
          <w:szCs w:val="48"/>
          <w:rtl/>
          <w:lang w:bidi="ar-AE"/>
        </w:rPr>
        <w:t>9</w:t>
      </w:r>
    </w:p>
    <w:p w:rsidR="00A40C10" w:rsidRPr="00A40C10" w:rsidRDefault="00A40C10" w:rsidP="00A40C10">
      <w:pPr>
        <w:pStyle w:val="NoSpacing"/>
        <w:bidi w:val="0"/>
        <w:jc w:val="center"/>
        <w:rPr>
          <w:rFonts w:ascii="Microsoft Uighur" w:eastAsia="Times New Roman" w:hAnsi="Microsoft Uighur" w:cs="Microsoft Uighur"/>
          <w:b/>
          <w:bCs/>
          <w:color w:val="0D0D0D" w:themeColor="text1" w:themeTint="F2"/>
          <w:sz w:val="48"/>
          <w:szCs w:val="48"/>
          <w:rtl/>
          <w:lang w:bidi="ar-AE"/>
        </w:rPr>
      </w:pPr>
    </w:p>
    <w:p w:rsidR="00A40C10" w:rsidRPr="00A40C10" w:rsidRDefault="00A40C10" w:rsidP="00A40C10">
      <w:pPr>
        <w:pStyle w:val="NoSpacing"/>
        <w:bidi w:val="0"/>
        <w:rPr>
          <w:rFonts w:ascii="Microsoft Uighur" w:eastAsia="Times New Roman" w:hAnsi="Microsoft Uighur" w:cs="Microsoft Uighur"/>
          <w:b/>
          <w:bCs/>
          <w:color w:val="0D0D0D" w:themeColor="text1" w:themeTint="F2"/>
          <w:sz w:val="48"/>
          <w:szCs w:val="48"/>
          <w:rtl/>
          <w:lang w:bidi="ar-AE"/>
        </w:rPr>
      </w:pPr>
    </w:p>
    <w:p w:rsidR="00A40C10" w:rsidRPr="00A40C10" w:rsidRDefault="00A40C10" w:rsidP="00A40C10">
      <w:pPr>
        <w:pStyle w:val="NoSpacing"/>
        <w:bidi w:val="0"/>
        <w:jc w:val="right"/>
        <w:rPr>
          <w:rFonts w:ascii="Microsoft Uighur" w:eastAsia="Times New Roman" w:hAnsi="Microsoft Uighur" w:cs="Microsoft Uighur" w:hint="cs"/>
          <w:b/>
          <w:bCs/>
          <w:color w:val="0D0D0D" w:themeColor="text1" w:themeTint="F2"/>
          <w:sz w:val="48"/>
          <w:szCs w:val="48"/>
          <w:rtl/>
          <w:lang w:bidi="ar-AE"/>
        </w:rPr>
      </w:pPr>
    </w:p>
    <w:p w:rsidR="00A40C10" w:rsidRPr="00A40C10" w:rsidRDefault="00A40C10" w:rsidP="00A40C10">
      <w:pPr>
        <w:pStyle w:val="NoSpacing"/>
        <w:bidi w:val="0"/>
        <w:jc w:val="right"/>
        <w:rPr>
          <w:rFonts w:ascii="Microsoft Uighur" w:eastAsia="Times New Roman" w:hAnsi="Microsoft Uighur" w:cs="Microsoft Uighur"/>
          <w:b/>
          <w:bCs/>
          <w:color w:val="0D0D0D" w:themeColor="text1" w:themeTint="F2"/>
          <w:sz w:val="48"/>
          <w:szCs w:val="48"/>
          <w:rtl/>
          <w:lang w:bidi="ar-AE"/>
        </w:rPr>
      </w:pPr>
      <w:r w:rsidRPr="00A40C10">
        <w:rPr>
          <w:rFonts w:ascii="Microsoft Uighur" w:eastAsia="Times New Roman" w:hAnsi="Microsoft Uighur" w:cs="Microsoft Uighur" w:hint="cs"/>
          <w:b/>
          <w:bCs/>
          <w:color w:val="0D0D0D" w:themeColor="text1" w:themeTint="F2"/>
          <w:sz w:val="48"/>
          <w:szCs w:val="48"/>
          <w:rtl/>
          <w:lang w:bidi="ar-AE"/>
        </w:rPr>
        <w:t>1</w:t>
      </w:r>
      <w:r w:rsidRPr="00A40C10">
        <w:rPr>
          <w:rFonts w:ascii="Microsoft Uighur" w:eastAsia="Times New Roman" w:hAnsi="Microsoft Uighur" w:cs="Microsoft Uighur"/>
          <w:b/>
          <w:bCs/>
          <w:color w:val="0D0D0D" w:themeColor="text1" w:themeTint="F2"/>
          <w:sz w:val="48"/>
          <w:szCs w:val="48"/>
          <w:rtl/>
          <w:lang w:bidi="ar-AE"/>
        </w:rPr>
        <w:t>-يصف الشاعر ثياب النساء في الظعائن قائلا:</w:t>
      </w:r>
    </w:p>
    <w:p w:rsidR="00A40C10" w:rsidRPr="00A40C10" w:rsidRDefault="00A40C10" w:rsidP="00A40C10">
      <w:pPr>
        <w:pStyle w:val="NoSpacing"/>
        <w:bidi w:val="0"/>
        <w:jc w:val="right"/>
        <w:rPr>
          <w:rFonts w:ascii="Microsoft Uighur" w:eastAsia="Times New Roman" w:hAnsi="Microsoft Uighur" w:cs="Microsoft Uighur" w:hint="cs"/>
          <w:b/>
          <w:bCs/>
          <w:color w:val="0D0D0D" w:themeColor="text1" w:themeTint="F2"/>
          <w:sz w:val="48"/>
          <w:szCs w:val="48"/>
          <w:rtl/>
          <w:lang w:bidi="ar-AE"/>
        </w:rPr>
      </w:pPr>
      <w:r w:rsidRPr="00A40C10">
        <w:rPr>
          <w:rFonts w:ascii="Microsoft Uighur" w:eastAsia="Times New Roman" w:hAnsi="Microsoft Uighur" w:cs="Microsoft Uighur"/>
          <w:b/>
          <w:bCs/>
          <w:color w:val="0D0D0D" w:themeColor="text1" w:themeTint="F2"/>
          <w:sz w:val="48"/>
          <w:szCs w:val="48"/>
          <w:rtl/>
          <w:lang w:bidi="ar-AE"/>
        </w:rPr>
        <w:t xml:space="preserve">(عليهن </w:t>
      </w:r>
      <w:proofErr w:type="spellStart"/>
      <w:r w:rsidRPr="00A40C10">
        <w:rPr>
          <w:rFonts w:ascii="Microsoft Uighur" w:eastAsia="Times New Roman" w:hAnsi="Microsoft Uighur" w:cs="Microsoft Uighur"/>
          <w:b/>
          <w:bCs/>
          <w:color w:val="0D0D0D" w:themeColor="text1" w:themeTint="F2"/>
          <w:sz w:val="48"/>
          <w:szCs w:val="48"/>
          <w:rtl/>
          <w:lang w:bidi="ar-AE"/>
        </w:rPr>
        <w:t>جيشانيه</w:t>
      </w:r>
      <w:proofErr w:type="spellEnd"/>
      <w:r w:rsidRPr="00A40C10">
        <w:rPr>
          <w:rFonts w:ascii="Microsoft Uighur" w:eastAsia="Times New Roman" w:hAnsi="Microsoft Uighur" w:cs="Microsoft Uighur"/>
          <w:b/>
          <w:bCs/>
          <w:color w:val="0D0D0D" w:themeColor="text1" w:themeTint="F2"/>
          <w:sz w:val="48"/>
          <w:szCs w:val="48"/>
          <w:rtl/>
          <w:lang w:bidi="ar-AE"/>
        </w:rPr>
        <w:t xml:space="preserve"> ذات </w:t>
      </w:r>
      <w:proofErr w:type="spellStart"/>
      <w:r w:rsidRPr="00A40C10">
        <w:rPr>
          <w:rFonts w:ascii="Microsoft Uighur" w:eastAsia="Times New Roman" w:hAnsi="Microsoft Uighur" w:cs="Microsoft Uighur"/>
          <w:b/>
          <w:bCs/>
          <w:color w:val="0D0D0D" w:themeColor="text1" w:themeTint="F2"/>
          <w:sz w:val="48"/>
          <w:szCs w:val="48"/>
          <w:rtl/>
          <w:lang w:bidi="ar-AE"/>
        </w:rPr>
        <w:t>أغيال</w:t>
      </w:r>
      <w:proofErr w:type="spellEnd"/>
      <w:r w:rsidRPr="00A40C10">
        <w:rPr>
          <w:rFonts w:ascii="Microsoft Uighur" w:eastAsia="Times New Roman" w:hAnsi="Microsoft Uighur" w:cs="Microsoft Uighur"/>
          <w:b/>
          <w:bCs/>
          <w:color w:val="0D0D0D" w:themeColor="text1" w:themeTint="F2"/>
          <w:sz w:val="48"/>
          <w:szCs w:val="48"/>
          <w:rtl/>
          <w:lang w:bidi="ar-AE"/>
        </w:rPr>
        <w:t>)</w:t>
      </w:r>
    </w:p>
    <w:p w:rsidR="00A40C10" w:rsidRPr="00A40C10" w:rsidRDefault="00A40C10" w:rsidP="00A40C10">
      <w:pPr>
        <w:pStyle w:val="NoSpacing"/>
        <w:bidi w:val="0"/>
        <w:jc w:val="right"/>
        <w:rPr>
          <w:rFonts w:ascii="Microsoft Uighur" w:eastAsia="Times New Roman" w:hAnsi="Microsoft Uighur" w:cs="Microsoft Uighur"/>
          <w:b/>
          <w:bCs/>
          <w:color w:val="0D0D0D" w:themeColor="text1" w:themeTint="F2"/>
          <w:sz w:val="48"/>
          <w:szCs w:val="48"/>
          <w:rtl/>
          <w:lang w:bidi="ar-AE"/>
        </w:rPr>
      </w:pPr>
    </w:p>
    <w:p w:rsidR="00A40C10" w:rsidRPr="00A40C10" w:rsidRDefault="00A40C10" w:rsidP="00A40C10">
      <w:pPr>
        <w:pStyle w:val="NoSpacing"/>
        <w:bidi w:val="0"/>
        <w:jc w:val="right"/>
        <w:rPr>
          <w:rFonts w:ascii="Microsoft Uighur" w:eastAsia="Times New Roman" w:hAnsi="Microsoft Uighur" w:cs="Microsoft Uighur"/>
          <w:b/>
          <w:bCs/>
          <w:color w:val="0D0D0D" w:themeColor="text1" w:themeTint="F2"/>
          <w:sz w:val="48"/>
          <w:szCs w:val="48"/>
          <w:rtl/>
          <w:lang w:bidi="ar-AE"/>
        </w:rPr>
      </w:pPr>
      <w:r w:rsidRPr="00A40C10">
        <w:rPr>
          <w:rFonts w:ascii="Microsoft Uighur" w:eastAsia="Times New Roman" w:hAnsi="Microsoft Uighur" w:cs="Microsoft Uighur"/>
          <w:b/>
          <w:bCs/>
          <w:noProof/>
          <w:color w:val="0D0D0D" w:themeColor="text1" w:themeTint="F2"/>
          <w:sz w:val="48"/>
          <w:szCs w:val="48"/>
          <w:rtl/>
        </w:rPr>
        <w:pict>
          <v:rect id="_x0000_s1026" style="position:absolute;left:0;text-align:left;margin-left:12pt;margin-top:-.1pt;width:411pt;height:173.25pt;z-index:-251658240" strokecolor="white [3212]">
            <w10:wrap anchorx="page"/>
          </v:rect>
        </w:pict>
      </w:r>
      <w:r w:rsidRPr="00A40C10">
        <w:rPr>
          <w:rFonts w:ascii="Microsoft Uighur" w:eastAsia="Times New Roman" w:hAnsi="Microsoft Uighur" w:cs="Microsoft Uighur"/>
          <w:b/>
          <w:bCs/>
          <w:color w:val="0D0D0D" w:themeColor="text1" w:themeTint="F2"/>
          <w:sz w:val="48"/>
          <w:szCs w:val="48"/>
          <w:rtl/>
          <w:lang w:bidi="ar-AE"/>
        </w:rPr>
        <w:t>أ-</w:t>
      </w:r>
      <w:proofErr w:type="spellStart"/>
      <w:r w:rsidRPr="00A40C10">
        <w:rPr>
          <w:rFonts w:ascii="Microsoft Uighur" w:eastAsia="Times New Roman" w:hAnsi="Microsoft Uighur" w:cs="Microsoft Uighur"/>
          <w:b/>
          <w:bCs/>
          <w:color w:val="0D0D0D" w:themeColor="text1" w:themeTint="F2"/>
          <w:sz w:val="48"/>
          <w:szCs w:val="48"/>
          <w:rtl/>
          <w:lang w:bidi="ar-AE"/>
        </w:rPr>
        <w:t>الجيشانية</w:t>
      </w:r>
      <w:proofErr w:type="spellEnd"/>
      <w:r w:rsidRPr="00A40C10">
        <w:rPr>
          <w:rFonts w:ascii="Microsoft Uighur" w:eastAsia="Times New Roman" w:hAnsi="Microsoft Uighur" w:cs="Microsoft Uighur"/>
          <w:b/>
          <w:bCs/>
          <w:color w:val="0D0D0D" w:themeColor="text1" w:themeTint="F2"/>
          <w:sz w:val="48"/>
          <w:szCs w:val="48"/>
          <w:rtl/>
          <w:lang w:bidi="ar-AE"/>
        </w:rPr>
        <w:t xml:space="preserve">:-برود </w:t>
      </w:r>
      <w:proofErr w:type="spellStart"/>
      <w:r w:rsidRPr="00A40C10">
        <w:rPr>
          <w:rFonts w:ascii="Microsoft Uighur" w:eastAsia="Times New Roman" w:hAnsi="Microsoft Uighur" w:cs="Microsoft Uighur"/>
          <w:b/>
          <w:bCs/>
          <w:color w:val="0D0D0D" w:themeColor="text1" w:themeTint="F2"/>
          <w:sz w:val="48"/>
          <w:szCs w:val="48"/>
          <w:rtl/>
          <w:lang w:bidi="ar-AE"/>
        </w:rPr>
        <w:t>يمينة</w:t>
      </w:r>
      <w:proofErr w:type="spellEnd"/>
      <w:r w:rsidRPr="00A40C10">
        <w:rPr>
          <w:rFonts w:ascii="Microsoft Uighur" w:eastAsia="Times New Roman" w:hAnsi="Microsoft Uighur" w:cs="Microsoft Uighur"/>
          <w:b/>
          <w:bCs/>
          <w:color w:val="0D0D0D" w:themeColor="text1" w:themeTint="F2"/>
          <w:sz w:val="48"/>
          <w:szCs w:val="48"/>
          <w:rtl/>
          <w:lang w:bidi="ar-AE"/>
        </w:rPr>
        <w:t xml:space="preserve"> موشاة, ابحث مع مجوعتك عن سبب تسميتها بهذا الاسم في المعجمين.</w:t>
      </w:r>
    </w:p>
    <w:p w:rsidR="00A40C10" w:rsidRPr="00A40C10" w:rsidRDefault="00A40C10" w:rsidP="00A40C10">
      <w:pPr>
        <w:pStyle w:val="NoSpacing"/>
        <w:bidi w:val="0"/>
        <w:jc w:val="right"/>
        <w:rPr>
          <w:rFonts w:ascii="Microsoft Uighur" w:eastAsia="Times New Roman" w:hAnsi="Microsoft Uighur" w:cs="Microsoft Uighur" w:hint="cs"/>
          <w:b/>
          <w:bCs/>
          <w:color w:val="0D0D0D" w:themeColor="text1" w:themeTint="F2"/>
          <w:sz w:val="48"/>
          <w:szCs w:val="48"/>
          <w:rtl/>
          <w:lang w:bidi="ar-AE"/>
        </w:rPr>
      </w:pPr>
      <w:r w:rsidRPr="00A40C10">
        <w:rPr>
          <w:rFonts w:ascii="Microsoft Uighur" w:eastAsia="Times New Roman" w:hAnsi="Microsoft Uighur" w:cs="Microsoft Uighur"/>
          <w:b/>
          <w:bCs/>
          <w:color w:val="0D0D0D" w:themeColor="text1" w:themeTint="F2"/>
          <w:sz w:val="48"/>
          <w:szCs w:val="48"/>
          <w:rtl/>
          <w:lang w:bidi="ar-AE"/>
        </w:rPr>
        <w:t xml:space="preserve">سميت </w:t>
      </w:r>
      <w:proofErr w:type="spellStart"/>
      <w:r w:rsidRPr="00A40C10">
        <w:rPr>
          <w:rFonts w:ascii="Microsoft Uighur" w:eastAsia="Times New Roman" w:hAnsi="Microsoft Uighur" w:cs="Microsoft Uighur"/>
          <w:b/>
          <w:bCs/>
          <w:color w:val="0D0D0D" w:themeColor="text1" w:themeTint="F2"/>
          <w:sz w:val="48"/>
          <w:szCs w:val="48"/>
          <w:rtl/>
          <w:lang w:bidi="ar-AE"/>
        </w:rPr>
        <w:t>جيشانية</w:t>
      </w:r>
      <w:proofErr w:type="spellEnd"/>
      <w:r w:rsidRPr="00A40C10">
        <w:rPr>
          <w:rFonts w:ascii="Microsoft Uighur" w:eastAsia="Times New Roman" w:hAnsi="Microsoft Uighur" w:cs="Microsoft Uighur"/>
          <w:b/>
          <w:bCs/>
          <w:color w:val="0D0D0D" w:themeColor="text1" w:themeTint="F2"/>
          <w:sz w:val="48"/>
          <w:szCs w:val="48"/>
          <w:rtl/>
          <w:lang w:bidi="ar-AE"/>
        </w:rPr>
        <w:t xml:space="preserve"> نسبة إلى منطقة جيشان في اليمن</w:t>
      </w:r>
      <w:r w:rsidRPr="00A40C10">
        <w:rPr>
          <w:rFonts w:ascii="Microsoft Uighur" w:eastAsia="Times New Roman" w:hAnsi="Microsoft Uighur" w:cs="Microsoft Uighur" w:hint="cs"/>
          <w:b/>
          <w:bCs/>
          <w:color w:val="0D0D0D" w:themeColor="text1" w:themeTint="F2"/>
          <w:sz w:val="48"/>
          <w:szCs w:val="48"/>
          <w:rtl/>
          <w:lang w:bidi="ar-AE"/>
        </w:rPr>
        <w:t>.</w:t>
      </w:r>
    </w:p>
    <w:p w:rsidR="00A40C10" w:rsidRPr="00A40C10" w:rsidRDefault="00A40C10" w:rsidP="00A40C10">
      <w:pPr>
        <w:pStyle w:val="NoSpacing"/>
        <w:bidi w:val="0"/>
        <w:jc w:val="right"/>
        <w:rPr>
          <w:rFonts w:ascii="Microsoft Uighur" w:eastAsia="Times New Roman" w:hAnsi="Microsoft Uighur" w:cs="Microsoft Uighur"/>
          <w:b/>
          <w:bCs/>
          <w:color w:val="0D0D0D" w:themeColor="text1" w:themeTint="F2"/>
          <w:sz w:val="48"/>
          <w:szCs w:val="48"/>
          <w:rtl/>
          <w:lang w:bidi="ar-AE"/>
        </w:rPr>
      </w:pPr>
    </w:p>
    <w:p w:rsidR="00A40C10" w:rsidRPr="00A40C10" w:rsidRDefault="00A40C10" w:rsidP="00A40C10">
      <w:pPr>
        <w:pStyle w:val="NoSpacing"/>
        <w:bidi w:val="0"/>
        <w:jc w:val="right"/>
        <w:rPr>
          <w:rFonts w:ascii="Microsoft Uighur" w:eastAsia="Times New Roman" w:hAnsi="Microsoft Uighur" w:cs="Microsoft Uighur"/>
          <w:b/>
          <w:bCs/>
          <w:color w:val="0D0D0D" w:themeColor="text1" w:themeTint="F2"/>
          <w:sz w:val="48"/>
          <w:szCs w:val="48"/>
          <w:rtl/>
          <w:lang w:bidi="ar-AE"/>
        </w:rPr>
      </w:pPr>
      <w:r w:rsidRPr="00A40C10">
        <w:rPr>
          <w:rFonts w:ascii="Microsoft Uighur" w:eastAsia="Times New Roman" w:hAnsi="Microsoft Uighur" w:cs="Microsoft Uighur"/>
          <w:b/>
          <w:bCs/>
          <w:color w:val="0D0D0D" w:themeColor="text1" w:themeTint="F2"/>
          <w:sz w:val="48"/>
          <w:szCs w:val="48"/>
          <w:rtl/>
          <w:lang w:bidi="ar-AE"/>
        </w:rPr>
        <w:t xml:space="preserve">ب-ما </w:t>
      </w:r>
      <w:proofErr w:type="spellStart"/>
      <w:r w:rsidRPr="00A40C10">
        <w:rPr>
          <w:rFonts w:ascii="Microsoft Uighur" w:eastAsia="Times New Roman" w:hAnsi="Microsoft Uighur" w:cs="Microsoft Uighur"/>
          <w:b/>
          <w:bCs/>
          <w:color w:val="0D0D0D" w:themeColor="text1" w:themeTint="F2"/>
          <w:sz w:val="48"/>
          <w:szCs w:val="48"/>
          <w:rtl/>
          <w:lang w:bidi="ar-AE"/>
        </w:rPr>
        <w:t>أغيال</w:t>
      </w:r>
      <w:proofErr w:type="spellEnd"/>
      <w:r w:rsidRPr="00A40C10">
        <w:rPr>
          <w:rFonts w:ascii="Microsoft Uighur" w:eastAsia="Times New Roman" w:hAnsi="Microsoft Uighur" w:cs="Microsoft Uighur"/>
          <w:b/>
          <w:bCs/>
          <w:color w:val="0D0D0D" w:themeColor="text1" w:themeTint="F2"/>
          <w:sz w:val="48"/>
          <w:szCs w:val="48"/>
          <w:rtl/>
          <w:lang w:bidi="ar-AE"/>
        </w:rPr>
        <w:t xml:space="preserve"> الثوب؟؟</w:t>
      </w:r>
    </w:p>
    <w:p w:rsidR="00A40C10" w:rsidRPr="00A40C10" w:rsidRDefault="00A40C10" w:rsidP="00A40C10">
      <w:pPr>
        <w:pStyle w:val="NoSpacing"/>
        <w:bidi w:val="0"/>
        <w:jc w:val="right"/>
        <w:rPr>
          <w:rFonts w:ascii="Microsoft Uighur" w:eastAsia="Times New Roman" w:hAnsi="Microsoft Uighur" w:cs="Microsoft Uighur" w:hint="cs"/>
          <w:b/>
          <w:bCs/>
          <w:color w:val="0D0D0D" w:themeColor="text1" w:themeTint="F2"/>
          <w:sz w:val="48"/>
          <w:szCs w:val="48"/>
          <w:rtl/>
          <w:lang w:bidi="ar-AE"/>
        </w:rPr>
      </w:pPr>
      <w:r w:rsidRPr="00A40C10">
        <w:rPr>
          <w:rFonts w:ascii="Microsoft Uighur" w:eastAsia="Times New Roman" w:hAnsi="Microsoft Uighur" w:cs="Microsoft Uighur"/>
          <w:b/>
          <w:bCs/>
          <w:color w:val="0D0D0D" w:themeColor="text1" w:themeTint="F2"/>
          <w:sz w:val="48"/>
          <w:szCs w:val="48"/>
          <w:rtl/>
          <w:lang w:bidi="ar-AE"/>
        </w:rPr>
        <w:t>أكمامه</w:t>
      </w:r>
      <w:r w:rsidRPr="00A40C10">
        <w:rPr>
          <w:rFonts w:ascii="Microsoft Uighur" w:eastAsia="Times New Roman" w:hAnsi="Microsoft Uighur" w:cs="Microsoft Uighur" w:hint="cs"/>
          <w:b/>
          <w:bCs/>
          <w:color w:val="0D0D0D" w:themeColor="text1" w:themeTint="F2"/>
          <w:sz w:val="48"/>
          <w:szCs w:val="48"/>
          <w:rtl/>
          <w:lang w:bidi="ar-AE"/>
        </w:rPr>
        <w:t>.</w:t>
      </w:r>
    </w:p>
    <w:p w:rsidR="00A40C10" w:rsidRPr="00A40C10" w:rsidRDefault="00A40C10" w:rsidP="00A40C10">
      <w:pPr>
        <w:pStyle w:val="NoSpacing"/>
        <w:bidi w:val="0"/>
        <w:jc w:val="right"/>
        <w:rPr>
          <w:rFonts w:ascii="Microsoft Uighur" w:eastAsia="Times New Roman" w:hAnsi="Microsoft Uighur" w:cs="Microsoft Uighur"/>
          <w:b/>
          <w:bCs/>
          <w:color w:val="0D0D0D" w:themeColor="text1" w:themeTint="F2"/>
          <w:sz w:val="48"/>
          <w:szCs w:val="48"/>
          <w:rtl/>
          <w:lang w:bidi="ar-AE"/>
        </w:rPr>
      </w:pPr>
    </w:p>
    <w:p w:rsidR="00A40C10" w:rsidRPr="00A40C10" w:rsidRDefault="00A40C10" w:rsidP="00A40C10">
      <w:pPr>
        <w:pStyle w:val="NoSpacing"/>
        <w:bidi w:val="0"/>
        <w:jc w:val="right"/>
        <w:rPr>
          <w:rFonts w:ascii="Microsoft Uighur" w:eastAsia="Times New Roman" w:hAnsi="Microsoft Uighur" w:cs="Microsoft Uighur"/>
          <w:b/>
          <w:bCs/>
          <w:color w:val="0D0D0D" w:themeColor="text1" w:themeTint="F2"/>
          <w:sz w:val="48"/>
          <w:szCs w:val="48"/>
          <w:rtl/>
          <w:lang w:bidi="ar-AE"/>
        </w:rPr>
      </w:pPr>
      <w:r w:rsidRPr="00A40C10">
        <w:rPr>
          <w:rFonts w:ascii="Microsoft Uighur" w:eastAsia="Times New Roman" w:hAnsi="Microsoft Uighur" w:cs="Microsoft Uighur"/>
          <w:b/>
          <w:bCs/>
          <w:color w:val="0D0D0D" w:themeColor="text1" w:themeTint="F2"/>
          <w:sz w:val="48"/>
          <w:szCs w:val="48"/>
          <w:rtl/>
          <w:lang w:bidi="ar-AE"/>
        </w:rPr>
        <w:t xml:space="preserve">ج-في أي المعجمين وجدت الإجابة؟وبم تعلل </w:t>
      </w:r>
      <w:proofErr w:type="spellStart"/>
      <w:r w:rsidRPr="00A40C10">
        <w:rPr>
          <w:rFonts w:ascii="Microsoft Uighur" w:eastAsia="Times New Roman" w:hAnsi="Microsoft Uighur" w:cs="Microsoft Uighur"/>
          <w:b/>
          <w:bCs/>
          <w:color w:val="0D0D0D" w:themeColor="text1" w:themeTint="F2"/>
          <w:sz w:val="48"/>
          <w:szCs w:val="48"/>
          <w:rtl/>
          <w:lang w:bidi="ar-AE"/>
        </w:rPr>
        <w:t>الك</w:t>
      </w:r>
      <w:proofErr w:type="spellEnd"/>
      <w:r w:rsidRPr="00A40C10">
        <w:rPr>
          <w:rFonts w:ascii="Microsoft Uighur" w:eastAsia="Times New Roman" w:hAnsi="Microsoft Uighur" w:cs="Microsoft Uighur"/>
          <w:b/>
          <w:bCs/>
          <w:color w:val="0D0D0D" w:themeColor="text1" w:themeTint="F2"/>
          <w:sz w:val="48"/>
          <w:szCs w:val="48"/>
          <w:rtl/>
          <w:lang w:bidi="ar-AE"/>
        </w:rPr>
        <w:t>؟</w:t>
      </w:r>
    </w:p>
    <w:p w:rsidR="00A40C10" w:rsidRPr="00A40C10" w:rsidRDefault="00A40C10" w:rsidP="00A40C10">
      <w:pPr>
        <w:pStyle w:val="NoSpacing"/>
        <w:bidi w:val="0"/>
        <w:jc w:val="right"/>
        <w:rPr>
          <w:rFonts w:ascii="Microsoft Uighur" w:eastAsia="Times New Roman" w:hAnsi="Microsoft Uighur" w:cs="Microsoft Uighur"/>
          <w:b/>
          <w:bCs/>
          <w:color w:val="0D0D0D" w:themeColor="text1" w:themeTint="F2"/>
          <w:sz w:val="48"/>
          <w:szCs w:val="48"/>
          <w:rtl/>
          <w:lang w:bidi="ar-AE"/>
        </w:rPr>
      </w:pPr>
      <w:r w:rsidRPr="00A40C10">
        <w:rPr>
          <w:rFonts w:ascii="Microsoft Uighur" w:eastAsia="Times New Roman" w:hAnsi="Microsoft Uighur" w:cs="Microsoft Uighur"/>
          <w:b/>
          <w:bCs/>
          <w:color w:val="0D0D0D" w:themeColor="text1" w:themeTint="F2"/>
          <w:sz w:val="48"/>
          <w:szCs w:val="48"/>
          <w:rtl/>
          <w:lang w:bidi="ar-AE"/>
        </w:rPr>
        <w:t>في القاموس المحيط لأنه غني بألفاظ الجاهلية ولأنه أعم وأشمل.</w:t>
      </w:r>
    </w:p>
    <w:p w:rsidR="002E7994" w:rsidRPr="00A40C10" w:rsidRDefault="002E7994">
      <w:pPr>
        <w:rPr>
          <w:rFonts w:hint="cs"/>
          <w:color w:val="0D0D0D" w:themeColor="text1" w:themeTint="F2"/>
          <w:lang w:bidi="ar-AE"/>
        </w:rPr>
      </w:pPr>
    </w:p>
    <w:sectPr w:rsidR="002E7994" w:rsidRPr="00A40C10" w:rsidSect="00A40C10">
      <w:pgSz w:w="11906" w:h="16838"/>
      <w:pgMar w:top="1440" w:right="1800" w:bottom="1440" w:left="1800" w:header="708" w:footer="708" w:gutter="0"/>
      <w:pgBorders w:offsetFrom="page">
        <w:top w:val="heartBalloon" w:sz="31" w:space="24" w:color="auto"/>
        <w:left w:val="heartBalloon" w:sz="31" w:space="24" w:color="auto"/>
        <w:bottom w:val="heartBalloon" w:sz="31" w:space="24" w:color="auto"/>
        <w:right w:val="heartBalloon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Old Antic Outline Shad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40C10"/>
    <w:rsid w:val="002E7994"/>
    <w:rsid w:val="00863C82"/>
    <w:rsid w:val="00A40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C1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0C10"/>
    <w:pPr>
      <w:bidi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322</Characters>
  <Application>Microsoft Office Word</Application>
  <DocSecurity>0</DocSecurity>
  <Lines>2</Lines>
  <Paragraphs>1</Paragraphs>
  <ScaleCrop>false</ScaleCrop>
  <Company>Hewlett-Packard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LOLO</dc:creator>
  <cp:lastModifiedBy>xp LOLO</cp:lastModifiedBy>
  <cp:revision>1</cp:revision>
  <dcterms:created xsi:type="dcterms:W3CDTF">2011-01-30T13:51:00Z</dcterms:created>
  <dcterms:modified xsi:type="dcterms:W3CDTF">2011-01-30T13:53:00Z</dcterms:modified>
</cp:coreProperties>
</file>