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6DB" w:rsidRDefault="005B16DB" w:rsidP="005B16DB">
      <w:pPr>
        <w:jc w:val="center"/>
        <w:rPr>
          <w:b/>
          <w:bCs/>
          <w:sz w:val="36"/>
          <w:szCs w:val="36"/>
          <w:rtl/>
        </w:rPr>
      </w:pPr>
      <w:r>
        <w:rPr>
          <w:rFonts w:hint="cs"/>
          <w:b/>
          <w:bCs/>
          <w:noProof/>
          <w:sz w:val="36"/>
          <w:szCs w:val="36"/>
          <w:rtl/>
        </w:rPr>
        <w:drawing>
          <wp:anchor distT="0" distB="0" distL="114300" distR="114300" simplePos="0" relativeHeight="251660288" behindDoc="0" locked="0" layoutInCell="1" allowOverlap="1">
            <wp:simplePos x="0" y="0"/>
            <wp:positionH relativeFrom="column">
              <wp:posOffset>2514600</wp:posOffset>
            </wp:positionH>
            <wp:positionV relativeFrom="paragraph">
              <wp:posOffset>-428625</wp:posOffset>
            </wp:positionV>
            <wp:extent cx="838200" cy="1143000"/>
            <wp:effectExtent l="19050" t="0" r="0" b="0"/>
            <wp:wrapNone/>
            <wp:docPr id="3" name="Picture 2" descr="http://www.alamuae.com/uae/topic/5rae6/u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lamuae.com/uae/topic/5rae6/uae.jpg"/>
                    <pic:cNvPicPr>
                      <a:picLocks noChangeAspect="1" noChangeArrowheads="1"/>
                    </pic:cNvPicPr>
                  </pic:nvPicPr>
                  <pic:blipFill>
                    <a:blip r:embed="rId4" r:link="rId5" cstate="print">
                      <a:clrChange>
                        <a:clrFrom>
                          <a:srgbClr val="FFFFFF"/>
                        </a:clrFrom>
                        <a:clrTo>
                          <a:srgbClr val="FFFFFF">
                            <a:alpha val="0"/>
                          </a:srgbClr>
                        </a:clrTo>
                      </a:clrChange>
                    </a:blip>
                    <a:srcRect/>
                    <a:stretch>
                      <a:fillRect/>
                    </a:stretch>
                  </pic:blipFill>
                  <pic:spPr bwMode="auto">
                    <a:xfrm>
                      <a:off x="0" y="0"/>
                      <a:ext cx="838200" cy="1143000"/>
                    </a:xfrm>
                    <a:prstGeom prst="rect">
                      <a:avLst/>
                    </a:prstGeom>
                    <a:noFill/>
                    <a:ln w="9525">
                      <a:noFill/>
                      <a:miter lim="800000"/>
                      <a:headEnd/>
                      <a:tailEnd/>
                    </a:ln>
                  </pic:spPr>
                </pic:pic>
              </a:graphicData>
            </a:graphic>
          </wp:anchor>
        </w:drawing>
      </w:r>
    </w:p>
    <w:p w:rsidR="005B16DB" w:rsidRDefault="005B16DB" w:rsidP="005B16DB">
      <w:pPr>
        <w:rPr>
          <w:b/>
          <w:bCs/>
          <w:sz w:val="36"/>
          <w:szCs w:val="36"/>
          <w:rtl/>
        </w:rPr>
      </w:pPr>
    </w:p>
    <w:p w:rsidR="005B16DB" w:rsidRPr="005B16DB" w:rsidRDefault="005B16DB" w:rsidP="005B16DB">
      <w:pPr>
        <w:jc w:val="center"/>
        <w:rPr>
          <w:b/>
          <w:bCs/>
          <w:sz w:val="36"/>
          <w:szCs w:val="36"/>
          <w:rtl/>
          <w:lang w:bidi="ar-YE"/>
        </w:rPr>
      </w:pPr>
      <w:r w:rsidRPr="005B16DB">
        <w:rPr>
          <w:rFonts w:hint="cs"/>
          <w:b/>
          <w:bCs/>
          <w:sz w:val="36"/>
          <w:szCs w:val="36"/>
          <w:rtl/>
        </w:rPr>
        <w:t>وزارة التربيـة والتعليــم</w:t>
      </w:r>
    </w:p>
    <w:p w:rsidR="005B16DB" w:rsidRPr="000E76E6" w:rsidRDefault="005B16DB" w:rsidP="005B16DB">
      <w:pPr>
        <w:jc w:val="center"/>
        <w:rPr>
          <w:b/>
          <w:bCs/>
          <w:sz w:val="36"/>
          <w:szCs w:val="36"/>
          <w:rtl/>
          <w:lang w:bidi="ar-YE"/>
        </w:rPr>
      </w:pPr>
      <w:r w:rsidRPr="000E76E6">
        <w:rPr>
          <w:rFonts w:hint="cs"/>
          <w:b/>
          <w:bCs/>
          <w:sz w:val="36"/>
          <w:szCs w:val="36"/>
          <w:rtl/>
          <w:lang w:bidi="ar-YE"/>
        </w:rPr>
        <w:t xml:space="preserve">منطقة </w:t>
      </w:r>
      <w:r>
        <w:rPr>
          <w:rFonts w:hint="cs"/>
          <w:b/>
          <w:bCs/>
          <w:sz w:val="36"/>
          <w:szCs w:val="36"/>
          <w:rtl/>
          <w:lang w:bidi="ar-YE"/>
        </w:rPr>
        <w:t>الفجيرة</w:t>
      </w:r>
      <w:r w:rsidRPr="000E76E6">
        <w:rPr>
          <w:rFonts w:hint="cs"/>
          <w:b/>
          <w:bCs/>
          <w:sz w:val="36"/>
          <w:szCs w:val="36"/>
          <w:rtl/>
          <w:lang w:bidi="ar-YE"/>
        </w:rPr>
        <w:t xml:space="preserve"> التعليميـة</w:t>
      </w:r>
    </w:p>
    <w:p w:rsidR="005B16DB" w:rsidRDefault="005B16DB" w:rsidP="005B16DB">
      <w:pPr>
        <w:jc w:val="center"/>
        <w:rPr>
          <w:sz w:val="36"/>
          <w:szCs w:val="36"/>
          <w:rtl/>
          <w:lang w:bidi="ar-YE"/>
        </w:rPr>
      </w:pPr>
      <w:r w:rsidRPr="000E76E6">
        <w:rPr>
          <w:rFonts w:hint="cs"/>
          <w:b/>
          <w:bCs/>
          <w:sz w:val="36"/>
          <w:szCs w:val="36"/>
          <w:rtl/>
          <w:lang w:bidi="ar-YE"/>
        </w:rPr>
        <w:t xml:space="preserve">مدرسة </w:t>
      </w:r>
      <w:r>
        <w:rPr>
          <w:rFonts w:hint="cs"/>
          <w:b/>
          <w:bCs/>
          <w:sz w:val="36"/>
          <w:szCs w:val="36"/>
          <w:rtl/>
          <w:lang w:bidi="ar-YE"/>
        </w:rPr>
        <w:t>الامارات</w:t>
      </w:r>
      <w:r w:rsidRPr="000E76E6">
        <w:rPr>
          <w:rFonts w:hint="cs"/>
          <w:b/>
          <w:bCs/>
          <w:sz w:val="36"/>
          <w:szCs w:val="36"/>
          <w:rtl/>
          <w:lang w:bidi="ar-YE"/>
        </w:rPr>
        <w:t xml:space="preserve"> الخاص</w:t>
      </w:r>
      <w:r>
        <w:rPr>
          <w:rFonts w:hint="cs"/>
          <w:b/>
          <w:bCs/>
          <w:sz w:val="36"/>
          <w:szCs w:val="36"/>
          <w:rtl/>
          <w:lang w:bidi="ar-YE"/>
        </w:rPr>
        <w:t>ـ</w:t>
      </w:r>
      <w:r w:rsidRPr="000E76E6">
        <w:rPr>
          <w:rFonts w:hint="cs"/>
          <w:b/>
          <w:bCs/>
          <w:sz w:val="36"/>
          <w:szCs w:val="36"/>
          <w:rtl/>
          <w:lang w:bidi="ar-YE"/>
        </w:rPr>
        <w:t>ة</w:t>
      </w:r>
    </w:p>
    <w:p w:rsidR="005B16DB" w:rsidRDefault="005B16DB" w:rsidP="005B16DB">
      <w:pPr>
        <w:rPr>
          <w:b/>
          <w:bCs/>
          <w:color w:val="0000FF"/>
          <w:sz w:val="36"/>
          <w:szCs w:val="36"/>
          <w:rtl/>
          <w:lang w:bidi="ar-YE"/>
        </w:rPr>
      </w:pPr>
    </w:p>
    <w:p w:rsidR="005B16DB" w:rsidRDefault="005B16DB" w:rsidP="005B16DB">
      <w:pPr>
        <w:rPr>
          <w:b/>
          <w:bCs/>
          <w:color w:val="0000FF"/>
          <w:sz w:val="36"/>
          <w:szCs w:val="36"/>
          <w:rtl/>
          <w:lang w:bidi="ar-YE"/>
        </w:rPr>
      </w:pPr>
    </w:p>
    <w:p w:rsidR="005B16DB" w:rsidRPr="005B16DB" w:rsidRDefault="005B16DB" w:rsidP="005B16DB">
      <w:pPr>
        <w:jc w:val="right"/>
        <w:rPr>
          <w:b/>
          <w:bCs/>
          <w:color w:val="0000FF"/>
          <w:sz w:val="36"/>
          <w:szCs w:val="36"/>
          <w:rtl/>
          <w:lang w:bidi="ar-YE"/>
        </w:rPr>
      </w:pPr>
      <w:r w:rsidRPr="006E48EF">
        <w:rPr>
          <w:rFonts w:hint="cs"/>
          <w:b/>
          <w:bCs/>
          <w:color w:val="0000FF"/>
          <w:sz w:val="36"/>
          <w:szCs w:val="36"/>
          <w:rtl/>
          <w:lang w:bidi="ar-YE"/>
        </w:rPr>
        <w:t>تقرير بعنوان ،،</w:t>
      </w:r>
    </w:p>
    <w:p w:rsidR="005B16DB" w:rsidRDefault="005B16DB" w:rsidP="005B16DB">
      <w:pPr>
        <w:jc w:val="center"/>
        <w:rPr>
          <w:sz w:val="36"/>
          <w:szCs w:val="36"/>
          <w:rtl/>
          <w:lang w:bidi="ar-YE"/>
        </w:rPr>
      </w:pPr>
    </w:p>
    <w:p w:rsidR="005B16DB" w:rsidRDefault="005B16DB" w:rsidP="005B16DB">
      <w:pPr>
        <w:jc w:val="center"/>
        <w:rPr>
          <w:sz w:val="36"/>
          <w:szCs w:val="36"/>
          <w:rtl/>
          <w:lang w:bidi="ar-YE"/>
        </w:rPr>
      </w:pPr>
    </w:p>
    <w:p w:rsidR="005B16DB" w:rsidRPr="005B16DB" w:rsidRDefault="005B16DB" w:rsidP="005B16DB">
      <w:pPr>
        <w:jc w:val="center"/>
        <w:rPr>
          <w:color w:val="0000FF"/>
          <w:sz w:val="32"/>
          <w:szCs w:val="32"/>
          <w:rtl/>
          <w:lang w:bidi="ar-YE"/>
        </w:rPr>
      </w:pPr>
      <w:r w:rsidRPr="005B16DB">
        <w:rPr>
          <w:rFonts w:ascii="Tahoma" w:eastAsia="Times New Roman" w:hAnsi="Tahoma" w:cs="Tahoma"/>
          <w:b/>
          <w:bCs/>
          <w:color w:val="0000FF"/>
          <w:sz w:val="32"/>
          <w:szCs w:val="32"/>
          <w:rtl/>
        </w:rPr>
        <w:t>ك</w:t>
      </w:r>
      <w:r>
        <w:rPr>
          <w:rFonts w:ascii="Tahoma" w:eastAsia="Times New Roman" w:hAnsi="Tahoma" w:cs="Tahoma" w:hint="cs"/>
          <w:b/>
          <w:bCs/>
          <w:color w:val="0000FF"/>
          <w:sz w:val="32"/>
          <w:szCs w:val="32"/>
          <w:rtl/>
        </w:rPr>
        <w:t>ــ</w:t>
      </w:r>
      <w:r w:rsidRPr="005B16DB">
        <w:rPr>
          <w:rFonts w:ascii="Tahoma" w:eastAsia="Times New Roman" w:hAnsi="Tahoma" w:cs="Tahoma"/>
          <w:b/>
          <w:bCs/>
          <w:color w:val="0000FF"/>
          <w:sz w:val="32"/>
          <w:szCs w:val="32"/>
          <w:rtl/>
        </w:rPr>
        <w:t>روس</w:t>
      </w:r>
      <w:r>
        <w:rPr>
          <w:rFonts w:ascii="Tahoma" w:eastAsia="Times New Roman" w:hAnsi="Tahoma" w:cs="Tahoma" w:hint="cs"/>
          <w:b/>
          <w:bCs/>
          <w:color w:val="0000FF"/>
          <w:sz w:val="32"/>
          <w:szCs w:val="32"/>
          <w:rtl/>
        </w:rPr>
        <w:t>ـ</w:t>
      </w:r>
      <w:r w:rsidRPr="005B16DB">
        <w:rPr>
          <w:rFonts w:ascii="Tahoma" w:eastAsia="Times New Roman" w:hAnsi="Tahoma" w:cs="Tahoma"/>
          <w:b/>
          <w:bCs/>
          <w:color w:val="0000FF"/>
          <w:sz w:val="32"/>
          <w:szCs w:val="32"/>
          <w:rtl/>
        </w:rPr>
        <w:t>ت</w:t>
      </w:r>
      <w:r>
        <w:rPr>
          <w:rFonts w:ascii="Tahoma" w:eastAsia="Times New Roman" w:hAnsi="Tahoma" w:cs="Tahoma" w:hint="cs"/>
          <w:b/>
          <w:bCs/>
          <w:color w:val="0000FF"/>
          <w:sz w:val="32"/>
          <w:szCs w:val="32"/>
          <w:rtl/>
        </w:rPr>
        <w:t>ـ</w:t>
      </w:r>
      <w:r w:rsidRPr="005B16DB">
        <w:rPr>
          <w:rFonts w:ascii="Tahoma" w:eastAsia="Times New Roman" w:hAnsi="Tahoma" w:cs="Tahoma"/>
          <w:b/>
          <w:bCs/>
          <w:color w:val="0000FF"/>
          <w:sz w:val="32"/>
          <w:szCs w:val="32"/>
          <w:rtl/>
        </w:rPr>
        <w:t>وف</w:t>
      </w:r>
      <w:r>
        <w:rPr>
          <w:rFonts w:ascii="Tahoma" w:eastAsia="Times New Roman" w:hAnsi="Tahoma" w:cs="Tahoma" w:hint="cs"/>
          <w:b/>
          <w:bCs/>
          <w:color w:val="0000FF"/>
          <w:sz w:val="32"/>
          <w:szCs w:val="32"/>
          <w:rtl/>
        </w:rPr>
        <w:t>ــ</w:t>
      </w:r>
      <w:r w:rsidRPr="005B16DB">
        <w:rPr>
          <w:rFonts w:ascii="Tahoma" w:eastAsia="Times New Roman" w:hAnsi="Tahoma" w:cs="Tahoma"/>
          <w:b/>
          <w:bCs/>
          <w:color w:val="0000FF"/>
          <w:sz w:val="32"/>
          <w:szCs w:val="32"/>
          <w:rtl/>
        </w:rPr>
        <w:t>ر ك</w:t>
      </w:r>
      <w:r>
        <w:rPr>
          <w:rFonts w:ascii="Tahoma" w:eastAsia="Times New Roman" w:hAnsi="Tahoma" w:cs="Tahoma" w:hint="cs"/>
          <w:b/>
          <w:bCs/>
          <w:color w:val="0000FF"/>
          <w:sz w:val="32"/>
          <w:szCs w:val="32"/>
          <w:rtl/>
        </w:rPr>
        <w:t>ــ</w:t>
      </w:r>
      <w:r w:rsidRPr="005B16DB">
        <w:rPr>
          <w:rFonts w:ascii="Tahoma" w:eastAsia="Times New Roman" w:hAnsi="Tahoma" w:cs="Tahoma"/>
          <w:b/>
          <w:bCs/>
          <w:color w:val="0000FF"/>
          <w:sz w:val="32"/>
          <w:szCs w:val="32"/>
          <w:rtl/>
        </w:rPr>
        <w:t>ول</w:t>
      </w:r>
      <w:r>
        <w:rPr>
          <w:rFonts w:ascii="Tahoma" w:eastAsia="Times New Roman" w:hAnsi="Tahoma" w:cs="Tahoma" w:hint="cs"/>
          <w:b/>
          <w:bCs/>
          <w:color w:val="0000FF"/>
          <w:sz w:val="32"/>
          <w:szCs w:val="32"/>
          <w:rtl/>
        </w:rPr>
        <w:t>ـ</w:t>
      </w:r>
      <w:r w:rsidRPr="005B16DB">
        <w:rPr>
          <w:rFonts w:ascii="Tahoma" w:eastAsia="Times New Roman" w:hAnsi="Tahoma" w:cs="Tahoma"/>
          <w:b/>
          <w:bCs/>
          <w:color w:val="0000FF"/>
          <w:sz w:val="32"/>
          <w:szCs w:val="32"/>
          <w:rtl/>
        </w:rPr>
        <w:t>وم</w:t>
      </w:r>
      <w:r>
        <w:rPr>
          <w:rFonts w:ascii="Tahoma" w:eastAsia="Times New Roman" w:hAnsi="Tahoma" w:cs="Tahoma" w:hint="cs"/>
          <w:b/>
          <w:bCs/>
          <w:color w:val="0000FF"/>
          <w:sz w:val="32"/>
          <w:szCs w:val="32"/>
          <w:rtl/>
        </w:rPr>
        <w:t>ـ</w:t>
      </w:r>
      <w:r w:rsidRPr="005B16DB">
        <w:rPr>
          <w:rFonts w:ascii="Tahoma" w:eastAsia="Times New Roman" w:hAnsi="Tahoma" w:cs="Tahoma"/>
          <w:b/>
          <w:bCs/>
          <w:color w:val="0000FF"/>
          <w:sz w:val="32"/>
          <w:szCs w:val="32"/>
          <w:rtl/>
        </w:rPr>
        <w:t>ب</w:t>
      </w:r>
      <w:r>
        <w:rPr>
          <w:rFonts w:ascii="Tahoma" w:eastAsia="Times New Roman" w:hAnsi="Tahoma" w:cs="Tahoma" w:hint="cs"/>
          <w:b/>
          <w:bCs/>
          <w:color w:val="0000FF"/>
          <w:sz w:val="32"/>
          <w:szCs w:val="32"/>
          <w:rtl/>
        </w:rPr>
        <w:t>ـ</w:t>
      </w:r>
      <w:r w:rsidRPr="005B16DB">
        <w:rPr>
          <w:rFonts w:ascii="Tahoma" w:eastAsia="Times New Roman" w:hAnsi="Tahoma" w:cs="Tahoma"/>
          <w:b/>
          <w:bCs/>
          <w:color w:val="0000FF"/>
          <w:sz w:val="32"/>
          <w:szCs w:val="32"/>
          <w:rtl/>
        </w:rPr>
        <w:t>س</w:t>
      </w:r>
    </w:p>
    <w:p w:rsidR="005B16DB" w:rsidRPr="00B72863" w:rsidRDefault="005B16DB" w:rsidP="005B16DB">
      <w:pPr>
        <w:jc w:val="center"/>
        <w:rPr>
          <w:b/>
          <w:bCs/>
          <w:i/>
          <w:iCs/>
          <w:color w:val="0000FF"/>
          <w:sz w:val="44"/>
          <w:szCs w:val="44"/>
          <w:rtl/>
        </w:rPr>
      </w:pPr>
      <w:r w:rsidRPr="00384F62">
        <w:rPr>
          <w:rFonts w:hint="cs"/>
          <w:b/>
          <w:bCs/>
          <w:i/>
          <w:iCs/>
          <w:color w:val="0000FF"/>
          <w:sz w:val="44"/>
          <w:szCs w:val="44"/>
          <w:rtl/>
          <w:lang w:bidi="ar-YE"/>
        </w:rPr>
        <w:t>لمادة</w:t>
      </w:r>
      <w:r>
        <w:rPr>
          <w:rFonts w:hint="cs"/>
          <w:b/>
          <w:bCs/>
          <w:i/>
          <w:iCs/>
          <w:color w:val="0000FF"/>
          <w:sz w:val="44"/>
          <w:szCs w:val="44"/>
          <w:rtl/>
          <w:lang w:bidi="ar-YE"/>
        </w:rPr>
        <w:t xml:space="preserve"> الـجغرافيا</w:t>
      </w:r>
      <w:r>
        <w:rPr>
          <w:b/>
          <w:bCs/>
          <w:i/>
          <w:iCs/>
          <w:color w:val="0000FF"/>
          <w:sz w:val="44"/>
          <w:szCs w:val="44"/>
          <w:lang w:bidi="ar-YE"/>
        </w:rPr>
        <w:t xml:space="preserve"> </w:t>
      </w:r>
    </w:p>
    <w:p w:rsidR="005B16DB" w:rsidRDefault="005B16DB" w:rsidP="005B16DB">
      <w:pPr>
        <w:rPr>
          <w:sz w:val="32"/>
          <w:szCs w:val="32"/>
          <w:rtl/>
          <w:lang w:bidi="ar-YE"/>
        </w:rPr>
      </w:pPr>
    </w:p>
    <w:p w:rsidR="005B16DB" w:rsidRDefault="005B16DB" w:rsidP="005B16DB">
      <w:pPr>
        <w:jc w:val="center"/>
        <w:rPr>
          <w:sz w:val="32"/>
          <w:szCs w:val="32"/>
          <w:rtl/>
          <w:lang w:bidi="ar-YE"/>
        </w:rPr>
      </w:pPr>
    </w:p>
    <w:p w:rsidR="005B16DB" w:rsidRDefault="005B16DB" w:rsidP="005B16DB">
      <w:pPr>
        <w:jc w:val="center"/>
        <w:rPr>
          <w:sz w:val="32"/>
          <w:szCs w:val="32"/>
          <w:rtl/>
          <w:lang w:bidi="ar-YE"/>
        </w:rPr>
      </w:pPr>
    </w:p>
    <w:p w:rsidR="005B16DB" w:rsidRDefault="005B16DB" w:rsidP="005B16DB">
      <w:pPr>
        <w:jc w:val="center"/>
        <w:rPr>
          <w:sz w:val="32"/>
          <w:szCs w:val="32"/>
          <w:rtl/>
          <w:lang w:bidi="ar-YE"/>
        </w:rPr>
      </w:pPr>
    </w:p>
    <w:p w:rsidR="005B16DB" w:rsidRPr="0051764A" w:rsidRDefault="005B16DB" w:rsidP="005B16DB">
      <w:pPr>
        <w:jc w:val="center"/>
        <w:rPr>
          <w:sz w:val="32"/>
          <w:szCs w:val="32"/>
          <w:rtl/>
          <w:lang w:bidi="ar-YE"/>
        </w:rPr>
      </w:pPr>
      <w:r w:rsidRPr="0051764A">
        <w:rPr>
          <w:rFonts w:hint="cs"/>
          <w:sz w:val="32"/>
          <w:szCs w:val="32"/>
          <w:rtl/>
          <w:lang w:bidi="ar-YE"/>
        </w:rPr>
        <w:t xml:space="preserve">مقدم من الطالب </w:t>
      </w:r>
      <w:r w:rsidR="0051764A">
        <w:rPr>
          <w:rFonts w:hint="cs"/>
          <w:sz w:val="32"/>
          <w:szCs w:val="32"/>
          <w:rtl/>
          <w:lang w:bidi="ar-YE"/>
        </w:rPr>
        <w:t>يوسُ</w:t>
      </w:r>
      <w:r w:rsidRPr="0051764A">
        <w:rPr>
          <w:rFonts w:hint="cs"/>
          <w:sz w:val="32"/>
          <w:szCs w:val="32"/>
          <w:rtl/>
          <w:lang w:bidi="ar-YE"/>
        </w:rPr>
        <w:t>ف حسام القيسي</w:t>
      </w:r>
      <w:r w:rsidRPr="0051764A">
        <w:rPr>
          <w:rFonts w:hint="cs"/>
          <w:b/>
          <w:bCs/>
          <w:sz w:val="32"/>
          <w:szCs w:val="32"/>
          <w:rtl/>
          <w:lang w:bidi="ar-YE"/>
        </w:rPr>
        <w:t xml:space="preserve"> </w:t>
      </w:r>
    </w:p>
    <w:p w:rsidR="005B16DB" w:rsidRPr="0051764A" w:rsidRDefault="005B16DB" w:rsidP="005B16DB">
      <w:pPr>
        <w:jc w:val="center"/>
        <w:rPr>
          <w:b/>
          <w:bCs/>
          <w:sz w:val="32"/>
          <w:szCs w:val="32"/>
          <w:rtl/>
          <w:lang w:bidi="ar-YE"/>
        </w:rPr>
      </w:pPr>
      <w:r w:rsidRPr="0051764A">
        <w:rPr>
          <w:rFonts w:hint="cs"/>
          <w:sz w:val="32"/>
          <w:szCs w:val="32"/>
          <w:rtl/>
          <w:lang w:bidi="ar-YE"/>
        </w:rPr>
        <w:t xml:space="preserve">الصف / الأول الثانوي </w:t>
      </w:r>
      <w:r w:rsidRPr="0051764A">
        <w:rPr>
          <w:sz w:val="32"/>
          <w:szCs w:val="32"/>
          <w:rtl/>
          <w:lang w:bidi="ar-YE"/>
        </w:rPr>
        <w:t>–</w:t>
      </w:r>
      <w:r w:rsidRPr="0051764A">
        <w:rPr>
          <w:rFonts w:hint="cs"/>
          <w:b/>
          <w:bCs/>
          <w:sz w:val="32"/>
          <w:szCs w:val="32"/>
          <w:rtl/>
          <w:lang w:bidi="ar-YE"/>
        </w:rPr>
        <w:t xml:space="preserve">  </w:t>
      </w:r>
      <w:r w:rsidRPr="0051764A">
        <w:rPr>
          <w:rFonts w:hint="cs"/>
          <w:sz w:val="32"/>
          <w:szCs w:val="32"/>
          <w:rtl/>
          <w:lang w:bidi="ar-YE"/>
        </w:rPr>
        <w:t>1</w:t>
      </w:r>
      <w:r w:rsidRPr="0051764A">
        <w:rPr>
          <w:rFonts w:hint="cs"/>
          <w:b/>
          <w:bCs/>
          <w:sz w:val="32"/>
          <w:szCs w:val="32"/>
          <w:rtl/>
          <w:lang w:bidi="ar-YE"/>
        </w:rPr>
        <w:t xml:space="preserve">           </w:t>
      </w:r>
    </w:p>
    <w:p w:rsidR="005B16DB" w:rsidRPr="00DE552C" w:rsidRDefault="005B16DB" w:rsidP="0051764A">
      <w:pPr>
        <w:jc w:val="right"/>
        <w:rPr>
          <w:sz w:val="32"/>
          <w:szCs w:val="32"/>
          <w:rtl/>
          <w:lang w:bidi="ar-YE"/>
        </w:rPr>
      </w:pPr>
      <w:r w:rsidRPr="006E48EF">
        <w:rPr>
          <w:rFonts w:hint="cs"/>
          <w:sz w:val="32"/>
          <w:szCs w:val="32"/>
          <w:rtl/>
          <w:lang w:bidi="ar-YE"/>
        </w:rPr>
        <w:t xml:space="preserve">بإشراف الأستاذ / </w:t>
      </w:r>
      <w:r>
        <w:rPr>
          <w:rFonts w:hint="cs"/>
          <w:sz w:val="32"/>
          <w:szCs w:val="32"/>
          <w:rtl/>
          <w:lang w:bidi="ar-YE"/>
        </w:rPr>
        <w:t xml:space="preserve">                  </w:t>
      </w:r>
      <w:r w:rsidR="00505A33">
        <w:rPr>
          <w:rFonts w:hint="cs"/>
          <w:sz w:val="32"/>
          <w:szCs w:val="32"/>
          <w:rtl/>
          <w:lang w:bidi="ar-YE"/>
        </w:rPr>
        <w:t xml:space="preserve">    </w:t>
      </w:r>
      <w:r w:rsidRPr="005B16DB">
        <w:rPr>
          <w:rFonts w:ascii="Tahoma" w:eastAsia="Times New Roman" w:hAnsi="Tahoma" w:cs="Tahoma"/>
          <w:b/>
          <w:bCs/>
          <w:color w:val="A21414"/>
          <w:sz w:val="20"/>
          <w:szCs w:val="20"/>
        </w:rPr>
        <w:br/>
      </w:r>
      <w:r w:rsidRPr="005B16DB">
        <w:rPr>
          <w:rFonts w:ascii="Tahoma" w:eastAsia="Times New Roman" w:hAnsi="Tahoma" w:cs="Tahoma"/>
          <w:b/>
          <w:bCs/>
          <w:color w:val="A21414"/>
          <w:sz w:val="20"/>
          <w:szCs w:val="20"/>
        </w:rPr>
        <w:br/>
      </w:r>
      <w:r w:rsidRPr="005B16DB">
        <w:rPr>
          <w:rFonts w:ascii="Tahoma" w:eastAsia="Times New Roman" w:hAnsi="Tahoma" w:cs="Tahoma"/>
          <w:b/>
          <w:bCs/>
          <w:color w:val="FF0000"/>
          <w:sz w:val="28"/>
          <w:szCs w:val="28"/>
          <w:u w:val="single"/>
          <w:rtl/>
        </w:rPr>
        <w:lastRenderedPageBreak/>
        <w:t>المقدمة</w:t>
      </w:r>
      <w:r w:rsidRPr="005B16DB">
        <w:rPr>
          <w:rFonts w:ascii="Tahoma" w:eastAsia="Times New Roman" w:hAnsi="Tahoma" w:cs="Tahoma" w:hint="cs"/>
          <w:b/>
          <w:bCs/>
          <w:color w:val="FF0000"/>
          <w:sz w:val="20"/>
          <w:szCs w:val="20"/>
          <w:rtl/>
        </w:rPr>
        <w:t>:</w:t>
      </w:r>
      <w:r w:rsidRPr="005B16DB">
        <w:rPr>
          <w:rFonts w:ascii="Tahoma" w:eastAsia="Times New Roman" w:hAnsi="Tahoma" w:cs="Tahoma"/>
          <w:b/>
          <w:bCs/>
          <w:sz w:val="20"/>
          <w:szCs w:val="20"/>
        </w:rPr>
        <w:t xml:space="preserve"> </w:t>
      </w:r>
      <w:r w:rsidRPr="005B16DB">
        <w:rPr>
          <w:rFonts w:ascii="Tahoma" w:eastAsia="Times New Roman" w:hAnsi="Tahoma" w:cs="Tahoma"/>
          <w:b/>
          <w:bCs/>
          <w:color w:val="A21414"/>
          <w:sz w:val="20"/>
          <w:szCs w:val="20"/>
        </w:rPr>
        <w:br/>
      </w:r>
      <w:r w:rsidRPr="005B16DB">
        <w:rPr>
          <w:rFonts w:ascii="Tahoma" w:eastAsia="Times New Roman" w:hAnsi="Tahoma" w:cs="Tahoma"/>
          <w:b/>
          <w:bCs/>
          <w:color w:val="A21414"/>
          <w:sz w:val="20"/>
          <w:szCs w:val="20"/>
        </w:rPr>
        <w:br/>
      </w:r>
      <w:r w:rsidRPr="005B16DB">
        <w:rPr>
          <w:rFonts w:ascii="Tahoma" w:eastAsia="Times New Roman" w:hAnsi="Tahoma" w:cs="Tahoma"/>
          <w:b/>
          <w:bCs/>
          <w:sz w:val="24"/>
          <w:szCs w:val="24"/>
          <w:rtl/>
        </w:rPr>
        <w:t>كريستوف كولومبس هو رحالة ‘إيطالي قام برحلات عديدة أهمها الرحلة التي أوصلته إلى اكتشاف الأمريكيتين و التي بعدها اشتهر على مدى العالم، هذا ما نسمعه عنه دائما و لكن يجب أن نتعرف عليه عن قرب ، لأن مثله مثل باقي المكتشفين و العلماء أناس لهم قصص في اكتشافاتهم</w:t>
      </w:r>
      <w:r w:rsidRPr="005B16DB">
        <w:rPr>
          <w:rFonts w:ascii="Tahoma" w:eastAsia="Times New Roman" w:hAnsi="Tahoma" w:cs="Tahoma" w:hint="cs"/>
          <w:b/>
          <w:bCs/>
          <w:sz w:val="24"/>
          <w:szCs w:val="24"/>
          <w:rtl/>
        </w:rPr>
        <w:t>.</w:t>
      </w:r>
      <w:r w:rsidRPr="005B16DB">
        <w:rPr>
          <w:rFonts w:ascii="Tahoma" w:eastAsia="Times New Roman" w:hAnsi="Tahoma" w:cs="Tahoma"/>
          <w:b/>
          <w:bCs/>
          <w:color w:val="A21414"/>
          <w:sz w:val="20"/>
        </w:rPr>
        <w:t xml:space="preserve"> </w:t>
      </w:r>
      <w:r w:rsidRPr="005B16DB">
        <w:rPr>
          <w:rFonts w:ascii="Tahoma" w:eastAsia="Times New Roman" w:hAnsi="Tahoma" w:cs="Tahoma"/>
          <w:b/>
          <w:bCs/>
          <w:color w:val="A21414"/>
          <w:sz w:val="20"/>
          <w:szCs w:val="20"/>
        </w:rPr>
        <w:br/>
      </w:r>
      <w:r w:rsidR="00DE552C">
        <w:rPr>
          <w:rFonts w:ascii="Tahoma" w:eastAsia="Times New Roman" w:hAnsi="Tahoma" w:cs="Tahoma"/>
          <w:b/>
          <w:bCs/>
          <w:color w:val="A21414"/>
          <w:sz w:val="20"/>
          <w:szCs w:val="20"/>
        </w:rPr>
        <w:br/>
      </w:r>
      <w:r w:rsidRPr="005B16DB">
        <w:rPr>
          <w:rFonts w:ascii="Tahoma" w:eastAsia="Times New Roman" w:hAnsi="Tahoma" w:cs="Tahoma"/>
          <w:b/>
          <w:bCs/>
          <w:color w:val="A21414"/>
          <w:sz w:val="20"/>
          <w:szCs w:val="20"/>
        </w:rPr>
        <w:br/>
      </w:r>
      <w:r w:rsidRPr="005B16DB">
        <w:rPr>
          <w:rFonts w:ascii="Tahoma" w:eastAsia="Times New Roman" w:hAnsi="Tahoma" w:cs="Tahoma"/>
          <w:b/>
          <w:bCs/>
          <w:color w:val="FF0000"/>
          <w:sz w:val="28"/>
          <w:szCs w:val="28"/>
          <w:u w:val="single"/>
          <w:rtl/>
        </w:rPr>
        <w:t>الموضوع</w:t>
      </w:r>
      <w:r w:rsidRPr="005B16DB">
        <w:rPr>
          <w:rFonts w:ascii="Tahoma" w:eastAsia="Times New Roman" w:hAnsi="Tahoma" w:cs="Tahoma" w:hint="cs"/>
          <w:b/>
          <w:bCs/>
          <w:color w:val="FF0000"/>
          <w:sz w:val="28"/>
          <w:szCs w:val="28"/>
          <w:u w:val="single"/>
          <w:rtl/>
        </w:rPr>
        <w:t>:</w:t>
      </w:r>
      <w:r w:rsidRPr="005B16DB">
        <w:rPr>
          <w:rFonts w:ascii="Tahoma" w:eastAsia="Times New Roman" w:hAnsi="Tahoma" w:cs="Tahoma"/>
          <w:b/>
          <w:bCs/>
          <w:color w:val="A21414"/>
          <w:sz w:val="20"/>
          <w:szCs w:val="20"/>
        </w:rPr>
        <w:t xml:space="preserve"> </w:t>
      </w:r>
      <w:r w:rsidRPr="005B16DB">
        <w:rPr>
          <w:rFonts w:ascii="Tahoma" w:eastAsia="Times New Roman" w:hAnsi="Tahoma" w:cs="Tahoma"/>
          <w:b/>
          <w:bCs/>
          <w:color w:val="A21414"/>
          <w:sz w:val="20"/>
          <w:szCs w:val="20"/>
        </w:rPr>
        <w:br/>
      </w:r>
      <w:r w:rsidRPr="005B16DB">
        <w:rPr>
          <w:rFonts w:ascii="Tahoma" w:eastAsia="Times New Roman" w:hAnsi="Tahoma" w:cs="Tahoma"/>
          <w:b/>
          <w:bCs/>
          <w:color w:val="A21414"/>
          <w:sz w:val="20"/>
          <w:szCs w:val="20"/>
        </w:rPr>
        <w:br/>
      </w:r>
      <w:r w:rsidRPr="005B16DB">
        <w:rPr>
          <w:rFonts w:ascii="Tahoma" w:eastAsia="Times New Roman" w:hAnsi="Tahoma" w:cs="Tahoma"/>
          <w:b/>
          <w:bCs/>
          <w:color w:val="A21414"/>
          <w:sz w:val="20"/>
        </w:rPr>
        <w:t xml:space="preserve"> </w:t>
      </w:r>
      <w:r w:rsidRPr="002A1651">
        <w:rPr>
          <w:rFonts w:ascii="Tahoma" w:eastAsia="Times New Roman" w:hAnsi="Tahoma" w:cs="Tahoma"/>
          <w:b/>
          <w:bCs/>
          <w:color w:val="FF0000"/>
          <w:sz w:val="24"/>
          <w:szCs w:val="24"/>
          <w:u w:val="single"/>
          <w:rtl/>
        </w:rPr>
        <w:t>نبذة عن حياته</w:t>
      </w:r>
      <w:r w:rsidRPr="002A1651">
        <w:rPr>
          <w:rFonts w:ascii="Tahoma" w:eastAsia="Times New Roman" w:hAnsi="Tahoma" w:cs="Tahoma" w:hint="cs"/>
          <w:b/>
          <w:bCs/>
          <w:color w:val="FF0000"/>
          <w:sz w:val="24"/>
          <w:szCs w:val="24"/>
          <w:u w:val="single"/>
          <w:rtl/>
        </w:rPr>
        <w:t>:</w:t>
      </w:r>
      <w:r w:rsidRPr="005B16DB">
        <w:rPr>
          <w:rFonts w:ascii="Tahoma" w:eastAsia="Times New Roman" w:hAnsi="Tahoma" w:cs="Tahoma"/>
          <w:b/>
          <w:bCs/>
          <w:sz w:val="24"/>
          <w:szCs w:val="24"/>
          <w:u w:val="single"/>
        </w:rPr>
        <w:t xml:space="preserve"> </w:t>
      </w:r>
      <w:r w:rsidRPr="005B16DB">
        <w:rPr>
          <w:rFonts w:ascii="Tahoma" w:eastAsia="Times New Roman" w:hAnsi="Tahoma" w:cs="Tahoma"/>
          <w:b/>
          <w:bCs/>
          <w:color w:val="A21414"/>
          <w:sz w:val="20"/>
          <w:szCs w:val="20"/>
        </w:rPr>
        <w:br/>
      </w:r>
      <w:r w:rsidRPr="005B16DB">
        <w:rPr>
          <w:rFonts w:ascii="Tahoma" w:eastAsia="Times New Roman" w:hAnsi="Tahoma" w:cs="Tahoma"/>
          <w:b/>
          <w:bCs/>
          <w:sz w:val="24"/>
          <w:szCs w:val="24"/>
          <w:rtl/>
        </w:rPr>
        <w:t>كريستوف كولومبس (1451 - 1506م) رحالة إيطالي مشهور، ينسب إليه اكتشاف العالم الجديد (أمريكا). ولد في مدينة جنوه في إيطاليا ودرس في جامعة بافيا الرياضيات والعلوم الطبيعية وربما الفلك أيضاً. عبر المحيط الأطلسي ووصل الجزر الكاريبية في 12 أكتوبر 1492م لكن اكتشافه لأرض القارة الأمريكية الشمالية كان في رحلته الثانية عام 1498 م. بعض الآثار تدل على وجود اتصال بين القارة الأوروبية والأمريكية حتى قبل اكتشاف كولومبس لتلك الأرض بوقت طويل. من شخصيته وحي اسم بلد : كولومبيا</w:t>
      </w:r>
      <w:r w:rsidRPr="005B16DB">
        <w:rPr>
          <w:rFonts w:ascii="Tahoma" w:eastAsia="Times New Roman" w:hAnsi="Tahoma" w:cs="Tahoma" w:hint="cs"/>
          <w:b/>
          <w:bCs/>
          <w:sz w:val="24"/>
          <w:szCs w:val="24"/>
          <w:rtl/>
        </w:rPr>
        <w:t>.</w:t>
      </w:r>
      <w:r w:rsidRPr="005B16DB">
        <w:rPr>
          <w:rFonts w:ascii="Tahoma" w:eastAsia="Times New Roman" w:hAnsi="Tahoma" w:cs="Tahoma"/>
          <w:b/>
          <w:bCs/>
          <w:sz w:val="24"/>
          <w:szCs w:val="24"/>
        </w:rPr>
        <w:t xml:space="preserve"> </w:t>
      </w:r>
      <w:r w:rsidRPr="005B16DB">
        <w:rPr>
          <w:rFonts w:ascii="Tahoma" w:eastAsia="Times New Roman" w:hAnsi="Tahoma" w:cs="Tahoma"/>
          <w:b/>
          <w:bCs/>
          <w:color w:val="A21414"/>
          <w:sz w:val="20"/>
          <w:szCs w:val="20"/>
        </w:rPr>
        <w:br/>
      </w:r>
      <w:r w:rsidRPr="005B16DB">
        <w:rPr>
          <w:rFonts w:ascii="Tahoma" w:eastAsia="Times New Roman" w:hAnsi="Tahoma" w:cs="Tahoma"/>
          <w:b/>
          <w:bCs/>
          <w:color w:val="A21414"/>
          <w:sz w:val="20"/>
          <w:szCs w:val="20"/>
        </w:rPr>
        <w:br/>
      </w:r>
      <w:r w:rsidRPr="00DE552C">
        <w:rPr>
          <w:rFonts w:ascii="Tahoma" w:eastAsia="Times New Roman" w:hAnsi="Tahoma" w:cs="Tahoma"/>
          <w:b/>
          <w:bCs/>
          <w:color w:val="FF0000"/>
          <w:sz w:val="24"/>
          <w:szCs w:val="24"/>
          <w:u w:val="single"/>
          <w:rtl/>
        </w:rPr>
        <w:t>أول اكتشافاته</w:t>
      </w:r>
      <w:r w:rsidRPr="00DE552C">
        <w:rPr>
          <w:rFonts w:ascii="Tahoma" w:eastAsia="Times New Roman" w:hAnsi="Tahoma" w:cs="Tahoma" w:hint="cs"/>
          <w:b/>
          <w:bCs/>
          <w:color w:val="FF0000"/>
          <w:sz w:val="20"/>
          <w:szCs w:val="20"/>
          <w:rtl/>
        </w:rPr>
        <w:t>:</w:t>
      </w:r>
    </w:p>
    <w:p w:rsidR="00DE552C" w:rsidRPr="00DE552C" w:rsidRDefault="005B16DB" w:rsidP="00DE552C">
      <w:pPr>
        <w:jc w:val="right"/>
        <w:rPr>
          <w:rFonts w:ascii="Tahoma" w:eastAsia="Times New Roman" w:hAnsi="Tahoma" w:cs="Tahoma"/>
          <w:b/>
          <w:bCs/>
          <w:color w:val="A21414"/>
          <w:sz w:val="20"/>
          <w:rtl/>
        </w:rPr>
      </w:pPr>
      <w:r w:rsidRPr="00DE552C">
        <w:rPr>
          <w:rFonts w:ascii="Tahoma" w:eastAsia="Times New Roman" w:hAnsi="Tahoma" w:cs="Tahoma"/>
          <w:b/>
          <w:bCs/>
          <w:sz w:val="24"/>
          <w:szCs w:val="24"/>
          <w:rtl/>
        </w:rPr>
        <w:t>في 12 أكتوبر اكتشفت ما تسمى اليوم جزر البهاماس إلا أنه أطلق عليها اسم سان سلفادور والتي كانت أولى الخطوات٬ في 28 أكتوبر وصلوا كوبا، وقد تم الوصول إلى العديد من الجزر التي لم يخطر على بال أحدٍ وجودها في تلك الفترة</w:t>
      </w:r>
      <w:r w:rsidRPr="00DE552C">
        <w:rPr>
          <w:rFonts w:ascii="Tahoma" w:eastAsia="Times New Roman" w:hAnsi="Tahoma" w:cs="Tahoma" w:hint="cs"/>
          <w:b/>
          <w:bCs/>
          <w:sz w:val="24"/>
          <w:szCs w:val="24"/>
          <w:rtl/>
        </w:rPr>
        <w:t>.</w:t>
      </w:r>
      <w:r w:rsidRPr="00DE552C">
        <w:rPr>
          <w:rFonts w:ascii="Tahoma" w:eastAsia="Times New Roman" w:hAnsi="Tahoma" w:cs="Tahoma"/>
          <w:b/>
          <w:bCs/>
          <w:sz w:val="24"/>
          <w:szCs w:val="24"/>
        </w:rPr>
        <w:t xml:space="preserve"> </w:t>
      </w:r>
      <w:r w:rsidRPr="005B16DB">
        <w:rPr>
          <w:rFonts w:ascii="Tahoma" w:eastAsia="Times New Roman" w:hAnsi="Tahoma" w:cs="Tahoma"/>
          <w:b/>
          <w:bCs/>
          <w:color w:val="A21414"/>
          <w:sz w:val="20"/>
          <w:szCs w:val="20"/>
        </w:rPr>
        <w:br/>
      </w:r>
      <w:r w:rsidRPr="005B16DB">
        <w:rPr>
          <w:rFonts w:ascii="Tahoma" w:eastAsia="Times New Roman" w:hAnsi="Tahoma" w:cs="Tahoma"/>
          <w:b/>
          <w:bCs/>
          <w:color w:val="A21414"/>
          <w:sz w:val="20"/>
          <w:szCs w:val="20"/>
        </w:rPr>
        <w:br/>
      </w:r>
      <w:r w:rsidRPr="00DE552C">
        <w:rPr>
          <w:rFonts w:ascii="Tahoma" w:eastAsia="Times New Roman" w:hAnsi="Tahoma" w:cs="Tahoma" w:hint="cs"/>
          <w:b/>
          <w:bCs/>
          <w:color w:val="FF0000"/>
          <w:sz w:val="20"/>
          <w:rtl/>
        </w:rPr>
        <w:t>:</w:t>
      </w:r>
      <w:r w:rsidRPr="00DE552C">
        <w:rPr>
          <w:rFonts w:ascii="Tahoma" w:eastAsia="Times New Roman" w:hAnsi="Tahoma" w:cs="Tahoma"/>
          <w:b/>
          <w:bCs/>
          <w:color w:val="FF0000"/>
          <w:sz w:val="20"/>
        </w:rPr>
        <w:t xml:space="preserve"> </w:t>
      </w:r>
      <w:r w:rsidRPr="00DE552C">
        <w:rPr>
          <w:rFonts w:ascii="Tahoma" w:eastAsia="Times New Roman" w:hAnsi="Tahoma" w:cs="Tahoma"/>
          <w:b/>
          <w:bCs/>
          <w:color w:val="FF0000"/>
          <w:sz w:val="24"/>
          <w:szCs w:val="24"/>
          <w:u w:val="single"/>
          <w:rtl/>
        </w:rPr>
        <w:t>فكرة الرحلة</w:t>
      </w:r>
      <w:r w:rsidRPr="005B16DB">
        <w:rPr>
          <w:rFonts w:ascii="Tahoma" w:eastAsia="Times New Roman" w:hAnsi="Tahoma" w:cs="Tahoma"/>
          <w:b/>
          <w:bCs/>
          <w:color w:val="A21414"/>
          <w:sz w:val="20"/>
        </w:rPr>
        <w:t xml:space="preserve"> </w:t>
      </w:r>
      <w:r w:rsidRPr="005B16DB">
        <w:rPr>
          <w:rFonts w:ascii="Tahoma" w:eastAsia="Times New Roman" w:hAnsi="Tahoma" w:cs="Tahoma"/>
          <w:b/>
          <w:bCs/>
          <w:color w:val="A21414"/>
          <w:sz w:val="20"/>
          <w:szCs w:val="20"/>
        </w:rPr>
        <w:br/>
      </w:r>
      <w:r w:rsidRPr="00DE552C">
        <w:rPr>
          <w:rFonts w:ascii="Tahoma" w:eastAsia="Times New Roman" w:hAnsi="Tahoma" w:cs="Tahoma"/>
          <w:b/>
          <w:bCs/>
          <w:sz w:val="24"/>
          <w:szCs w:val="24"/>
          <w:rtl/>
        </w:rPr>
        <w:t>تولدت في كولومبس فكرة هذه الرحلة الرغبة في تحقيقها لثلاثة أسباب</w:t>
      </w:r>
      <w:r w:rsidRPr="00DE552C">
        <w:rPr>
          <w:rFonts w:ascii="Tahoma" w:eastAsia="Times New Roman" w:hAnsi="Tahoma" w:cs="Tahoma" w:hint="cs"/>
          <w:b/>
          <w:bCs/>
          <w:sz w:val="24"/>
          <w:szCs w:val="24"/>
          <w:rtl/>
        </w:rPr>
        <w:t>:</w:t>
      </w:r>
      <w:r w:rsidRPr="00DE552C">
        <w:rPr>
          <w:rFonts w:ascii="Tahoma" w:eastAsia="Times New Roman" w:hAnsi="Tahoma" w:cs="Tahoma"/>
          <w:b/>
          <w:bCs/>
          <w:sz w:val="24"/>
          <w:szCs w:val="24"/>
        </w:rPr>
        <w:br/>
      </w:r>
      <w:r w:rsidRPr="00DE552C">
        <w:rPr>
          <w:rFonts w:ascii="Tahoma" w:eastAsia="Times New Roman" w:hAnsi="Tahoma" w:cs="Tahoma" w:hint="cs"/>
          <w:b/>
          <w:bCs/>
          <w:sz w:val="24"/>
          <w:szCs w:val="24"/>
          <w:rtl/>
        </w:rPr>
        <w:t xml:space="preserve">1. </w:t>
      </w:r>
      <w:r w:rsidRPr="00DE552C">
        <w:rPr>
          <w:rFonts w:ascii="Tahoma" w:eastAsia="Times New Roman" w:hAnsi="Tahoma" w:cs="Tahoma"/>
          <w:b/>
          <w:bCs/>
          <w:sz w:val="24"/>
          <w:szCs w:val="24"/>
          <w:rtl/>
        </w:rPr>
        <w:t>الشهرة والثراء</w:t>
      </w:r>
      <w:r w:rsidRPr="00DE552C">
        <w:rPr>
          <w:rFonts w:ascii="Tahoma" w:eastAsia="Times New Roman" w:hAnsi="Tahoma" w:cs="Tahoma"/>
          <w:b/>
          <w:bCs/>
          <w:sz w:val="24"/>
          <w:szCs w:val="24"/>
        </w:rPr>
        <w:br/>
        <w:t xml:space="preserve"> </w:t>
      </w:r>
      <w:r w:rsidR="00DE552C" w:rsidRPr="00DE552C">
        <w:rPr>
          <w:rFonts w:ascii="Tahoma" w:eastAsia="Times New Roman" w:hAnsi="Tahoma" w:cs="Tahoma" w:hint="cs"/>
          <w:b/>
          <w:bCs/>
          <w:sz w:val="24"/>
          <w:szCs w:val="24"/>
          <w:rtl/>
        </w:rPr>
        <w:t xml:space="preserve">2. </w:t>
      </w:r>
      <w:r w:rsidRPr="00DE552C">
        <w:rPr>
          <w:rFonts w:ascii="Tahoma" w:eastAsia="Times New Roman" w:hAnsi="Tahoma" w:cs="Tahoma"/>
          <w:b/>
          <w:bCs/>
          <w:sz w:val="24"/>
          <w:szCs w:val="24"/>
          <w:rtl/>
        </w:rPr>
        <w:t>تعصبه لكاثوليكيته ولد عنده الرغبة في إيجاد طريق آخر غير الطرق التي تمر ببلاد المحمديين على حد تعبيره، في مدوناته البحرية</w:t>
      </w:r>
      <w:r w:rsidR="00DE552C" w:rsidRPr="00DE552C">
        <w:rPr>
          <w:rFonts w:ascii="Tahoma" w:eastAsia="Times New Roman" w:hAnsi="Tahoma" w:cs="Tahoma" w:hint="cs"/>
          <w:b/>
          <w:bCs/>
          <w:sz w:val="24"/>
          <w:szCs w:val="24"/>
          <w:rtl/>
        </w:rPr>
        <w:t>.</w:t>
      </w:r>
      <w:r w:rsidR="00DE552C" w:rsidRPr="00DE552C">
        <w:rPr>
          <w:rFonts w:ascii="Tahoma" w:eastAsia="Times New Roman" w:hAnsi="Tahoma" w:cs="Tahoma"/>
          <w:b/>
          <w:bCs/>
          <w:sz w:val="24"/>
          <w:szCs w:val="24"/>
        </w:rPr>
        <w:t xml:space="preserve"> </w:t>
      </w:r>
      <w:r w:rsidRPr="00DE552C">
        <w:rPr>
          <w:rFonts w:ascii="Tahoma" w:eastAsia="Times New Roman" w:hAnsi="Tahoma" w:cs="Tahoma"/>
          <w:b/>
          <w:bCs/>
          <w:sz w:val="24"/>
          <w:szCs w:val="24"/>
        </w:rPr>
        <w:br/>
        <w:t xml:space="preserve"> </w:t>
      </w:r>
      <w:r w:rsidR="00DE552C" w:rsidRPr="00DE552C">
        <w:rPr>
          <w:rFonts w:ascii="Tahoma" w:eastAsia="Times New Roman" w:hAnsi="Tahoma" w:cs="Tahoma" w:hint="cs"/>
          <w:b/>
          <w:bCs/>
          <w:sz w:val="24"/>
          <w:szCs w:val="24"/>
          <w:rtl/>
        </w:rPr>
        <w:t xml:space="preserve">3. </w:t>
      </w:r>
      <w:r w:rsidRPr="00DE552C">
        <w:rPr>
          <w:rFonts w:ascii="Tahoma" w:eastAsia="Times New Roman" w:hAnsi="Tahoma" w:cs="Tahoma"/>
          <w:b/>
          <w:bCs/>
          <w:sz w:val="24"/>
          <w:szCs w:val="24"/>
          <w:rtl/>
        </w:rPr>
        <w:t xml:space="preserve">بذله جهدا كبيراً في الدراسة البحرية العملية الحديثة في عصره. كما أقرّ علماء عصره أنّ العبور إلى شبه القارة الهندية وقارة آسيا لا يقتصر فقط على الرحلات المتجهة شرقاً ولكن إمكانية الوصول ممكنة بالاتجاه غرباً وذلك لكروية الأرض. وانطلاقا من وجهة النظر هذه قرر المغامرة معتمداً على أحدث خرائط علماء عصره الإيطالي باولو توسكانيلي (1397-1492) </w:t>
      </w:r>
      <w:r w:rsidR="00DE552C" w:rsidRPr="00DE552C">
        <w:rPr>
          <w:rFonts w:ascii="Tahoma" w:eastAsia="Times New Roman" w:hAnsi="Tahoma" w:cs="Tahoma" w:hint="cs"/>
          <w:b/>
          <w:bCs/>
          <w:sz w:val="24"/>
          <w:szCs w:val="24"/>
          <w:rtl/>
        </w:rPr>
        <w:t>*</w:t>
      </w:r>
      <w:r w:rsidRPr="00DE552C">
        <w:rPr>
          <w:rFonts w:ascii="Tahoma" w:eastAsia="Times New Roman" w:hAnsi="Tahoma" w:cs="Tahoma"/>
          <w:b/>
          <w:bCs/>
          <w:sz w:val="24"/>
          <w:szCs w:val="24"/>
          <w:rtl/>
        </w:rPr>
        <w:t>وكذلك الألماني مارتين بيكهام (1459-1505). وكِلا العالمان متخصّصان بالرياضات والفلك</w:t>
      </w:r>
      <w:r w:rsidR="00DE552C" w:rsidRPr="00DE552C">
        <w:rPr>
          <w:rFonts w:ascii="Tahoma" w:eastAsia="Times New Roman" w:hAnsi="Tahoma" w:cs="Tahoma" w:hint="cs"/>
          <w:b/>
          <w:bCs/>
          <w:sz w:val="24"/>
          <w:szCs w:val="24"/>
          <w:rtl/>
        </w:rPr>
        <w:t>.</w:t>
      </w:r>
      <w:r w:rsidRPr="00DE552C">
        <w:rPr>
          <w:rFonts w:ascii="Tahoma" w:eastAsia="Times New Roman" w:hAnsi="Tahoma" w:cs="Tahoma"/>
          <w:b/>
          <w:bCs/>
          <w:sz w:val="24"/>
          <w:szCs w:val="24"/>
        </w:rPr>
        <w:br/>
      </w:r>
      <w:r w:rsidR="00DE552C" w:rsidRPr="00DE552C">
        <w:rPr>
          <w:rFonts w:ascii="Tahoma" w:eastAsia="Times New Roman" w:hAnsi="Tahoma" w:cs="Tahoma" w:hint="cs"/>
          <w:b/>
          <w:bCs/>
          <w:sz w:val="24"/>
          <w:szCs w:val="24"/>
          <w:rtl/>
        </w:rPr>
        <w:t>*</w:t>
      </w:r>
      <w:r w:rsidRPr="00DE552C">
        <w:rPr>
          <w:rFonts w:ascii="Tahoma" w:eastAsia="Times New Roman" w:hAnsi="Tahoma" w:cs="Tahoma"/>
          <w:b/>
          <w:bCs/>
          <w:sz w:val="24"/>
          <w:szCs w:val="24"/>
          <w:rtl/>
        </w:rPr>
        <w:t xml:space="preserve">ولكن الحقيقة أن كريستوف كولومب ليس هو الذي اكتشف أمريكا بل توقف في </w:t>
      </w:r>
      <w:r w:rsidR="00DE552C">
        <w:rPr>
          <w:rFonts w:ascii="Tahoma" w:eastAsia="Times New Roman" w:hAnsi="Tahoma" w:cs="Tahoma" w:hint="cs"/>
          <w:b/>
          <w:bCs/>
          <w:sz w:val="24"/>
          <w:szCs w:val="24"/>
          <w:rtl/>
        </w:rPr>
        <w:t>*</w:t>
      </w:r>
      <w:r w:rsidRPr="00DE552C">
        <w:rPr>
          <w:rFonts w:ascii="Tahoma" w:eastAsia="Times New Roman" w:hAnsi="Tahoma" w:cs="Tahoma"/>
          <w:b/>
          <w:bCs/>
          <w:sz w:val="24"/>
          <w:szCs w:val="24"/>
          <w:rtl/>
        </w:rPr>
        <w:t>منطقة من جزر الأنتي وواصلها بحار مرافق له يدعا أمريغو وبهذا سميت القارة أمريكا</w:t>
      </w:r>
      <w:r w:rsidR="00DE552C" w:rsidRPr="00DE552C">
        <w:rPr>
          <w:rFonts w:ascii="Tahoma" w:eastAsia="Times New Roman" w:hAnsi="Tahoma" w:cs="Tahoma" w:hint="cs"/>
          <w:b/>
          <w:bCs/>
          <w:sz w:val="24"/>
          <w:szCs w:val="24"/>
          <w:rtl/>
        </w:rPr>
        <w:t>.</w:t>
      </w:r>
      <w:r w:rsidRPr="005B16DB">
        <w:rPr>
          <w:rFonts w:ascii="Tahoma" w:eastAsia="Times New Roman" w:hAnsi="Tahoma" w:cs="Tahoma"/>
          <w:b/>
          <w:bCs/>
          <w:color w:val="A21414"/>
          <w:sz w:val="20"/>
          <w:szCs w:val="20"/>
        </w:rPr>
        <w:br/>
      </w:r>
    </w:p>
    <w:p w:rsidR="00DE552C" w:rsidRDefault="00DE552C" w:rsidP="00DE552C">
      <w:pPr>
        <w:jc w:val="right"/>
        <w:rPr>
          <w:rFonts w:ascii="Tahoma" w:eastAsia="Times New Roman" w:hAnsi="Tahoma" w:cs="Tahoma"/>
          <w:b/>
          <w:bCs/>
          <w:color w:val="A21414"/>
          <w:sz w:val="20"/>
          <w:rtl/>
        </w:rPr>
      </w:pPr>
      <w:r w:rsidRPr="00DE552C">
        <w:rPr>
          <w:rFonts w:ascii="Tahoma" w:eastAsia="Times New Roman" w:hAnsi="Tahoma" w:cs="Tahoma"/>
          <w:b/>
          <w:bCs/>
          <w:color w:val="FF0000"/>
          <w:sz w:val="24"/>
          <w:szCs w:val="24"/>
          <w:u w:val="single"/>
          <w:rtl/>
        </w:rPr>
        <w:lastRenderedPageBreak/>
        <w:t>استكشاف أمريكا</w:t>
      </w:r>
      <w:r w:rsidRPr="00DE552C">
        <w:rPr>
          <w:rFonts w:ascii="Tahoma" w:eastAsia="Times New Roman" w:hAnsi="Tahoma" w:cs="Tahoma" w:hint="cs"/>
          <w:b/>
          <w:bCs/>
          <w:color w:val="FF0000"/>
          <w:sz w:val="24"/>
          <w:szCs w:val="24"/>
          <w:u w:val="single"/>
          <w:rtl/>
        </w:rPr>
        <w:t>:</w:t>
      </w:r>
      <w:r w:rsidR="005B16DB" w:rsidRPr="005B16DB">
        <w:rPr>
          <w:rFonts w:ascii="Tahoma" w:eastAsia="Times New Roman" w:hAnsi="Tahoma" w:cs="Tahoma"/>
          <w:b/>
          <w:bCs/>
          <w:color w:val="A21414"/>
          <w:sz w:val="20"/>
          <w:szCs w:val="20"/>
        </w:rPr>
        <w:br/>
      </w:r>
      <w:r w:rsidR="005B16DB" w:rsidRPr="00DE552C">
        <w:rPr>
          <w:rFonts w:ascii="Tahoma" w:eastAsia="Times New Roman" w:hAnsi="Tahoma" w:cs="Tahoma"/>
          <w:b/>
          <w:bCs/>
          <w:sz w:val="24"/>
          <w:szCs w:val="24"/>
          <w:rtl/>
        </w:rPr>
        <w:t>أنظر المقالة الرئيسية خشخاش بن سعيد بن أسود إلى هذا اليوم فلا يعرف من هو مستكشف أمريكا الحقيقي ، فطبقاً لما أورده المؤرخ أبو الحسن المسعودي فإن أمير البحر خشخاش بن سعيد بن أسود هو أول من وصل إلى أمريكا ، التي وصفها "بالأرض المجهولة" ، و يقول في كتابة بأن خشخاش عاد محملاً بالكثير من الكنوز ، و الجدير بالذكر أن النقطة التي قام كولومبس بالتحرك لأول مرة منها هي ذات النقطة التي وصفها المسعودي في كتابه (مروج الذهب) الذي ألفه سنة</w:t>
      </w:r>
      <w:r w:rsidR="005B16DB" w:rsidRPr="005B16DB">
        <w:rPr>
          <w:rFonts w:ascii="Tahoma" w:eastAsia="Times New Roman" w:hAnsi="Tahoma" w:cs="Tahoma"/>
          <w:b/>
          <w:bCs/>
          <w:color w:val="A21414"/>
          <w:sz w:val="20"/>
          <w:rtl/>
        </w:rPr>
        <w:t xml:space="preserve"> 940</w:t>
      </w:r>
      <w:r w:rsidR="005B16DB" w:rsidRPr="005B16DB">
        <w:rPr>
          <w:rFonts w:ascii="Tahoma" w:eastAsia="Times New Roman" w:hAnsi="Tahoma" w:cs="Tahoma"/>
          <w:b/>
          <w:bCs/>
          <w:color w:val="A21414"/>
          <w:sz w:val="20"/>
        </w:rPr>
        <w:t xml:space="preserve"> </w:t>
      </w:r>
      <w:r w:rsidR="005B16DB" w:rsidRPr="005B16DB">
        <w:rPr>
          <w:rFonts w:ascii="Tahoma" w:eastAsia="Times New Roman" w:hAnsi="Tahoma" w:cs="Tahoma"/>
          <w:b/>
          <w:bCs/>
          <w:color w:val="A21414"/>
          <w:sz w:val="20"/>
          <w:szCs w:val="20"/>
        </w:rPr>
        <w:br/>
      </w:r>
    </w:p>
    <w:p w:rsidR="00DE552C" w:rsidRDefault="005B16DB" w:rsidP="00DE552C">
      <w:pPr>
        <w:jc w:val="right"/>
        <w:rPr>
          <w:rFonts w:ascii="Tahoma" w:eastAsia="Times New Roman" w:hAnsi="Tahoma" w:cs="Tahoma"/>
          <w:b/>
          <w:bCs/>
          <w:color w:val="A21414"/>
          <w:sz w:val="20"/>
          <w:rtl/>
        </w:rPr>
      </w:pPr>
      <w:r w:rsidRPr="00DE552C">
        <w:rPr>
          <w:rFonts w:ascii="Tahoma" w:eastAsia="Times New Roman" w:hAnsi="Tahoma" w:cs="Tahoma"/>
          <w:b/>
          <w:bCs/>
          <w:color w:val="FF0000"/>
          <w:sz w:val="24"/>
          <w:szCs w:val="24"/>
          <w:u w:val="single"/>
          <w:rtl/>
        </w:rPr>
        <w:t>وفاته</w:t>
      </w:r>
      <w:r w:rsidR="00DE552C" w:rsidRPr="00DE552C">
        <w:rPr>
          <w:rFonts w:ascii="Tahoma" w:eastAsia="Times New Roman" w:hAnsi="Tahoma" w:cs="Tahoma" w:hint="cs"/>
          <w:b/>
          <w:bCs/>
          <w:color w:val="FF0000"/>
          <w:sz w:val="24"/>
          <w:szCs w:val="24"/>
          <w:u w:val="single"/>
          <w:rtl/>
        </w:rPr>
        <w:t>:</w:t>
      </w:r>
      <w:r w:rsidRPr="005B16DB">
        <w:rPr>
          <w:rFonts w:ascii="Tahoma" w:eastAsia="Times New Roman" w:hAnsi="Tahoma" w:cs="Tahoma"/>
          <w:b/>
          <w:bCs/>
          <w:color w:val="A21414"/>
          <w:sz w:val="20"/>
          <w:szCs w:val="20"/>
        </w:rPr>
        <w:br/>
      </w:r>
      <w:r w:rsidRPr="00DE552C">
        <w:rPr>
          <w:rFonts w:ascii="Tahoma" w:eastAsia="Times New Roman" w:hAnsi="Tahoma" w:cs="Tahoma"/>
          <w:b/>
          <w:bCs/>
          <w:sz w:val="24"/>
          <w:szCs w:val="24"/>
          <w:rtl/>
        </w:rPr>
        <w:t>في 20 مايو 1506 م في اسبانيا تدهورت صحته وبدأ يصارع الموت بعد أن تعارك طوال حياته مع أمواج البحر والمحيط. وقد تم دفنه دون القيام بمراسم الجنائزية التي عهدها علماء ومكتشفي ذلك الزمان</w:t>
      </w:r>
      <w:r w:rsidR="00DE552C" w:rsidRPr="00DE552C">
        <w:rPr>
          <w:rFonts w:ascii="Tahoma" w:eastAsia="Times New Roman" w:hAnsi="Tahoma" w:cs="Tahoma" w:hint="cs"/>
          <w:b/>
          <w:bCs/>
          <w:sz w:val="24"/>
          <w:szCs w:val="24"/>
          <w:rtl/>
        </w:rPr>
        <w:t>.</w:t>
      </w:r>
      <w:r w:rsidRPr="00DE552C">
        <w:rPr>
          <w:rFonts w:ascii="Tahoma" w:eastAsia="Times New Roman" w:hAnsi="Tahoma" w:cs="Tahoma"/>
          <w:b/>
          <w:bCs/>
          <w:sz w:val="24"/>
          <w:szCs w:val="24"/>
        </w:rPr>
        <w:br/>
      </w:r>
      <w:r w:rsidRPr="00DE552C">
        <w:rPr>
          <w:rFonts w:ascii="Tahoma" w:eastAsia="Times New Roman" w:hAnsi="Tahoma" w:cs="Tahoma"/>
          <w:b/>
          <w:bCs/>
          <w:sz w:val="24"/>
          <w:szCs w:val="24"/>
          <w:rtl/>
        </w:rPr>
        <w:t>توفى كريستوفر كولومبس في فايادوليذ في 1506 في البيت الذي هو الآن متحف مكرس له.أعلن في 2006 عن نتائج بحث قام به فريق من جامعة غرناطة حول عظام الشخص المدفون في كاتدرائية سيفييا، أثبت فيه أنها تعود إلى كريستوفر كولومبس (1451 ـ 1506)[4]. لكن رغم أن كريستوفر كولومبس هو أول من اكتشف أمريكا العالم الجديد إلا أنها سميت على شخص آخر هو أمريجو فيسبوتشي الذي أكد أن كريستوفر كولومبس لم يصل إلى الهند لكنه وصل إلى العالم الجديد في عام 1507 قام الجغرافي الألماني مارتن فالدسميلر برسم خريطة العالم الجديد كما رآه ووصفه أمريجو فيسبوتشي واقترح أن يطلق على هذا العالم اسم مكتشفه ووجد هذا الاقتراح قبولاً، وسمى هذا العالم الجديد أمريكا نسبة إلى أمريجو فيسبوتشي</w:t>
      </w:r>
      <w:r w:rsidR="00DE552C" w:rsidRPr="00DE552C">
        <w:rPr>
          <w:rFonts w:ascii="Tahoma" w:eastAsia="Times New Roman" w:hAnsi="Tahoma" w:cs="Tahoma" w:hint="cs"/>
          <w:b/>
          <w:bCs/>
          <w:sz w:val="24"/>
          <w:szCs w:val="24"/>
          <w:rtl/>
        </w:rPr>
        <w:t>.</w:t>
      </w:r>
    </w:p>
    <w:p w:rsidR="00DE552C" w:rsidRDefault="005B16DB" w:rsidP="00DE552C">
      <w:pPr>
        <w:jc w:val="right"/>
        <w:rPr>
          <w:rFonts w:ascii="Tahoma" w:eastAsia="Times New Roman" w:hAnsi="Tahoma" w:cs="Tahoma"/>
          <w:b/>
          <w:bCs/>
          <w:color w:val="A21414"/>
          <w:sz w:val="20"/>
          <w:rtl/>
        </w:rPr>
      </w:pPr>
      <w:r w:rsidRPr="005B16DB">
        <w:rPr>
          <w:rFonts w:ascii="Tahoma" w:eastAsia="Times New Roman" w:hAnsi="Tahoma" w:cs="Tahoma"/>
          <w:b/>
          <w:bCs/>
          <w:color w:val="A21414"/>
          <w:sz w:val="20"/>
        </w:rPr>
        <w:t> </w:t>
      </w:r>
      <w:r w:rsidRPr="005B16DB">
        <w:rPr>
          <w:rFonts w:ascii="Tahoma" w:eastAsia="Times New Roman" w:hAnsi="Tahoma" w:cs="Tahoma"/>
          <w:b/>
          <w:bCs/>
          <w:color w:val="A21414"/>
          <w:sz w:val="20"/>
          <w:szCs w:val="20"/>
        </w:rPr>
        <w:br/>
      </w:r>
      <w:r w:rsidRPr="00DE552C">
        <w:rPr>
          <w:rFonts w:ascii="Tahoma" w:eastAsia="Times New Roman" w:hAnsi="Tahoma" w:cs="Tahoma"/>
          <w:b/>
          <w:bCs/>
          <w:color w:val="FF0000"/>
          <w:sz w:val="28"/>
          <w:szCs w:val="28"/>
          <w:u w:val="single"/>
          <w:rtl/>
        </w:rPr>
        <w:t>الخاتمة</w:t>
      </w:r>
      <w:r w:rsidRPr="005B16DB">
        <w:rPr>
          <w:rFonts w:ascii="Tahoma" w:eastAsia="Times New Roman" w:hAnsi="Tahoma" w:cs="Tahoma"/>
          <w:b/>
          <w:bCs/>
          <w:color w:val="A21414"/>
          <w:sz w:val="20"/>
          <w:szCs w:val="20"/>
        </w:rPr>
        <w:br/>
      </w:r>
      <w:r w:rsidRPr="00DE552C">
        <w:rPr>
          <w:rFonts w:ascii="Tahoma" w:eastAsia="Times New Roman" w:hAnsi="Tahoma" w:cs="Tahoma"/>
          <w:b/>
          <w:bCs/>
          <w:sz w:val="24"/>
          <w:szCs w:val="24"/>
          <w:rtl/>
        </w:rPr>
        <w:t>و لكن في النهاية استنتجنا أنه إنسان قدير طموح سواء أكان هو من اكتشف الأمريكيتين أم غيره، فيجب علينا أن نأخذ الإفادة و نساهم في إظهار مزيد من الاكتشافات للاستفادة من موارد الأرض في سبيل الوصول إلى الحياة الهانئة</w:t>
      </w:r>
      <w:r w:rsidR="00DE552C" w:rsidRPr="00DE552C">
        <w:rPr>
          <w:rFonts w:ascii="Tahoma" w:eastAsia="Times New Roman" w:hAnsi="Tahoma" w:cs="Tahoma" w:hint="cs"/>
          <w:b/>
          <w:bCs/>
          <w:sz w:val="24"/>
          <w:szCs w:val="24"/>
          <w:rtl/>
        </w:rPr>
        <w:t>.</w:t>
      </w:r>
    </w:p>
    <w:p w:rsidR="00DE552C" w:rsidRDefault="00DE552C" w:rsidP="00DE552C">
      <w:pPr>
        <w:jc w:val="right"/>
        <w:rPr>
          <w:rFonts w:ascii="Tahoma" w:eastAsia="Times New Roman" w:hAnsi="Tahoma" w:cs="Tahoma"/>
          <w:b/>
          <w:bCs/>
          <w:color w:val="A21414"/>
          <w:sz w:val="20"/>
          <w:rtl/>
        </w:rPr>
      </w:pPr>
    </w:p>
    <w:p w:rsidR="00DE552C" w:rsidRDefault="005B16DB" w:rsidP="00DE552C">
      <w:pPr>
        <w:jc w:val="right"/>
        <w:rPr>
          <w:rFonts w:ascii="Tahoma" w:eastAsia="Times New Roman" w:hAnsi="Tahoma" w:cs="Tahoma"/>
          <w:b/>
          <w:bCs/>
          <w:color w:val="FF0000"/>
          <w:sz w:val="28"/>
          <w:szCs w:val="28"/>
          <w:u w:val="single"/>
          <w:rtl/>
        </w:rPr>
      </w:pPr>
      <w:r w:rsidRPr="005B16DB">
        <w:rPr>
          <w:rFonts w:ascii="Tahoma" w:eastAsia="Times New Roman" w:hAnsi="Tahoma" w:cs="Tahoma"/>
          <w:b/>
          <w:bCs/>
          <w:color w:val="A21414"/>
          <w:sz w:val="20"/>
        </w:rPr>
        <w:t xml:space="preserve"> </w:t>
      </w:r>
      <w:r w:rsidRPr="005B16DB">
        <w:rPr>
          <w:rFonts w:ascii="Tahoma" w:eastAsia="Times New Roman" w:hAnsi="Tahoma" w:cs="Tahoma"/>
          <w:b/>
          <w:bCs/>
          <w:color w:val="A21414"/>
          <w:sz w:val="20"/>
          <w:szCs w:val="20"/>
        </w:rPr>
        <w:br/>
      </w:r>
      <w:r w:rsidRPr="00DE552C">
        <w:rPr>
          <w:rFonts w:ascii="Tahoma" w:eastAsia="Times New Roman" w:hAnsi="Tahoma" w:cs="Tahoma"/>
          <w:b/>
          <w:bCs/>
          <w:color w:val="FF0000"/>
          <w:sz w:val="28"/>
          <w:szCs w:val="28"/>
          <w:u w:val="single"/>
          <w:rtl/>
        </w:rPr>
        <w:t>المصادر</w:t>
      </w:r>
      <w:r w:rsidR="00DE552C">
        <w:rPr>
          <w:rFonts w:ascii="Tahoma" w:eastAsia="Times New Roman" w:hAnsi="Tahoma" w:cs="Tahoma" w:hint="cs"/>
          <w:b/>
          <w:bCs/>
          <w:color w:val="FF0000"/>
          <w:sz w:val="28"/>
          <w:szCs w:val="28"/>
          <w:u w:val="single"/>
          <w:rtl/>
        </w:rPr>
        <w:t>:</w:t>
      </w:r>
    </w:p>
    <w:p w:rsidR="00505A33" w:rsidRDefault="003D72F5" w:rsidP="003D72F5">
      <w:pPr>
        <w:jc w:val="right"/>
        <w:rPr>
          <w:rStyle w:val="apple-style-span"/>
          <w:rFonts w:ascii="Tahoma" w:hAnsi="Tahoma" w:cs="Tahoma"/>
          <w:b/>
          <w:bCs/>
          <w:sz w:val="20"/>
          <w:szCs w:val="20"/>
          <w:rtl/>
        </w:rPr>
      </w:pPr>
      <w:r>
        <w:rPr>
          <w:rStyle w:val="apple-style-span"/>
          <w:rFonts w:ascii="Tahoma" w:hAnsi="Tahoma" w:cs="Tahoma" w:hint="cs"/>
          <w:b/>
          <w:bCs/>
          <w:sz w:val="20"/>
          <w:szCs w:val="20"/>
          <w:rtl/>
        </w:rPr>
        <w:t>ويكيبيديا الموسوعة الحرة.</w:t>
      </w:r>
    </w:p>
    <w:p w:rsidR="00505A33" w:rsidRDefault="00505A33" w:rsidP="00DE552C">
      <w:pPr>
        <w:rPr>
          <w:rStyle w:val="apple-style-span"/>
          <w:rFonts w:ascii="Tahoma" w:hAnsi="Tahoma" w:cs="Tahoma"/>
          <w:b/>
          <w:bCs/>
          <w:sz w:val="20"/>
          <w:szCs w:val="20"/>
          <w:rtl/>
        </w:rPr>
      </w:pPr>
    </w:p>
    <w:p w:rsidR="00505A33" w:rsidRPr="00DE552C" w:rsidRDefault="00505A33" w:rsidP="00505A33">
      <w:pPr>
        <w:jc w:val="center"/>
        <w:rPr>
          <w:rFonts w:ascii="Tahoma" w:eastAsia="Times New Roman" w:hAnsi="Tahoma" w:cs="Tahoma"/>
          <w:b/>
          <w:bCs/>
          <w:sz w:val="28"/>
          <w:szCs w:val="28"/>
          <w:u w:val="single"/>
        </w:rPr>
      </w:pPr>
      <w:r>
        <w:rPr>
          <w:rStyle w:val="apple-style-span"/>
          <w:rFonts w:ascii="Tahoma" w:hAnsi="Tahoma" w:cs="Tahoma" w:hint="cs"/>
          <w:b/>
          <w:bCs/>
          <w:sz w:val="20"/>
          <w:szCs w:val="20"/>
          <w:rtl/>
        </w:rPr>
        <w:t>ــــــــــــــــــــــــــــــــــــــــــــــــــــــــــــــــــــــــــ</w:t>
      </w:r>
    </w:p>
    <w:sectPr w:rsidR="00505A33" w:rsidRPr="00DE552C" w:rsidSect="006100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B16DB"/>
    <w:rsid w:val="002A1651"/>
    <w:rsid w:val="003D72F5"/>
    <w:rsid w:val="00505A33"/>
    <w:rsid w:val="0051764A"/>
    <w:rsid w:val="005B16DB"/>
    <w:rsid w:val="00610089"/>
    <w:rsid w:val="00DE55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0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B16DB"/>
  </w:style>
  <w:style w:type="character" w:customStyle="1" w:styleId="apple-converted-space">
    <w:name w:val="apple-converted-space"/>
    <w:basedOn w:val="DefaultParagraphFont"/>
    <w:rsid w:val="005B16DB"/>
  </w:style>
  <w:style w:type="character" w:styleId="Hyperlink">
    <w:name w:val="Hyperlink"/>
    <w:basedOn w:val="DefaultParagraphFont"/>
    <w:uiPriority w:val="99"/>
    <w:semiHidden/>
    <w:unhideWhenUsed/>
    <w:rsid w:val="00DE552C"/>
    <w:rPr>
      <w:color w:val="0000FF"/>
      <w:u w:val="single"/>
    </w:rPr>
  </w:style>
</w:styles>
</file>

<file path=word/webSettings.xml><?xml version="1.0" encoding="utf-8"?>
<w:webSettings xmlns:r="http://schemas.openxmlformats.org/officeDocument/2006/relationships" xmlns:w="http://schemas.openxmlformats.org/wordprocessingml/2006/main">
  <w:divs>
    <w:div w:id="9398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www.alamuae.com/uae/topic/5rae6/uae.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CHANGE_ME1</dc:creator>
  <cp:keywords/>
  <dc:description/>
  <cp:lastModifiedBy>CHANGE_ME1</cp:lastModifiedBy>
  <cp:revision>5</cp:revision>
  <dcterms:created xsi:type="dcterms:W3CDTF">2010-11-24T14:45:00Z</dcterms:created>
  <dcterms:modified xsi:type="dcterms:W3CDTF">2010-11-24T15:14:00Z</dcterms:modified>
</cp:coreProperties>
</file>