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C2" w:rsidRDefault="00EE1B8D">
      <w:pPr>
        <w:rPr>
          <w:rtl/>
          <w:lang w:bidi="ar-AE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612.55pt;margin-top:8.65pt;width:76.35pt;height:38.2pt;z-index:-251599872" wrapcoords="0 0" filled="f" stroked="f">
            <v:textbox style="mso-next-textbox:#_x0000_s1076">
              <w:txbxContent>
                <w:p w:rsidR="002E15E8" w:rsidRPr="002E15E8" w:rsidRDefault="002E15E8" w:rsidP="009108D6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</w:t>
                  </w:r>
                  <w:r w:rsidR="009108D6">
                    <w:rPr>
                      <w:b/>
                      <w:bCs/>
                      <w:sz w:val="44"/>
                      <w:szCs w:val="44"/>
                      <w:lang w:bidi="ar-AE"/>
                    </w:rPr>
                    <w:t>1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4B69D6">
        <w:rPr>
          <w:noProof/>
          <w:rtl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299720</wp:posOffset>
            </wp:positionV>
            <wp:extent cx="4140200" cy="2365375"/>
            <wp:effectExtent l="0" t="857250" r="0" b="854075"/>
            <wp:wrapTight wrapText="bothSides">
              <wp:wrapPolygon edited="0">
                <wp:start x="21443" y="16773"/>
                <wp:lineTo x="20449" y="5117"/>
                <wp:lineTo x="20250" y="3726"/>
                <wp:lineTo x="19852" y="3726"/>
                <wp:lineTo x="18262" y="4421"/>
                <wp:lineTo x="17368" y="3726"/>
                <wp:lineTo x="16672" y="3900"/>
                <wp:lineTo x="15579" y="3726"/>
                <wp:lineTo x="15082" y="5639"/>
                <wp:lineTo x="15082" y="9466"/>
                <wp:lineTo x="13989" y="1464"/>
                <wp:lineTo x="13790" y="-101"/>
                <wp:lineTo x="12697" y="-101"/>
                <wp:lineTo x="11902" y="420"/>
                <wp:lineTo x="11902" y="768"/>
                <wp:lineTo x="11802" y="768"/>
                <wp:lineTo x="10311" y="1464"/>
                <wp:lineTo x="10212" y="1464"/>
                <wp:lineTo x="8721" y="2682"/>
                <wp:lineTo x="8423" y="2682"/>
                <wp:lineTo x="7131" y="5813"/>
                <wp:lineTo x="7131" y="6509"/>
                <wp:lineTo x="6435" y="3900"/>
                <wp:lineTo x="6137" y="3726"/>
                <wp:lineTo x="5541" y="4421"/>
                <wp:lineTo x="5441" y="4421"/>
                <wp:lineTo x="3951" y="3726"/>
                <wp:lineTo x="1764" y="3900"/>
                <wp:lineTo x="770" y="7205"/>
                <wp:lineTo x="770" y="9292"/>
                <wp:lineTo x="472" y="9292"/>
                <wp:lineTo x="174" y="9988"/>
                <wp:lineTo x="174" y="10684"/>
                <wp:lineTo x="174" y="11728"/>
                <wp:lineTo x="770" y="19382"/>
                <wp:lineTo x="1764" y="21470"/>
                <wp:lineTo x="3951" y="20774"/>
                <wp:lineTo x="5541" y="19382"/>
                <wp:lineTo x="7131" y="21296"/>
                <wp:lineTo x="12299" y="21643"/>
                <wp:lineTo x="13492" y="20948"/>
                <wp:lineTo x="15877" y="20426"/>
                <wp:lineTo x="16473" y="19730"/>
                <wp:lineTo x="16672" y="18164"/>
                <wp:lineTo x="19554" y="18860"/>
                <wp:lineTo x="21443" y="18512"/>
                <wp:lineTo x="21443" y="16773"/>
              </wp:wrapPolygon>
            </wp:wrapTight>
            <wp:docPr id="18" name="صورة 1" descr="http://www.sedico.net/Arabic/socialcontribution/caringforcommunity/ChildrenCenter_photos/child-asth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dico.net/Arabic/socialcontribution/caringforcommunity/ChildrenCenter_photos/child-asthm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4020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735">
        <w:rPr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-782320</wp:posOffset>
            </wp:positionV>
            <wp:extent cx="2802890" cy="6649085"/>
            <wp:effectExtent l="19050" t="0" r="0" b="0"/>
            <wp:wrapTight wrapText="bothSides">
              <wp:wrapPolygon edited="0">
                <wp:start x="-147" y="0"/>
                <wp:lineTo x="-147" y="21536"/>
                <wp:lineTo x="21580" y="21536"/>
                <wp:lineTo x="21580" y="0"/>
                <wp:lineTo x="-147" y="0"/>
              </wp:wrapPolygon>
            </wp:wrapTight>
            <wp:docPr id="6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80" type="#_x0000_t202" style="position:absolute;left:0;text-align:left;margin-left:-197.2pt;margin-top:-8.2pt;width:182.2pt;height:26.7pt;z-index:251720704;mso-position-horizontal-relative:text;mso-position-vertical-relative:text" filled="f" stroked="f">
            <v:textbox style="mso-next-textbox:#_x0000_s1080">
              <w:txbxContent>
                <w:p w:rsidR="002E15E8" w:rsidRPr="00DF2735" w:rsidRDefault="002E15E8" w:rsidP="002E15E8">
                  <w:pPr>
                    <w:jc w:val="center"/>
                    <w:rPr>
                      <w:rFonts w:ascii="Tahoma" w:hAnsi="Tahoma" w:cs="Tahoma"/>
                    </w:rPr>
                  </w:pPr>
                  <w:r w:rsidRPr="00DF2735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قواعد للسيطرة على الربو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oundrect id="_x0000_s1079" style="position:absolute;left:0;text-align:left;margin-left:-189.25pt;margin-top:-16.2pt;width:168pt;height:40pt;z-index:251719680;mso-position-horizontal-relative:text;mso-position-vertical-relative:text" arcsize="10923f" fillcolor="#92cddc [1944]" strokecolor="#fabf8f [1945]">
            <w10:wrap anchorx="page"/>
          </v:roundrect>
        </w:pict>
      </w:r>
      <w:r w:rsidR="002E15E8"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6713220</wp:posOffset>
            </wp:positionH>
            <wp:positionV relativeFrom="paragraph">
              <wp:posOffset>-782320</wp:posOffset>
            </wp:positionV>
            <wp:extent cx="2802890" cy="6649085"/>
            <wp:effectExtent l="19050" t="0" r="0" b="0"/>
            <wp:wrapTight wrapText="bothSides">
              <wp:wrapPolygon edited="0">
                <wp:start x="-147" y="0"/>
                <wp:lineTo x="-147" y="21536"/>
                <wp:lineTo x="21580" y="21536"/>
                <wp:lineTo x="21580" y="0"/>
                <wp:lineTo x="-147" y="0"/>
              </wp:wrapPolygon>
            </wp:wrapTight>
            <wp:docPr id="4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71" type="#_x0000_t202" style="position:absolute;left:0;text-align:left;margin-left:93.45pt;margin-top:-34.9pt;width:129.8pt;height:43.55pt;z-index:251713536;mso-position-horizontal-relative:text;mso-position-vertical-relative:text" filled="f" stroked="f">
            <v:textbox style="mso-next-textbox:#_x0000_s1071">
              <w:txbxContent>
                <w:p w:rsidR="003D4B07" w:rsidRPr="003D4B07" w:rsidRDefault="003D4B07" w:rsidP="003D4B07">
                  <w:pPr>
                    <w:jc w:val="center"/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</w:pPr>
                  <w:r w:rsidRPr="003D4B07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  <w:t>طرق العلاج من المرض :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70" type="#_x0000_t117" style="position:absolute;left:0;text-align:left;margin-left:84.55pt;margin-top:-34.9pt;width:159.1pt;height:39.1pt;z-index:251712512;mso-position-horizontal-relative:text;mso-position-vertical-relative:text" filled="f" strokecolor="#31849b [2408]" strokeweight="3pt">
            <w10:wrap anchorx="page"/>
          </v:shape>
        </w:pict>
      </w:r>
      <w:r w:rsidR="00F84B60">
        <w:rPr>
          <w:rFonts w:hint="cs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-782320</wp:posOffset>
            </wp:positionV>
            <wp:extent cx="2847975" cy="6649085"/>
            <wp:effectExtent l="19050" t="0" r="9525" b="0"/>
            <wp:wrapTight wrapText="bothSides">
              <wp:wrapPolygon edited="0">
                <wp:start x="-144" y="0"/>
                <wp:lineTo x="-144" y="21536"/>
                <wp:lineTo x="21672" y="21536"/>
                <wp:lineTo x="21672" y="0"/>
                <wp:lineTo x="-144" y="0"/>
              </wp:wrapPolygon>
            </wp:wrapTight>
            <wp:docPr id="5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ABB" w:rsidRDefault="00EE1B8D" w:rsidP="00C20ABB">
      <w:pPr>
        <w:rPr>
          <w:rtl/>
          <w:lang w:bidi="ar-AE"/>
        </w:rPr>
      </w:pPr>
      <w:r>
        <w:rPr>
          <w:noProof/>
          <w:rtl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73" type="#_x0000_t186" style="position:absolute;left:0;text-align:left;margin-left:548pt;margin-top:33.05pt;width:181.35pt;height:208.95pt;rotation:-90;flip:x;z-index:251715584;mso-position-horizontal-relative:margin;mso-position-vertical-relative:margin" o:allowincell="f" strokecolor="#e36c0a [2409]" strokeweight="2.25pt">
            <v:shadow opacity=".5"/>
            <v:textbox style="mso-next-textbox:#_x0000_s1073" inset="21.6pt,,21.6pt">
              <w:txbxContent>
                <w:p w:rsidR="003D4B07" w:rsidRPr="003D4B07" w:rsidRDefault="003D4B07" w:rsidP="003D4B07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32"/>
                      <w:szCs w:val="32"/>
                    </w:rPr>
                  </w:pP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عصير البصل والعسل </w:t>
                  </w:r>
                  <w:proofErr w:type="spellStart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الابيض</w:t>
                  </w:r>
                  <w:proofErr w:type="spellEnd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 , يمزج قدر ملعقة صغيرة من عصير البصل مع ملعقة من العسل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ويتناول هذا المزيج كل ثلاث ساعات </w:t>
                  </w:r>
                  <w:proofErr w:type="spellStart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يوميآ</w:t>
                  </w:r>
                  <w:proofErr w:type="spellEnd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 ولمدة أسبوعين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الآوكاليبتوس</w:t>
                  </w:r>
                  <w:proofErr w:type="spellEnd"/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 , يغلي بعض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ورق الشجرة ويستنشق بخاره بعمق عدة مرات في اليوم</w:t>
                  </w:r>
                  <w:r w:rsidRPr="003D4B07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.</w:t>
                  </w:r>
                </w:p>
              </w:txbxContent>
            </v:textbox>
            <w10:wrap type="square" anchorx="margin" anchory="margin"/>
          </v:shape>
        </w:pict>
      </w:r>
    </w:p>
    <w:p w:rsidR="00C20ABB" w:rsidRDefault="00EE1B8D">
      <w:pPr>
        <w:rPr>
          <w:rtl/>
          <w:lang w:bidi="ar-AE"/>
        </w:rPr>
      </w:pPr>
      <w:r>
        <w:rPr>
          <w:noProof/>
          <w:rtl/>
        </w:rPr>
        <w:pict>
          <v:shape id="_x0000_s1082" type="#_x0000_t202" style="position:absolute;left:0;text-align:left;margin-left:-223pt;margin-top:13.8pt;width:201.75pt;height:353.75pt;z-index:251721728" filled="f" stroked="f">
            <v:textbox>
              <w:txbxContent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1 . </w:t>
                  </w:r>
                  <w:r w:rsidRPr="00AF4C33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التعرف على منبهاته ومهيجاته وتفاديها</w:t>
                  </w: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 </w:t>
                  </w:r>
                </w:p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2 . تناول الدواء طبقا للإرشادات .</w:t>
                  </w:r>
                </w:p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3 . </w:t>
                  </w:r>
                  <w:r w:rsidRPr="00AF4C33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راقب وتنبه لوقوع النوبة مبكرا</w:t>
                  </w: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</w:t>
                  </w:r>
                </w:p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4 . </w:t>
                  </w:r>
                  <w:r w:rsidRPr="00AF4C33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لا تدخن ، ولا تتواجد في الأماكن التي ينبعث فيها الدخان</w:t>
                  </w: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</w:t>
                  </w:r>
                </w:p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5 . </w:t>
                  </w:r>
                  <w:r w:rsidRPr="00AF4C33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امسح الغبار بقطعة قماش مبللة أثناء التنظيف</w:t>
                  </w: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</w:t>
                  </w:r>
                </w:p>
                <w:p w:rsidR="00DF2735" w:rsidRPr="00AF4C33" w:rsidRDefault="00DF2735">
                  <w:pPr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6  . </w:t>
                  </w:r>
                  <w:r w:rsidRPr="00AF4C33">
                    <w:rPr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لا تفرط في التمارين الرياضية</w:t>
                  </w:r>
                  <w:r w:rsidRPr="00AF4C33">
                    <w:rPr>
                      <w:rFonts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. </w:t>
                  </w:r>
                </w:p>
                <w:p w:rsidR="00DF2735" w:rsidRDefault="00DF2735"/>
              </w:txbxContent>
            </v:textbox>
            <w10:wrap anchorx="page"/>
          </v:shape>
        </w:pict>
      </w:r>
    </w:p>
    <w:p w:rsidR="00C20ABB" w:rsidRDefault="00C20ABB">
      <w:pPr>
        <w:rPr>
          <w:rtl/>
          <w:lang w:bidi="ar-AE"/>
        </w:rPr>
      </w:pPr>
    </w:p>
    <w:p w:rsidR="00C20ABB" w:rsidRDefault="00C20ABB">
      <w:pPr>
        <w:rPr>
          <w:rtl/>
          <w:lang w:bidi="ar-AE"/>
        </w:rPr>
      </w:pPr>
    </w:p>
    <w:p w:rsidR="002E15E8" w:rsidRPr="002E15E8" w:rsidRDefault="002E15E8" w:rsidP="002E15E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rtl/>
          <w:lang w:bidi="ar-AE"/>
        </w:rPr>
        <w:t xml:space="preserve">  </w:t>
      </w:r>
    </w:p>
    <w:p w:rsidR="00C20ABB" w:rsidRDefault="00C20ABB">
      <w:pPr>
        <w:rPr>
          <w:rtl/>
          <w:lang w:bidi="ar-AE"/>
        </w:rPr>
      </w:pPr>
    </w:p>
    <w:p w:rsidR="00C20ABB" w:rsidRDefault="00C20ABB">
      <w:pPr>
        <w:rPr>
          <w:rtl/>
          <w:lang w:bidi="ar-AE"/>
        </w:rPr>
      </w:pPr>
    </w:p>
    <w:p w:rsidR="00C20ABB" w:rsidRDefault="00EE1B8D">
      <w:pPr>
        <w:rPr>
          <w:rtl/>
          <w:lang w:bidi="ar-AE"/>
        </w:rPr>
      </w:pPr>
      <w:r>
        <w:rPr>
          <w:noProof/>
          <w:rtl/>
        </w:rPr>
        <w:pict>
          <v:shape id="_x0000_s1077" type="#_x0000_t202" style="position:absolute;left:0;text-align:left;margin-left:130pt;margin-top:20.85pt;width:76.35pt;height:38.2pt;z-index:-251598848" wrapcoords="0 0" filled="f" stroked="f">
            <v:textbox>
              <w:txbxContent>
                <w:p w:rsidR="002E15E8" w:rsidRPr="002E15E8" w:rsidRDefault="002E15E8" w:rsidP="002E15E8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</w:t>
                  </w:r>
                  <w:r>
                    <w:rPr>
                      <w:b/>
                      <w:bCs/>
                      <w:sz w:val="44"/>
                      <w:szCs w:val="44"/>
                      <w:lang w:bidi="ar-AE"/>
                    </w:rPr>
                    <w:t>2</w:t>
                  </w:r>
                  <w:r>
                    <w:rPr>
                      <w:b/>
                      <w:bCs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C20ABB" w:rsidRDefault="00EE1B8D">
      <w:pPr>
        <w:rPr>
          <w:rtl/>
          <w:lang w:bidi="ar-AE"/>
        </w:rPr>
      </w:pPr>
      <w:r>
        <w:rPr>
          <w:noProof/>
          <w:rtl/>
        </w:rPr>
        <w:pict>
          <v:shape id="_x0000_s1078" type="#_x0000_t186" style="position:absolute;left:0;text-align:left;margin-left:574.45pt;margin-top:217.7pt;width:128.5pt;height:208.95pt;rotation:-90;flip:x;z-index:251718656;mso-position-horizontal-relative:margin;mso-position-vertical-relative:margin" o:allowincell="f" strokecolor="#e36c0a [2409]" strokeweight="2.25pt">
            <v:shadow opacity=".5"/>
            <v:textbox style="mso-next-textbox:#_x0000_s1078" inset="21.6pt,,21.6pt">
              <w:txbxContent>
                <w:p w:rsidR="002E15E8" w:rsidRPr="002E15E8" w:rsidRDefault="002E15E8" w:rsidP="002E15E8">
                  <w:pPr>
                    <w:jc w:val="center"/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</w:pPr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حب </w:t>
                  </w:r>
                  <w:proofErr w:type="spellStart"/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الشمار</w:t>
                  </w:r>
                  <w:proofErr w:type="spellEnd"/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 xml:space="preserve"> , ينقع ملعقة صغيرة من الحبوب في قدر فنجان من الماء المغلي ويترك عشر</w:t>
                  </w:r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  <w:rtl/>
                    </w:rPr>
                    <w:t>دقائق , ويشرب فنجانان في اليوم</w:t>
                  </w:r>
                  <w:r w:rsidRPr="002E15E8">
                    <w:rPr>
                      <w:rFonts w:ascii="Verdana" w:hAnsi="Verdana" w:cs="Tahoma"/>
                      <w:color w:val="000000"/>
                      <w:sz w:val="24"/>
                      <w:szCs w:val="24"/>
                    </w:rPr>
                    <w:t xml:space="preserve"> .</w:t>
                  </w:r>
                </w:p>
              </w:txbxContent>
            </v:textbox>
            <w10:wrap type="square" anchorx="margin" anchory="margin"/>
          </v:shape>
        </w:pict>
      </w:r>
    </w:p>
    <w:p w:rsidR="00C20ABB" w:rsidRDefault="00C20ABB">
      <w:pPr>
        <w:rPr>
          <w:rtl/>
          <w:lang w:bidi="ar-AE"/>
        </w:rPr>
      </w:pPr>
    </w:p>
    <w:p w:rsidR="00C20ABB" w:rsidRDefault="00C20ABB">
      <w:pPr>
        <w:rPr>
          <w:rtl/>
          <w:lang w:bidi="ar-AE"/>
        </w:rPr>
      </w:pPr>
    </w:p>
    <w:p w:rsidR="00C20ABB" w:rsidRDefault="00EE1B8D">
      <w:pPr>
        <w:rPr>
          <w:rtl/>
          <w:lang w:bidi="ar-AE"/>
        </w:rPr>
      </w:pPr>
      <w:r>
        <w:rPr>
          <w:noProof/>
          <w:rtl/>
        </w:rPr>
        <w:pict>
          <v:shape id="_x0000_s1083" type="#_x0000_t117" style="position:absolute;left:0;text-align:left;margin-left:-503.9pt;margin-top:3.55pt;width:194.7pt;height:90.65pt;z-index:251723776" filled="f" strokecolor="#0070c0" strokeweight="2.25pt">
            <w10:wrap anchorx="page"/>
          </v:shape>
        </w:pict>
      </w:r>
      <w:r>
        <w:rPr>
          <w:noProof/>
          <w:rtl/>
        </w:rPr>
        <w:pict>
          <v:shape id="_x0000_s1086" type="#_x0000_t202" style="position:absolute;left:0;text-align:left;margin-left:-487pt;margin-top:16pt;width:160pt;height:78.2pt;z-index:251725824" filled="f" stroked="f">
            <v:textbox>
              <w:txbxContent>
                <w:p w:rsidR="00177B08" w:rsidRDefault="00177B08" w:rsidP="00177B08">
                  <w:pPr>
                    <w:rPr>
                      <w:rFonts w:ascii="Tahoma" w:hAnsi="Tahoma" w:cs="Tahoma"/>
                      <w:b/>
                      <w:bCs/>
                      <w:color w:val="2A2A2A"/>
                      <w:sz w:val="20"/>
                      <w:szCs w:val="20"/>
                      <w:rtl/>
                    </w:rPr>
                  </w:pPr>
                  <w:r w:rsidRPr="00177B08">
                    <w:rPr>
                      <w:rFonts w:ascii="Tahoma" w:hAnsi="Tahoma" w:cs="Tahoma"/>
                      <w:b/>
                      <w:bCs/>
                      <w:color w:val="2A2A2A"/>
                      <w:sz w:val="20"/>
                      <w:szCs w:val="20"/>
                      <w:rtl/>
                    </w:rPr>
                    <w:t>نشرة مخصصة لحملة صحتك تهمنا لمكافحة الأمراض المزمنة</w:t>
                  </w:r>
                </w:p>
                <w:p w:rsidR="00E6215C" w:rsidRPr="00E6215C" w:rsidRDefault="00E6215C" w:rsidP="00E6215C">
                  <w:pPr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E6215C">
                    <w:rPr>
                      <w:rFonts w:ascii="Tahoma" w:hAnsi="Tahoma" w:cs="Tahoma"/>
                      <w:b/>
                      <w:bCs/>
                      <w:color w:val="2A2A2A"/>
                      <w:sz w:val="52"/>
                      <w:szCs w:val="52"/>
                      <w:rtl/>
                    </w:rPr>
                    <w:t>©</w:t>
                  </w:r>
                </w:p>
              </w:txbxContent>
            </v:textbox>
            <w10:wrap anchorx="page"/>
          </v:shape>
        </w:pict>
      </w:r>
    </w:p>
    <w:p w:rsidR="00C20ABB" w:rsidRDefault="00C20ABB">
      <w:pPr>
        <w:rPr>
          <w:rtl/>
          <w:lang w:bidi="ar-AE"/>
        </w:rPr>
      </w:pPr>
    </w:p>
    <w:p w:rsidR="00C20ABB" w:rsidRDefault="00C20ABB">
      <w:pPr>
        <w:rPr>
          <w:rtl/>
          <w:lang w:bidi="ar-AE"/>
        </w:rPr>
      </w:pPr>
    </w:p>
    <w:p w:rsidR="00C20ABB" w:rsidRDefault="00C20ABB">
      <w:pPr>
        <w:rPr>
          <w:rtl/>
          <w:lang w:bidi="ar-AE"/>
        </w:rPr>
      </w:pPr>
    </w:p>
    <w:p w:rsidR="00C20ABB" w:rsidRDefault="000E04E8" w:rsidP="006564CC">
      <w:pPr>
        <w:rPr>
          <w:rtl/>
          <w:lang w:bidi="ar-AE"/>
        </w:rPr>
      </w:pPr>
      <w:r>
        <w:rPr>
          <w:noProof/>
          <w:rtl/>
        </w:rPr>
        <w:lastRenderedPageBreak/>
        <w:pict>
          <v:shape id="_x0000_s1088" type="#_x0000_t202" style="position:absolute;left:0;text-align:left;margin-left:115.65pt;margin-top:-25.1pt;width:152.2pt;height:56pt;z-index:251726848" filled="f" stroked="f">
            <v:textbox>
              <w:txbxContent>
                <w:p w:rsidR="000E04E8" w:rsidRPr="009E252B" w:rsidRDefault="000E04E8">
                  <w:pP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 w:rsidRPr="009E252B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منطقة الفجيرة التعليمية </w:t>
                  </w:r>
                </w:p>
                <w:p w:rsidR="000E04E8" w:rsidRPr="009E252B" w:rsidRDefault="000E04E8">
                  <w:pPr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 w:rsidRPr="009E252B"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 xml:space="preserve">مدرسية الرحيب للتعليم الأساسي والثانوي 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  <w:rtl/>
        </w:rPr>
        <w:pict>
          <v:shape id="_x0000_s1026" type="#_x0000_t202" style="position:absolute;left:0;text-align:left;margin-left:128.1pt;margin-top:-34pt;width:131.75pt;height:8.9pt;z-index:251669504" filled="f" stroked="f">
            <v:textbox style="mso-next-textbox:#_x0000_s1026">
              <w:txbxContent>
                <w:p w:rsidR="00287192" w:rsidRPr="00D22943" w:rsidRDefault="00287192" w:rsidP="00287192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color w:val="31849B" w:themeColor="accent5" w:themeShade="BF"/>
                      <w:rtl/>
                    </w:rPr>
                  </w:pPr>
                  <w:r w:rsidRPr="00D22943">
                    <w:rPr>
                      <w:rFonts w:ascii="Tahoma" w:hAnsi="Tahoma" w:cs="Tahoma"/>
                      <w:b/>
                      <w:bCs/>
                      <w:color w:val="31849B" w:themeColor="accent5" w:themeShade="BF"/>
                      <w:rtl/>
                    </w:rPr>
                    <w:t>دولة الإمارات العربية المتحدة</w:t>
                  </w:r>
                </w:p>
                <w:p w:rsidR="00287192" w:rsidRPr="00E76F86" w:rsidRDefault="00287192" w:rsidP="00287192">
                  <w:pPr>
                    <w:spacing w:after="0" w:line="240" w:lineRule="auto"/>
                    <w:rPr>
                      <w:rFonts w:ascii="Tahoma" w:hAnsi="Tahoma" w:cs="Tahoma"/>
                      <w:rtl/>
                    </w:rPr>
                  </w:pPr>
                  <w:r w:rsidRPr="00E76F86">
                    <w:rPr>
                      <w:rFonts w:ascii="Tahoma" w:hAnsi="Tahoma" w:cs="Tahoma"/>
                      <w:rtl/>
                    </w:rPr>
                    <w:t>وزارة التربية والتعليم</w:t>
                  </w:r>
                </w:p>
                <w:p w:rsidR="00287192" w:rsidRPr="00D22943" w:rsidRDefault="00287192" w:rsidP="00287192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color w:val="31849B" w:themeColor="accent5" w:themeShade="BF"/>
                      <w:rtl/>
                    </w:rPr>
                  </w:pPr>
                  <w:r w:rsidRPr="00D22943">
                    <w:rPr>
                      <w:rFonts w:ascii="Tahoma" w:hAnsi="Tahoma" w:cs="Tahoma"/>
                      <w:b/>
                      <w:bCs/>
                      <w:color w:val="31849B" w:themeColor="accent5" w:themeShade="BF"/>
                      <w:rtl/>
                    </w:rPr>
                    <w:t xml:space="preserve">منطقة الفجيرة التعليمية </w:t>
                  </w:r>
                </w:p>
                <w:p w:rsidR="00287192" w:rsidRPr="00E76F86" w:rsidRDefault="00287192" w:rsidP="00287192">
                  <w:pPr>
                    <w:spacing w:after="0" w:line="240" w:lineRule="auto"/>
                    <w:rPr>
                      <w:rFonts w:ascii="Tahoma" w:hAnsi="Tahoma" w:cs="Tahoma"/>
                      <w:rtl/>
                    </w:rPr>
                  </w:pPr>
                  <w:r w:rsidRPr="00E76F86">
                    <w:rPr>
                      <w:rFonts w:ascii="Tahoma" w:hAnsi="Tahoma" w:cs="Tahoma"/>
                      <w:rtl/>
                    </w:rPr>
                    <w:t xml:space="preserve">مدرسة الرحيب للتعليم الأساسي والثانوي </w:t>
                  </w:r>
                </w:p>
                <w:p w:rsidR="00287192" w:rsidRPr="00E76F86" w:rsidRDefault="00287192" w:rsidP="00287192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EE1B8D">
        <w:rPr>
          <w:noProof/>
          <w:rtl/>
        </w:rPr>
        <w:pict>
          <v:shape id="_x0000_s1049" type="#_x0000_t202" style="position:absolute;left:0;text-align:left;margin-left:-428.35pt;margin-top:-30.45pt;width:119.1pt;height:47.15pt;z-index:251693056" filled="f" stroked="f">
            <v:textbox>
              <w:txbxContent>
                <w:p w:rsidR="00F348A2" w:rsidRPr="00F348A2" w:rsidRDefault="00F348A2" w:rsidP="00F348A2">
                  <w:pPr>
                    <w:rPr>
                      <w:rFonts w:cs="ALmusam_free"/>
                      <w:sz w:val="36"/>
                      <w:szCs w:val="36"/>
                      <w:lang w:bidi="ar-AE"/>
                    </w:rPr>
                  </w:pPr>
                  <w:r w:rsidRPr="00F348A2">
                    <w:rPr>
                      <w:rFonts w:cs="ALmusam_free" w:hint="cs"/>
                      <w:sz w:val="36"/>
                      <w:szCs w:val="36"/>
                      <w:rtl/>
                      <w:lang w:bidi="ar-AE"/>
                    </w:rPr>
                    <w:t xml:space="preserve">أسباب  حدوثه : 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8" type="#_x0000_t176" style="position:absolute;left:0;text-align:left;margin-left:-428.35pt;margin-top:-34pt;width:124.45pt;height:39.1pt;z-index:251692032" filled="f" strokecolor="#31849b [2408]" strokeweight="2.25pt">
            <w10:wrap anchorx="page"/>
          </v:shape>
        </w:pict>
      </w:r>
      <w:r w:rsidR="00EE1B8D">
        <w:rPr>
          <w:noProof/>
          <w:rtl/>
        </w:rPr>
        <w:pict>
          <v:shape id="_x0000_s1056" type="#_x0000_t202" style="position:absolute;left:0;text-align:left;margin-left:-476.35pt;margin-top:16.7pt;width:144.95pt;height:32pt;z-index:251699200" filled="f" stroked="f">
            <v:textbox>
              <w:txbxContent>
                <w:p w:rsidR="00F348A2" w:rsidRPr="00CA60AA" w:rsidRDefault="00F348A2" w:rsidP="00CA60AA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CA60AA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t xml:space="preserve">العامل </w:t>
                  </w:r>
                  <w:r w:rsidRPr="00CA60AA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>الوراثي</w:t>
                  </w:r>
                </w:p>
              </w:txbxContent>
            </v:textbox>
            <w10:wrap anchorx="page"/>
          </v:shape>
        </w:pict>
      </w:r>
      <w:r w:rsidR="00CA60AA">
        <w:rPr>
          <w:noProof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-567690</wp:posOffset>
            </wp:positionV>
            <wp:extent cx="2802890" cy="6649085"/>
            <wp:effectExtent l="19050" t="0" r="0" b="0"/>
            <wp:wrapTight wrapText="bothSides">
              <wp:wrapPolygon edited="0">
                <wp:start x="-147" y="0"/>
                <wp:lineTo x="-147" y="21536"/>
                <wp:lineTo x="21580" y="21536"/>
                <wp:lineTo x="21580" y="0"/>
                <wp:lineTo x="-147" y="0"/>
              </wp:wrapPolygon>
            </wp:wrapTight>
            <wp:docPr id="9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B8D">
        <w:rPr>
          <w:noProof/>
          <w:rtl/>
        </w:rPr>
        <w:pict>
          <v:roundrect id="_x0000_s1053" style="position:absolute;left:0;text-align:left;margin-left:-460.3pt;margin-top:15.8pt;width:116.4pt;height:32.9pt;z-index:251696128;mso-position-horizontal-relative:text;mso-position-vertical-relative:text" arcsize="10923f" filled="f" strokecolor="#fabf8f [1945]" strokeweight="3pt">
            <w10:wrap anchorx="page"/>
          </v:roundrect>
        </w:pict>
      </w:r>
      <w:r w:rsidR="00EE1B8D">
        <w:rPr>
          <w:noProof/>
          <w:rtl/>
        </w:rPr>
        <w:pict>
          <v:shape id="_x0000_s1036" type="#_x0000_t202" style="position:absolute;left:0;text-align:left;margin-left:-121.05pt;margin-top:-25.1pt;width:97.75pt;height:38.25pt;z-index:251679744;mso-position-horizontal-relative:text;mso-position-vertical-relative:text" filled="f" fillcolor="#92cddc [1944]" strokecolor="#fabf8f [1945]" strokeweight="2.25pt">
            <v:textbox>
              <w:txbxContent>
                <w:p w:rsidR="00C9241B" w:rsidRPr="00C9241B" w:rsidRDefault="00C9241B" w:rsidP="00C9241B">
                  <w:pPr>
                    <w:jc w:val="center"/>
                    <w:rPr>
                      <w:rFonts w:ascii="Tahoma" w:eastAsiaTheme="majorEastAsia" w:hAnsi="Tahoma" w:cs="ALmusam_free"/>
                      <w:sz w:val="40"/>
                      <w:szCs w:val="40"/>
                      <w:lang w:bidi="ar-AE"/>
                    </w:rPr>
                  </w:pPr>
                  <w:r w:rsidRPr="00C9241B">
                    <w:rPr>
                      <w:rFonts w:ascii="Tahoma" w:eastAsiaTheme="majorEastAsia" w:hAnsi="Tahoma" w:cs="ALmusam_free" w:hint="cs"/>
                      <w:sz w:val="40"/>
                      <w:szCs w:val="40"/>
                      <w:rtl/>
                      <w:lang w:bidi="ar-AE"/>
                    </w:rPr>
                    <w:t>مرض</w:t>
                  </w:r>
                  <w:r w:rsidRPr="00C9241B">
                    <w:rPr>
                      <w:rFonts w:ascii="Tahoma" w:eastAsiaTheme="majorEastAsia" w:hAnsi="Tahoma" w:cs="ALmusam_free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 w:rsidRPr="00C9241B">
                    <w:rPr>
                      <w:rFonts w:ascii="Tahoma" w:eastAsiaTheme="majorEastAsia" w:hAnsi="Tahoma" w:cs="ALmusam_free" w:hint="cs"/>
                      <w:sz w:val="40"/>
                      <w:szCs w:val="40"/>
                      <w:rtl/>
                      <w:lang w:bidi="ar-AE"/>
                    </w:rPr>
                    <w:t>الربو</w:t>
                  </w:r>
                </w:p>
                <w:p w:rsidR="00C9241B" w:rsidRPr="00C9241B" w:rsidRDefault="00C9241B" w:rsidP="00C9241B"/>
              </w:txbxContent>
            </v:textbox>
            <w10:wrap anchorx="page"/>
          </v:shape>
        </w:pict>
      </w:r>
      <w:r w:rsidR="00B375AB">
        <w:rPr>
          <w:noProof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-567690</wp:posOffset>
            </wp:positionV>
            <wp:extent cx="2847975" cy="6649085"/>
            <wp:effectExtent l="19050" t="0" r="9525" b="0"/>
            <wp:wrapTight wrapText="bothSides">
              <wp:wrapPolygon edited="0">
                <wp:start x="-144" y="0"/>
                <wp:lineTo x="-144" y="21536"/>
                <wp:lineTo x="21672" y="21536"/>
                <wp:lineTo x="21672" y="0"/>
                <wp:lineTo x="-144" y="0"/>
              </wp:wrapPolygon>
            </wp:wrapTight>
            <wp:docPr id="8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B8D">
        <w:rPr>
          <w:noProof/>
          <w:rtl/>
        </w:rPr>
        <w:pict>
          <v:shape id="_x0000_s1037" type="#_x0000_t202" style="position:absolute;left:0;text-align:left;margin-left:-193.5pt;margin-top:22pt;width:175.95pt;height:63.1pt;z-index:251680768;mso-position-horizontal-relative:text;mso-position-vertical-relative:text" filled="f" strokecolor="#31849b [2408]" strokeweight="1pt">
            <v:textbox>
              <w:txbxContent>
                <w:p w:rsidR="00C9241B" w:rsidRPr="00C9241B" w:rsidRDefault="00C9241B" w:rsidP="00B375AB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lang w:bidi="ar-AE"/>
                    </w:rPr>
                  </w:pPr>
                  <w:r w:rsidRPr="00C9241B">
                    <w:rPr>
                      <w:rFonts w:ascii="Tahoma" w:hAnsi="Tahoma" w:cs="Tahoma"/>
                      <w:sz w:val="24"/>
                      <w:szCs w:val="24"/>
                      <w:rtl/>
                      <w:lang w:bidi="ar-AE"/>
                    </w:rPr>
                    <w:t>مرض في الجهاز التنفسي يتميز بحدوث هجمات متقطعة من ضيق النفس الشديد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9241B">
                    <w:rPr>
                      <w:rFonts w:ascii="Tahoma" w:hAnsi="Tahoma" w:cs="Tahoma"/>
                      <w:sz w:val="24"/>
                      <w:szCs w:val="24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6564CC">
        <w:rPr>
          <w:rFonts w:hint="cs"/>
          <w:noProof/>
          <w:rtl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7393940</wp:posOffset>
            </wp:positionH>
            <wp:positionV relativeFrom="paragraph">
              <wp:posOffset>-251460</wp:posOffset>
            </wp:positionV>
            <wp:extent cx="379730" cy="440055"/>
            <wp:effectExtent l="0" t="0" r="1270" b="0"/>
            <wp:wrapTight wrapText="bothSides">
              <wp:wrapPolygon edited="0">
                <wp:start x="7585" y="0"/>
                <wp:lineTo x="1084" y="3740"/>
                <wp:lineTo x="0" y="21506"/>
                <wp:lineTo x="19505" y="21506"/>
                <wp:lineTo x="20589" y="15896"/>
                <wp:lineTo x="21672" y="8416"/>
                <wp:lineTo x="19505" y="3740"/>
                <wp:lineTo x="13003" y="0"/>
                <wp:lineTo x="7585" y="0"/>
              </wp:wrapPolygon>
            </wp:wrapTight>
            <wp:docPr id="16" name="صورة 13" descr="http://upload.wikimedia.org/wikipedia/ar/6/6a/New_Coat_of_arms_of_United_Arab_Emirat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upload.wikimedia.org/wikipedia/ar/6/6a/New_Coat_of_arms_of_United_Arab_Emirat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564CC">
        <w:rPr>
          <w:rFonts w:hint="cs"/>
          <w:noProof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6961505</wp:posOffset>
            </wp:positionH>
            <wp:positionV relativeFrom="paragraph">
              <wp:posOffset>-251460</wp:posOffset>
            </wp:positionV>
            <wp:extent cx="496570" cy="417195"/>
            <wp:effectExtent l="0" t="0" r="0" b="0"/>
            <wp:wrapTight wrapText="bothSides">
              <wp:wrapPolygon edited="0">
                <wp:start x="6629" y="1973"/>
                <wp:lineTo x="2486" y="13808"/>
                <wp:lineTo x="4143" y="20712"/>
                <wp:lineTo x="15744" y="20712"/>
                <wp:lineTo x="16573" y="20712"/>
                <wp:lineTo x="19059" y="17753"/>
                <wp:lineTo x="20716" y="10849"/>
                <wp:lineTo x="18230" y="3945"/>
                <wp:lineTo x="14087" y="1973"/>
                <wp:lineTo x="6629" y="1973"/>
              </wp:wrapPolygon>
            </wp:wrapTight>
            <wp:docPr id="17" name="صورة 9" descr="G:\المدرسة\شعار الرحيب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 descr="G:\المدرسة\شعار الرحيب.gif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17195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6F86">
        <w:rPr>
          <w:rFonts w:hint="cs"/>
          <w:noProof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6717030</wp:posOffset>
            </wp:positionH>
            <wp:positionV relativeFrom="paragraph">
              <wp:posOffset>-624205</wp:posOffset>
            </wp:positionV>
            <wp:extent cx="2791460" cy="6649085"/>
            <wp:effectExtent l="19050" t="0" r="8890" b="0"/>
            <wp:wrapTight wrapText="bothSides">
              <wp:wrapPolygon edited="0">
                <wp:start x="-147" y="0"/>
                <wp:lineTo x="-147" y="21536"/>
                <wp:lineTo x="21669" y="21536"/>
                <wp:lineTo x="21669" y="0"/>
                <wp:lineTo x="-147" y="0"/>
              </wp:wrapPolygon>
            </wp:wrapTight>
            <wp:docPr id="7" name="صورة 2" descr="C:\Users\own\Documents\الملفات المتلقاة\خلفيه-..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\Documents\الملفات المتلقاة\خلفيه-..-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664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ABB" w:rsidRDefault="005D2717" w:rsidP="00E76F86">
      <w:pPr>
        <w:rPr>
          <w:lang w:bidi="ar-AE"/>
        </w:rPr>
      </w:pPr>
      <w:r>
        <w:rPr>
          <w:noProof/>
        </w:rPr>
        <w:pict>
          <v:rect id="_x0000_s1032" style="position:absolute;left:0;text-align:left;margin-left:61.65pt;margin-top:225.9pt;width:191.95pt;height:83.55pt;z-index:251673600" filled="f" strokecolor="#31849b [2408]" strokeweight="4.5pt">
            <v:shadow opacity=".5" offset="6pt,-6pt"/>
            <w10:wrap anchorx="page"/>
          </v:rect>
        </w:pict>
      </w:r>
      <w:r w:rsidR="00EE1B8D">
        <w:rPr>
          <w:noProof/>
        </w:rPr>
        <w:pict>
          <v:shape id="_x0000_s1085" type="#_x0000_t202" style="position:absolute;left:0;text-align:left;margin-left:-507.4pt;margin-top:366.35pt;width:191.1pt;height:64pt;z-index:251724800" filled="f" stroked="f">
            <v:textbox>
              <w:txbxContent>
                <w:p w:rsidR="00177B08" w:rsidRPr="00177B08" w:rsidRDefault="00177B08" w:rsidP="00177B08">
                  <w:pPr>
                    <w:rPr>
                      <w:b/>
                      <w:bCs/>
                    </w:rPr>
                  </w:pPr>
                  <w:r w:rsidRPr="00177B08">
                    <w:rPr>
                      <w:rFonts w:ascii="Tahoma" w:hAnsi="Tahoma" w:cs="Tahoma"/>
                      <w:b/>
                      <w:bCs/>
                      <w:color w:val="FF0000"/>
                      <w:sz w:val="20"/>
                      <w:szCs w:val="20"/>
                      <w:rtl/>
                    </w:rPr>
                    <w:t>تحذير :</w:t>
                  </w:r>
                  <w:r w:rsidRPr="00177B08">
                    <w:rPr>
                      <w:rFonts w:ascii="Tahoma" w:hAnsi="Tahoma" w:cs="Tahoma"/>
                      <w:b/>
                      <w:bCs/>
                      <w:color w:val="2A2A2A"/>
                      <w:sz w:val="20"/>
                      <w:szCs w:val="20"/>
                      <w:rtl/>
                    </w:rPr>
                    <w:t xml:space="preserve"> الأدوية هي مواد كيميائية لا تستخدم إلا باستشارة الطبيب فقط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67" type="#_x0000_t135" style="position:absolute;left:0;text-align:left;margin-left:-378.6pt;margin-top:294.35pt;width:62.3pt;height:56pt;z-index:251710464">
            <v:fill r:id="rId10" o:title="item90413" recolor="t" type="frame"/>
            <w10:wrap anchorx="page"/>
          </v:shape>
        </w:pict>
      </w:r>
      <w:r w:rsidR="00EE1B8D">
        <w:rPr>
          <w:noProof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68" type="#_x0000_t134" style="position:absolute;left:0;text-align:left;margin-left:-486.95pt;margin-top:294.35pt;width:78.25pt;height:47.95pt;z-index:251711488">
            <v:fill r:id="rId11" o:title="%D8%A7%D9%84%D9%83%D9%88%D8%B1%D8%AA%D9%8A%D8%B2%D9%88%D9%86" recolor="t" type="frame"/>
            <w10:wrap anchorx="page"/>
          </v:shape>
        </w:pict>
      </w:r>
      <w:r w:rsidR="00EE1B8D">
        <w:rPr>
          <w:noProof/>
        </w:rPr>
        <w:pict>
          <v:shape id="_x0000_s1050" type="#_x0000_t176" style="position:absolute;left:0;text-align:left;margin-left:-225.05pt;margin-top:342.3pt;width:104pt;height:75.1pt;z-index:251694080">
            <v:fill r:id="rId12" o:title="1" recolor="t" type="frame"/>
            <w10:wrap anchorx="page"/>
          </v:shape>
        </w:pict>
      </w:r>
      <w:r w:rsidR="00EE1B8D">
        <w:rPr>
          <w:noProof/>
        </w:rPr>
        <w:pict>
          <v:shape id="_x0000_s1051" type="#_x0000_t176" style="position:absolute;left:0;text-align:left;margin-left:-121.05pt;margin-top:275.25pt;width:103.5pt;height:75.1pt;z-index:251695104">
            <v:fill r:id="rId13" o:title="asthma" recolor="t" type="frame"/>
            <w10:wrap anchorx="page"/>
          </v:shape>
        </w:pict>
      </w:r>
      <w:r w:rsidR="00EE1B8D">
        <w:rPr>
          <w:noProof/>
        </w:rPr>
        <w:pict>
          <v:shape id="_x0000_s1058" type="#_x0000_t202" style="position:absolute;left:0;text-align:left;margin-left:-449.65pt;margin-top:128.2pt;width:133.35pt;height:39.9pt;z-index:251701248" filled="f" stroked="f">
            <v:textbox>
              <w:txbxContent>
                <w:p w:rsidR="00CA60AA" w:rsidRPr="00CA60AA" w:rsidRDefault="00CA60AA" w:rsidP="00CA60AA">
                  <w:pPr>
                    <w:jc w:val="both"/>
                    <w:rPr>
                      <w:rFonts w:ascii="Arial Unicode MS" w:eastAsia="Arial Unicode MS" w:hAnsi="Arial Unicode MS" w:cs="ALmusam_free"/>
                      <w:sz w:val="36"/>
                      <w:szCs w:val="36"/>
                      <w:lang w:bidi="ar-AE"/>
                    </w:rPr>
                  </w:pPr>
                  <w:r w:rsidRPr="00CA60AA">
                    <w:rPr>
                      <w:rFonts w:ascii="Arial Unicode MS" w:eastAsia="Arial Unicode MS" w:hAnsi="Arial Unicode MS" w:cs="ALmusam_free" w:hint="cs"/>
                      <w:sz w:val="36"/>
                      <w:szCs w:val="36"/>
                      <w:rtl/>
                      <w:lang w:bidi="ar-AE"/>
                    </w:rPr>
                    <w:t>ما هي أدوية الربو؟</w:t>
                  </w:r>
                </w:p>
                <w:p w:rsidR="00CA60AA" w:rsidRDefault="00CA60AA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 id="_x0000_s1066" type="#_x0000_t202" style="position:absolute;left:0;text-align:left;margin-left:-476.35pt;margin-top:259.25pt;width:160.05pt;height:27.55pt;z-index:251709440" filled="f" stroked="f">
            <v:textbox>
              <w:txbxContent>
                <w:p w:rsidR="00CA60AA" w:rsidRPr="00CA60AA" w:rsidRDefault="00F84B60" w:rsidP="00CA60AA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sz w:val="28"/>
                      <w:szCs w:val="28"/>
                    </w:rPr>
                    <w:t xml:space="preserve"> </w:t>
                  </w:r>
                  <w:r w:rsidR="00CA60AA" w:rsidRPr="00CA60AA">
                    <w:rPr>
                      <w:rFonts w:ascii="Tahoma" w:hAnsi="Tahoma" w:cs="Tahoma"/>
                      <w:sz w:val="28"/>
                      <w:szCs w:val="28"/>
                    </w:rPr>
                    <w:t xml:space="preserve">o </w:t>
                  </w:r>
                  <w:proofErr w:type="spellStart"/>
                  <w:r w:rsidR="00CA60AA" w:rsidRPr="00CA60AA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لثيوفيلين</w:t>
                  </w:r>
                  <w:proofErr w:type="spellEnd"/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 id="_x0000_s1065" type="#_x0000_t202" style="position:absolute;left:0;text-align:left;margin-left:-476.35pt;margin-top:218.35pt;width:160.05pt;height:27.55pt;z-index:251708416" filled="f" stroked="f">
            <v:textbox>
              <w:txbxContent>
                <w:p w:rsidR="00CA60AA" w:rsidRPr="00CA60AA" w:rsidRDefault="00CA60AA" w:rsidP="00CA60AA">
                  <w:pPr>
                    <w:jc w:val="center"/>
                  </w:pPr>
                  <w:r w:rsidRPr="00CA60AA">
                    <w:rPr>
                      <w:rFonts w:ascii="Tahoma" w:hAnsi="Tahoma" w:cs="Tahoma"/>
                      <w:sz w:val="28"/>
                      <w:szCs w:val="28"/>
                    </w:rPr>
                    <w:t xml:space="preserve">o </w:t>
                  </w:r>
                  <w:r w:rsidR="00F84B60"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Pr="00CA60AA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نيدوكروميل</w:t>
                  </w:r>
                  <w:proofErr w:type="spellEnd"/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 id="_x0000_s1064" type="#_x0000_t202" style="position:absolute;left:0;text-align:left;margin-left:-476.35pt;margin-top:178.8pt;width:160.05pt;height:27.55pt;z-index:251707392" filled="f" stroked="f">
            <v:textbox>
              <w:txbxContent>
                <w:p w:rsidR="00CA60AA" w:rsidRPr="00CA60AA" w:rsidRDefault="00F84B60" w:rsidP="00CA60AA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sz w:val="28"/>
                      <w:szCs w:val="28"/>
                    </w:rPr>
                    <w:t xml:space="preserve"> </w:t>
                  </w:r>
                  <w:r w:rsidR="00CA60AA" w:rsidRPr="00CA60AA">
                    <w:rPr>
                      <w:rFonts w:ascii="Tahoma" w:hAnsi="Tahoma" w:cs="Tahoma"/>
                      <w:sz w:val="28"/>
                      <w:szCs w:val="28"/>
                    </w:rPr>
                    <w:t xml:space="preserve">o </w:t>
                  </w:r>
                  <w:proofErr w:type="spellStart"/>
                  <w:r w:rsidR="00CA60AA" w:rsidRPr="00CA60AA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الكور</w:t>
                  </w:r>
                  <w:r w:rsidR="00CA60AA" w:rsidRPr="00CA60AA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تيزون</w:t>
                  </w:r>
                  <w:proofErr w:type="spellEnd"/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-398.1pt;margin-top:245.9pt;width:0;height:13.35pt;z-index:251706368" o:connectortype="straight">
            <v:stroke endarrow="block"/>
            <w10:wrap anchorx="page"/>
          </v:shape>
        </w:pict>
      </w:r>
      <w:r w:rsidR="00EE1B8D">
        <w:rPr>
          <w:noProof/>
        </w:rPr>
        <w:pict>
          <v:shape id="_x0000_s1062" type="#_x0000_t32" style="position:absolute;left:0;text-align:left;margin-left:-398.1pt;margin-top:206.35pt;width:0;height:12pt;z-index:251705344" o:connectortype="straight">
            <v:stroke endarrow="block"/>
            <w10:wrap anchorx="page"/>
          </v:shape>
        </w:pict>
      </w:r>
      <w:r w:rsidR="00EE1B8D"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61" type="#_x0000_t116" style="position:absolute;left:0;text-align:left;margin-left:-495pt;margin-top:259.25pt;width:191.1pt;height:27.55pt;z-index:251704320" filled="f" strokecolor="#e36c0a [2409]">
            <w10:wrap anchorx="page"/>
          </v:shape>
        </w:pict>
      </w:r>
      <w:r w:rsidR="00EE1B8D">
        <w:rPr>
          <w:noProof/>
        </w:rPr>
        <w:pict>
          <v:shape id="_x0000_s1060" type="#_x0000_t116" style="position:absolute;left:0;text-align:left;margin-left:-495pt;margin-top:218.35pt;width:191.1pt;height:27.55pt;z-index:251703296" filled="f" strokecolor="#e36c0a [2409]">
            <w10:wrap anchorx="page"/>
          </v:shape>
        </w:pict>
      </w:r>
      <w:r w:rsidR="00EE1B8D">
        <w:rPr>
          <w:noProof/>
        </w:rPr>
        <w:pict>
          <v:shape id="_x0000_s1059" type="#_x0000_t116" style="position:absolute;left:0;text-align:left;margin-left:-495pt;margin-top:178.8pt;width:191.1pt;height:27.55pt;z-index:251702272" filled="f" strokecolor="#e36c0a [2409]">
            <w10:wrap anchorx="page"/>
          </v:shape>
        </w:pict>
      </w:r>
      <w:r w:rsidR="00EE1B8D">
        <w:rPr>
          <w:noProof/>
        </w:rPr>
        <w:pict>
          <v:shape id="_x0000_s1057" type="#_x0000_t116" style="position:absolute;left:0;text-align:left;margin-left:-463pt;margin-top:128.2pt;width:159.1pt;height:39.9pt;z-index:251700224" filled="f" strokecolor="#31849b [2408]" strokeweight="3pt">
            <w10:wrap anchorx="page"/>
          </v:shape>
        </w:pict>
      </w:r>
      <w:r w:rsidR="00EE1B8D">
        <w:rPr>
          <w:noProof/>
        </w:rPr>
        <w:pict>
          <v:shape id="_x0000_s1055" type="#_x0000_t202" style="position:absolute;left:0;text-align:left;margin-left:-495pt;margin-top:42.8pt;width:172.5pt;height:58.2pt;z-index:251698176" filled="f" stroked="f">
            <v:textbox>
              <w:txbxContent>
                <w:p w:rsidR="00F348A2" w:rsidRPr="00CA60AA" w:rsidRDefault="00F348A2" w:rsidP="00CA60AA">
                  <w:pPr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</w:pPr>
                  <w:r w:rsidRPr="00CA60AA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t>2</w:t>
                  </w:r>
                  <w:r w:rsidRPr="00F348A2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t>-العوامل البيئية: مثل الغبار</w:t>
                  </w:r>
                  <w:r w:rsidRPr="00CA60AA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t>، الرشح، دخان المصانع</w:t>
                  </w:r>
                  <w:r w:rsidRPr="00CA60AA"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lang w:bidi="ar-AE"/>
                    </w:rPr>
                    <w:t xml:space="preserve">  </w:t>
                  </w:r>
                  <w:r w:rsidRPr="00CA60AA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roundrect id="_x0000_s1054" style="position:absolute;left:0;text-align:left;margin-left:-495pt;margin-top:36.15pt;width:178.7pt;height:64.85pt;z-index:251697152" arcsize="10923f" filled="f" strokecolor="#fabf8f [1945]" strokeweight="4.5pt">
            <w10:wrap anchorx="page"/>
          </v:roundrect>
        </w:pict>
      </w:r>
      <w:r w:rsidR="00EE1B8D">
        <w:rPr>
          <w:noProof/>
        </w:rPr>
        <w:pict>
          <v:oval id="_x0000_s1042" style="position:absolute;left:0;text-align:left;margin-left:-218.25pt;margin-top:195.65pt;width:194.95pt;height:30.25pt;z-index:251685888" filled="f" strokecolor="#31849b [2408]">
            <w10:wrap anchorx="page"/>
          </v:oval>
        </w:pict>
      </w:r>
      <w:r w:rsidR="00EE1B8D">
        <w:rPr>
          <w:noProof/>
        </w:rPr>
        <w:pict>
          <v:oval id="_x0000_s1043" style="position:absolute;left:0;text-align:left;margin-left:-218.25pt;margin-top:225.9pt;width:194.95pt;height:27.55pt;z-index:251686912" filled="f" strokecolor="#31849b [2408]">
            <w10:wrap anchorx="page"/>
          </v:oval>
        </w:pict>
      </w:r>
      <w:r w:rsidR="00EE1B8D">
        <w:rPr>
          <w:noProof/>
        </w:rPr>
        <w:pict>
          <v:shape id="_x0000_s1047" type="#_x0000_t202" style="position:absolute;left:0;text-align:left;margin-left:-193.5pt;margin-top:225.9pt;width:156.45pt;height:27.55pt;z-index:251691008" filled="f" stroked="f">
            <v:textbox style="mso-next-textbox:#_x0000_s1047">
              <w:txbxContent>
                <w:p w:rsidR="00B375AB" w:rsidRPr="00B375AB" w:rsidRDefault="00B375AB" w:rsidP="00B375AB">
                  <w:pPr>
                    <w:jc w:val="center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bidi="ar-AE"/>
                    </w:rPr>
                  </w:pPr>
                  <w:r w:rsidRPr="00B375A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آلام في الصدر .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shape id="_x0000_s1045" type="#_x0000_t202" style="position:absolute;left:0;text-align:left;margin-left:-198.7pt;margin-top:198.35pt;width:156.45pt;height:27.55pt;z-index:251688960" filled="f" stroked="f">
            <v:textbox style="mso-next-textbox:#_x0000_s1045">
              <w:txbxContent>
                <w:p w:rsidR="00B375AB" w:rsidRPr="00B375AB" w:rsidRDefault="00B375AB" w:rsidP="00B375AB">
                  <w:pPr>
                    <w:jc w:val="center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bidi="ar-AE"/>
                    </w:rPr>
                  </w:pPr>
                  <w:r w:rsidRPr="00B375A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ضيق في التنفس .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oval id="_x0000_s1041" style="position:absolute;left:0;text-align:left;margin-left:-218.25pt;margin-top:168.1pt;width:194.95pt;height:27.55pt;z-index:251684864" filled="f" strokecolor="#31849b [2408]">
            <w10:wrap anchorx="page"/>
          </v:oval>
        </w:pict>
      </w:r>
      <w:r w:rsidR="00EE1B8D">
        <w:rPr>
          <w:noProof/>
        </w:rPr>
        <w:pict>
          <v:shape id="_x0000_s1039" type="#_x0000_t202" style="position:absolute;left:0;text-align:left;margin-left:-133.05pt;margin-top:88.15pt;width:101.35pt;height:47.1pt;z-index:251682816" filled="f" stroked="f">
            <v:textbox>
              <w:txbxContent>
                <w:p w:rsidR="00B375AB" w:rsidRPr="00B375AB" w:rsidRDefault="00B375AB" w:rsidP="00B375AB">
                  <w:pPr>
                    <w:rPr>
                      <w:rFonts w:ascii="Tahoma" w:hAnsi="Tahoma" w:cs="ALmusam_free"/>
                      <w:sz w:val="40"/>
                      <w:szCs w:val="40"/>
                      <w:rtl/>
                      <w:lang w:bidi="ar-AE"/>
                    </w:rPr>
                  </w:pPr>
                  <w:r w:rsidRPr="00B375AB">
                    <w:rPr>
                      <w:rFonts w:ascii="Tahoma" w:hAnsi="Tahoma" w:cs="ALmusam_free"/>
                      <w:sz w:val="40"/>
                      <w:szCs w:val="40"/>
                      <w:rtl/>
                      <w:lang w:bidi="ar-AE"/>
                    </w:rPr>
                    <w:t>أعـــراضه :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oval id="_x0000_s1038" style="position:absolute;left:0;text-align:left;margin-left:-138.25pt;margin-top:84.6pt;width:120.7pt;height:43.6pt;z-index:251681792" filled="f" strokecolor="#fabf8f [1945]" strokeweight="3pt">
            <w10:wrap anchorx="page"/>
          </v:oval>
        </w:pict>
      </w:r>
      <w:r w:rsidR="00EE1B8D">
        <w:rPr>
          <w:noProof/>
        </w:rPr>
        <w:pict>
          <v:shape id="_x0000_s1046" type="#_x0000_t202" style="position:absolute;left:0;text-align:left;margin-left:-193.5pt;margin-top:168.1pt;width:156.45pt;height:27.55pt;z-index:251689984" filled="f" stroked="f">
            <v:textbox style="mso-next-textbox:#_x0000_s1046">
              <w:txbxContent>
                <w:p w:rsidR="00B375AB" w:rsidRPr="00B375AB" w:rsidRDefault="00B375AB" w:rsidP="00B375AB">
                  <w:pPr>
                    <w:jc w:val="center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bidi="ar-AE"/>
                    </w:rPr>
                  </w:pPr>
                  <w:r w:rsidRPr="00B375A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أزيز في التنفس .</w:t>
                  </w:r>
                </w:p>
              </w:txbxContent>
            </v:textbox>
            <w10:wrap anchorx="page"/>
          </v:shape>
        </w:pict>
      </w:r>
      <w:r w:rsidR="00EE1B8D">
        <w:rPr>
          <w:noProof/>
        </w:rPr>
        <w:pict>
          <v:oval id="_x0000_s1040" style="position:absolute;left:0;text-align:left;margin-left:-218.25pt;margin-top:135.25pt;width:194.95pt;height:32.85pt;z-index:251683840" filled="f" strokecolor="#31849b [2408]">
            <w10:wrap anchorx="page"/>
          </v:oval>
        </w:pict>
      </w:r>
      <w:r w:rsidR="00EE1B8D">
        <w:rPr>
          <w:noProof/>
        </w:rPr>
        <w:pict>
          <v:shape id="_x0000_s1044" type="#_x0000_t202" style="position:absolute;left:0;text-align:left;margin-left:-198.7pt;margin-top:140.55pt;width:156.45pt;height:27.55pt;z-index:251687936" filled="f" stroked="f">
            <v:textbox style="mso-next-textbox:#_x0000_s1044">
              <w:txbxContent>
                <w:p w:rsidR="00B375AB" w:rsidRPr="00F348A2" w:rsidRDefault="00B375AB" w:rsidP="00B375AB">
                  <w:pPr>
                    <w:jc w:val="center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bidi="ar-AE"/>
                    </w:rPr>
                  </w:pPr>
                  <w:r w:rsidRPr="00F348A2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سعال مستمر خاصة في الليل .</w:t>
                  </w:r>
                </w:p>
              </w:txbxContent>
            </v:textbox>
            <w10:wrap anchorx="page"/>
          </v:shape>
        </w:pict>
      </w:r>
      <w:r w:rsidR="00C9241B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4607560</wp:posOffset>
            </wp:positionV>
            <wp:extent cx="1096010" cy="772160"/>
            <wp:effectExtent l="57150" t="57150" r="104140" b="66040"/>
            <wp:wrapTight wrapText="bothSides">
              <wp:wrapPolygon edited="0">
                <wp:start x="-1126" y="-1599"/>
                <wp:lineTo x="-1126" y="23447"/>
                <wp:lineTo x="22151" y="23447"/>
                <wp:lineTo x="22526" y="23447"/>
                <wp:lineTo x="23652" y="17586"/>
                <wp:lineTo x="23277" y="15454"/>
                <wp:lineTo x="23277" y="6928"/>
                <wp:lineTo x="23652" y="4796"/>
                <wp:lineTo x="22902" y="-533"/>
                <wp:lineTo x="22151" y="-1599"/>
                <wp:lineTo x="-1126" y="-1599"/>
              </wp:wrapPolygon>
            </wp:wrapTight>
            <wp:docPr id="13" name="صورة 6" descr="i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 descr="iy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77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E1B8D">
        <w:rPr>
          <w:noProof/>
        </w:rPr>
        <w:pict>
          <v:shape id="_x0000_s1033" type="#_x0000_t202" style="position:absolute;left:0;text-align:left;margin-left:69.65pt;margin-top:239.2pt;width:190.2pt;height:103.1pt;z-index:251674624;mso-position-horizontal-relative:text;mso-position-vertical-relative:text" filled="f" stroked="f">
            <v:textbox style="mso-next-textbox:#_x0000_s1033">
              <w:txbxContent>
                <w:p w:rsidR="006564CC" w:rsidRPr="00D22943" w:rsidRDefault="006564CC" w:rsidP="00D22943">
                  <w:pPr>
                    <w:jc w:val="center"/>
                    <w:rPr>
                      <w:rFonts w:ascii="Tahoma" w:hAnsi="Tahoma" w:cs="Tahoma"/>
                      <w:color w:val="31849B" w:themeColor="accent5" w:themeShade="BF"/>
                      <w:u w:val="single"/>
                      <w:lang w:bidi="ar-AE"/>
                    </w:rPr>
                  </w:pP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مشروع معلمة الأحياء المس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>ـ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ټ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>ـ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قبلية</w:t>
                  </w:r>
                </w:p>
                <w:p w:rsidR="006564CC" w:rsidRPr="00D22943" w:rsidRDefault="006564CC" w:rsidP="00D22943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31849B" w:themeColor="accent5" w:themeShade="BF"/>
                      <w:u w:val="single"/>
                      <w:rtl/>
                      <w:lang w:bidi="ar-AE"/>
                    </w:rPr>
                  </w:pP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>/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/ ال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>ـ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ڼ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>ـ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ps-AF"/>
                    </w:rPr>
                    <w:t>ادي الصحي</w:t>
                  </w:r>
                  <w:r w:rsidRPr="00D22943">
                    <w:rPr>
                      <w:rFonts w:ascii="Tahoma" w:hAnsi="Tahoma" w:cs="Tahoma"/>
                      <w:color w:val="31849B" w:themeColor="accent5" w:themeShade="BF"/>
                      <w:u w:val="single"/>
                      <w:rtl/>
                      <w:lang w:bidi="ar-AE"/>
                    </w:rPr>
                    <w:t xml:space="preserve"> ..</w:t>
                  </w:r>
                </w:p>
                <w:p w:rsidR="006564CC" w:rsidRPr="006564CC" w:rsidRDefault="006564CC" w:rsidP="006564CC"/>
              </w:txbxContent>
            </v:textbox>
            <w10:wrap anchorx="page"/>
          </v:shape>
        </w:pict>
      </w:r>
      <w:r w:rsidR="00EE1B8D">
        <w:rPr>
          <w:noProof/>
        </w:rPr>
        <w:pict>
          <v:shape id="_x0000_s1028" type="#_x0000_t186" style="position:absolute;left:0;text-align:left;margin-left:620pt;margin-top:99.15pt;width:50.7pt;height:128pt;rotation:90;flip:x y;z-index:251670528;mso-position-horizontal-relative:margin;mso-position-vertical-relative:page;mso-width-relative:margin;mso-height-relative:margin;v-text-anchor:middle" o:allowincell="f" filled="t" fillcolor="#fabf8f [1945]" strokecolor="#31849b [2408]" strokeweight="1.5pt">
            <v:shadow opacity=".5"/>
            <v:textbox style="mso-next-textbox:#_x0000_s1028">
              <w:txbxContent>
                <w:p w:rsidR="006564CC" w:rsidRPr="006564CC" w:rsidRDefault="006564CC" w:rsidP="006564CC">
                  <w:pPr>
                    <w:jc w:val="center"/>
                    <w:rPr>
                      <w:rFonts w:ascii="Tahoma" w:eastAsiaTheme="majorEastAsia" w:hAnsi="Tahoma" w:cs="ALmusam_free"/>
                      <w:color w:val="31849B" w:themeColor="accent5" w:themeShade="BF"/>
                      <w:sz w:val="40"/>
                      <w:szCs w:val="40"/>
                      <w:lang w:bidi="ar-AE"/>
                    </w:rPr>
                  </w:pPr>
                  <w:r w:rsidRPr="006564CC">
                    <w:rPr>
                      <w:rFonts w:ascii="Tahoma" w:eastAsiaTheme="majorEastAsia" w:hAnsi="Tahoma" w:cs="ALmusam_fre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>مرض</w:t>
                  </w:r>
                  <w:r w:rsidRPr="006564CC">
                    <w:rPr>
                      <w:rFonts w:ascii="Tahoma" w:eastAsiaTheme="majorEastAsia" w:hAnsi="Tahoma" w:cs="ALmusam_free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 w:rsidRPr="006564CC">
                    <w:rPr>
                      <w:rFonts w:ascii="Tahoma" w:eastAsiaTheme="majorEastAsia" w:hAnsi="Tahoma" w:cs="ALmusam_fre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>الربو</w:t>
                  </w:r>
                </w:p>
                <w:p w:rsidR="00287192" w:rsidRPr="006564CC" w:rsidRDefault="00287192" w:rsidP="006564CC">
                  <w:pPr>
                    <w:rPr>
                      <w:szCs w:val="28"/>
                      <w:lang w:bidi="ar-AE"/>
                    </w:rPr>
                  </w:pPr>
                </w:p>
              </w:txbxContent>
            </v:textbox>
            <w10:wrap type="square" anchorx="margin" anchory="page"/>
          </v:shape>
        </w:pict>
      </w:r>
      <w:r w:rsidR="006564CC">
        <w:rPr>
          <w:rFonts w:hint="cs"/>
          <w:noProof/>
          <w:rtl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1268095</wp:posOffset>
            </wp:positionV>
            <wp:extent cx="1464945" cy="1238250"/>
            <wp:effectExtent l="247650" t="228600" r="230505" b="209550"/>
            <wp:wrapTight wrapText="bothSides">
              <wp:wrapPolygon edited="0">
                <wp:start x="-3651" y="-3988"/>
                <wp:lineTo x="-3651" y="25255"/>
                <wp:lineTo x="24999" y="25255"/>
                <wp:lineTo x="24999" y="-3988"/>
                <wp:lineTo x="-3651" y="-3988"/>
              </wp:wrapPolygon>
            </wp:wrapTight>
            <wp:docPr id="12" name="صورة 5" descr="http://news.sc/wp-content/uploads/2009/09/asthma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news.sc/wp-content/uploads/2009/09/asthma1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238250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E76F86" w:rsidRPr="00E76F86">
        <w:rPr>
          <w:noProof/>
          <w:rtl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3105785</wp:posOffset>
            </wp:positionV>
            <wp:extent cx="1425575" cy="823595"/>
            <wp:effectExtent l="19050" t="0" r="0" b="0"/>
            <wp:wrapTight wrapText="bothSides">
              <wp:wrapPolygon edited="0">
                <wp:start x="289" y="0"/>
                <wp:lineTo x="-289" y="2998"/>
                <wp:lineTo x="0" y="20984"/>
                <wp:lineTo x="15875" y="20984"/>
                <wp:lineTo x="16164" y="20984"/>
                <wp:lineTo x="18762" y="16487"/>
                <wp:lineTo x="18762" y="15988"/>
                <wp:lineTo x="20494" y="13989"/>
                <wp:lineTo x="21071" y="10492"/>
                <wp:lineTo x="20205" y="7994"/>
                <wp:lineTo x="15298" y="0"/>
                <wp:lineTo x="289" y="0"/>
              </wp:wrapPolygon>
            </wp:wrapTight>
            <wp:docPr id="10" name="صورة 3" descr="http://news.sc/wp-content/uploads/2009/09/asthma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news.sc/wp-content/uploads/2009/09/asthma1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823595"/>
                    </a:xfrm>
                    <a:prstGeom prst="homePlate">
                      <a:avLst/>
                    </a:prstGeom>
                    <a:ln>
                      <a:solidFill>
                        <a:srgbClr val="FF0066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20ABB" w:rsidSect="00C20AB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86B05"/>
    <w:multiLevelType w:val="hybridMultilevel"/>
    <w:tmpl w:val="24B82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315CD"/>
    <w:multiLevelType w:val="hybridMultilevel"/>
    <w:tmpl w:val="57DAD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20ABB"/>
    <w:rsid w:val="00066807"/>
    <w:rsid w:val="000E04E8"/>
    <w:rsid w:val="00177B08"/>
    <w:rsid w:val="00287192"/>
    <w:rsid w:val="002E15E8"/>
    <w:rsid w:val="003D4B07"/>
    <w:rsid w:val="004B69D6"/>
    <w:rsid w:val="005126C2"/>
    <w:rsid w:val="0051703D"/>
    <w:rsid w:val="00574308"/>
    <w:rsid w:val="005D2717"/>
    <w:rsid w:val="006564CC"/>
    <w:rsid w:val="00811004"/>
    <w:rsid w:val="009108D6"/>
    <w:rsid w:val="00953FAA"/>
    <w:rsid w:val="009E252B"/>
    <w:rsid w:val="00AF4C33"/>
    <w:rsid w:val="00B17CB5"/>
    <w:rsid w:val="00B32BCA"/>
    <w:rsid w:val="00B375AB"/>
    <w:rsid w:val="00C20ABB"/>
    <w:rsid w:val="00C3160E"/>
    <w:rsid w:val="00C9241B"/>
    <w:rsid w:val="00CA60AA"/>
    <w:rsid w:val="00D22943"/>
    <w:rsid w:val="00DF2735"/>
    <w:rsid w:val="00E6215C"/>
    <w:rsid w:val="00E76F86"/>
    <w:rsid w:val="00EE1B8D"/>
    <w:rsid w:val="00F033A7"/>
    <w:rsid w:val="00F348A2"/>
    <w:rsid w:val="00F84B60"/>
    <w:rsid w:val="00FC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3"/>
      <o:colormenu v:ext="edit" fillcolor="none" strokecolor="none" shadowcolor="none"/>
    </o:shapedefaults>
    <o:shapelayout v:ext="edit">
      <o:idmap v:ext="edit" data="1"/>
      <o:rules v:ext="edit">
        <o:r id="V:Rule3" type="callout" idref="#_x0000_s1032"/>
        <o:r id="V:Rule4" type="connector" idref="#_x0000_s1062"/>
        <o:r id="V:Rule5" type="connector" idref="#_x0000_s10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20AB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A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62F7F-308C-4A7F-B9D3-CFEE60E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</dc:creator>
  <cp:lastModifiedBy>own</cp:lastModifiedBy>
  <cp:revision>3</cp:revision>
  <dcterms:created xsi:type="dcterms:W3CDTF">2010-11-22T11:52:00Z</dcterms:created>
  <dcterms:modified xsi:type="dcterms:W3CDTF">2010-11-22T11:56:00Z</dcterms:modified>
</cp:coreProperties>
</file>