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204" w:rsidRDefault="00647B2C" w:rsidP="00647B2C">
      <w:pPr>
        <w:jc w:val="center"/>
        <w:rPr>
          <w:rFonts w:ascii="Sakkal Majalla" w:hAnsi="Sakkal Majalla" w:cs="Sakkal Majalla" w:hint="cs"/>
          <w:sz w:val="72"/>
          <w:szCs w:val="72"/>
          <w:rtl/>
          <w:lang w:bidi="ar-AE"/>
        </w:rPr>
      </w:pPr>
      <w:r>
        <w:rPr>
          <w:rFonts w:ascii="Sakkal Majalla" w:hAnsi="Sakkal Majalla" w:cs="Sakkal Majalla"/>
          <w:noProof/>
          <w:sz w:val="72"/>
          <w:szCs w:val="7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-578485</wp:posOffset>
            </wp:positionV>
            <wp:extent cx="1651000" cy="1992630"/>
            <wp:effectExtent l="19050" t="0" r="6350" b="0"/>
            <wp:wrapSquare wrapText="bothSides"/>
            <wp:docPr id="1" name="Picture 1" descr="http://akhbarna.com/pics/2987831229663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khbarna.com/pics/29878312296633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99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7B2C">
        <w:rPr>
          <w:rFonts w:ascii="Sakkal Majalla" w:hAnsi="Sakkal Majalla" w:cs="Sakkal Majalla"/>
          <w:sz w:val="72"/>
          <w:szCs w:val="72"/>
          <w:rtl/>
          <w:lang w:bidi="ar-AE"/>
        </w:rPr>
        <w:t>بسم الله الرحيم الرحمن</w:t>
      </w:r>
    </w:p>
    <w:p w:rsidR="00647B2C" w:rsidRDefault="00647B2C" w:rsidP="00647B2C">
      <w:pPr>
        <w:jc w:val="center"/>
        <w:rPr>
          <w:rFonts w:ascii="Andalus" w:hAnsi="Andalus" w:cs="Andalus" w:hint="cs"/>
          <w:sz w:val="48"/>
          <w:szCs w:val="48"/>
          <w:rtl/>
          <w:lang w:bidi="ar-AE"/>
        </w:rPr>
      </w:pPr>
      <w:r w:rsidRPr="00647B2C">
        <w:rPr>
          <w:rFonts w:ascii="Andalus" w:hAnsi="Andalus" w:cs="Andalus"/>
          <w:sz w:val="48"/>
          <w:szCs w:val="48"/>
          <w:rtl/>
          <w:lang w:bidi="ar-AE"/>
        </w:rPr>
        <w:t>ورقة عمل لدرس ثمار الإدخار</w:t>
      </w:r>
    </w:p>
    <w:p w:rsidR="00647B2C" w:rsidRDefault="0071332B" w:rsidP="00647B2C">
      <w:pPr>
        <w:jc w:val="right"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  <w:r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  <w:t>أجيبي عن الاسئلة الآتية :</w:t>
      </w:r>
    </w:p>
    <w:p w:rsidR="0071332B" w:rsidRDefault="0071332B" w:rsidP="0071332B">
      <w:pPr>
        <w:pStyle w:val="ListParagraph"/>
        <w:ind w:left="1170"/>
        <w:jc w:val="right"/>
        <w:rPr>
          <w:rFonts w:ascii="Arial" w:hAnsi="Arial" w:cs="Arial" w:hint="cs"/>
          <w:sz w:val="48"/>
          <w:szCs w:val="48"/>
          <w:rtl/>
          <w:lang w:bidi="ar-AE"/>
        </w:rPr>
      </w:pPr>
      <w:r>
        <w:rPr>
          <w:rFonts w:ascii="Arial" w:hAnsi="Arial" w:cs="Arial" w:hint="cs"/>
          <w:sz w:val="48"/>
          <w:szCs w:val="48"/>
          <w:rtl/>
          <w:lang w:bidi="ar-AE"/>
        </w:rPr>
        <w:t>ما معنى الإدخار :</w:t>
      </w:r>
    </w:p>
    <w:p w:rsidR="0071332B" w:rsidRDefault="0071332B" w:rsidP="0071332B">
      <w:pPr>
        <w:pStyle w:val="ListParagraph"/>
        <w:ind w:left="1170"/>
        <w:jc w:val="right"/>
        <w:rPr>
          <w:rFonts w:ascii="Arial" w:hAnsi="Arial" w:cs="Arial" w:hint="cs"/>
          <w:sz w:val="48"/>
          <w:szCs w:val="48"/>
          <w:rtl/>
          <w:lang w:bidi="ar-AE"/>
        </w:rPr>
      </w:pPr>
      <w:r>
        <w:rPr>
          <w:rFonts w:ascii="Arial" w:hAnsi="Arial" w:cs="Arial" w:hint="cs"/>
          <w:sz w:val="48"/>
          <w:szCs w:val="48"/>
          <w:rtl/>
          <w:lang w:bidi="ar-AE"/>
        </w:rPr>
        <w:t>.............................................................</w:t>
      </w:r>
    </w:p>
    <w:p w:rsidR="0071332B" w:rsidRDefault="0071332B" w:rsidP="0071332B">
      <w:pPr>
        <w:pStyle w:val="ListParagraph"/>
        <w:ind w:left="1170"/>
        <w:jc w:val="right"/>
        <w:rPr>
          <w:rFonts w:ascii="Arial" w:hAnsi="Arial" w:cs="Arial" w:hint="cs"/>
          <w:sz w:val="48"/>
          <w:szCs w:val="48"/>
          <w:rtl/>
          <w:lang w:bidi="ar-AE"/>
        </w:rPr>
      </w:pPr>
      <w:r>
        <w:rPr>
          <w:rFonts w:ascii="Arial" w:hAnsi="Arial" w:cs="Arial" w:hint="cs"/>
          <w:sz w:val="48"/>
          <w:szCs w:val="48"/>
          <w:rtl/>
          <w:lang w:bidi="ar-AE"/>
        </w:rPr>
        <w:t>ما الفرق بين الإدخار و البخل :</w:t>
      </w:r>
    </w:p>
    <w:p w:rsidR="0071332B" w:rsidRDefault="0071332B" w:rsidP="0071332B">
      <w:pPr>
        <w:pStyle w:val="ListParagraph"/>
        <w:ind w:left="1170"/>
        <w:jc w:val="right"/>
        <w:rPr>
          <w:rFonts w:ascii="Arial" w:hAnsi="Arial" w:cs="Arial" w:hint="cs"/>
          <w:sz w:val="48"/>
          <w:szCs w:val="48"/>
          <w:rtl/>
          <w:lang w:bidi="ar-AE"/>
        </w:rPr>
      </w:pPr>
      <w:r>
        <w:rPr>
          <w:rFonts w:ascii="Arial" w:hAnsi="Arial" w:cs="Arial" w:hint="cs"/>
          <w:sz w:val="48"/>
          <w:szCs w:val="48"/>
          <w:rtl/>
          <w:lang w:bidi="ar-AE"/>
        </w:rPr>
        <w:t>.............................................................</w:t>
      </w:r>
    </w:p>
    <w:p w:rsidR="0071332B" w:rsidRDefault="0071332B" w:rsidP="0071332B">
      <w:pPr>
        <w:pStyle w:val="ListParagraph"/>
        <w:ind w:left="1170"/>
        <w:jc w:val="right"/>
        <w:rPr>
          <w:rFonts w:ascii="Arial" w:hAnsi="Arial" w:cs="Arial" w:hint="cs"/>
          <w:sz w:val="48"/>
          <w:szCs w:val="48"/>
          <w:rtl/>
          <w:lang w:bidi="ar-AE"/>
        </w:rPr>
      </w:pPr>
      <w:r>
        <w:rPr>
          <w:rFonts w:ascii="Arial" w:hAnsi="Arial" w:cs="Arial" w:hint="cs"/>
          <w:sz w:val="48"/>
          <w:szCs w:val="48"/>
          <w:rtl/>
          <w:lang w:bidi="ar-AE"/>
        </w:rPr>
        <w:t>كيف يتحول الإدخار إلى عادة :</w:t>
      </w:r>
    </w:p>
    <w:p w:rsidR="0071332B" w:rsidRDefault="0071332B" w:rsidP="0071332B">
      <w:pPr>
        <w:pStyle w:val="ListParagraph"/>
        <w:ind w:left="1170"/>
        <w:jc w:val="right"/>
        <w:rPr>
          <w:rFonts w:ascii="Arial" w:hAnsi="Arial" w:cs="Arial" w:hint="cs"/>
          <w:sz w:val="48"/>
          <w:szCs w:val="48"/>
          <w:rtl/>
          <w:lang w:bidi="ar-AE"/>
        </w:rPr>
      </w:pPr>
      <w:r>
        <w:rPr>
          <w:rFonts w:ascii="Arial" w:hAnsi="Arial" w:cs="Arial" w:hint="cs"/>
          <w:sz w:val="48"/>
          <w:szCs w:val="48"/>
          <w:rtl/>
          <w:lang w:bidi="ar-AE"/>
        </w:rPr>
        <w:t>.............................................................</w:t>
      </w:r>
    </w:p>
    <w:p w:rsidR="0071332B" w:rsidRDefault="0071332B" w:rsidP="0071332B">
      <w:pPr>
        <w:pStyle w:val="ListParagraph"/>
        <w:ind w:left="1170"/>
        <w:jc w:val="right"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  <w:r w:rsidRPr="0071332B">
        <w:rPr>
          <w:rFonts w:ascii="Sakkal Majalla" w:hAnsi="Sakkal Majalla" w:cs="Sakkal Majalla"/>
          <w:color w:val="FF0000"/>
          <w:sz w:val="48"/>
          <w:szCs w:val="48"/>
          <w:rtl/>
          <w:lang w:bidi="ar-AE"/>
        </w:rPr>
        <w:t>ضعي سهماَ يصل الكلمة بمرادفها :</w:t>
      </w:r>
    </w:p>
    <w:p w:rsidR="00BF4058" w:rsidRDefault="00BF4058" w:rsidP="0071332B">
      <w:pPr>
        <w:pStyle w:val="ListParagraph"/>
        <w:ind w:left="1170"/>
        <w:jc w:val="right"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  <w:r>
        <w:rPr>
          <w:rFonts w:ascii="Sakkal Majalla" w:hAnsi="Sakkal Majalla" w:cs="Sakkal Majalla"/>
          <w:noProof/>
          <w:color w:val="FF0000"/>
          <w:sz w:val="48"/>
          <w:szCs w:val="4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1.75pt;margin-top:4pt;width:254.75pt;height:154.2pt;z-index:2516592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BF4058" w:rsidRPr="00BF4058" w:rsidRDefault="00BF4058" w:rsidP="00BF4058">
                  <w:pPr>
                    <w:jc w:val="right"/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 xml:space="preserve">الإدخار                    التقتير  </w:t>
                  </w:r>
                </w:p>
                <w:p w:rsidR="00BF4058" w:rsidRDefault="00BF4058" w:rsidP="00BF4058">
                  <w:pPr>
                    <w:jc w:val="right"/>
                    <w:rPr>
                      <w:rFonts w:hint="cs"/>
                      <w:sz w:val="44"/>
                      <w:szCs w:val="44"/>
                      <w:rtl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</w:rPr>
                    <w:t>التبذير                     التصدق</w:t>
                  </w:r>
                </w:p>
                <w:p w:rsidR="00BF4058" w:rsidRDefault="00BF4058" w:rsidP="00BF4058">
                  <w:pPr>
                    <w:jc w:val="right"/>
                    <w:rPr>
                      <w:rFonts w:hint="cs"/>
                      <w:sz w:val="44"/>
                      <w:szCs w:val="44"/>
                      <w:rtl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</w:rPr>
                    <w:t>البخل                      الإقتصاد</w:t>
                  </w:r>
                </w:p>
                <w:p w:rsidR="00BF4058" w:rsidRPr="00BF4058" w:rsidRDefault="00BF4058" w:rsidP="00BF4058">
                  <w:pPr>
                    <w:jc w:val="right"/>
                    <w:rPr>
                      <w:sz w:val="44"/>
                      <w:szCs w:val="44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</w:rPr>
                    <w:t xml:space="preserve">                            الإسراف</w:t>
                  </w:r>
                </w:p>
              </w:txbxContent>
            </v:textbox>
          </v:shape>
        </w:pict>
      </w:r>
    </w:p>
    <w:p w:rsidR="00BF4058" w:rsidRDefault="00BF4058" w:rsidP="0071332B">
      <w:pPr>
        <w:pStyle w:val="ListParagraph"/>
        <w:ind w:left="1170"/>
        <w:jc w:val="right"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BF4058" w:rsidRDefault="00BF4058" w:rsidP="0071332B">
      <w:pPr>
        <w:pStyle w:val="ListParagraph"/>
        <w:ind w:left="1170"/>
        <w:jc w:val="right"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BF4058" w:rsidRDefault="00BF4058" w:rsidP="0071332B">
      <w:pPr>
        <w:pStyle w:val="ListParagraph"/>
        <w:ind w:left="1170"/>
        <w:jc w:val="right"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BF4058" w:rsidRDefault="00BF4058" w:rsidP="0071332B">
      <w:pPr>
        <w:pStyle w:val="ListParagraph"/>
        <w:ind w:left="1170"/>
        <w:jc w:val="right"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BF4058" w:rsidRDefault="00BF4058" w:rsidP="0071332B">
      <w:pPr>
        <w:pStyle w:val="ListParagraph"/>
        <w:ind w:left="1170"/>
        <w:jc w:val="right"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BF4058" w:rsidRDefault="00BF4058" w:rsidP="00BF4058">
      <w:pPr>
        <w:pStyle w:val="ListParagraph"/>
        <w:bidi/>
        <w:ind w:left="1440" w:hanging="270"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  <w:r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  <w:lastRenderedPageBreak/>
        <w:t xml:space="preserve">     أضع إشارة صح أو خطأ :</w:t>
      </w:r>
    </w:p>
    <w:p w:rsidR="00BF4058" w:rsidRDefault="00BF4058" w:rsidP="00BF4058">
      <w:pPr>
        <w:pStyle w:val="ListParagraph"/>
        <w:bidi/>
        <w:ind w:left="1440" w:hanging="270"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BF4058" w:rsidRPr="00BF4058" w:rsidRDefault="00BF4058" w:rsidP="00BF4058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  <w:r>
        <w:rPr>
          <w:rFonts w:ascii="Sakkal Majalla" w:hAnsi="Sakkal Majalla" w:cs="Sakkal Majalla" w:hint="cs"/>
          <w:noProof/>
          <w:color w:val="FF0000"/>
          <w:sz w:val="48"/>
          <w:szCs w:val="48"/>
          <w:rtl/>
        </w:rPr>
        <w:pict>
          <v:shape id="_x0000_s1027" type="#_x0000_t202" style="position:absolute;left:0;text-align:left;margin-left:31.25pt;margin-top:9.85pt;width:31.25pt;height:25.85pt;z-index:251660288" fillcolor="white [3201]" strokecolor="#4bacc6 [3208]" strokeweight="5pt">
            <v:stroke linestyle="thickThin"/>
            <v:shadow color="#868686"/>
            <v:textbox>
              <w:txbxContent>
                <w:p w:rsidR="00BF4058" w:rsidRDefault="00BF4058"/>
              </w:txbxContent>
            </v:textbox>
          </v:shape>
        </w:pict>
      </w:r>
      <w:r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AE"/>
        </w:rPr>
        <w:t xml:space="preserve">أكون مدخراً حين أحرم نفسي من الضروريات . </w:t>
      </w:r>
    </w:p>
    <w:p w:rsidR="0071332B" w:rsidRPr="006E3FC3" w:rsidRDefault="006E3FC3" w:rsidP="00BF4058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 w:hint="cs"/>
          <w:color w:val="FF0000"/>
          <w:sz w:val="48"/>
          <w:szCs w:val="48"/>
          <w:lang w:bidi="ar-AE"/>
        </w:rPr>
      </w:pPr>
      <w:r>
        <w:rPr>
          <w:rFonts w:ascii="Sakkal Majalla" w:hAnsi="Sakkal Majalla" w:cs="Sakkal Majalla" w:hint="cs"/>
          <w:noProof/>
          <w:sz w:val="48"/>
          <w:szCs w:val="48"/>
          <w:rtl/>
        </w:rPr>
        <w:pict>
          <v:shape id="_x0000_s1028" type="#_x0000_t202" style="position:absolute;left:0;text-align:left;margin-left:9.5pt;margin-top:10.3pt;width:31.25pt;height:25.85pt;z-index:251661312" fillcolor="white [3201]" strokecolor="#4bacc6 [3208]" strokeweight="5pt">
            <v:stroke linestyle="thickThin"/>
            <v:shadow color="#868686"/>
            <v:textbox>
              <w:txbxContent>
                <w:p w:rsidR="006E3FC3" w:rsidRDefault="006E3FC3" w:rsidP="006E3FC3"/>
              </w:txbxContent>
            </v:textbox>
          </v:shape>
        </w:pict>
      </w:r>
      <w:r>
        <w:rPr>
          <w:rFonts w:ascii="Sakkal Majalla" w:hAnsi="Sakkal Majalla" w:cs="Sakkal Majalla" w:hint="cs"/>
          <w:sz w:val="48"/>
          <w:szCs w:val="48"/>
          <w:rtl/>
          <w:lang w:bidi="ar-AE"/>
        </w:rPr>
        <w:t>أكون بخيلاً</w:t>
      </w:r>
      <w:r w:rsidR="0071332B" w:rsidRPr="00BF4058">
        <w:rPr>
          <w:rFonts w:ascii="Sakkal Majalla" w:hAnsi="Sakkal Majalla" w:cs="Sakkal Majalla"/>
          <w:vanish/>
          <w:color w:val="FF0000"/>
          <w:sz w:val="48"/>
          <w:szCs w:val="48"/>
          <w:rtl/>
          <w:lang w:bidi="ar-AE"/>
        </w:rPr>
        <w:t>وأألبنبتبهبرلاب</w:t>
      </w:r>
      <w:r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AE"/>
        </w:rPr>
        <w:t xml:space="preserve">حين أحرم نفسي من الضروريات . </w:t>
      </w:r>
      <w:r>
        <w:rPr>
          <w:rFonts w:ascii="Sakkal Majalla" w:hAnsi="Sakkal Majalla" w:cs="Sakkal Majalla" w:hint="cs"/>
          <w:vanish/>
          <w:sz w:val="48"/>
          <w:szCs w:val="48"/>
          <w:rtl/>
          <w:lang w:bidi="ar-AE"/>
        </w:rPr>
        <w:t>حأانلاربلبتهنبلبلنىسرلىق</w:t>
      </w:r>
    </w:p>
    <w:p w:rsidR="006E3FC3" w:rsidRPr="006E3FC3" w:rsidRDefault="006E3FC3" w:rsidP="006E3FC3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 w:hint="cs"/>
          <w:color w:val="FF0000"/>
          <w:sz w:val="48"/>
          <w:szCs w:val="48"/>
          <w:lang w:bidi="ar-AE"/>
        </w:rPr>
      </w:pPr>
      <w:r>
        <w:rPr>
          <w:rFonts w:ascii="Sakkal Majalla" w:hAnsi="Sakkal Majalla" w:cs="Sakkal Majalla" w:hint="cs"/>
          <w:noProof/>
          <w:sz w:val="48"/>
          <w:szCs w:val="48"/>
          <w:rtl/>
        </w:rPr>
        <w:pict>
          <v:shape id="_x0000_s1029" type="#_x0000_t202" style="position:absolute;left:0;text-align:left;margin-left:-21.75pt;margin-top:7.75pt;width:31.25pt;height:25.85pt;z-index:251662336" fillcolor="white [3201]" strokecolor="#4bacc6 [3208]" strokeweight="5pt">
            <v:stroke linestyle="thickThin"/>
            <v:shadow color="#868686"/>
            <v:textbox>
              <w:txbxContent>
                <w:p w:rsidR="006E3FC3" w:rsidRDefault="006E3FC3" w:rsidP="006E3FC3"/>
              </w:txbxContent>
            </v:textbox>
          </v:shape>
        </w:pict>
      </w:r>
      <w:r>
        <w:rPr>
          <w:rFonts w:ascii="Sakkal Majalla" w:hAnsi="Sakkal Majalla" w:cs="Sakkal Majalla" w:hint="cs"/>
          <w:noProof/>
          <w:sz w:val="48"/>
          <w:szCs w:val="48"/>
          <w:rtl/>
        </w:rPr>
        <w:t>أكون مبذراً حين لا أحسب حساباً للمفاجآت و الطوارئ .</w:t>
      </w:r>
      <w:r>
        <w:rPr>
          <w:rFonts w:ascii="Sakkal Majalla" w:hAnsi="Sakkal Majalla" w:cs="Sakkal Majalla" w:hint="cs"/>
          <w:sz w:val="48"/>
          <w:szCs w:val="48"/>
          <w:rtl/>
          <w:lang w:bidi="ar-AE"/>
        </w:rPr>
        <w:t xml:space="preserve"> </w:t>
      </w:r>
    </w:p>
    <w:p w:rsidR="006E3FC3" w:rsidRDefault="006E3FC3" w:rsidP="006E3FC3">
      <w:pPr>
        <w:pStyle w:val="ListParagraph"/>
        <w:bidi/>
        <w:ind w:left="1530"/>
        <w:rPr>
          <w:rFonts w:ascii="Sakkal Majalla" w:hAnsi="Sakkal Majalla" w:cs="Sakkal Majalla" w:hint="cs"/>
          <w:sz w:val="48"/>
          <w:szCs w:val="48"/>
          <w:rtl/>
          <w:lang w:bidi="ar-AE"/>
        </w:rPr>
      </w:pPr>
      <w:r>
        <w:rPr>
          <w:rFonts w:ascii="Sakkal Majalla" w:hAnsi="Sakkal Majalla" w:cs="Sakkal Majalla" w:hint="cs"/>
          <w:noProof/>
          <w:sz w:val="48"/>
          <w:szCs w:val="4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403225</wp:posOffset>
            </wp:positionV>
            <wp:extent cx="1941830" cy="1719580"/>
            <wp:effectExtent l="190500" t="190500" r="153670" b="185420"/>
            <wp:wrapSquare wrapText="bothSides"/>
            <wp:docPr id="4" name="Picture 4" descr="http://g.abunawaf.com/2010/2/26/brydah/pxqtEptuvCfAFm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.abunawaf.com/2010/2/26/brydah/pxqtEptuvCfAFmp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849644">
                      <a:off x="0" y="0"/>
                      <a:ext cx="194183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 w:hint="cs"/>
          <w:noProof/>
          <w:sz w:val="48"/>
          <w:szCs w:val="4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3692525</wp:posOffset>
            </wp:positionH>
            <wp:positionV relativeFrom="paragraph">
              <wp:posOffset>398780</wp:posOffset>
            </wp:positionV>
            <wp:extent cx="1824990" cy="1902460"/>
            <wp:effectExtent l="190500" t="171450" r="175260" b="154940"/>
            <wp:wrapSquare wrapText="bothSides"/>
            <wp:docPr id="7" name="Picture 7" descr="http://www.balagh.com/woman/tefl/images/28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alagh.com/woman/tefl/images/28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671772">
                      <a:off x="0" y="0"/>
                      <a:ext cx="1824990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FC3" w:rsidRDefault="006E3FC3" w:rsidP="006E3FC3">
      <w:pPr>
        <w:bidi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6E3FC3" w:rsidRDefault="006E3FC3" w:rsidP="006E3FC3">
      <w:pPr>
        <w:bidi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6E3FC3" w:rsidRDefault="006E3FC3" w:rsidP="006E3FC3">
      <w:pPr>
        <w:bidi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6E3FC3" w:rsidRDefault="006E3FC3" w:rsidP="006E3FC3">
      <w:pPr>
        <w:bidi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  <w:r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  <w:t xml:space="preserve">    </w:t>
      </w:r>
    </w:p>
    <w:p w:rsidR="006E3FC3" w:rsidRDefault="006E3FC3" w:rsidP="006E3FC3">
      <w:pPr>
        <w:bidi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6E3FC3" w:rsidRDefault="006E3FC3" w:rsidP="006E3FC3">
      <w:pPr>
        <w:bidi/>
        <w:rPr>
          <w:rFonts w:ascii="Sakkal Majalla" w:hAnsi="Sakkal Majalla" w:cs="Sakkal Majalla" w:hint="cs"/>
          <w:color w:val="FF0000"/>
          <w:sz w:val="48"/>
          <w:szCs w:val="48"/>
          <w:rtl/>
          <w:lang w:bidi="ar-AE"/>
        </w:rPr>
      </w:pPr>
    </w:p>
    <w:p w:rsidR="006E3FC3" w:rsidRDefault="006E3FC3" w:rsidP="006E3FC3">
      <w:pPr>
        <w:bidi/>
        <w:rPr>
          <w:rFonts w:ascii="Sakkal Majalla" w:hAnsi="Sakkal Majalla" w:cs="Sakkal Majalla" w:hint="cs"/>
          <w:sz w:val="48"/>
          <w:szCs w:val="48"/>
          <w:rtl/>
          <w:lang w:bidi="ar-AE"/>
        </w:rPr>
      </w:pPr>
      <w:r>
        <w:rPr>
          <w:rFonts w:ascii="Sakkal Majalla" w:hAnsi="Sakkal Majalla" w:cs="Sakkal Majalla" w:hint="cs"/>
          <w:sz w:val="48"/>
          <w:szCs w:val="48"/>
          <w:rtl/>
          <w:lang w:bidi="ar-AE"/>
        </w:rPr>
        <w:t>عمل الطالبة : كوثر عبدالله خميس المنصوري</w:t>
      </w:r>
    </w:p>
    <w:p w:rsidR="006E3FC3" w:rsidRPr="006E3FC3" w:rsidRDefault="006E3FC3" w:rsidP="006E3FC3">
      <w:pPr>
        <w:bidi/>
        <w:rPr>
          <w:rFonts w:ascii="Sakkal Majalla" w:hAnsi="Sakkal Majalla" w:cs="Sakkal Majalla"/>
          <w:sz w:val="48"/>
          <w:szCs w:val="48"/>
          <w:rtl/>
          <w:lang w:bidi="ar-AE"/>
        </w:rPr>
      </w:pPr>
      <w:r>
        <w:rPr>
          <w:rFonts w:ascii="Sakkal Majalla" w:hAnsi="Sakkal Majalla" w:cs="Sakkal Majalla" w:hint="cs"/>
          <w:sz w:val="48"/>
          <w:szCs w:val="48"/>
          <w:rtl/>
          <w:lang w:bidi="ar-AE"/>
        </w:rPr>
        <w:t>الصف : سابع / 2</w:t>
      </w:r>
    </w:p>
    <w:sectPr w:rsidR="006E3FC3" w:rsidRPr="006E3FC3" w:rsidSect="006E3FC3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433FA"/>
    <w:multiLevelType w:val="hybridMultilevel"/>
    <w:tmpl w:val="0A0A98EE"/>
    <w:lvl w:ilvl="0" w:tplc="F00C9978">
      <w:start w:val="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B2934"/>
    <w:multiLevelType w:val="hybridMultilevel"/>
    <w:tmpl w:val="7AD83838"/>
    <w:lvl w:ilvl="0" w:tplc="7DC2195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EA6D45"/>
    <w:multiLevelType w:val="hybridMultilevel"/>
    <w:tmpl w:val="12244860"/>
    <w:lvl w:ilvl="0" w:tplc="132AADCA">
      <w:start w:val="123"/>
      <w:numFmt w:val="bullet"/>
      <w:lvlText w:val=""/>
      <w:lvlJc w:val="left"/>
      <w:pPr>
        <w:ind w:left="1530" w:hanging="360"/>
      </w:pPr>
      <w:rPr>
        <w:rFonts w:ascii="Symbol" w:eastAsiaTheme="minorHAnsi" w:hAnsi="Symbol" w:cs="Sakkal Majall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>
    <w:nsid w:val="680141E3"/>
    <w:multiLevelType w:val="hybridMultilevel"/>
    <w:tmpl w:val="BB10CC12"/>
    <w:lvl w:ilvl="0" w:tplc="38BC1512">
      <w:start w:val="1"/>
      <w:numFmt w:val="bullet"/>
      <w:lvlText w:val=""/>
      <w:lvlJc w:val="left"/>
      <w:pPr>
        <w:ind w:left="117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47B2C"/>
    <w:rsid w:val="001D3DF4"/>
    <w:rsid w:val="00647B2C"/>
    <w:rsid w:val="006E3FC3"/>
    <w:rsid w:val="0071332B"/>
    <w:rsid w:val="00950204"/>
    <w:rsid w:val="00BF4058"/>
    <w:rsid w:val="00E37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B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33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Kawther</dc:creator>
  <cp:keywords/>
  <dc:description/>
  <cp:lastModifiedBy>Kawther</cp:lastModifiedBy>
  <cp:revision>3</cp:revision>
  <dcterms:created xsi:type="dcterms:W3CDTF">2010-10-19T11:42:00Z</dcterms:created>
  <dcterms:modified xsi:type="dcterms:W3CDTF">2010-10-19T12:25:00Z</dcterms:modified>
</cp:coreProperties>
</file>