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517E" w:rsidRPr="00BA3CF0" w:rsidRDefault="00BA3CF0" w:rsidP="00BA3CF0">
      <w:pPr>
        <w:tabs>
          <w:tab w:val="left" w:pos="7920"/>
        </w:tabs>
        <w:jc w:val="center"/>
        <w:rPr>
          <w:rFonts w:ascii="Tahoma" w:hAnsi="Tahoma" w:cs="Tahoma"/>
          <w:sz w:val="44"/>
          <w:szCs w:val="44"/>
          <w:rtl/>
          <w:lang w:bidi="ar-AE"/>
        </w:rPr>
      </w:pPr>
      <w:r w:rsidRPr="00BA3CF0">
        <w:rPr>
          <w:rFonts w:ascii="Tahoma" w:hAnsi="Tahoma" w:cs="Tahoma"/>
          <w:sz w:val="44"/>
          <w:szCs w:val="44"/>
          <w:rtl/>
          <w:lang w:bidi="ar-AE"/>
        </w:rPr>
        <w:t>ورقة عمل</w:t>
      </w:r>
    </w:p>
    <w:tbl>
      <w:tblPr>
        <w:tblW w:w="0" w:type="auto"/>
        <w:jc w:val="right"/>
        <w:tblInd w:w="-72" w:type="dxa"/>
        <w:tblBorders>
          <w:insideH w:val="single" w:sz="4" w:space="0" w:color="auto"/>
        </w:tblBorders>
        <w:tblLook w:val="0000"/>
      </w:tblPr>
      <w:tblGrid>
        <w:gridCol w:w="2940"/>
      </w:tblGrid>
      <w:tr w:rsidR="00AD517E" w:rsidTr="00AD517E">
        <w:trPr>
          <w:trHeight w:val="795"/>
          <w:jc w:val="right"/>
        </w:trPr>
        <w:tc>
          <w:tcPr>
            <w:tcW w:w="2940" w:type="dxa"/>
            <w:tcBorders>
              <w:bottom w:val="single" w:sz="4" w:space="0" w:color="auto"/>
            </w:tcBorders>
            <w:vAlign w:val="center"/>
          </w:tcPr>
          <w:p w:rsidR="00AD517E" w:rsidRPr="00AD517E" w:rsidRDefault="00AD517E" w:rsidP="00D91644">
            <w:pPr>
              <w:bidi/>
              <w:rPr>
                <w:rFonts w:ascii="Tahoma" w:hAnsi="Tahoma" w:cs="Tahoma"/>
                <w:rtl/>
                <w:lang w:bidi="ar-AE"/>
              </w:rPr>
            </w:pPr>
            <w:r w:rsidRPr="00D91644">
              <w:rPr>
                <w:rFonts w:ascii="Tahoma" w:hAnsi="Tahoma" w:cs="Tahoma"/>
                <w:sz w:val="24"/>
                <w:szCs w:val="24"/>
                <w:rtl/>
              </w:rPr>
              <w:t>الاسم :</w:t>
            </w:r>
            <w:r w:rsidRPr="00D91644">
              <w:rPr>
                <w:rFonts w:ascii="Tahoma" w:hAnsi="Tahoma" w:cs="Tahoma"/>
                <w:sz w:val="24"/>
                <w:szCs w:val="24"/>
              </w:rPr>
              <w:t xml:space="preserve">             </w:t>
            </w:r>
            <w:r w:rsidRPr="00AD517E">
              <w:rPr>
                <w:rFonts w:ascii="Tahoma" w:hAnsi="Tahoma" w:cs="Tahoma"/>
              </w:rPr>
              <w:t xml:space="preserve">    </w:t>
            </w:r>
          </w:p>
        </w:tc>
      </w:tr>
    </w:tbl>
    <w:p w:rsidR="00AD517E" w:rsidRDefault="00AD517E" w:rsidP="00AD517E">
      <w:pPr>
        <w:bidi/>
        <w:rPr>
          <w:rFonts w:ascii="Sakkal Majalla" w:hAnsi="Sakkal Majalla" w:cs="Sakkal Majalla"/>
        </w:rPr>
      </w:pPr>
    </w:p>
    <w:p w:rsidR="00D91644" w:rsidRDefault="00D91644" w:rsidP="00D91644">
      <w:pPr>
        <w:bidi/>
        <w:rPr>
          <w:rFonts w:ascii="Sakkal Majalla" w:hAnsi="Sakkal Majalla" w:cs="Sakkal Majalla"/>
        </w:rPr>
      </w:pPr>
    </w:p>
    <w:p w:rsidR="00AD517E" w:rsidRPr="00AD517E" w:rsidRDefault="00AD517E" w:rsidP="00AD517E">
      <w:pPr>
        <w:bidi/>
        <w:rPr>
          <w:rFonts w:ascii="Sakkal Majalla" w:hAnsi="Sakkal Majalla" w:cs="Traditional Arabic"/>
          <w:b/>
          <w:bCs/>
          <w:sz w:val="36"/>
          <w:szCs w:val="40"/>
          <w:rtl/>
        </w:rPr>
      </w:pPr>
      <w:r w:rsidRPr="00AD517E">
        <w:rPr>
          <w:rFonts w:ascii="Sakkal Majalla" w:hAnsi="Sakkal Majalla" w:cs="Traditional Arabic"/>
          <w:b/>
          <w:bCs/>
          <w:sz w:val="36"/>
          <w:szCs w:val="40"/>
          <w:rtl/>
        </w:rPr>
        <w:t>أولاً :  المعجم اللغوي</w:t>
      </w:r>
    </w:p>
    <w:p w:rsidR="00AD517E" w:rsidRPr="00856D0F" w:rsidRDefault="00AD517E" w:rsidP="00AD517E">
      <w:pPr>
        <w:jc w:val="right"/>
        <w:rPr>
          <w:rFonts w:cs="Traditional Arabic"/>
          <w:b/>
          <w:bCs/>
          <w:rtl/>
        </w:rPr>
      </w:pPr>
      <w:r>
        <w:rPr>
          <w:rFonts w:cs="Traditional Arabic" w:hint="cs"/>
          <w:b/>
          <w:bCs/>
          <w:rtl/>
        </w:rPr>
        <w:t>1. فسر</w:t>
      </w:r>
      <w:r w:rsidRPr="00856D0F">
        <w:rPr>
          <w:rFonts w:cs="Traditional Arabic" w:hint="cs"/>
          <w:b/>
          <w:bCs/>
          <w:rtl/>
        </w:rPr>
        <w:t xml:space="preserve"> المفردات التالية :</w:t>
      </w:r>
      <w:r>
        <w:rPr>
          <w:rFonts w:cs="Traditional Arabic" w:hint="cs"/>
          <w:b/>
          <w:bCs/>
          <w:rtl/>
        </w:rPr>
        <w:t xml:space="preserve">                                                  </w:t>
      </w:r>
      <w:r>
        <w:rPr>
          <w:rFonts w:cs="Traditional Arabic" w:hint="cs"/>
          <w:sz w:val="24"/>
          <w:szCs w:val="24"/>
          <w:rtl/>
        </w:rPr>
        <w:t xml:space="preserve">    ( استخدم</w:t>
      </w:r>
      <w:r w:rsidRPr="005156C7">
        <w:rPr>
          <w:rFonts w:cs="Traditional Arabic" w:hint="cs"/>
          <w:sz w:val="24"/>
          <w:szCs w:val="24"/>
          <w:rtl/>
        </w:rPr>
        <w:t xml:space="preserve"> المعجم ) </w:t>
      </w:r>
    </w:p>
    <w:tbl>
      <w:tblPr>
        <w:tblW w:w="0" w:type="auto"/>
        <w:tblInd w:w="-252" w:type="dxa"/>
        <w:tblLayout w:type="fixed"/>
        <w:tblLook w:val="01E0"/>
      </w:tblPr>
      <w:tblGrid>
        <w:gridCol w:w="3237"/>
        <w:gridCol w:w="1438"/>
        <w:gridCol w:w="3066"/>
        <w:gridCol w:w="1367"/>
      </w:tblGrid>
      <w:tr w:rsidR="00AD517E" w:rsidRPr="00BF5F05" w:rsidTr="00E51717">
        <w:tc>
          <w:tcPr>
            <w:tcW w:w="3237" w:type="dxa"/>
          </w:tcPr>
          <w:p w:rsidR="00AD517E" w:rsidRPr="00BF5F05" w:rsidRDefault="00AD517E" w:rsidP="00E51717">
            <w:pPr>
              <w:jc w:val="right"/>
              <w:rPr>
                <w:rFonts w:cs="Traditional Arabic"/>
                <w:b/>
                <w:bCs/>
                <w:color w:val="CC99FF"/>
                <w:rtl/>
              </w:rPr>
            </w:pPr>
            <w:r w:rsidRPr="00BF5F05">
              <w:rPr>
                <w:rFonts w:cs="Traditional Arabic" w:hint="cs"/>
                <w:b/>
                <w:bCs/>
                <w:color w:val="CC99FF"/>
                <w:rtl/>
              </w:rPr>
              <w:t>................................</w:t>
            </w:r>
          </w:p>
        </w:tc>
        <w:tc>
          <w:tcPr>
            <w:tcW w:w="1438" w:type="dxa"/>
          </w:tcPr>
          <w:p w:rsidR="00AD517E" w:rsidRPr="00BF5F05" w:rsidRDefault="00AD517E" w:rsidP="00E51717">
            <w:pPr>
              <w:rPr>
                <w:rFonts w:cs="Traditional Arabic"/>
                <w:b/>
                <w:bCs/>
                <w:rtl/>
              </w:rPr>
            </w:pPr>
            <w:r w:rsidRPr="00BF5F05">
              <w:rPr>
                <w:rFonts w:cs="Traditional Arabic" w:hint="cs"/>
                <w:b/>
                <w:bCs/>
                <w:rtl/>
              </w:rPr>
              <w:t>المكنون :</w:t>
            </w:r>
          </w:p>
        </w:tc>
        <w:tc>
          <w:tcPr>
            <w:tcW w:w="3066" w:type="dxa"/>
          </w:tcPr>
          <w:p w:rsidR="00AD517E" w:rsidRPr="00BF5F05" w:rsidRDefault="00AD517E" w:rsidP="00E51717">
            <w:pPr>
              <w:jc w:val="right"/>
              <w:rPr>
                <w:rFonts w:cs="Traditional Arabic"/>
                <w:b/>
                <w:bCs/>
                <w:color w:val="CC99FF"/>
                <w:rtl/>
              </w:rPr>
            </w:pPr>
            <w:r w:rsidRPr="00BF5F05">
              <w:rPr>
                <w:rFonts w:cs="Traditional Arabic" w:hint="cs"/>
                <w:b/>
                <w:bCs/>
                <w:color w:val="CC99FF"/>
                <w:rtl/>
              </w:rPr>
              <w:t>................................</w:t>
            </w:r>
          </w:p>
        </w:tc>
        <w:tc>
          <w:tcPr>
            <w:tcW w:w="1367" w:type="dxa"/>
          </w:tcPr>
          <w:p w:rsidR="00AD517E" w:rsidRPr="00BF5F05" w:rsidRDefault="00AD517E" w:rsidP="00E51717">
            <w:pPr>
              <w:rPr>
                <w:rFonts w:cs="Traditional Arabic"/>
                <w:b/>
                <w:bCs/>
                <w:rtl/>
              </w:rPr>
            </w:pPr>
            <w:r w:rsidRPr="00BF5F05">
              <w:rPr>
                <w:rFonts w:cs="Traditional Arabic" w:hint="cs"/>
                <w:b/>
                <w:bCs/>
                <w:rtl/>
              </w:rPr>
              <w:t>قـفرها  :</w:t>
            </w:r>
          </w:p>
        </w:tc>
      </w:tr>
      <w:tr w:rsidR="00AD517E" w:rsidRPr="00BF5F05" w:rsidTr="00E51717">
        <w:tc>
          <w:tcPr>
            <w:tcW w:w="3237" w:type="dxa"/>
          </w:tcPr>
          <w:p w:rsidR="00AD517E" w:rsidRPr="00BF5F05" w:rsidRDefault="00AD517E" w:rsidP="00E51717">
            <w:pPr>
              <w:jc w:val="right"/>
              <w:rPr>
                <w:rFonts w:cs="Traditional Arabic"/>
                <w:b/>
                <w:bCs/>
                <w:color w:val="CC99FF"/>
                <w:rtl/>
              </w:rPr>
            </w:pPr>
            <w:r w:rsidRPr="00BF5F05">
              <w:rPr>
                <w:rFonts w:cs="Traditional Arabic" w:hint="cs"/>
                <w:b/>
                <w:bCs/>
                <w:color w:val="CC99FF"/>
                <w:rtl/>
              </w:rPr>
              <w:t>................................</w:t>
            </w:r>
          </w:p>
        </w:tc>
        <w:tc>
          <w:tcPr>
            <w:tcW w:w="1438" w:type="dxa"/>
          </w:tcPr>
          <w:p w:rsidR="00AD517E" w:rsidRPr="00BF5F05" w:rsidRDefault="00AD517E" w:rsidP="00E51717">
            <w:pPr>
              <w:rPr>
                <w:rFonts w:cs="Traditional Arabic"/>
                <w:b/>
                <w:bCs/>
                <w:rtl/>
              </w:rPr>
            </w:pPr>
            <w:r w:rsidRPr="00BF5F05">
              <w:rPr>
                <w:rFonts w:cs="Traditional Arabic" w:hint="cs"/>
                <w:b/>
                <w:bCs/>
                <w:rtl/>
              </w:rPr>
              <w:t>مترامية :</w:t>
            </w:r>
          </w:p>
        </w:tc>
        <w:tc>
          <w:tcPr>
            <w:tcW w:w="3066" w:type="dxa"/>
          </w:tcPr>
          <w:p w:rsidR="00AD517E" w:rsidRPr="00BF5F05" w:rsidRDefault="00AD517E" w:rsidP="00E51717">
            <w:pPr>
              <w:jc w:val="right"/>
              <w:rPr>
                <w:rFonts w:cs="Traditional Arabic"/>
                <w:b/>
                <w:bCs/>
                <w:color w:val="CC99FF"/>
                <w:rtl/>
              </w:rPr>
            </w:pPr>
            <w:r w:rsidRPr="00BF5F05">
              <w:rPr>
                <w:rFonts w:cs="Traditional Arabic" w:hint="cs"/>
                <w:b/>
                <w:bCs/>
                <w:color w:val="CC99FF"/>
                <w:rtl/>
              </w:rPr>
              <w:t>................................</w:t>
            </w:r>
          </w:p>
        </w:tc>
        <w:tc>
          <w:tcPr>
            <w:tcW w:w="1367" w:type="dxa"/>
          </w:tcPr>
          <w:p w:rsidR="00AD517E" w:rsidRPr="00BF5F05" w:rsidRDefault="00AD517E" w:rsidP="00E51717">
            <w:pPr>
              <w:rPr>
                <w:rFonts w:cs="Traditional Arabic"/>
                <w:b/>
                <w:bCs/>
                <w:rtl/>
              </w:rPr>
            </w:pPr>
            <w:r w:rsidRPr="00BF5F05">
              <w:rPr>
                <w:rFonts w:cs="Traditional Arabic" w:hint="cs"/>
                <w:b/>
                <w:bCs/>
                <w:rtl/>
              </w:rPr>
              <w:t>زاخـرة :</w:t>
            </w:r>
          </w:p>
        </w:tc>
      </w:tr>
    </w:tbl>
    <w:p w:rsidR="00AD517E" w:rsidRDefault="00930CC5" w:rsidP="00AD517E">
      <w:pPr>
        <w:rPr>
          <w:rtl/>
        </w:rPr>
      </w:pPr>
      <w:r>
        <w:rPr>
          <w:rFonts w:hint="cs"/>
          <w:noProof/>
          <w:rtl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-9525</wp:posOffset>
            </wp:positionH>
            <wp:positionV relativeFrom="paragraph">
              <wp:posOffset>65405</wp:posOffset>
            </wp:positionV>
            <wp:extent cx="1447800" cy="1028700"/>
            <wp:effectExtent l="19050" t="0" r="0" b="0"/>
            <wp:wrapNone/>
            <wp:docPr id="5" name="Picture 4" descr="shp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hp5"/>
                    <pic:cNvPicPr>
                      <a:picLocks noChangeAspect="1" noChangeArrowheads="1" noCrop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D517E" w:rsidRPr="00AD517E" w:rsidRDefault="00AD517E" w:rsidP="00AD517E">
      <w:pPr>
        <w:tabs>
          <w:tab w:val="left" w:pos="7920"/>
        </w:tabs>
        <w:jc w:val="right"/>
        <w:rPr>
          <w:rFonts w:ascii="Sakkal Majalla" w:hAnsi="Sakkal Majalla" w:cs="Traditional Arabic"/>
          <w:b/>
          <w:bCs/>
          <w:sz w:val="36"/>
          <w:szCs w:val="40"/>
        </w:rPr>
      </w:pPr>
      <w:r w:rsidRPr="00AD517E">
        <w:rPr>
          <w:rFonts w:ascii="Sakkal Majalla" w:hAnsi="Sakkal Majalla" w:cs="Traditional Arabic"/>
          <w:b/>
          <w:bCs/>
          <w:sz w:val="36"/>
          <w:szCs w:val="40"/>
          <w:rtl/>
        </w:rPr>
        <w:t>ثانيًا : الفهم والاستيعاب</w:t>
      </w:r>
    </w:p>
    <w:p w:rsidR="00AD517E" w:rsidRDefault="00AD517E" w:rsidP="00AD517E">
      <w:pPr>
        <w:tabs>
          <w:tab w:val="left" w:pos="7920"/>
        </w:tabs>
        <w:jc w:val="center"/>
        <w:rPr>
          <w:rFonts w:cs="PT Bold Heading"/>
        </w:rPr>
      </w:pPr>
    </w:p>
    <w:p w:rsidR="00AD517E" w:rsidRDefault="00AD517E" w:rsidP="00AD517E">
      <w:pPr>
        <w:numPr>
          <w:ilvl w:val="0"/>
          <w:numId w:val="1"/>
        </w:numPr>
        <w:tabs>
          <w:tab w:val="left" w:pos="7920"/>
        </w:tabs>
        <w:bidi/>
        <w:rPr>
          <w:rFonts w:cs="Traditional Arabic"/>
        </w:rPr>
      </w:pPr>
      <w:r>
        <w:rPr>
          <w:rFonts w:cs="Traditional Arabic" w:hint="cs"/>
          <w:rtl/>
        </w:rPr>
        <w:t>لِمَ اتجه الإنسان الخليجي إلى البحر قديما ؟</w:t>
      </w:r>
    </w:p>
    <w:p w:rsidR="00AD517E" w:rsidRPr="00460AAB" w:rsidRDefault="00AD517E" w:rsidP="00AD517E">
      <w:pPr>
        <w:numPr>
          <w:ilvl w:val="0"/>
          <w:numId w:val="1"/>
        </w:numPr>
        <w:tabs>
          <w:tab w:val="left" w:pos="7920"/>
        </w:tabs>
        <w:bidi/>
        <w:rPr>
          <w:rFonts w:cs="Traditional Arabic"/>
          <w:color w:val="CC99FF"/>
        </w:rPr>
      </w:pPr>
      <w:r w:rsidRPr="00460AAB">
        <w:rPr>
          <w:rFonts w:cs="Traditional Arabic" w:hint="cs"/>
          <w:color w:val="CC99FF"/>
          <w:rtl/>
        </w:rPr>
        <w:t>.....................................................................................</w:t>
      </w:r>
    </w:p>
    <w:p w:rsidR="00AD517E" w:rsidRDefault="00AD517E" w:rsidP="00AD517E">
      <w:pPr>
        <w:numPr>
          <w:ilvl w:val="0"/>
          <w:numId w:val="1"/>
        </w:numPr>
        <w:tabs>
          <w:tab w:val="left" w:pos="7920"/>
        </w:tabs>
        <w:bidi/>
        <w:rPr>
          <w:rFonts w:cs="Traditional Arabic"/>
        </w:rPr>
      </w:pPr>
      <w:r>
        <w:rPr>
          <w:rFonts w:cs="Traditional Arabic" w:hint="cs"/>
          <w:rtl/>
        </w:rPr>
        <w:t>لِمَ تُرِكَ البحر وخيراته ، وأُهمِلَ هذا النشاط الاقتصادي ؟</w:t>
      </w:r>
    </w:p>
    <w:p w:rsidR="00AD517E" w:rsidRPr="00460AAB" w:rsidRDefault="00AD517E" w:rsidP="00AD517E">
      <w:pPr>
        <w:numPr>
          <w:ilvl w:val="0"/>
          <w:numId w:val="1"/>
        </w:numPr>
        <w:tabs>
          <w:tab w:val="left" w:pos="7920"/>
        </w:tabs>
        <w:bidi/>
        <w:rPr>
          <w:rFonts w:cs="Traditional Arabic"/>
          <w:color w:val="CC99FF"/>
        </w:rPr>
      </w:pPr>
      <w:r w:rsidRPr="00460AAB">
        <w:rPr>
          <w:rFonts w:cs="Traditional Arabic" w:hint="cs"/>
          <w:color w:val="CC99FF"/>
          <w:rtl/>
        </w:rPr>
        <w:t>.....................................................................................</w:t>
      </w:r>
    </w:p>
    <w:p w:rsidR="00AD517E" w:rsidRDefault="00AD517E" w:rsidP="00AD517E">
      <w:pPr>
        <w:numPr>
          <w:ilvl w:val="0"/>
          <w:numId w:val="1"/>
        </w:numPr>
        <w:tabs>
          <w:tab w:val="left" w:pos="7920"/>
        </w:tabs>
        <w:bidi/>
        <w:rPr>
          <w:rFonts w:cs="Traditional Arabic"/>
        </w:rPr>
      </w:pPr>
      <w:r>
        <w:rPr>
          <w:rFonts w:cs="Traditional Arabic" w:hint="cs"/>
          <w:rtl/>
        </w:rPr>
        <w:t>لـم يعتبر ترك استخراج اللؤلؤ خطأ اقتصادي ؟</w:t>
      </w:r>
    </w:p>
    <w:p w:rsidR="00AD517E" w:rsidRPr="00460AAB" w:rsidRDefault="00AD517E" w:rsidP="00AD517E">
      <w:pPr>
        <w:numPr>
          <w:ilvl w:val="0"/>
          <w:numId w:val="1"/>
        </w:numPr>
        <w:tabs>
          <w:tab w:val="left" w:pos="7920"/>
        </w:tabs>
        <w:bidi/>
        <w:rPr>
          <w:rFonts w:cs="Traditional Arabic"/>
          <w:color w:val="CC99FF"/>
        </w:rPr>
      </w:pPr>
      <w:r w:rsidRPr="00460AAB">
        <w:rPr>
          <w:rFonts w:cs="Traditional Arabic" w:hint="cs"/>
          <w:color w:val="CC99FF"/>
          <w:rtl/>
        </w:rPr>
        <w:t>....................................................................................</w:t>
      </w:r>
    </w:p>
    <w:p w:rsidR="00AD517E" w:rsidRPr="00AD517E" w:rsidRDefault="00AD517E" w:rsidP="00AD517E">
      <w:pPr>
        <w:tabs>
          <w:tab w:val="left" w:pos="7920"/>
        </w:tabs>
        <w:bidi/>
        <w:rPr>
          <w:rFonts w:ascii="Sakkal Majalla" w:hAnsi="Sakkal Majalla" w:cs="Traditional Arabic"/>
          <w:b/>
          <w:bCs/>
          <w:sz w:val="30"/>
          <w:szCs w:val="28"/>
          <w:rtl/>
        </w:rPr>
      </w:pPr>
      <w:r w:rsidRPr="00AD517E">
        <w:rPr>
          <w:rFonts w:ascii="Sakkal Majalla" w:hAnsi="Sakkal Majalla" w:cs="Traditional Arabic"/>
          <w:b/>
          <w:bCs/>
          <w:noProof/>
          <w:sz w:val="36"/>
          <w:szCs w:val="40"/>
          <w:rtl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-1257300</wp:posOffset>
            </wp:positionH>
            <wp:positionV relativeFrom="paragraph">
              <wp:posOffset>238760</wp:posOffset>
            </wp:positionV>
            <wp:extent cx="8077200" cy="4039235"/>
            <wp:effectExtent l="1905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7200" cy="4039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D517E">
        <w:rPr>
          <w:rFonts w:ascii="Sakkal Majalla" w:hAnsi="Sakkal Majalla" w:cs="Traditional Arabic"/>
          <w:b/>
          <w:bCs/>
          <w:sz w:val="36"/>
          <w:szCs w:val="40"/>
          <w:rtl/>
        </w:rPr>
        <w:t>ثالثًا : اشرح الآية التالية شرحاً وافياً مستخدمـاً</w:t>
      </w:r>
      <w:r w:rsidRPr="00AD517E">
        <w:rPr>
          <w:rFonts w:ascii="Sakkal Majalla" w:hAnsi="Sakkal Majalla" w:cs="Traditional Arabic" w:hint="cs"/>
          <w:b/>
          <w:bCs/>
          <w:sz w:val="36"/>
          <w:szCs w:val="40"/>
          <w:rtl/>
        </w:rPr>
        <w:t xml:space="preserve"> </w:t>
      </w:r>
      <w:r w:rsidRPr="00AD517E">
        <w:rPr>
          <w:rFonts w:ascii="Sakkal Majalla" w:hAnsi="Sakkal Majalla" w:cs="Traditional Arabic"/>
          <w:b/>
          <w:bCs/>
          <w:sz w:val="36"/>
          <w:szCs w:val="40"/>
          <w:rtl/>
        </w:rPr>
        <w:t>أحد كتب التفسير:</w:t>
      </w:r>
    </w:p>
    <w:p w:rsidR="00AD517E" w:rsidRDefault="00AD517E" w:rsidP="00AD517E">
      <w:pPr>
        <w:tabs>
          <w:tab w:val="left" w:pos="7920"/>
        </w:tabs>
        <w:bidi/>
        <w:rPr>
          <w:rFonts w:cs="Traditional Arabic"/>
          <w:rtl/>
        </w:rPr>
      </w:pPr>
      <w:r>
        <w:rPr>
          <w:rFonts w:cs="Traditional Arabic" w:hint="cs"/>
          <w:rtl/>
        </w:rPr>
        <w:t>(وهو الذي سخر البحر لتأكلوا منه لحماً طرياً وتستخرجوا منه حلية تلبسونها وترى الفلك مواخر فيه ولتبتغوا من فضله ، ولعلكم تشكرون )</w:t>
      </w:r>
    </w:p>
    <w:p w:rsidR="00797911" w:rsidRDefault="00AD517E" w:rsidP="00AD517E">
      <w:pPr>
        <w:tabs>
          <w:tab w:val="left" w:pos="7920"/>
        </w:tabs>
        <w:bidi/>
        <w:rPr>
          <w:rFonts w:cs="Traditional Arabic"/>
          <w:color w:val="CC99FF"/>
        </w:rPr>
      </w:pPr>
      <w:r w:rsidRPr="00460AAB">
        <w:rPr>
          <w:rFonts w:cs="Traditional Arabic" w:hint="cs"/>
          <w:color w:val="CC99FF"/>
          <w:rtl/>
        </w:rPr>
        <w:t>................................................................................................................................................................................................</w:t>
      </w:r>
      <w:r w:rsidR="00797911">
        <w:rPr>
          <w:rFonts w:cs="Traditional Arabic"/>
          <w:color w:val="CC99FF"/>
        </w:rPr>
        <w:t>..</w:t>
      </w:r>
    </w:p>
    <w:p w:rsidR="00AD517E" w:rsidRDefault="00797911" w:rsidP="00797911">
      <w:pPr>
        <w:tabs>
          <w:tab w:val="left" w:pos="7920"/>
        </w:tabs>
        <w:bidi/>
        <w:rPr>
          <w:rFonts w:cs="Traditional Arabic"/>
          <w:color w:val="CC99FF"/>
          <w:rtl/>
          <w:lang w:bidi="ar-AE"/>
        </w:rPr>
      </w:pPr>
      <w:r>
        <w:rPr>
          <w:rFonts w:cs="Traditional Arabic"/>
          <w:color w:val="CC99FF"/>
        </w:rPr>
        <w:t>…..…………………………………………………………………..</w:t>
      </w:r>
    </w:p>
    <w:p w:rsidR="00797911" w:rsidRDefault="00797911" w:rsidP="00797911">
      <w:pPr>
        <w:tabs>
          <w:tab w:val="left" w:pos="7920"/>
        </w:tabs>
        <w:bidi/>
        <w:rPr>
          <w:rFonts w:cs="Traditional Arabic"/>
          <w:sz w:val="36"/>
          <w:szCs w:val="36"/>
          <w:lang w:bidi="ar-AE"/>
        </w:rPr>
      </w:pPr>
    </w:p>
    <w:p w:rsidR="00797911" w:rsidRDefault="00D91644" w:rsidP="00797911">
      <w:pPr>
        <w:tabs>
          <w:tab w:val="left" w:pos="7920"/>
        </w:tabs>
        <w:bidi/>
        <w:rPr>
          <w:rFonts w:cs="Traditional Arabic"/>
          <w:sz w:val="36"/>
          <w:szCs w:val="36"/>
          <w:lang w:bidi="ar-AE"/>
        </w:rPr>
      </w:pPr>
      <w:r>
        <w:rPr>
          <w:rFonts w:cs="Traditional Arabic"/>
          <w:noProof/>
          <w:sz w:val="36"/>
          <w:szCs w:val="36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5572125</wp:posOffset>
            </wp:positionH>
            <wp:positionV relativeFrom="paragraph">
              <wp:posOffset>99695</wp:posOffset>
            </wp:positionV>
            <wp:extent cx="704850" cy="1066800"/>
            <wp:effectExtent l="38100" t="0" r="19050" b="304800"/>
            <wp:wrapNone/>
            <wp:docPr id="4" name="Picture 0" descr="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04850" cy="10668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</w:p>
    <w:p w:rsidR="00AD517E" w:rsidRPr="00363E0E" w:rsidRDefault="00AD517E" w:rsidP="00797911">
      <w:pPr>
        <w:tabs>
          <w:tab w:val="left" w:pos="7920"/>
        </w:tabs>
        <w:bidi/>
        <w:rPr>
          <w:rFonts w:cs="Traditional Arabic"/>
          <w:color w:val="CC99FF"/>
          <w:sz w:val="36"/>
          <w:szCs w:val="36"/>
          <w:rtl/>
          <w:lang w:bidi="ar-AE"/>
        </w:rPr>
      </w:pPr>
      <w:r w:rsidRPr="00363E0E">
        <w:rPr>
          <w:rFonts w:cs="Traditional Arabic" w:hint="cs"/>
          <w:sz w:val="36"/>
          <w:szCs w:val="36"/>
          <w:rtl/>
          <w:lang w:bidi="ar-AE"/>
        </w:rPr>
        <w:t>عمل الطالبة:</w:t>
      </w:r>
      <w:r w:rsidRPr="00363E0E">
        <w:rPr>
          <w:rFonts w:cs="Traditional Arabic" w:hint="cs"/>
          <w:color w:val="FF00FF"/>
          <w:sz w:val="36"/>
          <w:szCs w:val="36"/>
          <w:rtl/>
          <w:lang w:bidi="ar-AE"/>
        </w:rPr>
        <w:t xml:space="preserve"> </w:t>
      </w:r>
      <w:r w:rsidRPr="00363E0E">
        <w:rPr>
          <w:rFonts w:cs="Traditional Arabic" w:hint="cs"/>
          <w:color w:val="FF3399"/>
          <w:sz w:val="36"/>
          <w:szCs w:val="36"/>
          <w:rtl/>
          <w:lang w:bidi="ar-AE"/>
        </w:rPr>
        <w:t>هناء صيّاح عبدالله</w:t>
      </w:r>
    </w:p>
    <w:p w:rsidR="00AD517E" w:rsidRPr="00363E0E" w:rsidRDefault="00AD517E" w:rsidP="00AD517E">
      <w:pPr>
        <w:tabs>
          <w:tab w:val="left" w:pos="7920"/>
        </w:tabs>
        <w:bidi/>
        <w:rPr>
          <w:rFonts w:cs="Traditional Arabic"/>
          <w:color w:val="CC99FF"/>
          <w:sz w:val="36"/>
          <w:szCs w:val="36"/>
          <w:rtl/>
          <w:lang w:bidi="ar-AE"/>
        </w:rPr>
      </w:pPr>
      <w:r w:rsidRPr="00363E0E">
        <w:rPr>
          <w:rFonts w:cs="Traditional Arabic" w:hint="cs"/>
          <w:sz w:val="36"/>
          <w:szCs w:val="36"/>
          <w:rtl/>
          <w:lang w:bidi="ar-AE"/>
        </w:rPr>
        <w:t>الصف:</w:t>
      </w:r>
      <w:r w:rsidRPr="00363E0E">
        <w:rPr>
          <w:rFonts w:cs="Traditional Arabic" w:hint="cs"/>
          <w:color w:val="CC99FF"/>
          <w:sz w:val="36"/>
          <w:szCs w:val="36"/>
          <w:rtl/>
          <w:lang w:bidi="ar-AE"/>
        </w:rPr>
        <w:t xml:space="preserve"> </w:t>
      </w:r>
      <w:r w:rsidRPr="00363E0E">
        <w:rPr>
          <w:rFonts w:cs="Traditional Arabic" w:hint="cs"/>
          <w:color w:val="FF3399"/>
          <w:sz w:val="36"/>
          <w:szCs w:val="36"/>
          <w:rtl/>
          <w:lang w:bidi="ar-AE"/>
        </w:rPr>
        <w:t>التّــــاسع-4</w:t>
      </w:r>
    </w:p>
    <w:sectPr w:rsidR="00AD517E" w:rsidRPr="00363E0E" w:rsidSect="00DF6674">
      <w:pgSz w:w="12240" w:h="15840"/>
      <w:pgMar w:top="899" w:right="1800" w:bottom="1440" w:left="1800" w:header="708" w:footer="708" w:gutter="0"/>
      <w:pgBorders w:offsetFrom="page">
        <w:top w:val="pushPinNote1" w:sz="31" w:space="24" w:color="auto"/>
        <w:left w:val="pushPinNote1" w:sz="31" w:space="24" w:color="auto"/>
        <w:bottom w:val="pushPinNote1" w:sz="31" w:space="24" w:color="auto"/>
        <w:right w:val="pushPinNote1" w:sz="31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6FF0" w:rsidRDefault="00606FF0" w:rsidP="00363E0E">
      <w:r>
        <w:separator/>
      </w:r>
    </w:p>
  </w:endnote>
  <w:endnote w:type="continuationSeparator" w:id="1">
    <w:p w:rsidR="00606FF0" w:rsidRDefault="00606FF0" w:rsidP="00363E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khbar MT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Sakkal Majalla">
    <w:altName w:val="Times New Roman"/>
    <w:charset w:val="00"/>
    <w:family w:val="auto"/>
    <w:pitch w:val="variable"/>
    <w:sig w:usb0="00000000" w:usb1="C000204B" w:usb2="00000008" w:usb3="00000000" w:csb0="000000D3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PT Bold Heading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6FF0" w:rsidRDefault="00606FF0" w:rsidP="00363E0E">
      <w:r>
        <w:separator/>
      </w:r>
    </w:p>
  </w:footnote>
  <w:footnote w:type="continuationSeparator" w:id="1">
    <w:p w:rsidR="00606FF0" w:rsidRDefault="00606FF0" w:rsidP="00363E0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B46B6"/>
    <w:multiLevelType w:val="hybridMultilevel"/>
    <w:tmpl w:val="ED8A65F4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D517E"/>
    <w:rsid w:val="00363E0E"/>
    <w:rsid w:val="00606FF0"/>
    <w:rsid w:val="00784B3A"/>
    <w:rsid w:val="00797911"/>
    <w:rsid w:val="00930CC5"/>
    <w:rsid w:val="00974DD6"/>
    <w:rsid w:val="00AD517E"/>
    <w:rsid w:val="00BA3CF0"/>
    <w:rsid w:val="00D4622A"/>
    <w:rsid w:val="00D91644"/>
    <w:rsid w:val="00F07E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517E"/>
    <w:pPr>
      <w:spacing w:after="0" w:line="240" w:lineRule="auto"/>
    </w:pPr>
    <w:rPr>
      <w:rFonts w:ascii="Times New Roman" w:eastAsia="Times New Roman" w:hAnsi="Times New Roman" w:cs="Akhbar MT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63E0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63E0E"/>
    <w:rPr>
      <w:rFonts w:ascii="Times New Roman" w:eastAsia="Times New Roman" w:hAnsi="Times New Roman" w:cs="Akhbar MT"/>
      <w:sz w:val="32"/>
      <w:szCs w:val="32"/>
    </w:rPr>
  </w:style>
  <w:style w:type="paragraph" w:styleId="Footer">
    <w:name w:val="footer"/>
    <w:basedOn w:val="Normal"/>
    <w:link w:val="FooterChar"/>
    <w:uiPriority w:val="99"/>
    <w:unhideWhenUsed/>
    <w:rsid w:val="00363E0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63E0E"/>
    <w:rPr>
      <w:rFonts w:ascii="Times New Roman" w:eastAsia="Times New Roman" w:hAnsi="Times New Roman" w:cs="Akhbar MT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1C7AA9-C41C-49AF-BB76-318F17820F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185</Words>
  <Characters>1057</Characters>
  <Application>Microsoft Office Word</Application>
  <DocSecurity>0</DocSecurity>
  <Lines>8</Lines>
  <Paragraphs>2</Paragraphs>
  <ScaleCrop>false</ScaleCrop>
  <Company/>
  <LinksUpToDate>false</LinksUpToDate>
  <CharactersWithSpaces>1240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Action Impact</dc:creator>
  <cp:keywords/>
  <dc:description/>
  <cp:lastModifiedBy>Action Impact</cp:lastModifiedBy>
  <cp:revision>8</cp:revision>
  <dcterms:created xsi:type="dcterms:W3CDTF">2010-10-31T10:53:00Z</dcterms:created>
  <dcterms:modified xsi:type="dcterms:W3CDTF">2010-10-31T11:15:00Z</dcterms:modified>
</cp:coreProperties>
</file>