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B4" w:rsidRPr="00267DE1" w:rsidRDefault="002C3723">
      <w:pPr>
        <w:rPr>
          <w:b/>
          <w:bCs/>
          <w:color w:val="4A442A" w:themeColor="background2" w:themeShade="40"/>
          <w:u w:val="single"/>
          <w:rtl/>
          <w:lang w:bidi="ar-AE"/>
        </w:rPr>
      </w:pPr>
      <w:r w:rsidRPr="00267DE1">
        <w:rPr>
          <w:rFonts w:hint="cs"/>
          <w:b/>
          <w:bCs/>
          <w:color w:val="4A442A" w:themeColor="background2" w:themeShade="40"/>
          <w:u w:val="single"/>
          <w:rtl/>
          <w:lang w:bidi="ar-AE"/>
        </w:rPr>
        <w:t># مكتشف الأشعة السينية هو العالم :</w:t>
      </w:r>
    </w:p>
    <w:p w:rsidR="002C3723" w:rsidRPr="00267DE1" w:rsidRDefault="002C3723" w:rsidP="002C3723">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رونتجن ، عام 1895 م .</w:t>
      </w:r>
    </w:p>
    <w:p w:rsidR="002C3723" w:rsidRPr="00267DE1" w:rsidRDefault="002C3723" w:rsidP="002C3723">
      <w:pPr>
        <w:rPr>
          <w:b/>
          <w:bCs/>
          <w:color w:val="4A442A" w:themeColor="background2" w:themeShade="40"/>
          <w:u w:val="single"/>
          <w:rtl/>
          <w:lang w:bidi="ar-AE"/>
        </w:rPr>
      </w:pPr>
      <w:r w:rsidRPr="00267DE1">
        <w:rPr>
          <w:rFonts w:hint="cs"/>
          <w:b/>
          <w:bCs/>
          <w:color w:val="4A442A" w:themeColor="background2" w:themeShade="40"/>
          <w:u w:val="single"/>
          <w:rtl/>
          <w:lang w:bidi="ar-AE"/>
        </w:rPr>
        <w:t># خواص الأشعة السينية :</w:t>
      </w:r>
    </w:p>
    <w:p w:rsidR="002C3723" w:rsidRPr="00267DE1" w:rsidRDefault="002C3723" w:rsidP="002C3723">
      <w:pPr>
        <w:pStyle w:val="ListParagraph"/>
        <w:numPr>
          <w:ilvl w:val="0"/>
          <w:numId w:val="2"/>
        </w:numPr>
        <w:rPr>
          <w:color w:val="4A442A" w:themeColor="background2" w:themeShade="40"/>
          <w:lang w:bidi="ar-AE"/>
        </w:rPr>
      </w:pPr>
      <w:r w:rsidRPr="00267DE1">
        <w:rPr>
          <w:rFonts w:hint="cs"/>
          <w:color w:val="4A442A" w:themeColor="background2" w:themeShade="40"/>
          <w:rtl/>
          <w:lang w:bidi="ar-AE"/>
        </w:rPr>
        <w:t>القدرة العالية على اختراق الأجسام .</w:t>
      </w:r>
    </w:p>
    <w:p w:rsidR="002C3723" w:rsidRPr="00267DE1" w:rsidRDefault="002C3723" w:rsidP="002C3723">
      <w:pPr>
        <w:pStyle w:val="ListParagraph"/>
        <w:numPr>
          <w:ilvl w:val="0"/>
          <w:numId w:val="2"/>
        </w:numPr>
        <w:rPr>
          <w:color w:val="4A442A" w:themeColor="background2" w:themeShade="40"/>
          <w:lang w:bidi="ar-AE"/>
        </w:rPr>
      </w:pPr>
      <w:r w:rsidRPr="00267DE1">
        <w:rPr>
          <w:rFonts w:hint="cs"/>
          <w:color w:val="4A442A" w:themeColor="background2" w:themeShade="40"/>
          <w:rtl/>
          <w:lang w:bidi="ar-AE"/>
        </w:rPr>
        <w:t>القدرة على تأيين الهواء .</w:t>
      </w:r>
    </w:p>
    <w:p w:rsidR="002C3723" w:rsidRPr="00267DE1" w:rsidRDefault="002C3723" w:rsidP="002C3723">
      <w:pPr>
        <w:pStyle w:val="ListParagraph"/>
        <w:numPr>
          <w:ilvl w:val="0"/>
          <w:numId w:val="2"/>
        </w:numPr>
        <w:rPr>
          <w:color w:val="4A442A" w:themeColor="background2" w:themeShade="40"/>
          <w:lang w:bidi="ar-AE"/>
        </w:rPr>
      </w:pPr>
      <w:r w:rsidRPr="00267DE1">
        <w:rPr>
          <w:rFonts w:hint="cs"/>
          <w:color w:val="4A442A" w:themeColor="background2" w:themeShade="40"/>
          <w:rtl/>
          <w:lang w:bidi="ar-AE"/>
        </w:rPr>
        <w:t>لا تعاني انكساراً عند نفاذها .</w:t>
      </w:r>
    </w:p>
    <w:p w:rsidR="002C3723" w:rsidRPr="00267DE1" w:rsidRDefault="002C3723" w:rsidP="002C3723">
      <w:pPr>
        <w:pStyle w:val="ListParagraph"/>
        <w:numPr>
          <w:ilvl w:val="0"/>
          <w:numId w:val="2"/>
        </w:numPr>
        <w:rPr>
          <w:color w:val="4A442A" w:themeColor="background2" w:themeShade="40"/>
          <w:lang w:bidi="ar-AE"/>
        </w:rPr>
      </w:pPr>
      <w:r w:rsidRPr="00267DE1">
        <w:rPr>
          <w:rFonts w:hint="cs"/>
          <w:color w:val="4A442A" w:themeColor="background2" w:themeShade="40"/>
          <w:rtl/>
          <w:lang w:bidi="ar-AE"/>
        </w:rPr>
        <w:t>لا تنحرف عند مرورها في مجال مغناطيسي .</w:t>
      </w:r>
    </w:p>
    <w:p w:rsidR="002C3723" w:rsidRPr="00267DE1" w:rsidRDefault="002C3723" w:rsidP="002C3723">
      <w:pPr>
        <w:rPr>
          <w:b/>
          <w:bCs/>
          <w:color w:val="4A442A" w:themeColor="background2" w:themeShade="40"/>
          <w:u w:val="single"/>
          <w:rtl/>
          <w:lang w:bidi="ar-AE"/>
        </w:rPr>
      </w:pPr>
      <w:r w:rsidRPr="00267DE1">
        <w:rPr>
          <w:rFonts w:hint="cs"/>
          <w:b/>
          <w:bCs/>
          <w:color w:val="4A442A" w:themeColor="background2" w:themeShade="40"/>
          <w:u w:val="single"/>
          <w:rtl/>
          <w:lang w:bidi="ar-AE"/>
        </w:rPr>
        <w:t># أكتشف العالم رونتجن أن الأشعة السينية :</w:t>
      </w:r>
    </w:p>
    <w:p w:rsidR="002C3723" w:rsidRPr="00267DE1" w:rsidRDefault="002C3723" w:rsidP="002C3723">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عبارة عن موجات كهرومغناطيسية ذات تردد عالٍ .</w:t>
      </w:r>
    </w:p>
    <w:p w:rsidR="002C3723" w:rsidRPr="00267DE1" w:rsidRDefault="002800A8" w:rsidP="002800A8">
      <w:pPr>
        <w:rPr>
          <w:b/>
          <w:bCs/>
          <w:color w:val="4A442A" w:themeColor="background2" w:themeShade="40"/>
          <w:u w:val="single"/>
          <w:rtl/>
          <w:lang w:bidi="ar-AE"/>
        </w:rPr>
      </w:pPr>
      <w:r w:rsidRPr="00267DE1">
        <w:rPr>
          <w:rFonts w:hint="cs"/>
          <w:b/>
          <w:bCs/>
          <w:color w:val="4A442A" w:themeColor="background2" w:themeShade="40"/>
          <w:u w:val="single"/>
          <w:rtl/>
          <w:lang w:bidi="ar-AE"/>
        </w:rPr>
        <w:t># أستخدامات الأشعة السينية :</w:t>
      </w:r>
    </w:p>
    <w:p w:rsidR="002800A8" w:rsidRPr="00267DE1" w:rsidRDefault="002800A8" w:rsidP="002800A8">
      <w:pPr>
        <w:pStyle w:val="ListParagraph"/>
        <w:numPr>
          <w:ilvl w:val="0"/>
          <w:numId w:val="4"/>
        </w:numPr>
        <w:rPr>
          <w:b/>
          <w:bCs/>
          <w:color w:val="4A442A" w:themeColor="background2" w:themeShade="40"/>
          <w:lang w:bidi="ar-AE"/>
        </w:rPr>
      </w:pPr>
      <w:r w:rsidRPr="00267DE1">
        <w:rPr>
          <w:rFonts w:hint="cs"/>
          <w:b/>
          <w:bCs/>
          <w:color w:val="4A442A" w:themeColor="background2" w:themeShade="40"/>
          <w:rtl/>
          <w:lang w:bidi="ar-AE"/>
        </w:rPr>
        <w:t>في الطب :</w:t>
      </w:r>
    </w:p>
    <w:p w:rsidR="002800A8" w:rsidRPr="00267DE1" w:rsidRDefault="002800A8" w:rsidP="002800A8">
      <w:pPr>
        <w:pStyle w:val="ListParagraph"/>
        <w:numPr>
          <w:ilvl w:val="0"/>
          <w:numId w:val="5"/>
        </w:numPr>
        <w:rPr>
          <w:color w:val="4A442A" w:themeColor="background2" w:themeShade="40"/>
          <w:lang w:bidi="ar-AE"/>
        </w:rPr>
      </w:pPr>
      <w:r w:rsidRPr="00267DE1">
        <w:rPr>
          <w:rFonts w:hint="cs"/>
          <w:color w:val="4A442A" w:themeColor="background2" w:themeShade="40"/>
          <w:rtl/>
          <w:lang w:bidi="ar-AE"/>
        </w:rPr>
        <w:t>للكشف عن الكسور والإصابات في العظام .</w:t>
      </w:r>
    </w:p>
    <w:p w:rsidR="002800A8" w:rsidRPr="00267DE1" w:rsidRDefault="002800A8" w:rsidP="002800A8">
      <w:pPr>
        <w:pStyle w:val="ListParagraph"/>
        <w:numPr>
          <w:ilvl w:val="0"/>
          <w:numId w:val="5"/>
        </w:numPr>
        <w:rPr>
          <w:color w:val="4A442A" w:themeColor="background2" w:themeShade="40"/>
          <w:lang w:bidi="ar-AE"/>
        </w:rPr>
      </w:pPr>
      <w:r w:rsidRPr="00267DE1">
        <w:rPr>
          <w:rFonts w:hint="cs"/>
          <w:color w:val="4A442A" w:themeColor="background2" w:themeShade="40"/>
          <w:rtl/>
          <w:lang w:bidi="ar-AE"/>
        </w:rPr>
        <w:t>الفجوات والتشوهات الداخلية في الأسنان .</w:t>
      </w:r>
    </w:p>
    <w:p w:rsidR="002800A8" w:rsidRPr="00267DE1" w:rsidRDefault="002800A8" w:rsidP="002800A8">
      <w:pPr>
        <w:pStyle w:val="ListParagraph"/>
        <w:numPr>
          <w:ilvl w:val="0"/>
          <w:numId w:val="4"/>
        </w:numPr>
        <w:rPr>
          <w:b/>
          <w:bCs/>
          <w:color w:val="4A442A" w:themeColor="background2" w:themeShade="40"/>
          <w:lang w:bidi="ar-AE"/>
        </w:rPr>
      </w:pPr>
      <w:r w:rsidRPr="00267DE1">
        <w:rPr>
          <w:rFonts w:hint="cs"/>
          <w:b/>
          <w:bCs/>
          <w:color w:val="4A442A" w:themeColor="background2" w:themeShade="40"/>
          <w:rtl/>
          <w:lang w:bidi="ar-AE"/>
        </w:rPr>
        <w:t>في الصناعة والمطارات :</w:t>
      </w:r>
    </w:p>
    <w:p w:rsidR="009326F7" w:rsidRPr="00267DE1" w:rsidRDefault="009326F7" w:rsidP="009326F7">
      <w:pPr>
        <w:pStyle w:val="ListParagraph"/>
        <w:numPr>
          <w:ilvl w:val="0"/>
          <w:numId w:val="6"/>
        </w:numPr>
        <w:rPr>
          <w:color w:val="4A442A" w:themeColor="background2" w:themeShade="40"/>
          <w:lang w:bidi="ar-AE"/>
        </w:rPr>
      </w:pPr>
      <w:r w:rsidRPr="00267DE1">
        <w:rPr>
          <w:rFonts w:hint="cs"/>
          <w:color w:val="4A442A" w:themeColor="background2" w:themeShade="40"/>
          <w:rtl/>
          <w:lang w:bidi="ar-AE"/>
        </w:rPr>
        <w:t>في عمليات التفتيش الحقائب .</w:t>
      </w:r>
    </w:p>
    <w:p w:rsidR="009326F7" w:rsidRPr="00267DE1" w:rsidRDefault="009326F7" w:rsidP="009326F7">
      <w:pPr>
        <w:pStyle w:val="ListParagraph"/>
        <w:numPr>
          <w:ilvl w:val="0"/>
          <w:numId w:val="6"/>
        </w:numPr>
        <w:rPr>
          <w:color w:val="4A442A" w:themeColor="background2" w:themeShade="40"/>
          <w:lang w:bidi="ar-AE"/>
        </w:rPr>
      </w:pPr>
      <w:r w:rsidRPr="00267DE1">
        <w:rPr>
          <w:rFonts w:hint="cs"/>
          <w:color w:val="4A442A" w:themeColor="background2" w:themeShade="40"/>
          <w:rtl/>
          <w:lang w:bidi="ar-AE"/>
        </w:rPr>
        <w:t xml:space="preserve">التحقق من جودة المنتجات الصناعية </w:t>
      </w:r>
    </w:p>
    <w:p w:rsidR="009326F7" w:rsidRPr="00267DE1" w:rsidRDefault="009326F7" w:rsidP="009326F7">
      <w:pPr>
        <w:pStyle w:val="ListParagraph"/>
        <w:numPr>
          <w:ilvl w:val="0"/>
          <w:numId w:val="4"/>
        </w:numPr>
        <w:rPr>
          <w:b/>
          <w:bCs/>
          <w:color w:val="4A442A" w:themeColor="background2" w:themeShade="40"/>
          <w:lang w:bidi="ar-AE"/>
        </w:rPr>
      </w:pPr>
      <w:r w:rsidRPr="00267DE1">
        <w:rPr>
          <w:rFonts w:hint="cs"/>
          <w:b/>
          <w:bCs/>
          <w:color w:val="4A442A" w:themeColor="background2" w:themeShade="40"/>
          <w:rtl/>
          <w:lang w:bidi="ar-AE"/>
        </w:rPr>
        <w:t>في العلوم :</w:t>
      </w:r>
    </w:p>
    <w:p w:rsidR="009326F7" w:rsidRPr="00267DE1" w:rsidRDefault="009326F7" w:rsidP="009326F7">
      <w:pPr>
        <w:pStyle w:val="ListParagraph"/>
        <w:numPr>
          <w:ilvl w:val="0"/>
          <w:numId w:val="7"/>
        </w:numPr>
        <w:rPr>
          <w:color w:val="4A442A" w:themeColor="background2" w:themeShade="40"/>
          <w:lang w:bidi="ar-AE"/>
        </w:rPr>
      </w:pPr>
      <w:r w:rsidRPr="00267DE1">
        <w:rPr>
          <w:rFonts w:hint="cs"/>
          <w:color w:val="4A442A" w:themeColor="background2" w:themeShade="40"/>
          <w:rtl/>
          <w:lang w:bidi="ar-AE"/>
        </w:rPr>
        <w:t>للكشف عن تنظيم الذرات في العديد من المواد البلورية .</w:t>
      </w:r>
    </w:p>
    <w:p w:rsidR="009326F7" w:rsidRPr="00267DE1" w:rsidRDefault="009326F7" w:rsidP="009326F7">
      <w:pPr>
        <w:pStyle w:val="ListParagraph"/>
        <w:numPr>
          <w:ilvl w:val="0"/>
          <w:numId w:val="7"/>
        </w:numPr>
        <w:rPr>
          <w:color w:val="4A442A" w:themeColor="background2" w:themeShade="40"/>
          <w:lang w:bidi="ar-AE"/>
        </w:rPr>
      </w:pPr>
      <w:r w:rsidRPr="00267DE1">
        <w:rPr>
          <w:rFonts w:hint="cs"/>
          <w:color w:val="4A442A" w:themeColor="background2" w:themeShade="40"/>
          <w:rtl/>
          <w:lang w:bidi="ar-AE"/>
        </w:rPr>
        <w:t>لفحص الآثار القديمة المغطاة بالتراب والطين .</w:t>
      </w:r>
    </w:p>
    <w:p w:rsidR="009326F7" w:rsidRPr="00267DE1" w:rsidRDefault="009326F7" w:rsidP="009326F7">
      <w:pPr>
        <w:rPr>
          <w:b/>
          <w:bCs/>
          <w:color w:val="4A442A" w:themeColor="background2" w:themeShade="40"/>
          <w:u w:val="single"/>
          <w:rtl/>
          <w:lang w:bidi="ar-AE"/>
        </w:rPr>
      </w:pPr>
      <w:r w:rsidRPr="00267DE1">
        <w:rPr>
          <w:rFonts w:hint="cs"/>
          <w:b/>
          <w:bCs/>
          <w:color w:val="4A442A" w:themeColor="background2" w:themeShade="40"/>
          <w:u w:val="single"/>
          <w:rtl/>
          <w:lang w:bidi="ar-AE"/>
        </w:rPr>
        <w:t># في القديم كان يضنون أن الذرة عبارة :</w:t>
      </w:r>
    </w:p>
    <w:p w:rsidR="009326F7" w:rsidRPr="00267DE1" w:rsidRDefault="009326F7" w:rsidP="009326F7">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أن تركيب الذرة تشبه الكرة الصلبة .</w:t>
      </w:r>
    </w:p>
    <w:p w:rsidR="009326F7" w:rsidRPr="00267DE1" w:rsidRDefault="009326F7" w:rsidP="009326F7">
      <w:pPr>
        <w:rPr>
          <w:b/>
          <w:bCs/>
          <w:color w:val="4A442A" w:themeColor="background2" w:themeShade="40"/>
          <w:u w:val="single"/>
          <w:rtl/>
          <w:lang w:bidi="ar-AE"/>
        </w:rPr>
      </w:pPr>
      <w:r w:rsidRPr="00267DE1">
        <w:rPr>
          <w:rFonts w:hint="cs"/>
          <w:b/>
          <w:bCs/>
          <w:color w:val="4A442A" w:themeColor="background2" w:themeShade="40"/>
          <w:u w:val="single"/>
          <w:rtl/>
          <w:lang w:bidi="ar-AE"/>
        </w:rPr>
        <w:t># نموذج تومسون :</w:t>
      </w:r>
    </w:p>
    <w:p w:rsidR="009326F7" w:rsidRPr="00267DE1" w:rsidRDefault="009326F7" w:rsidP="009326F7">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قال أن الذرة تشبه البرتقال .</w:t>
      </w:r>
    </w:p>
    <w:p w:rsidR="009326F7" w:rsidRPr="00267DE1" w:rsidRDefault="009326F7" w:rsidP="009326F7">
      <w:pPr>
        <w:rPr>
          <w:b/>
          <w:bCs/>
          <w:color w:val="4A442A" w:themeColor="background2" w:themeShade="40"/>
          <w:u w:val="single"/>
          <w:rtl/>
          <w:lang w:bidi="ar-AE"/>
        </w:rPr>
      </w:pPr>
      <w:r w:rsidRPr="00267DE1">
        <w:rPr>
          <w:rFonts w:hint="cs"/>
          <w:b/>
          <w:bCs/>
          <w:color w:val="4A442A" w:themeColor="background2" w:themeShade="40"/>
          <w:u w:val="single"/>
          <w:rtl/>
          <w:lang w:bidi="ar-AE"/>
        </w:rPr>
        <w:t># نموذج رذرفورد :</w:t>
      </w:r>
    </w:p>
    <w:p w:rsidR="009326F7" w:rsidRPr="00267DE1" w:rsidRDefault="009326F7" w:rsidP="009326F7">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 xml:space="preserve">معظم الذرة </w:t>
      </w:r>
      <w:r w:rsidRPr="00267DE1">
        <w:rPr>
          <w:rFonts w:hint="cs"/>
          <w:b/>
          <w:bCs/>
          <w:color w:val="4A442A" w:themeColor="background2" w:themeShade="40"/>
          <w:u w:val="single"/>
          <w:rtl/>
          <w:lang w:bidi="ar-AE"/>
        </w:rPr>
        <w:t>فراغ .</w:t>
      </w:r>
    </w:p>
    <w:p w:rsidR="009326F7" w:rsidRPr="00267DE1" w:rsidRDefault="009326F7" w:rsidP="009326F7">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 xml:space="preserve">يوجد في مركز الذرة جسيم موجب الشحنة يسمى </w:t>
      </w:r>
      <w:r w:rsidRPr="00267DE1">
        <w:rPr>
          <w:rFonts w:hint="cs"/>
          <w:b/>
          <w:bCs/>
          <w:color w:val="4A442A" w:themeColor="background2" w:themeShade="40"/>
          <w:u w:val="single"/>
          <w:rtl/>
          <w:lang w:bidi="ar-AE"/>
        </w:rPr>
        <w:t>النواة .</w:t>
      </w:r>
    </w:p>
    <w:p w:rsidR="009326F7" w:rsidRPr="00267DE1" w:rsidRDefault="00156BBA" w:rsidP="009326F7">
      <w:pPr>
        <w:pStyle w:val="ListParagraph"/>
        <w:numPr>
          <w:ilvl w:val="0"/>
          <w:numId w:val="1"/>
        </w:numPr>
        <w:rPr>
          <w:color w:val="4A442A" w:themeColor="background2" w:themeShade="40"/>
          <w:lang w:bidi="ar-AE"/>
        </w:rPr>
      </w:pPr>
      <w:r w:rsidRPr="00267DE1">
        <w:rPr>
          <w:rFonts w:hint="cs"/>
          <w:color w:val="4A442A" w:themeColor="background2" w:themeShade="40"/>
          <w:rtl/>
          <w:lang w:bidi="ar-AE"/>
        </w:rPr>
        <w:t xml:space="preserve">هناك جسيمات سالبة الشحنة تدور في مدارات حول النواة تسمى </w:t>
      </w:r>
      <w:r w:rsidRPr="00267DE1">
        <w:rPr>
          <w:rFonts w:hint="cs"/>
          <w:b/>
          <w:bCs/>
          <w:color w:val="4A442A" w:themeColor="background2" w:themeShade="40"/>
          <w:u w:val="single"/>
          <w:rtl/>
          <w:lang w:bidi="ar-AE"/>
        </w:rPr>
        <w:t>الالكترونات .</w:t>
      </w:r>
    </w:p>
    <w:p w:rsidR="00156BBA" w:rsidRPr="00267DE1" w:rsidRDefault="00156BBA" w:rsidP="00156BBA">
      <w:pPr>
        <w:rPr>
          <w:b/>
          <w:bCs/>
          <w:color w:val="4A442A" w:themeColor="background2" w:themeShade="40"/>
          <w:u w:val="single"/>
          <w:rtl/>
          <w:lang w:bidi="ar-AE"/>
        </w:rPr>
      </w:pPr>
      <w:r w:rsidRPr="00267DE1">
        <w:rPr>
          <w:rFonts w:hint="cs"/>
          <w:b/>
          <w:bCs/>
          <w:color w:val="4A442A" w:themeColor="background2" w:themeShade="40"/>
          <w:u w:val="single"/>
          <w:rtl/>
          <w:lang w:bidi="ar-AE"/>
        </w:rPr>
        <w:t># فروض نموذج بور لسبرة الذرة :</w:t>
      </w:r>
    </w:p>
    <w:p w:rsidR="00156BBA" w:rsidRPr="00267DE1" w:rsidRDefault="00156BBA" w:rsidP="00156BBA">
      <w:pPr>
        <w:pStyle w:val="ListParagraph"/>
        <w:numPr>
          <w:ilvl w:val="0"/>
          <w:numId w:val="8"/>
        </w:numPr>
        <w:rPr>
          <w:color w:val="4A442A" w:themeColor="background2" w:themeShade="40"/>
          <w:lang w:bidi="ar-AE"/>
        </w:rPr>
      </w:pPr>
      <w:r w:rsidRPr="00267DE1">
        <w:rPr>
          <w:rFonts w:hint="cs"/>
          <w:color w:val="4A442A" w:themeColor="background2" w:themeShade="40"/>
          <w:rtl/>
          <w:lang w:bidi="ar-AE"/>
        </w:rPr>
        <w:t>تحتوى الذرة على مدارات حول النواة ذات طاقة محددة .</w:t>
      </w:r>
    </w:p>
    <w:p w:rsidR="00156BBA" w:rsidRPr="00267DE1" w:rsidRDefault="00156BBA" w:rsidP="00156BBA">
      <w:pPr>
        <w:pStyle w:val="ListParagraph"/>
        <w:numPr>
          <w:ilvl w:val="0"/>
          <w:numId w:val="8"/>
        </w:numPr>
        <w:rPr>
          <w:color w:val="4A442A" w:themeColor="background2" w:themeShade="40"/>
          <w:lang w:bidi="ar-AE"/>
        </w:rPr>
      </w:pPr>
      <w:r w:rsidRPr="00267DE1">
        <w:rPr>
          <w:rFonts w:hint="cs"/>
          <w:color w:val="4A442A" w:themeColor="background2" w:themeShade="40"/>
          <w:rtl/>
          <w:lang w:bidi="ar-AE"/>
        </w:rPr>
        <w:t>تتحرك الالكترونات حول النواة في هذه المدارات .</w:t>
      </w:r>
    </w:p>
    <w:p w:rsidR="00156BBA" w:rsidRPr="00267DE1" w:rsidRDefault="00156BBA" w:rsidP="00156BBA">
      <w:pPr>
        <w:pStyle w:val="ListParagraph"/>
        <w:numPr>
          <w:ilvl w:val="0"/>
          <w:numId w:val="8"/>
        </w:numPr>
        <w:rPr>
          <w:color w:val="4A442A" w:themeColor="background2" w:themeShade="40"/>
          <w:lang w:bidi="ar-AE"/>
        </w:rPr>
      </w:pPr>
      <w:r w:rsidRPr="00267DE1">
        <w:rPr>
          <w:rFonts w:hint="cs"/>
          <w:color w:val="4A442A" w:themeColor="background2" w:themeShade="40"/>
          <w:rtl/>
          <w:lang w:bidi="ar-AE"/>
        </w:rPr>
        <w:t>يمكن للالكترون أن يقفز من مستوى الى آخرإذا اكتسب طاقة .</w:t>
      </w:r>
    </w:p>
    <w:p w:rsidR="00156BBA" w:rsidRPr="00267DE1" w:rsidRDefault="00156BBA" w:rsidP="00156BBA">
      <w:pPr>
        <w:pStyle w:val="ListParagraph"/>
        <w:numPr>
          <w:ilvl w:val="0"/>
          <w:numId w:val="8"/>
        </w:numPr>
        <w:rPr>
          <w:color w:val="4A442A" w:themeColor="background2" w:themeShade="40"/>
          <w:lang w:bidi="ar-AE"/>
        </w:rPr>
      </w:pPr>
      <w:r w:rsidRPr="00267DE1">
        <w:rPr>
          <w:rFonts w:hint="cs"/>
          <w:color w:val="4A442A" w:themeColor="background2" w:themeShade="40"/>
          <w:rtl/>
          <w:lang w:bidi="ar-AE"/>
        </w:rPr>
        <w:t>تسعى الذرة المثارة للعودة الى الحالة الاستقرار .</w:t>
      </w:r>
    </w:p>
    <w:p w:rsidR="00156BBA" w:rsidRPr="00267DE1" w:rsidRDefault="00156BBA" w:rsidP="00156BBA">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626A83" w:rsidRPr="00267DE1">
        <w:rPr>
          <w:rFonts w:hint="cs"/>
          <w:b/>
          <w:bCs/>
          <w:color w:val="4A442A" w:themeColor="background2" w:themeShade="40"/>
          <w:u w:val="single"/>
          <w:rtl/>
          <w:lang w:bidi="ar-AE"/>
        </w:rPr>
        <w:t>علل : قطر ذرة الهيليوم أصغر من قطر ذرة الهيدروجين ؟</w:t>
      </w:r>
    </w:p>
    <w:p w:rsidR="00626A83" w:rsidRPr="00267DE1" w:rsidRDefault="00626A83" w:rsidP="00626A83">
      <w:pPr>
        <w:pStyle w:val="ListParagraph"/>
        <w:numPr>
          <w:ilvl w:val="0"/>
          <w:numId w:val="9"/>
        </w:numPr>
        <w:rPr>
          <w:color w:val="4A442A" w:themeColor="background2" w:themeShade="40"/>
          <w:lang w:bidi="ar-AE"/>
        </w:rPr>
      </w:pPr>
      <w:r w:rsidRPr="00267DE1">
        <w:rPr>
          <w:rFonts w:hint="cs"/>
          <w:color w:val="4A442A" w:themeColor="background2" w:themeShade="40"/>
          <w:rtl/>
          <w:lang w:bidi="ar-AE"/>
        </w:rPr>
        <w:t>لأنه كلما زاد العدد الذري للعنصر زادت الشحنة الموجبة لنواته ويعني زيادة جذب الالكترونات نحو مركز الذرة .</w:t>
      </w:r>
    </w:p>
    <w:p w:rsidR="00626A83" w:rsidRPr="00267DE1" w:rsidRDefault="00626A83" w:rsidP="00626A83">
      <w:pPr>
        <w:rPr>
          <w:b/>
          <w:bCs/>
          <w:color w:val="4A442A" w:themeColor="background2" w:themeShade="40"/>
          <w:u w:val="single"/>
          <w:rtl/>
          <w:lang w:bidi="ar-AE"/>
        </w:rPr>
      </w:pPr>
      <w:r w:rsidRPr="00267DE1">
        <w:rPr>
          <w:rFonts w:hint="cs"/>
          <w:b/>
          <w:bCs/>
          <w:color w:val="4A442A" w:themeColor="background2" w:themeShade="40"/>
          <w:u w:val="single"/>
          <w:rtl/>
          <w:lang w:bidi="ar-AE"/>
        </w:rPr>
        <w:lastRenderedPageBreak/>
        <w:t># مخاطر الأشعة السينية :</w:t>
      </w:r>
    </w:p>
    <w:p w:rsidR="00626A83" w:rsidRPr="00267DE1" w:rsidRDefault="00626A83" w:rsidP="00626A83">
      <w:pPr>
        <w:pStyle w:val="ListParagraph"/>
        <w:numPr>
          <w:ilvl w:val="0"/>
          <w:numId w:val="10"/>
        </w:numPr>
        <w:rPr>
          <w:color w:val="4A442A" w:themeColor="background2" w:themeShade="40"/>
          <w:lang w:bidi="ar-AE"/>
        </w:rPr>
      </w:pPr>
      <w:r w:rsidRPr="00267DE1">
        <w:rPr>
          <w:rFonts w:hint="cs"/>
          <w:color w:val="4A442A" w:themeColor="background2" w:themeShade="40"/>
          <w:rtl/>
          <w:lang w:bidi="ar-AE"/>
        </w:rPr>
        <w:t xml:space="preserve">الإصابة بالسرطان </w:t>
      </w:r>
    </w:p>
    <w:p w:rsidR="00626A83" w:rsidRPr="00267DE1" w:rsidRDefault="00626A83" w:rsidP="00626A83">
      <w:pPr>
        <w:pStyle w:val="ListParagraph"/>
        <w:numPr>
          <w:ilvl w:val="0"/>
          <w:numId w:val="10"/>
        </w:numPr>
        <w:rPr>
          <w:color w:val="4A442A" w:themeColor="background2" w:themeShade="40"/>
          <w:lang w:bidi="ar-AE"/>
        </w:rPr>
      </w:pPr>
      <w:r w:rsidRPr="00267DE1">
        <w:rPr>
          <w:rFonts w:hint="cs"/>
          <w:color w:val="4A442A" w:themeColor="background2" w:themeShade="40"/>
          <w:rtl/>
          <w:lang w:bidi="ar-AE"/>
        </w:rPr>
        <w:t xml:space="preserve">الحروق في الجلد </w:t>
      </w:r>
    </w:p>
    <w:p w:rsidR="00626A83" w:rsidRPr="00267DE1" w:rsidRDefault="000D504C" w:rsidP="00626A83">
      <w:pPr>
        <w:pStyle w:val="ListParagraph"/>
        <w:numPr>
          <w:ilvl w:val="0"/>
          <w:numId w:val="10"/>
        </w:numPr>
        <w:rPr>
          <w:color w:val="4A442A" w:themeColor="background2" w:themeShade="40"/>
          <w:lang w:bidi="ar-AE"/>
        </w:rPr>
      </w:pPr>
      <w:r w:rsidRPr="00267DE1">
        <w:rPr>
          <w:rFonts w:hint="cs"/>
          <w:color w:val="4A442A" w:themeColor="background2" w:themeShade="40"/>
          <w:rtl/>
          <w:lang w:bidi="ar-AE"/>
        </w:rPr>
        <w:t>حدوث تخلف عقلي عند مولود  ، عند الام الحامل .</w:t>
      </w:r>
    </w:p>
    <w:p w:rsidR="000D504C" w:rsidRPr="00267DE1" w:rsidRDefault="000D504C" w:rsidP="000D504C">
      <w:pPr>
        <w:rPr>
          <w:b/>
          <w:bCs/>
          <w:color w:val="4A442A" w:themeColor="background2" w:themeShade="40"/>
          <w:u w:val="single"/>
          <w:rtl/>
          <w:lang w:bidi="ar-AE"/>
        </w:rPr>
      </w:pPr>
      <w:r w:rsidRPr="00267DE1">
        <w:rPr>
          <w:rFonts w:hint="cs"/>
          <w:b/>
          <w:bCs/>
          <w:color w:val="4A442A" w:themeColor="background2" w:themeShade="40"/>
          <w:u w:val="single"/>
          <w:rtl/>
          <w:lang w:bidi="ar-AE"/>
        </w:rPr>
        <w:t># كيفية تحاشي مخاطر الأشعة السينية :</w:t>
      </w:r>
    </w:p>
    <w:p w:rsidR="000D504C" w:rsidRPr="00267DE1" w:rsidRDefault="000D504C" w:rsidP="000D504C">
      <w:pPr>
        <w:pStyle w:val="ListParagraph"/>
        <w:numPr>
          <w:ilvl w:val="0"/>
          <w:numId w:val="11"/>
        </w:numPr>
        <w:rPr>
          <w:color w:val="4A442A" w:themeColor="background2" w:themeShade="40"/>
          <w:lang w:bidi="ar-AE"/>
        </w:rPr>
      </w:pPr>
      <w:r w:rsidRPr="00267DE1">
        <w:rPr>
          <w:rFonts w:hint="cs"/>
          <w:color w:val="4A442A" w:themeColor="background2" w:themeShade="40"/>
          <w:rtl/>
          <w:lang w:bidi="ar-AE"/>
        </w:rPr>
        <w:t>استخدام حواجز من الرصاص .</w:t>
      </w:r>
    </w:p>
    <w:p w:rsidR="000D504C" w:rsidRPr="00267DE1" w:rsidRDefault="000D504C" w:rsidP="000D504C">
      <w:pPr>
        <w:pStyle w:val="ListParagraph"/>
        <w:numPr>
          <w:ilvl w:val="0"/>
          <w:numId w:val="11"/>
        </w:numPr>
        <w:rPr>
          <w:color w:val="4A442A" w:themeColor="background2" w:themeShade="40"/>
          <w:lang w:bidi="ar-AE"/>
        </w:rPr>
      </w:pPr>
      <w:r w:rsidRPr="00267DE1">
        <w:rPr>
          <w:rFonts w:hint="cs"/>
          <w:color w:val="4A442A" w:themeColor="background2" w:themeShade="40"/>
          <w:rtl/>
          <w:lang w:bidi="ar-AE"/>
        </w:rPr>
        <w:t>توجيه الأشعة السينية نحو البقعة المستهدفة فقط .</w:t>
      </w:r>
    </w:p>
    <w:p w:rsidR="000D504C" w:rsidRPr="00267DE1" w:rsidRDefault="000D504C" w:rsidP="000D504C">
      <w:pPr>
        <w:rPr>
          <w:color w:val="4A442A" w:themeColor="background2" w:themeShade="40"/>
          <w:rtl/>
          <w:lang w:bidi="ar-AE"/>
        </w:rPr>
      </w:pPr>
      <w:r w:rsidRPr="00267DE1">
        <w:rPr>
          <w:rFonts w:hint="cs"/>
          <w:b/>
          <w:bCs/>
          <w:color w:val="4A442A" w:themeColor="background2" w:themeShade="40"/>
          <w:u w:val="single"/>
          <w:rtl/>
          <w:lang w:bidi="ar-AE"/>
        </w:rPr>
        <w:t>#</w:t>
      </w:r>
      <w:r w:rsidRPr="00267DE1">
        <w:rPr>
          <w:rFonts w:hint="cs"/>
          <w:color w:val="4A442A" w:themeColor="background2" w:themeShade="40"/>
          <w:rtl/>
          <w:lang w:bidi="ar-AE"/>
        </w:rPr>
        <w:t xml:space="preserve"> </w:t>
      </w:r>
      <w:r w:rsidR="00BF1AE5" w:rsidRPr="00267DE1">
        <w:rPr>
          <w:rFonts w:hint="cs"/>
          <w:b/>
          <w:bCs/>
          <w:color w:val="4A442A" w:themeColor="background2" w:themeShade="40"/>
          <w:u w:val="single"/>
          <w:rtl/>
          <w:lang w:bidi="ar-AE"/>
        </w:rPr>
        <w:t>مدلول كلمة الليزر   :</w:t>
      </w:r>
      <w:r w:rsidR="00BF1AE5" w:rsidRPr="00267DE1">
        <w:rPr>
          <w:rFonts w:hint="cs"/>
          <w:color w:val="4A442A" w:themeColor="background2" w:themeShade="40"/>
          <w:rtl/>
          <w:lang w:bidi="ar-AE"/>
        </w:rPr>
        <w:t xml:space="preserve">    هو تضخيم الضوء بالانبعاث الإشعاعي المثار .</w:t>
      </w:r>
    </w:p>
    <w:p w:rsidR="00BF1AE5" w:rsidRPr="00267DE1" w:rsidRDefault="00BF1AE5" w:rsidP="000D504C">
      <w:pPr>
        <w:rPr>
          <w:b/>
          <w:bCs/>
          <w:color w:val="4A442A" w:themeColor="background2" w:themeShade="40"/>
          <w:u w:val="single"/>
          <w:rtl/>
          <w:lang w:bidi="ar-AE"/>
        </w:rPr>
      </w:pPr>
      <w:r w:rsidRPr="00267DE1">
        <w:rPr>
          <w:rFonts w:hint="cs"/>
          <w:b/>
          <w:bCs/>
          <w:color w:val="4A442A" w:themeColor="background2" w:themeShade="40"/>
          <w:u w:val="single"/>
          <w:rtl/>
          <w:lang w:bidi="ar-AE"/>
        </w:rPr>
        <w:t># خواص أشعة الليزر :</w:t>
      </w:r>
    </w:p>
    <w:p w:rsidR="00BF1AE5" w:rsidRPr="00267DE1" w:rsidRDefault="00BF1AE5" w:rsidP="00BF1AE5">
      <w:pPr>
        <w:pStyle w:val="ListParagraph"/>
        <w:numPr>
          <w:ilvl w:val="0"/>
          <w:numId w:val="12"/>
        </w:numPr>
        <w:rPr>
          <w:color w:val="4A442A" w:themeColor="background2" w:themeShade="40"/>
          <w:lang w:bidi="ar-AE"/>
        </w:rPr>
      </w:pPr>
      <w:r w:rsidRPr="00267DE1">
        <w:rPr>
          <w:rFonts w:hint="cs"/>
          <w:color w:val="4A442A" w:themeColor="background2" w:themeShade="40"/>
          <w:rtl/>
          <w:lang w:bidi="ar-AE"/>
        </w:rPr>
        <w:t>أشعة مترابطة .</w:t>
      </w:r>
    </w:p>
    <w:p w:rsidR="00BF1AE5" w:rsidRPr="00267DE1" w:rsidRDefault="00BF1AE5" w:rsidP="00BF1AE5">
      <w:pPr>
        <w:pStyle w:val="ListParagraph"/>
        <w:numPr>
          <w:ilvl w:val="0"/>
          <w:numId w:val="12"/>
        </w:numPr>
        <w:rPr>
          <w:color w:val="4A442A" w:themeColor="background2" w:themeShade="40"/>
          <w:lang w:bidi="ar-AE"/>
        </w:rPr>
      </w:pPr>
      <w:r w:rsidRPr="00267DE1">
        <w:rPr>
          <w:rFonts w:hint="cs"/>
          <w:color w:val="4A442A" w:themeColor="background2" w:themeShade="40"/>
          <w:rtl/>
          <w:lang w:bidi="ar-AE"/>
        </w:rPr>
        <w:t>تتميز بشدة عالية .</w:t>
      </w:r>
    </w:p>
    <w:p w:rsidR="00BF1AE5" w:rsidRPr="00267DE1" w:rsidRDefault="00BF1AE5" w:rsidP="00BF1AE5">
      <w:pPr>
        <w:pStyle w:val="ListParagraph"/>
        <w:numPr>
          <w:ilvl w:val="0"/>
          <w:numId w:val="12"/>
        </w:numPr>
        <w:rPr>
          <w:color w:val="4A442A" w:themeColor="background2" w:themeShade="40"/>
          <w:lang w:bidi="ar-AE"/>
        </w:rPr>
      </w:pPr>
      <w:r w:rsidRPr="00267DE1">
        <w:rPr>
          <w:rFonts w:hint="cs"/>
          <w:color w:val="4A442A" w:themeColor="background2" w:themeShade="40"/>
          <w:rtl/>
          <w:lang w:bidi="ar-AE"/>
        </w:rPr>
        <w:t>ذات تردد واحد .</w:t>
      </w:r>
    </w:p>
    <w:p w:rsidR="00BF1AE5" w:rsidRPr="00267DE1" w:rsidRDefault="00BF1AE5" w:rsidP="00BF1AE5">
      <w:pPr>
        <w:pStyle w:val="ListParagraph"/>
        <w:numPr>
          <w:ilvl w:val="0"/>
          <w:numId w:val="12"/>
        </w:numPr>
        <w:rPr>
          <w:color w:val="4A442A" w:themeColor="background2" w:themeShade="40"/>
          <w:lang w:bidi="ar-AE"/>
        </w:rPr>
      </w:pPr>
      <w:r w:rsidRPr="00267DE1">
        <w:rPr>
          <w:rFonts w:hint="cs"/>
          <w:color w:val="4A442A" w:themeColor="background2" w:themeShade="40"/>
          <w:rtl/>
          <w:lang w:bidi="ar-AE"/>
        </w:rPr>
        <w:t>مركزة .</w:t>
      </w:r>
    </w:p>
    <w:p w:rsidR="00BF1AE5" w:rsidRPr="00267DE1" w:rsidRDefault="00BF1AE5" w:rsidP="00BF1AE5">
      <w:pPr>
        <w:rPr>
          <w:b/>
          <w:bCs/>
          <w:color w:val="4A442A" w:themeColor="background2" w:themeShade="40"/>
          <w:u w:val="single"/>
          <w:rtl/>
          <w:lang w:bidi="ar-AE"/>
        </w:rPr>
      </w:pPr>
      <w:r w:rsidRPr="00267DE1">
        <w:rPr>
          <w:rFonts w:hint="cs"/>
          <w:b/>
          <w:bCs/>
          <w:color w:val="4A442A" w:themeColor="background2" w:themeShade="40"/>
          <w:u w:val="single"/>
          <w:rtl/>
          <w:lang w:bidi="ar-AE"/>
        </w:rPr>
        <w:t># العناصر الأساسية لليزر :</w:t>
      </w:r>
    </w:p>
    <w:p w:rsidR="00BF1AE5" w:rsidRPr="00267DE1" w:rsidRDefault="00BF1AE5" w:rsidP="00BF1AE5">
      <w:pPr>
        <w:pStyle w:val="ListParagraph"/>
        <w:numPr>
          <w:ilvl w:val="0"/>
          <w:numId w:val="13"/>
        </w:numPr>
        <w:rPr>
          <w:b/>
          <w:bCs/>
          <w:color w:val="4A442A" w:themeColor="background2" w:themeShade="40"/>
          <w:lang w:bidi="ar-AE"/>
        </w:rPr>
      </w:pPr>
      <w:r w:rsidRPr="00267DE1">
        <w:rPr>
          <w:rFonts w:hint="cs"/>
          <w:b/>
          <w:bCs/>
          <w:color w:val="4A442A" w:themeColor="background2" w:themeShade="40"/>
          <w:rtl/>
          <w:lang w:bidi="ar-AE"/>
        </w:rPr>
        <w:t>الوسط المادي .</w:t>
      </w:r>
    </w:p>
    <w:p w:rsidR="00BF1AE5" w:rsidRPr="00267DE1" w:rsidRDefault="00BF1AE5" w:rsidP="00BF1AE5">
      <w:pPr>
        <w:pStyle w:val="ListParagraph"/>
        <w:numPr>
          <w:ilvl w:val="0"/>
          <w:numId w:val="14"/>
        </w:numPr>
        <w:rPr>
          <w:color w:val="4A442A" w:themeColor="background2" w:themeShade="40"/>
          <w:lang w:bidi="ar-AE"/>
        </w:rPr>
      </w:pPr>
      <w:r w:rsidRPr="00267DE1">
        <w:rPr>
          <w:rFonts w:hint="cs"/>
          <w:color w:val="4A442A" w:themeColor="background2" w:themeShade="40"/>
          <w:rtl/>
          <w:lang w:bidi="ar-AE"/>
        </w:rPr>
        <w:t>مثل { الياقوت الصناعي }</w:t>
      </w:r>
    </w:p>
    <w:p w:rsidR="00BF1AE5" w:rsidRPr="00267DE1" w:rsidRDefault="00BF1AE5" w:rsidP="00BF1AE5">
      <w:pPr>
        <w:pStyle w:val="ListParagraph"/>
        <w:numPr>
          <w:ilvl w:val="0"/>
          <w:numId w:val="13"/>
        </w:numPr>
        <w:rPr>
          <w:b/>
          <w:bCs/>
          <w:color w:val="4A442A" w:themeColor="background2" w:themeShade="40"/>
          <w:lang w:bidi="ar-AE"/>
        </w:rPr>
      </w:pPr>
      <w:r w:rsidRPr="00267DE1">
        <w:rPr>
          <w:rFonts w:hint="cs"/>
          <w:b/>
          <w:bCs/>
          <w:color w:val="4A442A" w:themeColor="background2" w:themeShade="40"/>
          <w:rtl/>
          <w:lang w:bidi="ar-AE"/>
        </w:rPr>
        <w:t>مصدر الطاقة :</w:t>
      </w:r>
    </w:p>
    <w:p w:rsidR="00BF1AE5" w:rsidRPr="00267DE1" w:rsidRDefault="00BF1AE5" w:rsidP="00BF1AE5">
      <w:pPr>
        <w:pStyle w:val="ListParagraph"/>
        <w:numPr>
          <w:ilvl w:val="0"/>
          <w:numId w:val="14"/>
        </w:numPr>
        <w:rPr>
          <w:color w:val="4A442A" w:themeColor="background2" w:themeShade="40"/>
          <w:lang w:bidi="ar-AE"/>
        </w:rPr>
      </w:pPr>
      <w:r w:rsidRPr="00267DE1">
        <w:rPr>
          <w:rFonts w:hint="cs"/>
          <w:color w:val="4A442A" w:themeColor="background2" w:themeShade="40"/>
          <w:rtl/>
          <w:lang w:bidi="ar-AE"/>
        </w:rPr>
        <w:t xml:space="preserve">مثل { الطاقة الضوئية } </w:t>
      </w:r>
    </w:p>
    <w:p w:rsidR="00BF1AE5" w:rsidRPr="00267DE1" w:rsidRDefault="00BF1AE5" w:rsidP="00BF1AE5">
      <w:pPr>
        <w:pStyle w:val="ListParagraph"/>
        <w:numPr>
          <w:ilvl w:val="0"/>
          <w:numId w:val="13"/>
        </w:numPr>
        <w:rPr>
          <w:b/>
          <w:bCs/>
          <w:color w:val="4A442A" w:themeColor="background2" w:themeShade="40"/>
          <w:lang w:bidi="ar-AE"/>
        </w:rPr>
      </w:pPr>
      <w:r w:rsidRPr="00267DE1">
        <w:rPr>
          <w:rFonts w:hint="cs"/>
          <w:b/>
          <w:bCs/>
          <w:color w:val="4A442A" w:themeColor="background2" w:themeShade="40"/>
          <w:rtl/>
          <w:lang w:bidi="ar-AE"/>
        </w:rPr>
        <w:t>المرنن .</w:t>
      </w:r>
    </w:p>
    <w:p w:rsidR="00BF1AE5" w:rsidRPr="00267DE1" w:rsidRDefault="00BF1AE5" w:rsidP="00BF1AE5">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9E1803" w:rsidRPr="00267DE1">
        <w:rPr>
          <w:rFonts w:hint="cs"/>
          <w:b/>
          <w:bCs/>
          <w:color w:val="4A442A" w:themeColor="background2" w:themeShade="40"/>
          <w:u w:val="single"/>
          <w:rtl/>
          <w:lang w:bidi="ar-AE"/>
        </w:rPr>
        <w:t>تطبيقات الليزر</w:t>
      </w:r>
      <w:r w:rsidR="002970EE" w:rsidRPr="00267DE1">
        <w:rPr>
          <w:rFonts w:hint="cs"/>
          <w:b/>
          <w:bCs/>
          <w:color w:val="4A442A" w:themeColor="background2" w:themeShade="40"/>
          <w:u w:val="single"/>
          <w:rtl/>
          <w:lang w:bidi="ar-AE"/>
        </w:rPr>
        <w:t xml:space="preserve"> :</w:t>
      </w:r>
    </w:p>
    <w:p w:rsidR="002970EE" w:rsidRPr="00267DE1" w:rsidRDefault="002970EE" w:rsidP="002970EE">
      <w:pPr>
        <w:pStyle w:val="ListParagraph"/>
        <w:numPr>
          <w:ilvl w:val="0"/>
          <w:numId w:val="15"/>
        </w:numPr>
        <w:rPr>
          <w:b/>
          <w:bCs/>
          <w:color w:val="4A442A" w:themeColor="background2" w:themeShade="40"/>
          <w:lang w:bidi="ar-AE"/>
        </w:rPr>
      </w:pPr>
      <w:r w:rsidRPr="00267DE1">
        <w:rPr>
          <w:rFonts w:hint="cs"/>
          <w:b/>
          <w:bCs/>
          <w:color w:val="4A442A" w:themeColor="background2" w:themeShade="40"/>
          <w:rtl/>
          <w:lang w:bidi="ar-AE"/>
        </w:rPr>
        <w:t>تطبيقات طبية :</w:t>
      </w:r>
    </w:p>
    <w:p w:rsidR="002970EE" w:rsidRPr="00267DE1" w:rsidRDefault="002970EE" w:rsidP="002970EE">
      <w:pPr>
        <w:pStyle w:val="ListParagraph"/>
        <w:numPr>
          <w:ilvl w:val="0"/>
          <w:numId w:val="16"/>
        </w:numPr>
        <w:rPr>
          <w:color w:val="4A442A" w:themeColor="background2" w:themeShade="40"/>
          <w:lang w:bidi="ar-AE"/>
        </w:rPr>
      </w:pPr>
      <w:r w:rsidRPr="00267DE1">
        <w:rPr>
          <w:rFonts w:hint="cs"/>
          <w:color w:val="4A442A" w:themeColor="background2" w:themeShade="40"/>
          <w:rtl/>
          <w:lang w:bidi="ar-AE"/>
        </w:rPr>
        <w:t xml:space="preserve">أمراض العيون </w:t>
      </w:r>
    </w:p>
    <w:p w:rsidR="002970EE" w:rsidRPr="00267DE1" w:rsidRDefault="002970EE" w:rsidP="002970EE">
      <w:pPr>
        <w:pStyle w:val="ListParagraph"/>
        <w:numPr>
          <w:ilvl w:val="0"/>
          <w:numId w:val="16"/>
        </w:numPr>
        <w:rPr>
          <w:color w:val="4A442A" w:themeColor="background2" w:themeShade="40"/>
          <w:lang w:bidi="ar-AE"/>
        </w:rPr>
      </w:pPr>
      <w:r w:rsidRPr="00267DE1">
        <w:rPr>
          <w:rFonts w:hint="cs"/>
          <w:color w:val="4A442A" w:themeColor="background2" w:themeShade="40"/>
          <w:rtl/>
          <w:lang w:bidi="ar-AE"/>
        </w:rPr>
        <w:t>حفر مناطق التسوس من الأسنان.</w:t>
      </w:r>
    </w:p>
    <w:p w:rsidR="002970EE" w:rsidRPr="00267DE1" w:rsidRDefault="002970EE" w:rsidP="002970EE">
      <w:pPr>
        <w:pStyle w:val="ListParagraph"/>
        <w:numPr>
          <w:ilvl w:val="0"/>
          <w:numId w:val="16"/>
        </w:numPr>
        <w:rPr>
          <w:color w:val="4A442A" w:themeColor="background2" w:themeShade="40"/>
          <w:lang w:bidi="ar-AE"/>
        </w:rPr>
      </w:pPr>
      <w:r w:rsidRPr="00267DE1">
        <w:rPr>
          <w:rFonts w:hint="cs"/>
          <w:color w:val="4A442A" w:themeColor="background2" w:themeShade="40"/>
          <w:rtl/>
          <w:lang w:bidi="ar-AE"/>
        </w:rPr>
        <w:t>جراحة الأنف والأذن والحنجرة .</w:t>
      </w:r>
    </w:p>
    <w:p w:rsidR="002970EE" w:rsidRPr="00267DE1" w:rsidRDefault="002970EE" w:rsidP="002970EE">
      <w:pPr>
        <w:pStyle w:val="ListParagraph"/>
        <w:numPr>
          <w:ilvl w:val="0"/>
          <w:numId w:val="16"/>
        </w:numPr>
        <w:rPr>
          <w:color w:val="4A442A" w:themeColor="background2" w:themeShade="40"/>
          <w:lang w:bidi="ar-AE"/>
        </w:rPr>
      </w:pPr>
      <w:r w:rsidRPr="00267DE1">
        <w:rPr>
          <w:rFonts w:hint="cs"/>
          <w:color w:val="4A442A" w:themeColor="background2" w:themeShade="40"/>
          <w:rtl/>
          <w:lang w:bidi="ar-AE"/>
        </w:rPr>
        <w:t>جراحة العظام والأعصاب .</w:t>
      </w:r>
    </w:p>
    <w:p w:rsidR="002970EE" w:rsidRPr="00267DE1" w:rsidRDefault="002970EE" w:rsidP="002970EE">
      <w:pPr>
        <w:pStyle w:val="ListParagraph"/>
        <w:numPr>
          <w:ilvl w:val="0"/>
          <w:numId w:val="16"/>
        </w:numPr>
        <w:rPr>
          <w:color w:val="4A442A" w:themeColor="background2" w:themeShade="40"/>
          <w:lang w:bidi="ar-AE"/>
        </w:rPr>
      </w:pPr>
      <w:r w:rsidRPr="00267DE1">
        <w:rPr>
          <w:rFonts w:hint="cs"/>
          <w:color w:val="4A442A" w:themeColor="background2" w:themeShade="40"/>
          <w:rtl/>
          <w:lang w:bidi="ar-AE"/>
        </w:rPr>
        <w:t>تفتيت الحصاة في المرارة والكلى .</w:t>
      </w:r>
    </w:p>
    <w:p w:rsidR="002970EE" w:rsidRPr="00267DE1" w:rsidRDefault="002970EE" w:rsidP="002970EE">
      <w:pPr>
        <w:pStyle w:val="ListParagraph"/>
        <w:numPr>
          <w:ilvl w:val="0"/>
          <w:numId w:val="17"/>
        </w:numPr>
        <w:rPr>
          <w:b/>
          <w:bCs/>
          <w:color w:val="4A442A" w:themeColor="background2" w:themeShade="40"/>
          <w:u w:val="single"/>
          <w:lang w:bidi="ar-AE"/>
        </w:rPr>
      </w:pPr>
      <w:r w:rsidRPr="00267DE1">
        <w:rPr>
          <w:rFonts w:hint="cs"/>
          <w:b/>
          <w:bCs/>
          <w:color w:val="4A442A" w:themeColor="background2" w:themeShade="40"/>
          <w:u w:val="single"/>
          <w:rtl/>
          <w:lang w:bidi="ar-AE"/>
        </w:rPr>
        <w:t xml:space="preserve">علل : يستغل مبدأ الليزر في قطع الأنسجة في جراحة ؟ </w:t>
      </w:r>
    </w:p>
    <w:p w:rsidR="007A3F17" w:rsidRPr="00267DE1" w:rsidRDefault="007A3F17" w:rsidP="007A3F17">
      <w:pPr>
        <w:pStyle w:val="ListParagraph"/>
        <w:ind w:left="1440"/>
        <w:rPr>
          <w:color w:val="4A442A" w:themeColor="background2" w:themeShade="40"/>
          <w:rtl/>
          <w:lang w:bidi="ar-AE"/>
        </w:rPr>
      </w:pPr>
      <w:r w:rsidRPr="00267DE1">
        <w:rPr>
          <w:rFonts w:hint="cs"/>
          <w:b/>
          <w:bCs/>
          <w:color w:val="4A442A" w:themeColor="background2" w:themeShade="40"/>
          <w:u w:val="single"/>
          <w:rtl/>
          <w:lang w:bidi="ar-AE"/>
        </w:rPr>
        <w:t>ج</w:t>
      </w:r>
      <w:r w:rsidRPr="00267DE1">
        <w:rPr>
          <w:rFonts w:hint="cs"/>
          <w:color w:val="4A442A" w:themeColor="background2" w:themeShade="40"/>
          <w:rtl/>
          <w:lang w:bidi="ar-AE"/>
        </w:rPr>
        <w:t xml:space="preserve">  : لأنه يسلط الليزر على النسيج المراد إحداث قطع عنده النسيج يمتص طاقة الليزر الضوئية تتحول الى حرارة لقطع النسيج ويسبب في الوقت نفسه تجلط الأوعية الدموية وبالتالي تجنب النزيف</w:t>
      </w:r>
    </w:p>
    <w:p w:rsidR="007A3F17" w:rsidRPr="00267DE1" w:rsidRDefault="007A3F17" w:rsidP="007A3F17">
      <w:pPr>
        <w:pStyle w:val="ListParagraph"/>
        <w:numPr>
          <w:ilvl w:val="0"/>
          <w:numId w:val="15"/>
        </w:numPr>
        <w:rPr>
          <w:b/>
          <w:bCs/>
          <w:color w:val="4A442A" w:themeColor="background2" w:themeShade="40"/>
          <w:lang w:bidi="ar-AE"/>
        </w:rPr>
      </w:pPr>
      <w:r w:rsidRPr="00267DE1">
        <w:rPr>
          <w:rFonts w:hint="cs"/>
          <w:b/>
          <w:bCs/>
          <w:color w:val="4A442A" w:themeColor="background2" w:themeShade="40"/>
          <w:rtl/>
          <w:lang w:bidi="ar-AE"/>
        </w:rPr>
        <w:t>تطبيقات صناعية :</w:t>
      </w:r>
    </w:p>
    <w:p w:rsidR="007A3F17" w:rsidRPr="00267DE1" w:rsidRDefault="007A3F17" w:rsidP="007A3F17">
      <w:pPr>
        <w:pStyle w:val="ListParagraph"/>
        <w:numPr>
          <w:ilvl w:val="0"/>
          <w:numId w:val="18"/>
        </w:numPr>
        <w:rPr>
          <w:color w:val="4A442A" w:themeColor="background2" w:themeShade="40"/>
          <w:lang w:bidi="ar-AE"/>
        </w:rPr>
      </w:pPr>
      <w:r w:rsidRPr="00267DE1">
        <w:rPr>
          <w:rFonts w:hint="cs"/>
          <w:color w:val="4A442A" w:themeColor="background2" w:themeShade="40"/>
          <w:rtl/>
          <w:lang w:bidi="ar-AE"/>
        </w:rPr>
        <w:t>الصهر والتبخير والقطع واللحام .</w:t>
      </w:r>
    </w:p>
    <w:p w:rsidR="007A3F17" w:rsidRPr="00267DE1" w:rsidRDefault="007A3F17" w:rsidP="007A3F17">
      <w:pPr>
        <w:pStyle w:val="ListParagraph"/>
        <w:numPr>
          <w:ilvl w:val="0"/>
          <w:numId w:val="18"/>
        </w:numPr>
        <w:rPr>
          <w:color w:val="4A442A" w:themeColor="background2" w:themeShade="40"/>
          <w:lang w:bidi="ar-AE"/>
        </w:rPr>
      </w:pPr>
      <w:r w:rsidRPr="00267DE1">
        <w:rPr>
          <w:rFonts w:hint="cs"/>
          <w:color w:val="4A442A" w:themeColor="background2" w:themeShade="40"/>
          <w:rtl/>
          <w:lang w:bidi="ar-AE"/>
        </w:rPr>
        <w:t xml:space="preserve">يستخدم الليزر في الصناعه لانه </w:t>
      </w:r>
      <w:r w:rsidRPr="00267DE1">
        <w:rPr>
          <w:rFonts w:hint="cs"/>
          <w:b/>
          <w:bCs/>
          <w:color w:val="4A442A" w:themeColor="background2" w:themeShade="40"/>
          <w:u w:val="single"/>
          <w:rtl/>
          <w:lang w:bidi="ar-AE"/>
        </w:rPr>
        <w:t>أدق</w:t>
      </w:r>
      <w:r w:rsidRPr="00267DE1">
        <w:rPr>
          <w:rFonts w:hint="cs"/>
          <w:color w:val="4A442A" w:themeColor="background2" w:themeShade="40"/>
          <w:u w:val="single"/>
          <w:rtl/>
          <w:lang w:bidi="ar-AE"/>
        </w:rPr>
        <w:t xml:space="preserve"> </w:t>
      </w:r>
      <w:r w:rsidRPr="00267DE1">
        <w:rPr>
          <w:rFonts w:hint="cs"/>
          <w:color w:val="4A442A" w:themeColor="background2" w:themeShade="40"/>
          <w:rtl/>
          <w:lang w:bidi="ar-AE"/>
        </w:rPr>
        <w:t xml:space="preserve">و </w:t>
      </w:r>
      <w:r w:rsidRPr="00267DE1">
        <w:rPr>
          <w:rFonts w:hint="cs"/>
          <w:b/>
          <w:bCs/>
          <w:color w:val="4A442A" w:themeColor="background2" w:themeShade="40"/>
          <w:u w:val="single"/>
          <w:rtl/>
          <w:lang w:bidi="ar-AE"/>
        </w:rPr>
        <w:t>أتقن</w:t>
      </w:r>
      <w:r w:rsidRPr="00267DE1">
        <w:rPr>
          <w:rFonts w:hint="cs"/>
          <w:color w:val="4A442A" w:themeColor="background2" w:themeShade="40"/>
          <w:rtl/>
          <w:lang w:bidi="ar-AE"/>
        </w:rPr>
        <w:t xml:space="preserve"> .</w:t>
      </w:r>
    </w:p>
    <w:p w:rsidR="007A3F17" w:rsidRPr="00267DE1" w:rsidRDefault="007A3F17" w:rsidP="007A3F17">
      <w:pPr>
        <w:pStyle w:val="ListParagraph"/>
        <w:numPr>
          <w:ilvl w:val="0"/>
          <w:numId w:val="15"/>
        </w:numPr>
        <w:rPr>
          <w:b/>
          <w:bCs/>
          <w:color w:val="4A442A" w:themeColor="background2" w:themeShade="40"/>
          <w:lang w:bidi="ar-AE"/>
        </w:rPr>
      </w:pPr>
      <w:r w:rsidRPr="00267DE1">
        <w:rPr>
          <w:rFonts w:hint="cs"/>
          <w:b/>
          <w:bCs/>
          <w:color w:val="4A442A" w:themeColor="background2" w:themeShade="40"/>
          <w:rtl/>
          <w:lang w:bidi="ar-AE"/>
        </w:rPr>
        <w:t>تطبيقات عسكرية :</w:t>
      </w:r>
    </w:p>
    <w:p w:rsidR="007A3F17" w:rsidRPr="00267DE1" w:rsidRDefault="007A3F17" w:rsidP="007A3F17">
      <w:pPr>
        <w:pStyle w:val="ListParagraph"/>
        <w:numPr>
          <w:ilvl w:val="0"/>
          <w:numId w:val="19"/>
        </w:numPr>
        <w:rPr>
          <w:color w:val="4A442A" w:themeColor="background2" w:themeShade="40"/>
          <w:lang w:bidi="ar-AE"/>
        </w:rPr>
      </w:pPr>
      <w:r w:rsidRPr="00267DE1">
        <w:rPr>
          <w:rFonts w:hint="cs"/>
          <w:color w:val="4A442A" w:themeColor="background2" w:themeShade="40"/>
          <w:rtl/>
          <w:lang w:bidi="ar-AE"/>
        </w:rPr>
        <w:t>قياس المدى .</w:t>
      </w:r>
    </w:p>
    <w:p w:rsidR="007A3F17" w:rsidRPr="00267DE1" w:rsidRDefault="007A3F17" w:rsidP="007A3F17">
      <w:pPr>
        <w:pStyle w:val="ListParagraph"/>
        <w:numPr>
          <w:ilvl w:val="0"/>
          <w:numId w:val="19"/>
        </w:numPr>
        <w:rPr>
          <w:color w:val="4A442A" w:themeColor="background2" w:themeShade="40"/>
          <w:lang w:bidi="ar-AE"/>
        </w:rPr>
      </w:pPr>
      <w:r w:rsidRPr="00267DE1">
        <w:rPr>
          <w:rFonts w:hint="cs"/>
          <w:color w:val="4A442A" w:themeColor="background2" w:themeShade="40"/>
          <w:rtl/>
          <w:lang w:bidi="ar-AE"/>
        </w:rPr>
        <w:t>تحديد الأهداف .</w:t>
      </w:r>
    </w:p>
    <w:p w:rsidR="007A3F17" w:rsidRPr="00267DE1" w:rsidRDefault="007A3F17" w:rsidP="007A3F17">
      <w:pPr>
        <w:pStyle w:val="ListParagraph"/>
        <w:numPr>
          <w:ilvl w:val="0"/>
          <w:numId w:val="19"/>
        </w:numPr>
        <w:rPr>
          <w:color w:val="4A442A" w:themeColor="background2" w:themeShade="40"/>
          <w:lang w:bidi="ar-AE"/>
        </w:rPr>
      </w:pPr>
      <w:r w:rsidRPr="00267DE1">
        <w:rPr>
          <w:rFonts w:hint="cs"/>
          <w:color w:val="4A442A" w:themeColor="background2" w:themeShade="40"/>
          <w:rtl/>
          <w:lang w:bidi="ar-AE"/>
        </w:rPr>
        <w:t>توجيه القذائف .</w:t>
      </w:r>
    </w:p>
    <w:p w:rsidR="007A3F17" w:rsidRPr="00267DE1" w:rsidRDefault="007A3F17" w:rsidP="007A3F17">
      <w:pPr>
        <w:pStyle w:val="ListParagraph"/>
        <w:numPr>
          <w:ilvl w:val="0"/>
          <w:numId w:val="19"/>
        </w:numPr>
        <w:rPr>
          <w:color w:val="4A442A" w:themeColor="background2" w:themeShade="40"/>
          <w:lang w:bidi="ar-AE"/>
        </w:rPr>
      </w:pPr>
      <w:r w:rsidRPr="00267DE1">
        <w:rPr>
          <w:rFonts w:hint="cs"/>
          <w:color w:val="4A442A" w:themeColor="background2" w:themeShade="40"/>
          <w:rtl/>
          <w:lang w:bidi="ar-AE"/>
        </w:rPr>
        <w:t>كشف المواقع .</w:t>
      </w:r>
    </w:p>
    <w:p w:rsidR="007A3F17" w:rsidRPr="00267DE1" w:rsidRDefault="007A3F17" w:rsidP="007A3F17">
      <w:pPr>
        <w:pStyle w:val="ListParagraph"/>
        <w:numPr>
          <w:ilvl w:val="0"/>
          <w:numId w:val="19"/>
        </w:numPr>
        <w:rPr>
          <w:color w:val="4A442A" w:themeColor="background2" w:themeShade="40"/>
          <w:lang w:bidi="ar-AE"/>
        </w:rPr>
      </w:pPr>
      <w:r w:rsidRPr="00267DE1">
        <w:rPr>
          <w:rFonts w:hint="cs"/>
          <w:color w:val="4A442A" w:themeColor="background2" w:themeShade="40"/>
          <w:rtl/>
          <w:lang w:bidi="ar-AE"/>
        </w:rPr>
        <w:t>الاتصالات اللاسكية .</w:t>
      </w:r>
    </w:p>
    <w:p w:rsidR="007A3F17" w:rsidRPr="00267DE1" w:rsidRDefault="004D23AE" w:rsidP="007A3F17">
      <w:pPr>
        <w:rPr>
          <w:b/>
          <w:bCs/>
          <w:color w:val="4A442A" w:themeColor="background2" w:themeShade="40"/>
          <w:u w:val="single"/>
          <w:rtl/>
          <w:lang w:bidi="ar-AE"/>
        </w:rPr>
      </w:pPr>
      <w:r w:rsidRPr="00267DE1">
        <w:rPr>
          <w:rFonts w:hint="cs"/>
          <w:b/>
          <w:bCs/>
          <w:color w:val="4A442A" w:themeColor="background2" w:themeShade="40"/>
          <w:u w:val="single"/>
          <w:rtl/>
          <w:lang w:bidi="ar-AE"/>
        </w:rPr>
        <w:t># مراحل إحداث ثقب بواسطة الليزر :</w:t>
      </w:r>
    </w:p>
    <w:p w:rsidR="004D23AE" w:rsidRPr="00267DE1" w:rsidRDefault="004D23AE" w:rsidP="004D23AE">
      <w:pPr>
        <w:pStyle w:val="ListParagraph"/>
        <w:numPr>
          <w:ilvl w:val="0"/>
          <w:numId w:val="20"/>
        </w:numPr>
        <w:rPr>
          <w:color w:val="4A442A" w:themeColor="background2" w:themeShade="40"/>
          <w:lang w:bidi="ar-AE"/>
        </w:rPr>
      </w:pPr>
      <w:r w:rsidRPr="00267DE1">
        <w:rPr>
          <w:rFonts w:hint="cs"/>
          <w:color w:val="4A442A" w:themeColor="background2" w:themeShade="40"/>
          <w:rtl/>
          <w:lang w:bidi="ar-AE"/>
        </w:rPr>
        <w:lastRenderedPageBreak/>
        <w:t>تسخن أشعة الليزر سطح المادة المحدد للثقب ببطء .</w:t>
      </w:r>
    </w:p>
    <w:p w:rsidR="004D23AE" w:rsidRPr="00267DE1" w:rsidRDefault="004D23AE" w:rsidP="004D23AE">
      <w:pPr>
        <w:pStyle w:val="ListParagraph"/>
        <w:numPr>
          <w:ilvl w:val="0"/>
          <w:numId w:val="20"/>
        </w:numPr>
        <w:rPr>
          <w:color w:val="4A442A" w:themeColor="background2" w:themeShade="40"/>
          <w:lang w:bidi="ar-AE"/>
        </w:rPr>
      </w:pPr>
      <w:r w:rsidRPr="00267DE1">
        <w:rPr>
          <w:rFonts w:hint="cs"/>
          <w:color w:val="4A442A" w:themeColor="background2" w:themeShade="40"/>
          <w:rtl/>
          <w:lang w:bidi="ar-AE"/>
        </w:rPr>
        <w:t>ينصهر السطح ويمتص المعدن الأشعة ويسخن بسرعة .</w:t>
      </w:r>
    </w:p>
    <w:p w:rsidR="004D23AE" w:rsidRPr="00267DE1" w:rsidRDefault="004D23AE" w:rsidP="004D23AE">
      <w:pPr>
        <w:pStyle w:val="ListParagraph"/>
        <w:numPr>
          <w:ilvl w:val="0"/>
          <w:numId w:val="20"/>
        </w:numPr>
        <w:rPr>
          <w:color w:val="4A442A" w:themeColor="background2" w:themeShade="40"/>
          <w:lang w:bidi="ar-AE"/>
        </w:rPr>
      </w:pPr>
      <w:r w:rsidRPr="00267DE1">
        <w:rPr>
          <w:rFonts w:hint="cs"/>
          <w:color w:val="4A442A" w:themeColor="background2" w:themeShade="40"/>
          <w:rtl/>
          <w:lang w:bidi="ar-AE"/>
        </w:rPr>
        <w:t>انصهار المادة وتبخرها في مكان الثقب حيث تغوص الأشعة عميقاً منتجة ثقباً .</w:t>
      </w:r>
    </w:p>
    <w:p w:rsidR="004D23AE" w:rsidRPr="00267DE1" w:rsidRDefault="004D23AE" w:rsidP="004D23AE">
      <w:pPr>
        <w:rPr>
          <w:b/>
          <w:bCs/>
          <w:color w:val="4A442A" w:themeColor="background2" w:themeShade="40"/>
          <w:u w:val="single"/>
          <w:rtl/>
          <w:lang w:bidi="ar-AE"/>
        </w:rPr>
      </w:pPr>
      <w:r w:rsidRPr="00267DE1">
        <w:rPr>
          <w:rFonts w:hint="cs"/>
          <w:b/>
          <w:bCs/>
          <w:color w:val="4A442A" w:themeColor="background2" w:themeShade="40"/>
          <w:u w:val="single"/>
          <w:rtl/>
          <w:lang w:bidi="ar-AE"/>
        </w:rPr>
        <w:t># تصنف الليزرات وفقاً للحد الأقصى للإشعاع المسموح إلى خمس فئات :</w:t>
      </w:r>
    </w:p>
    <w:tbl>
      <w:tblPr>
        <w:tblStyle w:val="TableGrid"/>
        <w:tblpPr w:leftFromText="180" w:rightFromText="180" w:vertAnchor="page" w:horzAnchor="margin" w:tblpY="3181"/>
        <w:bidiVisual/>
        <w:tblW w:w="0" w:type="auto"/>
        <w:tblLook w:val="01E0"/>
      </w:tblPr>
      <w:tblGrid>
        <w:gridCol w:w="2471"/>
        <w:gridCol w:w="2050"/>
        <w:gridCol w:w="1994"/>
        <w:gridCol w:w="2007"/>
      </w:tblGrid>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F0168C" w:rsidP="008007F5">
            <w:pPr>
              <w:jc w:val="left"/>
              <w:rPr>
                <w:color w:val="FF0000"/>
                <w:sz w:val="24"/>
                <w:szCs w:val="24"/>
              </w:rPr>
            </w:pPr>
            <w:r w:rsidRPr="00F0168C">
              <w:rPr>
                <w:sz w:val="24"/>
                <w:szCs w:val="24"/>
              </w:rPr>
              <w:pict>
                <v:line id="_x0000_s1032" style="position:absolute;left:0;text-align:left;flip:y;z-index:251660288" from="428.4pt,2.55pt" to="518.4pt,29.55pt">
                  <w10:wrap anchorx="page"/>
                </v:line>
              </w:pict>
            </w:r>
            <w:r w:rsidR="008007F5" w:rsidRPr="008007F5">
              <w:rPr>
                <w:rFonts w:hint="cs"/>
                <w:color w:val="FF0000"/>
                <w:sz w:val="24"/>
                <w:szCs w:val="24"/>
                <w:rtl/>
              </w:rPr>
              <w:t>ــــــــــــــــــــــــــــــ</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 xml:space="preserve">القدرة </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 xml:space="preserve">الأشعة </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الأمان</w:t>
            </w:r>
          </w:p>
        </w:tc>
      </w:tr>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الفئة الأولي</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منخفضة ( قليلة جدا)</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المرئية </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     آمنة</w:t>
            </w:r>
          </w:p>
        </w:tc>
      </w:tr>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 xml:space="preserve">الفئة الثانية </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أقل من مللي وات واحد </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المرئية </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     آمنة</w:t>
            </w:r>
          </w:p>
        </w:tc>
      </w:tr>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الفئة الثالثة</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تصل الي خمسة مللي وات </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المرئية </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      آمنة بحذر</w:t>
            </w:r>
          </w:p>
        </w:tc>
      </w:tr>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 xml:space="preserve">الفئة الرابعة </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تصل قدرتها </w:t>
            </w:r>
            <w:r w:rsidRPr="008007F5">
              <w:rPr>
                <w:color w:val="808000"/>
                <w:sz w:val="24"/>
                <w:szCs w:val="24"/>
                <w:lang w:bidi="ar-AE"/>
              </w:rPr>
              <w:t>500</w:t>
            </w:r>
            <w:r w:rsidRPr="008007F5">
              <w:rPr>
                <w:rFonts w:hint="cs"/>
                <w:color w:val="808000"/>
                <w:sz w:val="24"/>
                <w:szCs w:val="24"/>
                <w:rtl/>
              </w:rPr>
              <w:t>مللي</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مرئية و غير مرئية</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غير آمنة و تؤذي الجلد</w:t>
            </w:r>
          </w:p>
        </w:tc>
      </w:tr>
      <w:tr w:rsidR="008007F5" w:rsidRPr="008007F5" w:rsidTr="008007F5">
        <w:tc>
          <w:tcPr>
            <w:tcW w:w="2471"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993366"/>
                <w:sz w:val="24"/>
                <w:szCs w:val="24"/>
              </w:rPr>
            </w:pPr>
            <w:r w:rsidRPr="008007F5">
              <w:rPr>
                <w:rFonts w:hint="cs"/>
                <w:color w:val="993366"/>
                <w:sz w:val="24"/>
                <w:szCs w:val="24"/>
                <w:rtl/>
              </w:rPr>
              <w:t>الفئة الخامسة</w:t>
            </w:r>
          </w:p>
        </w:tc>
        <w:tc>
          <w:tcPr>
            <w:tcW w:w="2050"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عالية جدا</w:t>
            </w:r>
          </w:p>
        </w:tc>
        <w:tc>
          <w:tcPr>
            <w:tcW w:w="1994"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 xml:space="preserve">مرئية و غير مرئية </w:t>
            </w:r>
          </w:p>
        </w:tc>
        <w:tc>
          <w:tcPr>
            <w:tcW w:w="2007" w:type="dxa"/>
            <w:tcBorders>
              <w:top w:val="single" w:sz="4" w:space="0" w:color="auto"/>
              <w:left w:val="single" w:sz="4" w:space="0" w:color="auto"/>
              <w:bottom w:val="single" w:sz="4" w:space="0" w:color="auto"/>
              <w:right w:val="single" w:sz="4" w:space="0" w:color="auto"/>
            </w:tcBorders>
            <w:hideMark/>
          </w:tcPr>
          <w:p w:rsidR="008007F5" w:rsidRPr="008007F5" w:rsidRDefault="008007F5" w:rsidP="008007F5">
            <w:pPr>
              <w:jc w:val="left"/>
              <w:rPr>
                <w:color w:val="808000"/>
                <w:sz w:val="24"/>
                <w:szCs w:val="24"/>
              </w:rPr>
            </w:pPr>
            <w:r w:rsidRPr="008007F5">
              <w:rPr>
                <w:rFonts w:hint="cs"/>
                <w:color w:val="808000"/>
                <w:sz w:val="24"/>
                <w:szCs w:val="24"/>
                <w:rtl/>
              </w:rPr>
              <w:t>غير آمنة (لها القدرة علي أشعال الحرائق )</w:t>
            </w:r>
          </w:p>
        </w:tc>
      </w:tr>
    </w:tbl>
    <w:p w:rsidR="008007F5" w:rsidRDefault="008007F5" w:rsidP="004D23AE">
      <w:pPr>
        <w:rPr>
          <w:rtl/>
          <w:lang w:bidi="ar-AE"/>
        </w:rPr>
      </w:pPr>
    </w:p>
    <w:p w:rsidR="008007F5" w:rsidRPr="008007F5" w:rsidRDefault="00F0168C" w:rsidP="008007F5">
      <w:pPr>
        <w:rPr>
          <w:rtl/>
          <w:lang w:bidi="ar-AE"/>
        </w:rPr>
      </w:pPr>
      <w:r w:rsidRPr="00F0168C">
        <w:rPr>
          <w:noProof/>
          <w:sz w:val="52"/>
          <w:szCs w:val="52"/>
          <w:rtl/>
        </w:rPr>
        <w:pict>
          <v:shapetype id="_x0000_t32" coordsize="21600,21600" o:spt="32" o:oned="t" path="m,l21600,21600e" filled="f">
            <v:path arrowok="t" fillok="f" o:connecttype="none"/>
            <o:lock v:ext="edit" shapetype="t"/>
          </v:shapetype>
          <v:shape id="_x0000_s1034" type="#_x0000_t32" style="position:absolute;left:0;text-align:left;margin-left:-31.5pt;margin-top:13.8pt;width:501.75pt;height:0;flip:x;z-index:251661312" o:connectortype="straight" strokecolor="#00b0f0">
            <w10:wrap anchorx="page"/>
          </v:shape>
        </w:pict>
      </w:r>
    </w:p>
    <w:p w:rsidR="008007F5" w:rsidRPr="008007F5" w:rsidRDefault="008007F5" w:rsidP="008007F5">
      <w:pPr>
        <w:rPr>
          <w:sz w:val="24"/>
          <w:szCs w:val="24"/>
          <w:rtl/>
          <w:lang w:bidi="ar-AE"/>
        </w:rPr>
      </w:pPr>
      <w:r w:rsidRPr="008007F5">
        <w:rPr>
          <w:rFonts w:hint="cs"/>
          <w:color w:val="993366"/>
          <w:sz w:val="24"/>
          <w:szCs w:val="24"/>
          <w:rtl/>
          <w:lang w:bidi="ar-AE"/>
        </w:rPr>
        <w:t>النشاط الأشعاعي  الطبيعي:</w:t>
      </w:r>
      <w:r w:rsidRPr="008007F5">
        <w:rPr>
          <w:rFonts w:hint="cs"/>
          <w:sz w:val="24"/>
          <w:szCs w:val="24"/>
          <w:rtl/>
          <w:lang w:bidi="ar-AE"/>
        </w:rPr>
        <w:t xml:space="preserve"> </w:t>
      </w:r>
      <w:r w:rsidRPr="009910CD">
        <w:rPr>
          <w:rFonts w:hint="cs"/>
          <w:color w:val="4A442A" w:themeColor="background2" w:themeShade="40"/>
          <w:sz w:val="24"/>
          <w:szCs w:val="24"/>
          <w:rtl/>
          <w:lang w:bidi="ar-AE"/>
        </w:rPr>
        <w:t>ظاهرة تشع فيها الأنوية اشاعات نووية (من نواتها) بشكل تلقائي .</w:t>
      </w:r>
    </w:p>
    <w:p w:rsidR="008007F5" w:rsidRPr="009910CD" w:rsidRDefault="008007F5" w:rsidP="008007F5">
      <w:pPr>
        <w:rPr>
          <w:color w:val="4A442A" w:themeColor="background2" w:themeShade="40"/>
          <w:sz w:val="24"/>
          <w:szCs w:val="24"/>
          <w:rtl/>
          <w:lang w:bidi="ar-AE"/>
        </w:rPr>
      </w:pPr>
      <w:r w:rsidRPr="008007F5">
        <w:rPr>
          <w:rFonts w:hint="cs"/>
          <w:color w:val="993366"/>
          <w:sz w:val="24"/>
          <w:szCs w:val="24"/>
          <w:rtl/>
          <w:lang w:bidi="ar-AE"/>
        </w:rPr>
        <w:t>مواد مشعة مثل</w:t>
      </w:r>
      <w:r w:rsidRPr="009910CD">
        <w:rPr>
          <w:rFonts w:hint="cs"/>
          <w:color w:val="4A442A" w:themeColor="background2" w:themeShade="40"/>
          <w:sz w:val="24"/>
          <w:szCs w:val="24"/>
          <w:rtl/>
          <w:lang w:bidi="ar-AE"/>
        </w:rPr>
        <w:t>( راديوم , يورانيوم, بولونيوم ).</w:t>
      </w:r>
    </w:p>
    <w:p w:rsidR="008007F5" w:rsidRPr="008007F5" w:rsidRDefault="008007F5" w:rsidP="008007F5">
      <w:pPr>
        <w:rPr>
          <w:color w:val="993366"/>
          <w:sz w:val="24"/>
          <w:szCs w:val="24"/>
          <w:rtl/>
          <w:lang w:bidi="ar-AE"/>
        </w:rPr>
      </w:pPr>
      <w:r w:rsidRPr="008007F5">
        <w:rPr>
          <w:rFonts w:hint="cs"/>
          <w:color w:val="993366"/>
          <w:sz w:val="24"/>
          <w:szCs w:val="24"/>
          <w:rtl/>
          <w:lang w:bidi="ar-AE"/>
        </w:rPr>
        <w:t>الأشعاعات النووية :1- جسيمات ألفا(   )</w:t>
      </w:r>
    </w:p>
    <w:p w:rsidR="008007F5" w:rsidRPr="008007F5" w:rsidRDefault="008007F5" w:rsidP="008007F5">
      <w:pPr>
        <w:tabs>
          <w:tab w:val="left" w:pos="1710"/>
          <w:tab w:val="left" w:pos="1828"/>
        </w:tabs>
        <w:rPr>
          <w:color w:val="993366"/>
          <w:sz w:val="24"/>
          <w:szCs w:val="24"/>
          <w:rtl/>
          <w:lang w:bidi="ar-AE"/>
        </w:rPr>
      </w:pPr>
      <w:r w:rsidRPr="008007F5">
        <w:rPr>
          <w:color w:val="993366"/>
          <w:sz w:val="24"/>
          <w:szCs w:val="24"/>
          <w:rtl/>
          <w:lang w:bidi="ar-AE"/>
        </w:rPr>
        <w:tab/>
      </w:r>
      <w:r w:rsidRPr="008007F5">
        <w:rPr>
          <w:rFonts w:hint="cs"/>
          <w:color w:val="993366"/>
          <w:sz w:val="24"/>
          <w:szCs w:val="24"/>
          <w:rtl/>
          <w:lang w:bidi="ar-AE"/>
        </w:rPr>
        <w:t>2- جسيمات بيتا (</w:t>
      </w:r>
      <w:r w:rsidRPr="008007F5">
        <w:rPr>
          <w:color w:val="993366"/>
          <w:sz w:val="24"/>
          <w:szCs w:val="24"/>
          <w:lang w:bidi="ar-AE"/>
        </w:rPr>
        <w:t>β</w:t>
      </w:r>
      <w:r w:rsidRPr="008007F5">
        <w:rPr>
          <w:rFonts w:hint="cs"/>
          <w:color w:val="993366"/>
          <w:sz w:val="24"/>
          <w:szCs w:val="24"/>
          <w:rtl/>
          <w:lang w:bidi="ar-AE"/>
        </w:rPr>
        <w:t>)</w:t>
      </w:r>
    </w:p>
    <w:p w:rsidR="008007F5" w:rsidRPr="009910CD" w:rsidRDefault="008007F5" w:rsidP="008007F5">
      <w:pPr>
        <w:tabs>
          <w:tab w:val="left" w:pos="1560"/>
          <w:tab w:val="left" w:pos="1710"/>
        </w:tabs>
        <w:rPr>
          <w:color w:val="4A442A" w:themeColor="background2" w:themeShade="40"/>
          <w:sz w:val="24"/>
          <w:szCs w:val="24"/>
          <w:rtl/>
          <w:lang w:bidi="ar-AE"/>
        </w:rPr>
      </w:pPr>
      <w:r w:rsidRPr="008007F5">
        <w:rPr>
          <w:rFonts w:hint="cs"/>
          <w:sz w:val="24"/>
          <w:szCs w:val="24"/>
          <w:rtl/>
          <w:lang w:bidi="ar-AE"/>
        </w:rPr>
        <w:t xml:space="preserve">              </w:t>
      </w:r>
      <w:r w:rsidRPr="008007F5">
        <w:rPr>
          <w:sz w:val="24"/>
          <w:szCs w:val="24"/>
          <w:rtl/>
          <w:lang w:bidi="ar-AE"/>
        </w:rPr>
        <w:tab/>
      </w:r>
      <w:r w:rsidRPr="009910CD">
        <w:rPr>
          <w:rFonts w:hint="cs"/>
          <w:color w:val="4A442A" w:themeColor="background2" w:themeShade="40"/>
          <w:sz w:val="24"/>
          <w:szCs w:val="24"/>
          <w:rtl/>
          <w:lang w:bidi="ar-AE"/>
        </w:rPr>
        <w:t>3- جسيمات جاما (   )</w:t>
      </w:r>
    </w:p>
    <w:tbl>
      <w:tblPr>
        <w:tblStyle w:val="TableGrid"/>
        <w:bidiVisual/>
        <w:tblW w:w="0" w:type="auto"/>
        <w:tblInd w:w="-198" w:type="dxa"/>
        <w:tblLook w:val="01E0"/>
      </w:tblPr>
      <w:tblGrid>
        <w:gridCol w:w="1532"/>
        <w:gridCol w:w="1165"/>
        <w:gridCol w:w="1137"/>
        <w:gridCol w:w="1482"/>
        <w:gridCol w:w="1482"/>
        <w:gridCol w:w="1922"/>
      </w:tblGrid>
      <w:tr w:rsidR="008007F5" w:rsidRPr="008007F5" w:rsidTr="00181CDB">
        <w:tc>
          <w:tcPr>
            <w:tcW w:w="160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ــــــــــــــــــــــــ</w:t>
            </w:r>
          </w:p>
        </w:tc>
        <w:tc>
          <w:tcPr>
            <w:tcW w:w="143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  الشحنة </w:t>
            </w:r>
          </w:p>
        </w:tc>
        <w:tc>
          <w:tcPr>
            <w:tcW w:w="145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     الكتلة </w:t>
            </w:r>
          </w:p>
        </w:tc>
        <w:tc>
          <w:tcPr>
            <w:tcW w:w="1800"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القدرة الاختراقية </w:t>
            </w:r>
          </w:p>
        </w:tc>
        <w:tc>
          <w:tcPr>
            <w:tcW w:w="1800"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القدرةعلي التأيين </w:t>
            </w:r>
          </w:p>
        </w:tc>
        <w:tc>
          <w:tcPr>
            <w:tcW w:w="2430"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التأثير بالمجال المغناطيسية و الكهربائي</w:t>
            </w:r>
          </w:p>
        </w:tc>
      </w:tr>
      <w:tr w:rsidR="008007F5" w:rsidRPr="008007F5" w:rsidTr="00181CDB">
        <w:tc>
          <w:tcPr>
            <w:tcW w:w="160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ألفا </w:t>
            </w:r>
          </w:p>
        </w:tc>
        <w:tc>
          <w:tcPr>
            <w:tcW w:w="143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موجبه </w:t>
            </w:r>
          </w:p>
        </w:tc>
        <w:tc>
          <w:tcPr>
            <w:tcW w:w="145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كبيرة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ضعيفة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قوية, لأن شحنتها كبيرة </w:t>
            </w:r>
          </w:p>
        </w:tc>
        <w:tc>
          <w:tcPr>
            <w:tcW w:w="243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تتأثر , لأنها مشحونة </w:t>
            </w:r>
          </w:p>
        </w:tc>
      </w:tr>
      <w:tr w:rsidR="008007F5" w:rsidRPr="008007F5" w:rsidTr="00181CDB">
        <w:tc>
          <w:tcPr>
            <w:tcW w:w="160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بيتا </w:t>
            </w:r>
          </w:p>
        </w:tc>
        <w:tc>
          <w:tcPr>
            <w:tcW w:w="143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سالبه </w:t>
            </w:r>
          </w:p>
        </w:tc>
        <w:tc>
          <w:tcPr>
            <w:tcW w:w="145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قليلة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متوسطة (تخترق الورق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متوسطة , (شحنتها قليلة)</w:t>
            </w:r>
          </w:p>
        </w:tc>
        <w:tc>
          <w:tcPr>
            <w:tcW w:w="243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تتأثر , بعكس تأثير ألفا </w:t>
            </w:r>
          </w:p>
        </w:tc>
      </w:tr>
      <w:tr w:rsidR="008007F5" w:rsidRPr="008007F5" w:rsidTr="00181CDB">
        <w:tc>
          <w:tcPr>
            <w:tcW w:w="1608" w:type="dxa"/>
          </w:tcPr>
          <w:p w:rsidR="008007F5" w:rsidRPr="008007F5" w:rsidRDefault="008007F5" w:rsidP="00181CDB">
            <w:pPr>
              <w:tabs>
                <w:tab w:val="left" w:pos="1560"/>
                <w:tab w:val="left" w:pos="1710"/>
              </w:tabs>
              <w:rPr>
                <w:color w:val="993366"/>
                <w:sz w:val="24"/>
                <w:szCs w:val="24"/>
                <w:rtl/>
                <w:lang w:bidi="ar-AE"/>
              </w:rPr>
            </w:pPr>
            <w:r w:rsidRPr="008007F5">
              <w:rPr>
                <w:rFonts w:hint="cs"/>
                <w:color w:val="993366"/>
                <w:sz w:val="24"/>
                <w:szCs w:val="24"/>
                <w:rtl/>
                <w:lang w:bidi="ar-AE"/>
              </w:rPr>
              <w:t xml:space="preserve">جاما </w:t>
            </w:r>
          </w:p>
        </w:tc>
        <w:tc>
          <w:tcPr>
            <w:tcW w:w="143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ليس لها شحنة </w:t>
            </w:r>
          </w:p>
        </w:tc>
        <w:tc>
          <w:tcPr>
            <w:tcW w:w="1458"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ليس لها كتلة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قوية ( تخترق صفيحة الذهب )</w:t>
            </w:r>
          </w:p>
        </w:tc>
        <w:tc>
          <w:tcPr>
            <w:tcW w:w="180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ضعيفة ,( ليس لها شحنة </w:t>
            </w:r>
          </w:p>
        </w:tc>
        <w:tc>
          <w:tcPr>
            <w:tcW w:w="2430" w:type="dxa"/>
          </w:tcPr>
          <w:p w:rsidR="008007F5" w:rsidRPr="009910CD" w:rsidRDefault="008007F5" w:rsidP="00181CDB">
            <w:pPr>
              <w:tabs>
                <w:tab w:val="left" w:pos="1560"/>
                <w:tab w:val="left" w:pos="1710"/>
              </w:tabs>
              <w:rPr>
                <w:color w:val="4A442A" w:themeColor="background2" w:themeShade="40"/>
                <w:sz w:val="24"/>
                <w:szCs w:val="24"/>
                <w:rtl/>
                <w:lang w:bidi="ar-AE"/>
              </w:rPr>
            </w:pPr>
            <w:r w:rsidRPr="009910CD">
              <w:rPr>
                <w:rFonts w:hint="cs"/>
                <w:color w:val="4A442A" w:themeColor="background2" w:themeShade="40"/>
                <w:sz w:val="24"/>
                <w:szCs w:val="24"/>
                <w:rtl/>
                <w:lang w:bidi="ar-AE"/>
              </w:rPr>
              <w:t xml:space="preserve">لا تتأثر , لأنها غير مشحونة </w:t>
            </w:r>
          </w:p>
        </w:tc>
      </w:tr>
    </w:tbl>
    <w:p w:rsidR="008007F5" w:rsidRPr="008007F5" w:rsidRDefault="008007F5" w:rsidP="008007F5">
      <w:pPr>
        <w:tabs>
          <w:tab w:val="left" w:pos="1560"/>
          <w:tab w:val="left" w:pos="1710"/>
        </w:tabs>
        <w:rPr>
          <w:sz w:val="24"/>
          <w:szCs w:val="24"/>
          <w:rtl/>
          <w:lang w:bidi="ar-AE"/>
        </w:rPr>
      </w:pPr>
    </w:p>
    <w:p w:rsidR="008007F5" w:rsidRPr="009910CD" w:rsidRDefault="00F0168C" w:rsidP="008007F5">
      <w:pPr>
        <w:tabs>
          <w:tab w:val="center" w:pos="5159"/>
        </w:tabs>
        <w:rPr>
          <w:color w:val="4A442A" w:themeColor="background2" w:themeShade="40"/>
          <w:sz w:val="24"/>
          <w:szCs w:val="24"/>
          <w:rtl/>
          <w:lang w:bidi="ar-AE"/>
        </w:rPr>
      </w:pPr>
      <w:r w:rsidRPr="00F0168C">
        <w:rPr>
          <w:i/>
          <w:iCs/>
          <w:noProof/>
          <w:color w:val="993366"/>
          <w:sz w:val="24"/>
          <w:szCs w:val="24"/>
          <w:u w:val="single"/>
          <w:rtl/>
        </w:rPr>
        <w:pict>
          <v:line id="_x0000_s1035" style="position:absolute;left:0;text-align:left;flip:x y;z-index:251663360" from="186pt,4.9pt" to="336pt,9.3pt">
            <v:stroke endarrow="block"/>
            <w10:wrap anchorx="page"/>
          </v:line>
        </w:pict>
      </w:r>
      <w:r w:rsidRPr="00F0168C">
        <w:rPr>
          <w:noProof/>
          <w:color w:val="993366"/>
          <w:sz w:val="24"/>
          <w:szCs w:val="24"/>
          <w:rtl/>
        </w:rPr>
        <w:pict>
          <v:line id="_x0000_s1036" style="position:absolute;left:0;text-align:left;flip:x;z-index:251664384" from="191.25pt,17.9pt" to="340.5pt,35.9pt">
            <v:stroke endarrow="block"/>
            <w10:wrap anchorx="page"/>
          </v:line>
        </w:pict>
      </w:r>
      <w:r w:rsidR="008007F5" w:rsidRPr="008007F5">
        <w:rPr>
          <w:rFonts w:hint="cs"/>
          <w:i/>
          <w:iCs/>
          <w:color w:val="FF0000"/>
          <w:sz w:val="24"/>
          <w:szCs w:val="24"/>
          <w:u w:val="single"/>
          <w:rtl/>
          <w:lang w:bidi="ar-AE"/>
        </w:rPr>
        <w:t>مكونات النواه :</w:t>
      </w:r>
      <w:r w:rsidR="008007F5" w:rsidRPr="008007F5">
        <w:rPr>
          <w:color w:val="FF0000"/>
          <w:sz w:val="24"/>
          <w:szCs w:val="24"/>
          <w:rtl/>
          <w:lang w:bidi="ar-AE"/>
        </w:rPr>
        <w:tab/>
      </w:r>
      <w:r w:rsidR="008007F5" w:rsidRPr="009910CD">
        <w:rPr>
          <w:rFonts w:hint="cs"/>
          <w:color w:val="4A442A" w:themeColor="background2" w:themeShade="40"/>
          <w:sz w:val="24"/>
          <w:szCs w:val="24"/>
          <w:rtl/>
          <w:lang w:bidi="ar-AE"/>
        </w:rPr>
        <w:t xml:space="preserve">                                           البروتونات (موجبة الشحنة </w:t>
      </w:r>
      <w:r w:rsidR="008007F5" w:rsidRPr="009910CD">
        <w:rPr>
          <w:rFonts w:hint="cs"/>
          <w:color w:val="4A442A" w:themeColor="background2" w:themeShade="40"/>
          <w:sz w:val="24"/>
          <w:szCs w:val="24"/>
          <w:rtl/>
        </w:rPr>
        <w:t>)</w:t>
      </w:r>
      <w:r w:rsidR="008007F5" w:rsidRPr="009910CD">
        <w:rPr>
          <w:color w:val="4A442A" w:themeColor="background2" w:themeShade="40"/>
          <w:sz w:val="24"/>
          <w:szCs w:val="24"/>
        </w:rPr>
        <w:t xml:space="preserve">p </w:t>
      </w:r>
    </w:p>
    <w:p w:rsidR="008007F5" w:rsidRPr="009910CD" w:rsidRDefault="008007F5" w:rsidP="008007F5">
      <w:pPr>
        <w:rPr>
          <w:color w:val="4A442A" w:themeColor="background2" w:themeShade="40"/>
          <w:sz w:val="24"/>
          <w:szCs w:val="24"/>
          <w:rtl/>
        </w:rPr>
      </w:pPr>
      <w:r w:rsidRPr="009910CD">
        <w:rPr>
          <w:rFonts w:hint="cs"/>
          <w:color w:val="4A442A" w:themeColor="background2" w:themeShade="40"/>
          <w:sz w:val="24"/>
          <w:szCs w:val="24"/>
          <w:rtl/>
          <w:lang w:bidi="ar-AE"/>
        </w:rPr>
        <w:t xml:space="preserve">                                                                              نيوترونات ( متعادلة الشحنة ) </w:t>
      </w:r>
      <w:r w:rsidRPr="009910CD">
        <w:rPr>
          <w:rFonts w:hint="cs"/>
          <w:color w:val="4A442A" w:themeColor="background2" w:themeShade="40"/>
          <w:sz w:val="24"/>
          <w:szCs w:val="24"/>
          <w:rtl/>
        </w:rPr>
        <w:t xml:space="preserve"> </w:t>
      </w:r>
      <w:r w:rsidRPr="009910CD">
        <w:rPr>
          <w:color w:val="4A442A" w:themeColor="background2" w:themeShade="40"/>
          <w:sz w:val="24"/>
          <w:szCs w:val="24"/>
        </w:rPr>
        <w:t>n</w:t>
      </w:r>
    </w:p>
    <w:p w:rsidR="008007F5" w:rsidRPr="008007F5" w:rsidRDefault="008007F5" w:rsidP="008007F5">
      <w:pPr>
        <w:tabs>
          <w:tab w:val="left" w:pos="1560"/>
          <w:tab w:val="left" w:pos="1710"/>
        </w:tabs>
        <w:rPr>
          <w:color w:val="000000"/>
          <w:sz w:val="24"/>
          <w:szCs w:val="24"/>
          <w:rtl/>
          <w:lang w:bidi="ar-AE"/>
        </w:rPr>
      </w:pPr>
      <w:r w:rsidRPr="008007F5">
        <w:rPr>
          <w:rFonts w:hint="cs"/>
          <w:color w:val="993366"/>
          <w:sz w:val="24"/>
          <w:szCs w:val="24"/>
          <w:rtl/>
          <w:lang w:bidi="ar-AE"/>
        </w:rPr>
        <w:t>-النواه مكونة من جسيمات ( نيوكليونات)</w:t>
      </w:r>
    </w:p>
    <w:p w:rsidR="008007F5" w:rsidRPr="008007F5" w:rsidRDefault="008007F5" w:rsidP="008007F5">
      <w:pPr>
        <w:jc w:val="center"/>
        <w:rPr>
          <w:color w:val="000000"/>
          <w:sz w:val="24"/>
          <w:szCs w:val="24"/>
          <w:rtl/>
        </w:rPr>
      </w:pPr>
    </w:p>
    <w:p w:rsidR="008007F5" w:rsidRPr="009910CD" w:rsidRDefault="008007F5" w:rsidP="008007F5">
      <w:pPr>
        <w:rPr>
          <w:color w:val="4A442A" w:themeColor="background2" w:themeShade="40"/>
          <w:sz w:val="24"/>
          <w:szCs w:val="24"/>
          <w:rtl/>
        </w:rPr>
      </w:pPr>
      <w:r w:rsidRPr="008007F5">
        <w:rPr>
          <w:rFonts w:hint="cs"/>
          <w:color w:val="993366"/>
          <w:sz w:val="24"/>
          <w:szCs w:val="24"/>
          <w:rtl/>
        </w:rPr>
        <w:t>- كيف نتعرف عدد البروتونات و النيوترونات في الأنوية ؟؟</w:t>
      </w:r>
      <w:r w:rsidRPr="008007F5">
        <w:rPr>
          <w:rFonts w:hint="cs"/>
          <w:color w:val="000000"/>
          <w:sz w:val="24"/>
          <w:szCs w:val="24"/>
          <w:rtl/>
        </w:rPr>
        <w:t xml:space="preserve"> </w:t>
      </w:r>
      <w:r w:rsidRPr="009910CD">
        <w:rPr>
          <w:rFonts w:hint="cs"/>
          <w:color w:val="4A442A" w:themeColor="background2" w:themeShade="40"/>
          <w:sz w:val="24"/>
          <w:szCs w:val="24"/>
          <w:rtl/>
        </w:rPr>
        <w:t>بواسطة رموز الذرات يكون تحت رقم و فوقها رقم .</w:t>
      </w:r>
    </w:p>
    <w:p w:rsidR="008007F5" w:rsidRPr="008007F5" w:rsidRDefault="008007F5" w:rsidP="008007F5">
      <w:pPr>
        <w:rPr>
          <w:color w:val="000000"/>
          <w:sz w:val="24"/>
          <w:szCs w:val="24"/>
          <w:rtl/>
        </w:rPr>
      </w:pPr>
    </w:p>
    <w:p w:rsidR="008007F5" w:rsidRPr="008007F5" w:rsidRDefault="008007F5" w:rsidP="008007F5">
      <w:pPr>
        <w:rPr>
          <w:color w:val="008000"/>
          <w:sz w:val="24"/>
          <w:szCs w:val="24"/>
          <w:rtl/>
        </w:rPr>
      </w:pPr>
      <w:r w:rsidRPr="008007F5">
        <w:rPr>
          <w:rFonts w:hint="cs"/>
          <w:color w:val="008000"/>
          <w:sz w:val="24"/>
          <w:szCs w:val="24"/>
          <w:rtl/>
        </w:rPr>
        <w:lastRenderedPageBreak/>
        <w:t>الرقم السفلي = عدد البروتونات = العدد الذري = عدد الالكترونات .</w:t>
      </w:r>
    </w:p>
    <w:p w:rsidR="008007F5" w:rsidRPr="008007F5" w:rsidRDefault="008007F5" w:rsidP="008007F5">
      <w:pPr>
        <w:rPr>
          <w:color w:val="008000"/>
          <w:sz w:val="24"/>
          <w:szCs w:val="24"/>
          <w:rtl/>
        </w:rPr>
      </w:pPr>
      <w:r w:rsidRPr="008007F5">
        <w:rPr>
          <w:rFonts w:hint="cs"/>
          <w:color w:val="008000"/>
          <w:sz w:val="24"/>
          <w:szCs w:val="24"/>
          <w:rtl/>
        </w:rPr>
        <w:t xml:space="preserve">الرقم العلوي = عدد النيوكلونات = الوزن الذري = العدد الكتلي . </w:t>
      </w:r>
    </w:p>
    <w:p w:rsidR="008007F5" w:rsidRPr="009910CD" w:rsidRDefault="008007F5" w:rsidP="008007F5">
      <w:pPr>
        <w:rPr>
          <w:color w:val="4A442A" w:themeColor="background2" w:themeShade="40"/>
          <w:sz w:val="24"/>
          <w:szCs w:val="24"/>
          <w:rtl/>
        </w:rPr>
      </w:pPr>
      <w:r w:rsidRPr="008007F5">
        <w:rPr>
          <w:rFonts w:hint="cs"/>
          <w:color w:val="993366"/>
          <w:sz w:val="24"/>
          <w:szCs w:val="24"/>
          <w:rtl/>
        </w:rPr>
        <w:t>النظير ؟</w:t>
      </w:r>
      <w:r w:rsidRPr="008007F5">
        <w:rPr>
          <w:rFonts w:hint="cs"/>
          <w:color w:val="008000"/>
          <w:sz w:val="24"/>
          <w:szCs w:val="24"/>
          <w:rtl/>
        </w:rPr>
        <w:t xml:space="preserve"> </w:t>
      </w:r>
      <w:r w:rsidRPr="009910CD">
        <w:rPr>
          <w:rFonts w:hint="cs"/>
          <w:color w:val="4A442A" w:themeColor="background2" w:themeShade="40"/>
          <w:sz w:val="24"/>
          <w:szCs w:val="24"/>
          <w:rtl/>
        </w:rPr>
        <w:t>هي ذرات لها نفس العدد الذري ( العدد السفلي ) و تختلف في عدد النيوترونات أو العدد الكتلي (العدد العلوي )</w:t>
      </w:r>
    </w:p>
    <w:p w:rsidR="008007F5" w:rsidRPr="008007F5" w:rsidRDefault="008007F5" w:rsidP="008007F5">
      <w:pPr>
        <w:rPr>
          <w:i/>
          <w:iCs/>
          <w:color w:val="FF0000"/>
          <w:sz w:val="24"/>
          <w:szCs w:val="24"/>
          <w:u w:val="single"/>
          <w:rtl/>
        </w:rPr>
      </w:pPr>
      <w:r w:rsidRPr="008007F5">
        <w:rPr>
          <w:rFonts w:hint="cs"/>
          <w:i/>
          <w:iCs/>
          <w:color w:val="FF0000"/>
          <w:sz w:val="24"/>
          <w:szCs w:val="24"/>
          <w:u w:val="single"/>
          <w:rtl/>
        </w:rPr>
        <w:t>أستقرار الذرة :</w:t>
      </w:r>
    </w:p>
    <w:p w:rsidR="008007F5" w:rsidRPr="008007F5" w:rsidRDefault="008007F5" w:rsidP="008007F5">
      <w:pPr>
        <w:rPr>
          <w:color w:val="993366"/>
          <w:sz w:val="24"/>
          <w:szCs w:val="24"/>
          <w:rtl/>
        </w:rPr>
      </w:pPr>
      <w:r w:rsidRPr="008007F5">
        <w:rPr>
          <w:rFonts w:hint="cs"/>
          <w:color w:val="993366"/>
          <w:sz w:val="24"/>
          <w:szCs w:val="24"/>
          <w:rtl/>
        </w:rPr>
        <w:t>النواه تحتوي بروتونات موجبه هذا يعني أن البروتونات تعاني قوة تنافر نحو الخارج و مع ذالك فان النوي لا يتفتت, و هاذا يعني وجود قوي غير قوة التنافر تؤدي الي أستمرار تجمع مكونات النواه ( هذه القوة تسمي قوة الربط النووي )</w:t>
      </w:r>
    </w:p>
    <w:p w:rsidR="008007F5" w:rsidRPr="008007F5" w:rsidRDefault="008007F5" w:rsidP="00774518">
      <w:pPr>
        <w:numPr>
          <w:ilvl w:val="0"/>
          <w:numId w:val="22"/>
        </w:numPr>
        <w:spacing w:after="0" w:line="240" w:lineRule="auto"/>
        <w:rPr>
          <w:color w:val="993366"/>
          <w:sz w:val="24"/>
          <w:szCs w:val="24"/>
          <w:rtl/>
        </w:rPr>
      </w:pPr>
      <w:r w:rsidRPr="008007F5">
        <w:rPr>
          <w:rFonts w:hint="cs"/>
          <w:color w:val="993366"/>
          <w:sz w:val="24"/>
          <w:szCs w:val="24"/>
          <w:rtl/>
        </w:rPr>
        <w:t xml:space="preserve">مميزات قوة الربط النووي ؟ </w:t>
      </w:r>
    </w:p>
    <w:p w:rsidR="008007F5" w:rsidRPr="009910CD" w:rsidRDefault="008007F5" w:rsidP="00774518">
      <w:pPr>
        <w:numPr>
          <w:ilvl w:val="0"/>
          <w:numId w:val="23"/>
        </w:numPr>
        <w:spacing w:after="0" w:line="240" w:lineRule="auto"/>
        <w:rPr>
          <w:color w:val="4A442A" w:themeColor="background2" w:themeShade="40"/>
          <w:sz w:val="24"/>
          <w:szCs w:val="24"/>
          <w:rtl/>
        </w:rPr>
      </w:pPr>
      <w:r w:rsidRPr="009910CD">
        <w:rPr>
          <w:rFonts w:hint="cs"/>
          <w:color w:val="4A442A" w:themeColor="background2" w:themeShade="40"/>
          <w:sz w:val="24"/>
          <w:szCs w:val="24"/>
          <w:rtl/>
        </w:rPr>
        <w:t>كلما كانت الجسيمات متقاربة أكثر كانت قوة الربط أكبر .</w:t>
      </w:r>
    </w:p>
    <w:p w:rsidR="008007F5" w:rsidRPr="009910CD" w:rsidRDefault="008007F5" w:rsidP="00774518">
      <w:pPr>
        <w:numPr>
          <w:ilvl w:val="0"/>
          <w:numId w:val="23"/>
        </w:numPr>
        <w:spacing w:after="0" w:line="240" w:lineRule="auto"/>
        <w:rPr>
          <w:color w:val="4A442A" w:themeColor="background2" w:themeShade="40"/>
          <w:sz w:val="24"/>
          <w:szCs w:val="24"/>
        </w:rPr>
      </w:pPr>
      <w:r w:rsidRPr="009910CD">
        <w:rPr>
          <w:rFonts w:hint="cs"/>
          <w:color w:val="4A442A" w:themeColor="background2" w:themeShade="40"/>
          <w:sz w:val="24"/>
          <w:szCs w:val="24"/>
          <w:rtl/>
        </w:rPr>
        <w:t>قوي الربط موجودة بين كل مكونات النواه .</w:t>
      </w:r>
    </w:p>
    <w:p w:rsidR="008007F5" w:rsidRPr="009910CD" w:rsidRDefault="008007F5" w:rsidP="008007F5">
      <w:pPr>
        <w:spacing w:after="0" w:line="240" w:lineRule="auto"/>
        <w:ind w:left="720"/>
        <w:rPr>
          <w:color w:val="4A442A" w:themeColor="background2" w:themeShade="40"/>
          <w:sz w:val="24"/>
          <w:szCs w:val="24"/>
          <w:rtl/>
        </w:rPr>
      </w:pPr>
    </w:p>
    <w:p w:rsidR="008007F5" w:rsidRPr="008007F5" w:rsidRDefault="008007F5" w:rsidP="00774518">
      <w:pPr>
        <w:numPr>
          <w:ilvl w:val="0"/>
          <w:numId w:val="22"/>
        </w:numPr>
        <w:spacing w:after="0" w:line="240" w:lineRule="auto"/>
        <w:rPr>
          <w:color w:val="99CC00"/>
          <w:sz w:val="24"/>
          <w:szCs w:val="24"/>
        </w:rPr>
      </w:pPr>
      <w:r w:rsidRPr="008007F5">
        <w:rPr>
          <w:rFonts w:hint="cs"/>
          <w:color w:val="008000"/>
          <w:sz w:val="24"/>
          <w:szCs w:val="24"/>
          <w:rtl/>
        </w:rPr>
        <w:t>قوةالربط النووية هي العامل الحاسم في مسأله أستقرار النواه</w:t>
      </w:r>
      <w:r w:rsidRPr="008007F5">
        <w:rPr>
          <w:rFonts w:hint="cs"/>
          <w:color w:val="99CC00"/>
          <w:sz w:val="24"/>
          <w:szCs w:val="24"/>
          <w:rtl/>
        </w:rPr>
        <w:t xml:space="preserve"> .</w:t>
      </w:r>
    </w:p>
    <w:p w:rsidR="008007F5" w:rsidRPr="006F46EB" w:rsidRDefault="008007F5" w:rsidP="008007F5">
      <w:pPr>
        <w:rPr>
          <w:color w:val="99CC00"/>
          <w:sz w:val="24"/>
          <w:szCs w:val="24"/>
        </w:rPr>
      </w:pPr>
    </w:p>
    <w:p w:rsidR="008007F5" w:rsidRPr="008007F5" w:rsidRDefault="008007F5" w:rsidP="008007F5">
      <w:pPr>
        <w:rPr>
          <w:color w:val="993366"/>
          <w:sz w:val="24"/>
          <w:szCs w:val="24"/>
          <w:rtl/>
        </w:rPr>
      </w:pPr>
      <w:r w:rsidRPr="008007F5">
        <w:rPr>
          <w:rFonts w:hint="cs"/>
          <w:color w:val="993366"/>
          <w:sz w:val="24"/>
          <w:szCs w:val="24"/>
          <w:rtl/>
        </w:rPr>
        <w:t xml:space="preserve">هل كل الأنوية مستقرة؟ </w:t>
      </w:r>
      <w:r w:rsidRPr="009910CD">
        <w:rPr>
          <w:rFonts w:hint="cs"/>
          <w:color w:val="4A442A" w:themeColor="background2" w:themeShade="40"/>
          <w:sz w:val="24"/>
          <w:szCs w:val="24"/>
          <w:rtl/>
        </w:rPr>
        <w:t xml:space="preserve">الأجابة </w:t>
      </w:r>
      <w:r w:rsidRPr="009910CD">
        <w:rPr>
          <w:color w:val="4A442A" w:themeColor="background2" w:themeShade="40"/>
          <w:sz w:val="24"/>
          <w:szCs w:val="24"/>
          <w:rtl/>
        </w:rPr>
        <w:t>–</w:t>
      </w:r>
      <w:r w:rsidRPr="009910CD">
        <w:rPr>
          <w:rFonts w:hint="cs"/>
          <w:color w:val="4A442A" w:themeColor="background2" w:themeShade="40"/>
          <w:sz w:val="24"/>
          <w:szCs w:val="24"/>
          <w:rtl/>
        </w:rPr>
        <w:t>لا / و الدليل وجود أنوية تمارس النشاط الاشعاعي الطبيعي</w:t>
      </w:r>
      <w:r w:rsidRPr="008007F5">
        <w:rPr>
          <w:rFonts w:hint="cs"/>
          <w:color w:val="993366"/>
          <w:sz w:val="24"/>
          <w:szCs w:val="24"/>
          <w:rtl/>
        </w:rPr>
        <w:t xml:space="preserve"> .</w:t>
      </w:r>
    </w:p>
    <w:p w:rsidR="008007F5" w:rsidRPr="008007F5" w:rsidRDefault="008007F5" w:rsidP="00774518">
      <w:pPr>
        <w:numPr>
          <w:ilvl w:val="0"/>
          <w:numId w:val="24"/>
        </w:numPr>
        <w:spacing w:after="0" w:line="240" w:lineRule="auto"/>
        <w:rPr>
          <w:color w:val="008000"/>
          <w:sz w:val="24"/>
          <w:szCs w:val="24"/>
          <w:rtl/>
        </w:rPr>
      </w:pPr>
      <w:r w:rsidRPr="008007F5">
        <w:rPr>
          <w:rFonts w:hint="cs"/>
          <w:color w:val="008000"/>
          <w:sz w:val="24"/>
          <w:szCs w:val="24"/>
          <w:rtl/>
        </w:rPr>
        <w:t xml:space="preserve">وجد أن الأنوية المشعة جميعها ذات عدد ذري أكبر من </w:t>
      </w:r>
      <w:r w:rsidRPr="008007F5">
        <w:rPr>
          <w:color w:val="008000"/>
          <w:sz w:val="24"/>
          <w:szCs w:val="24"/>
        </w:rPr>
        <w:t>82</w:t>
      </w:r>
    </w:p>
    <w:p w:rsidR="008007F5" w:rsidRPr="006F46EB" w:rsidRDefault="008007F5" w:rsidP="006F46EB">
      <w:pPr>
        <w:ind w:left="360"/>
        <w:rPr>
          <w:color w:val="008000"/>
          <w:sz w:val="24"/>
          <w:szCs w:val="24"/>
          <w:lang w:bidi="ar-AE"/>
        </w:rPr>
      </w:pPr>
      <w:r w:rsidRPr="008007F5">
        <w:rPr>
          <w:rFonts w:hint="cs"/>
          <w:color w:val="808000"/>
          <w:sz w:val="24"/>
          <w:szCs w:val="24"/>
          <w:rtl/>
        </w:rPr>
        <w:t xml:space="preserve">و هذا يعني زيادة المسافات بين مكونات النواه و بتالي تقل قوة الربط النووي فيقل أستقرار النواه ( تصبح النواه أقل أستقرار ) و لذالك تشع الذرة جسيمات ألفا و بيتا و جاما سعيا منها للوصول الي حالة الاستقرار </w:t>
      </w:r>
    </w:p>
    <w:p w:rsidR="008007F5" w:rsidRPr="008007F5" w:rsidRDefault="008007F5" w:rsidP="00774518">
      <w:pPr>
        <w:numPr>
          <w:ilvl w:val="0"/>
          <w:numId w:val="25"/>
        </w:numPr>
        <w:spacing w:after="0" w:line="240" w:lineRule="auto"/>
        <w:rPr>
          <w:color w:val="FF0000"/>
          <w:sz w:val="24"/>
          <w:szCs w:val="24"/>
        </w:rPr>
      </w:pPr>
      <w:r w:rsidRPr="008007F5">
        <w:rPr>
          <w:rFonts w:hint="cs"/>
          <w:color w:val="FF0000"/>
          <w:sz w:val="24"/>
          <w:szCs w:val="24"/>
          <w:rtl/>
        </w:rPr>
        <w:t>تأثير الاشعاعات علي جسم الأنسان ؟؟</w:t>
      </w:r>
    </w:p>
    <w:p w:rsidR="008007F5" w:rsidRPr="009910CD" w:rsidRDefault="008007F5" w:rsidP="00774518">
      <w:pPr>
        <w:numPr>
          <w:ilvl w:val="0"/>
          <w:numId w:val="26"/>
        </w:numPr>
        <w:spacing w:after="0" w:line="240" w:lineRule="auto"/>
        <w:rPr>
          <w:color w:val="4A442A" w:themeColor="background2" w:themeShade="40"/>
          <w:sz w:val="24"/>
          <w:szCs w:val="24"/>
          <w:rtl/>
        </w:rPr>
      </w:pPr>
      <w:r w:rsidRPr="009910CD">
        <w:rPr>
          <w:rFonts w:hint="cs"/>
          <w:color w:val="4A442A" w:themeColor="background2" w:themeShade="40"/>
          <w:sz w:val="24"/>
          <w:szCs w:val="24"/>
          <w:rtl/>
        </w:rPr>
        <w:t>تسبب مرض السلطان خاصة أشعة جاما.</w:t>
      </w:r>
    </w:p>
    <w:p w:rsidR="008007F5" w:rsidRPr="009910CD" w:rsidRDefault="008007F5" w:rsidP="00774518">
      <w:pPr>
        <w:numPr>
          <w:ilvl w:val="0"/>
          <w:numId w:val="26"/>
        </w:numPr>
        <w:spacing w:after="0" w:line="240" w:lineRule="auto"/>
        <w:rPr>
          <w:color w:val="4A442A" w:themeColor="background2" w:themeShade="40"/>
          <w:sz w:val="24"/>
          <w:szCs w:val="24"/>
        </w:rPr>
      </w:pPr>
      <w:r w:rsidRPr="009910CD">
        <w:rPr>
          <w:rFonts w:hint="cs"/>
          <w:color w:val="4A442A" w:themeColor="background2" w:themeShade="40"/>
          <w:sz w:val="24"/>
          <w:szCs w:val="24"/>
          <w:rtl/>
        </w:rPr>
        <w:t>تسبب أختلاف في التوازن خلية الجسم .</w:t>
      </w:r>
    </w:p>
    <w:p w:rsidR="008007F5" w:rsidRPr="009910CD" w:rsidRDefault="008007F5" w:rsidP="00774518">
      <w:pPr>
        <w:numPr>
          <w:ilvl w:val="0"/>
          <w:numId w:val="26"/>
        </w:numPr>
        <w:spacing w:after="0" w:line="240" w:lineRule="auto"/>
        <w:rPr>
          <w:color w:val="4A442A" w:themeColor="background2" w:themeShade="40"/>
          <w:sz w:val="24"/>
          <w:szCs w:val="24"/>
        </w:rPr>
      </w:pPr>
      <w:r w:rsidRPr="009910CD">
        <w:rPr>
          <w:rFonts w:hint="cs"/>
          <w:color w:val="4A442A" w:themeColor="background2" w:themeShade="40"/>
          <w:sz w:val="24"/>
          <w:szCs w:val="24"/>
          <w:rtl/>
        </w:rPr>
        <w:t>تسبب حدوث الطفرات الوراثية .</w:t>
      </w:r>
    </w:p>
    <w:p w:rsidR="008007F5" w:rsidRPr="009910CD" w:rsidRDefault="008007F5" w:rsidP="00774518">
      <w:pPr>
        <w:numPr>
          <w:ilvl w:val="0"/>
          <w:numId w:val="26"/>
        </w:numPr>
        <w:spacing w:after="0" w:line="240" w:lineRule="auto"/>
        <w:rPr>
          <w:color w:val="4A442A" w:themeColor="background2" w:themeShade="40"/>
          <w:sz w:val="24"/>
          <w:szCs w:val="24"/>
        </w:rPr>
      </w:pPr>
      <w:r w:rsidRPr="009910CD">
        <w:rPr>
          <w:rFonts w:hint="cs"/>
          <w:color w:val="4A442A" w:themeColor="background2" w:themeShade="40"/>
          <w:sz w:val="24"/>
          <w:szCs w:val="24"/>
          <w:rtl/>
        </w:rPr>
        <w:t>تشوهات خلقية مستمرة .</w:t>
      </w:r>
    </w:p>
    <w:p w:rsidR="008007F5" w:rsidRPr="008007F5" w:rsidRDefault="008007F5" w:rsidP="008007F5">
      <w:pPr>
        <w:ind w:left="360"/>
        <w:rPr>
          <w:color w:val="000000"/>
          <w:sz w:val="24"/>
          <w:szCs w:val="24"/>
        </w:rPr>
      </w:pPr>
    </w:p>
    <w:p w:rsidR="008007F5" w:rsidRPr="008007F5" w:rsidRDefault="008007F5" w:rsidP="00774518">
      <w:pPr>
        <w:numPr>
          <w:ilvl w:val="0"/>
          <w:numId w:val="25"/>
        </w:numPr>
        <w:spacing w:after="0" w:line="240" w:lineRule="auto"/>
        <w:rPr>
          <w:color w:val="FF0000"/>
          <w:sz w:val="24"/>
          <w:szCs w:val="24"/>
        </w:rPr>
      </w:pPr>
      <w:r w:rsidRPr="008007F5">
        <w:rPr>
          <w:rFonts w:hint="cs"/>
          <w:color w:val="FF0000"/>
          <w:sz w:val="24"/>
          <w:szCs w:val="24"/>
          <w:rtl/>
        </w:rPr>
        <w:t xml:space="preserve">النظائر المشعة صناعيا ؟؟  </w:t>
      </w:r>
      <w:r w:rsidRPr="009910CD">
        <w:rPr>
          <w:rFonts w:hint="cs"/>
          <w:color w:val="4A442A" w:themeColor="background2" w:themeShade="40"/>
          <w:sz w:val="24"/>
          <w:szCs w:val="24"/>
          <w:rtl/>
        </w:rPr>
        <w:t>هي نظائر مستقرة يتم تنشيط أنويتها من خلال قذف جسيمات نووية .</w:t>
      </w:r>
    </w:p>
    <w:p w:rsidR="008007F5" w:rsidRPr="008007F5" w:rsidRDefault="008007F5" w:rsidP="00774518">
      <w:pPr>
        <w:numPr>
          <w:ilvl w:val="0"/>
          <w:numId w:val="25"/>
        </w:numPr>
        <w:spacing w:after="0" w:line="240" w:lineRule="auto"/>
        <w:rPr>
          <w:color w:val="FF0000"/>
          <w:sz w:val="24"/>
          <w:szCs w:val="24"/>
        </w:rPr>
      </w:pPr>
      <w:r w:rsidRPr="008007F5">
        <w:rPr>
          <w:rFonts w:hint="cs"/>
          <w:color w:val="FF0000"/>
          <w:sz w:val="24"/>
          <w:szCs w:val="24"/>
          <w:rtl/>
        </w:rPr>
        <w:t>أهمية النظائر المشعة ؟؟</w:t>
      </w:r>
    </w:p>
    <w:p w:rsidR="008007F5" w:rsidRPr="009910CD" w:rsidRDefault="008007F5" w:rsidP="00774518">
      <w:pPr>
        <w:numPr>
          <w:ilvl w:val="0"/>
          <w:numId w:val="27"/>
        </w:numPr>
        <w:spacing w:after="0" w:line="240" w:lineRule="auto"/>
        <w:rPr>
          <w:color w:val="4A442A" w:themeColor="background2" w:themeShade="40"/>
          <w:sz w:val="24"/>
          <w:szCs w:val="24"/>
          <w:rtl/>
        </w:rPr>
      </w:pPr>
      <w:r w:rsidRPr="008007F5">
        <w:rPr>
          <w:rFonts w:hint="cs"/>
          <w:color w:val="993366"/>
          <w:sz w:val="24"/>
          <w:szCs w:val="24"/>
          <w:rtl/>
        </w:rPr>
        <w:t xml:space="preserve">مجال الطب </w:t>
      </w:r>
      <w:r w:rsidRPr="009910CD">
        <w:rPr>
          <w:rFonts w:hint="cs"/>
          <w:color w:val="4A442A" w:themeColor="background2" w:themeShade="40"/>
          <w:sz w:val="24"/>
          <w:szCs w:val="24"/>
          <w:rtl/>
        </w:rPr>
        <w:t xml:space="preserve">: بعض أمراض السلطان </w:t>
      </w:r>
      <w:r w:rsidRPr="009910CD">
        <w:rPr>
          <w:color w:val="4A442A" w:themeColor="background2" w:themeShade="40"/>
          <w:sz w:val="24"/>
          <w:szCs w:val="24"/>
          <w:rtl/>
        </w:rPr>
        <w:t>–</w:t>
      </w:r>
      <w:r w:rsidRPr="009910CD">
        <w:rPr>
          <w:rFonts w:hint="cs"/>
          <w:color w:val="4A442A" w:themeColor="background2" w:themeShade="40"/>
          <w:sz w:val="24"/>
          <w:szCs w:val="24"/>
          <w:rtl/>
        </w:rPr>
        <w:t xml:space="preserve"> تشخيص أمراض الغدد الدرقية .</w:t>
      </w:r>
    </w:p>
    <w:p w:rsidR="008007F5" w:rsidRPr="008007F5" w:rsidRDefault="008007F5" w:rsidP="00774518">
      <w:pPr>
        <w:numPr>
          <w:ilvl w:val="0"/>
          <w:numId w:val="27"/>
        </w:numPr>
        <w:spacing w:after="0" w:line="240" w:lineRule="auto"/>
        <w:rPr>
          <w:color w:val="FF0000"/>
          <w:sz w:val="24"/>
          <w:szCs w:val="24"/>
        </w:rPr>
      </w:pPr>
      <w:r w:rsidRPr="008007F5">
        <w:rPr>
          <w:rFonts w:hint="cs"/>
          <w:color w:val="993366"/>
          <w:sz w:val="24"/>
          <w:szCs w:val="24"/>
          <w:rtl/>
        </w:rPr>
        <w:t xml:space="preserve">مجال الزراعة </w:t>
      </w:r>
      <w:r w:rsidRPr="008007F5">
        <w:rPr>
          <w:rFonts w:hint="cs"/>
          <w:color w:val="FF0000"/>
          <w:sz w:val="24"/>
          <w:szCs w:val="24"/>
          <w:rtl/>
        </w:rPr>
        <w:t xml:space="preserve">: </w:t>
      </w:r>
    </w:p>
    <w:p w:rsidR="008007F5" w:rsidRPr="009910CD" w:rsidRDefault="008007F5" w:rsidP="00774518">
      <w:pPr>
        <w:numPr>
          <w:ilvl w:val="0"/>
          <w:numId w:val="28"/>
        </w:numPr>
        <w:spacing w:after="0" w:line="240" w:lineRule="auto"/>
        <w:rPr>
          <w:color w:val="4A442A" w:themeColor="background2" w:themeShade="40"/>
          <w:sz w:val="24"/>
          <w:szCs w:val="24"/>
          <w:rtl/>
        </w:rPr>
      </w:pPr>
      <w:r w:rsidRPr="009910CD">
        <w:rPr>
          <w:rFonts w:hint="cs"/>
          <w:color w:val="4A442A" w:themeColor="background2" w:themeShade="40"/>
          <w:sz w:val="24"/>
          <w:szCs w:val="24"/>
          <w:rtl/>
        </w:rPr>
        <w:t>تحديد الكيفية التي يمتص بها النبات الأسمدة .</w:t>
      </w:r>
    </w:p>
    <w:p w:rsidR="008007F5" w:rsidRPr="009910CD" w:rsidRDefault="008007F5" w:rsidP="00774518">
      <w:pPr>
        <w:numPr>
          <w:ilvl w:val="0"/>
          <w:numId w:val="28"/>
        </w:numPr>
        <w:spacing w:after="0" w:line="240" w:lineRule="auto"/>
        <w:rPr>
          <w:color w:val="4A442A" w:themeColor="background2" w:themeShade="40"/>
          <w:sz w:val="24"/>
          <w:szCs w:val="24"/>
        </w:rPr>
      </w:pPr>
      <w:r w:rsidRPr="009910CD">
        <w:rPr>
          <w:rFonts w:hint="cs"/>
          <w:color w:val="4A442A" w:themeColor="background2" w:themeShade="40"/>
          <w:sz w:val="24"/>
          <w:szCs w:val="24"/>
          <w:rtl/>
        </w:rPr>
        <w:t>تسريع عملية الانتاج .</w:t>
      </w:r>
    </w:p>
    <w:p w:rsidR="008007F5" w:rsidRPr="009910CD" w:rsidRDefault="008007F5" w:rsidP="00774518">
      <w:pPr>
        <w:numPr>
          <w:ilvl w:val="0"/>
          <w:numId w:val="28"/>
        </w:numPr>
        <w:spacing w:after="0" w:line="240" w:lineRule="auto"/>
        <w:rPr>
          <w:color w:val="4A442A" w:themeColor="background2" w:themeShade="40"/>
          <w:sz w:val="24"/>
          <w:szCs w:val="24"/>
          <w:rtl/>
        </w:rPr>
      </w:pPr>
      <w:r w:rsidRPr="009910CD">
        <w:rPr>
          <w:rFonts w:hint="cs"/>
          <w:color w:val="4A442A" w:themeColor="background2" w:themeShade="40"/>
          <w:sz w:val="24"/>
          <w:szCs w:val="24"/>
          <w:rtl/>
        </w:rPr>
        <w:t>تعقيم الحشرات الضارة بالمزروعات لمنع تكاثرها و القضاء عليها .</w:t>
      </w:r>
    </w:p>
    <w:p w:rsidR="008007F5" w:rsidRPr="008007F5" w:rsidRDefault="008007F5" w:rsidP="008007F5">
      <w:pPr>
        <w:ind w:left="360"/>
        <w:rPr>
          <w:i/>
          <w:iCs/>
          <w:color w:val="FF0000"/>
          <w:sz w:val="24"/>
          <w:szCs w:val="24"/>
          <w:u w:val="single"/>
          <w:rtl/>
        </w:rPr>
      </w:pPr>
      <w:r w:rsidRPr="008007F5">
        <w:rPr>
          <w:rFonts w:hint="cs"/>
          <w:i/>
          <w:iCs/>
          <w:color w:val="FF0000"/>
          <w:sz w:val="24"/>
          <w:szCs w:val="24"/>
          <w:u w:val="single"/>
          <w:rtl/>
        </w:rPr>
        <w:t>الطاقة النووية :</w:t>
      </w:r>
    </w:p>
    <w:p w:rsidR="008007F5" w:rsidRPr="008007F5" w:rsidRDefault="008007F5" w:rsidP="008007F5">
      <w:pPr>
        <w:ind w:left="360"/>
        <w:rPr>
          <w:i/>
          <w:iCs/>
          <w:color w:val="FF0000"/>
          <w:sz w:val="24"/>
          <w:szCs w:val="24"/>
          <w:u w:val="single"/>
          <w:rtl/>
        </w:rPr>
      </w:pPr>
    </w:p>
    <w:p w:rsidR="006F46EB" w:rsidRDefault="008007F5" w:rsidP="006F46EB">
      <w:pPr>
        <w:tabs>
          <w:tab w:val="left" w:pos="3088"/>
        </w:tabs>
        <w:ind w:left="360"/>
        <w:rPr>
          <w:color w:val="FF0000"/>
          <w:sz w:val="24"/>
          <w:szCs w:val="24"/>
          <w:rtl/>
        </w:rPr>
      </w:pPr>
      <w:r w:rsidRPr="008007F5">
        <w:rPr>
          <w:rFonts w:hint="cs"/>
          <w:color w:val="FF0000"/>
          <w:sz w:val="24"/>
          <w:szCs w:val="24"/>
          <w:rtl/>
        </w:rPr>
        <w:t xml:space="preserve">التفاعلات النووية </w:t>
      </w:r>
    </w:p>
    <w:p w:rsidR="008007F5" w:rsidRPr="008007F5" w:rsidRDefault="008007F5" w:rsidP="006F46EB">
      <w:pPr>
        <w:tabs>
          <w:tab w:val="left" w:pos="3088"/>
        </w:tabs>
        <w:ind w:left="360"/>
        <w:rPr>
          <w:color w:val="FF0000"/>
          <w:sz w:val="24"/>
          <w:szCs w:val="24"/>
        </w:rPr>
      </w:pPr>
      <w:r w:rsidRPr="008007F5">
        <w:rPr>
          <w:rFonts w:hint="cs"/>
          <w:color w:val="993366"/>
          <w:sz w:val="24"/>
          <w:szCs w:val="24"/>
          <w:rtl/>
        </w:rPr>
        <w:t>الاندماج النووي</w:t>
      </w:r>
      <w:r w:rsidRPr="008007F5">
        <w:rPr>
          <w:rFonts w:hint="cs"/>
          <w:color w:val="FF0000"/>
          <w:sz w:val="24"/>
          <w:szCs w:val="24"/>
          <w:rtl/>
        </w:rPr>
        <w:t xml:space="preserve"> : </w:t>
      </w:r>
      <w:r w:rsidRPr="009910CD">
        <w:rPr>
          <w:rFonts w:hint="cs"/>
          <w:color w:val="4A442A" w:themeColor="background2" w:themeShade="40"/>
          <w:sz w:val="24"/>
          <w:szCs w:val="24"/>
          <w:rtl/>
        </w:rPr>
        <w:t>هو أتحاد نواه خفيفة لأنتاج نواه ثقيلة ومن ألامثلة مايحدث في الشمس .</w:t>
      </w:r>
      <w:r w:rsidRPr="008007F5">
        <w:rPr>
          <w:rFonts w:hint="cs"/>
          <w:color w:val="FF0000"/>
          <w:sz w:val="24"/>
          <w:szCs w:val="24"/>
          <w:rtl/>
        </w:rPr>
        <w:t xml:space="preserve">    </w:t>
      </w:r>
      <w:r w:rsidR="006F46EB">
        <w:rPr>
          <w:rFonts w:hint="cs"/>
          <w:color w:val="FF0000"/>
          <w:sz w:val="24"/>
          <w:szCs w:val="24"/>
          <w:rtl/>
        </w:rPr>
        <w:t xml:space="preserve">           </w:t>
      </w:r>
      <w:r w:rsidRPr="008007F5">
        <w:rPr>
          <w:rFonts w:hint="cs"/>
          <w:color w:val="FF0000"/>
          <w:sz w:val="24"/>
          <w:szCs w:val="24"/>
          <w:rtl/>
        </w:rPr>
        <w:t xml:space="preserve"> أنشطار نووي : </w:t>
      </w:r>
      <w:r w:rsidRPr="009910CD">
        <w:rPr>
          <w:rFonts w:hint="cs"/>
          <w:color w:val="4A442A" w:themeColor="background2" w:themeShade="40"/>
          <w:sz w:val="24"/>
          <w:szCs w:val="24"/>
          <w:rtl/>
        </w:rPr>
        <w:t>هو أنقسام نواه ثقيلة لتكون أنوية خفيفة و مثاله القنبلة النووية الانشطارية .</w:t>
      </w:r>
      <w:r w:rsidRPr="008007F5">
        <w:rPr>
          <w:rFonts w:hint="cs"/>
          <w:color w:val="FF0000"/>
          <w:sz w:val="24"/>
          <w:szCs w:val="24"/>
          <w:rtl/>
        </w:rPr>
        <w:t xml:space="preserve"> </w:t>
      </w:r>
    </w:p>
    <w:p w:rsidR="008007F5" w:rsidRPr="008007F5" w:rsidRDefault="008007F5" w:rsidP="008007F5">
      <w:pPr>
        <w:rPr>
          <w:sz w:val="24"/>
          <w:szCs w:val="24"/>
        </w:rPr>
      </w:pPr>
    </w:p>
    <w:p w:rsidR="008007F5" w:rsidRPr="008007F5" w:rsidRDefault="008007F5" w:rsidP="008007F5">
      <w:pPr>
        <w:rPr>
          <w:sz w:val="24"/>
          <w:szCs w:val="24"/>
        </w:rPr>
      </w:pPr>
    </w:p>
    <w:p w:rsidR="008007F5" w:rsidRPr="009910CD" w:rsidRDefault="008007F5" w:rsidP="006F46EB">
      <w:pPr>
        <w:rPr>
          <w:color w:val="4A442A" w:themeColor="background2" w:themeShade="40"/>
          <w:sz w:val="24"/>
          <w:szCs w:val="24"/>
          <w:rtl/>
          <w:lang w:bidi="ar-AE"/>
        </w:rPr>
      </w:pPr>
      <w:r w:rsidRPr="008007F5">
        <w:rPr>
          <w:rFonts w:hint="cs"/>
          <w:color w:val="FF0000"/>
          <w:sz w:val="24"/>
          <w:szCs w:val="24"/>
          <w:u w:val="single"/>
          <w:rtl/>
        </w:rPr>
        <w:t>تخصيب اليورانيوم :</w:t>
      </w:r>
      <w:r w:rsidRPr="008007F5">
        <w:rPr>
          <w:rFonts w:hint="cs"/>
          <w:sz w:val="24"/>
          <w:szCs w:val="24"/>
          <w:rtl/>
        </w:rPr>
        <w:t xml:space="preserve"> </w:t>
      </w:r>
      <w:r w:rsidRPr="009910CD">
        <w:rPr>
          <w:rFonts w:hint="cs"/>
          <w:color w:val="4A442A" w:themeColor="background2" w:themeShade="40"/>
          <w:sz w:val="24"/>
          <w:szCs w:val="24"/>
          <w:rtl/>
        </w:rPr>
        <w:t xml:space="preserve">هو زيادة نسبة اليورانيوم </w:t>
      </w:r>
      <w:r w:rsidRPr="009910CD">
        <w:rPr>
          <w:rFonts w:hint="cs"/>
          <w:color w:val="4A442A" w:themeColor="background2" w:themeShade="40"/>
          <w:sz w:val="24"/>
          <w:szCs w:val="24"/>
          <w:rtl/>
          <w:lang w:bidi="ar-AE"/>
        </w:rPr>
        <w:t>235 في العينة التي يراد احدي التفاعل المتسلسل فيها .</w:t>
      </w:r>
    </w:p>
    <w:p w:rsidR="008007F5" w:rsidRPr="008007F5" w:rsidRDefault="008007F5" w:rsidP="008007F5">
      <w:pPr>
        <w:rPr>
          <w:color w:val="FF0000"/>
          <w:sz w:val="24"/>
          <w:szCs w:val="24"/>
          <w:u w:val="single"/>
          <w:rtl/>
          <w:lang w:bidi="ar-AE"/>
        </w:rPr>
      </w:pPr>
      <w:r w:rsidRPr="008007F5">
        <w:rPr>
          <w:rFonts w:hint="cs"/>
          <w:color w:val="FF0000"/>
          <w:sz w:val="24"/>
          <w:szCs w:val="24"/>
          <w:u w:val="single"/>
          <w:rtl/>
          <w:lang w:bidi="ar-AE"/>
        </w:rPr>
        <w:t>عوامل حدوث التفاعل المتسلسل :</w:t>
      </w:r>
    </w:p>
    <w:p w:rsidR="008007F5" w:rsidRPr="009910CD" w:rsidRDefault="008007F5" w:rsidP="00774518">
      <w:pPr>
        <w:numPr>
          <w:ilvl w:val="0"/>
          <w:numId w:val="29"/>
        </w:numPr>
        <w:spacing w:after="0" w:line="240" w:lineRule="auto"/>
        <w:rPr>
          <w:color w:val="4A442A" w:themeColor="background2" w:themeShade="40"/>
          <w:sz w:val="24"/>
          <w:szCs w:val="24"/>
          <w:rtl/>
          <w:lang w:bidi="ar-AE"/>
        </w:rPr>
      </w:pPr>
      <w:r w:rsidRPr="009910CD">
        <w:rPr>
          <w:rFonts w:hint="cs"/>
          <w:color w:val="4A442A" w:themeColor="background2" w:themeShade="40"/>
          <w:sz w:val="24"/>
          <w:szCs w:val="24"/>
          <w:rtl/>
          <w:lang w:bidi="ar-AE"/>
        </w:rPr>
        <w:t>كتلة المادة القابلة للانشطار .</w:t>
      </w:r>
    </w:p>
    <w:p w:rsidR="008007F5" w:rsidRPr="009910CD" w:rsidRDefault="008007F5" w:rsidP="00774518">
      <w:pPr>
        <w:numPr>
          <w:ilvl w:val="0"/>
          <w:numId w:val="29"/>
        </w:numPr>
        <w:spacing w:after="0" w:line="240" w:lineRule="auto"/>
        <w:rPr>
          <w:color w:val="4A442A" w:themeColor="background2" w:themeShade="40"/>
          <w:sz w:val="24"/>
          <w:szCs w:val="24"/>
          <w:lang w:bidi="ar-AE"/>
        </w:rPr>
      </w:pPr>
      <w:r w:rsidRPr="009910CD">
        <w:rPr>
          <w:rFonts w:hint="cs"/>
          <w:color w:val="4A442A" w:themeColor="background2" w:themeShade="40"/>
          <w:sz w:val="24"/>
          <w:szCs w:val="24"/>
          <w:rtl/>
          <w:lang w:bidi="ar-AE"/>
        </w:rPr>
        <w:t>حجم المادة الانشطارية .</w:t>
      </w:r>
    </w:p>
    <w:p w:rsidR="008007F5" w:rsidRPr="009910CD" w:rsidRDefault="008007F5" w:rsidP="00774518">
      <w:pPr>
        <w:numPr>
          <w:ilvl w:val="0"/>
          <w:numId w:val="29"/>
        </w:numPr>
        <w:spacing w:after="0" w:line="240" w:lineRule="auto"/>
        <w:rPr>
          <w:color w:val="4A442A" w:themeColor="background2" w:themeShade="40"/>
          <w:sz w:val="24"/>
          <w:szCs w:val="24"/>
          <w:lang w:bidi="ar-AE"/>
        </w:rPr>
      </w:pPr>
      <w:r w:rsidRPr="009910CD">
        <w:rPr>
          <w:rFonts w:hint="cs"/>
          <w:color w:val="4A442A" w:themeColor="background2" w:themeShade="40"/>
          <w:sz w:val="24"/>
          <w:szCs w:val="24"/>
          <w:rtl/>
          <w:lang w:bidi="ar-AE"/>
        </w:rPr>
        <w:t>سرعة النيوترونات .</w:t>
      </w:r>
    </w:p>
    <w:p w:rsidR="008007F5" w:rsidRPr="008007F5" w:rsidRDefault="008007F5" w:rsidP="008007F5">
      <w:pPr>
        <w:rPr>
          <w:color w:val="FF0000"/>
          <w:sz w:val="24"/>
          <w:szCs w:val="24"/>
          <w:u w:val="single"/>
          <w:rtl/>
          <w:lang w:bidi="ar-AE"/>
        </w:rPr>
      </w:pPr>
      <w:r w:rsidRPr="008007F5">
        <w:rPr>
          <w:rFonts w:hint="cs"/>
          <w:color w:val="FF0000"/>
          <w:sz w:val="24"/>
          <w:szCs w:val="24"/>
          <w:u w:val="single"/>
          <w:rtl/>
          <w:lang w:bidi="ar-AE"/>
        </w:rPr>
        <w:t>علل : النيوترونات البطيئة أكثر فعالية في أحداث التفاعل المتسلسل :</w:t>
      </w:r>
    </w:p>
    <w:p w:rsidR="008007F5" w:rsidRPr="009910CD" w:rsidRDefault="008007F5" w:rsidP="00774518">
      <w:pPr>
        <w:numPr>
          <w:ilvl w:val="0"/>
          <w:numId w:val="30"/>
        </w:numPr>
        <w:spacing w:after="0" w:line="240" w:lineRule="auto"/>
        <w:rPr>
          <w:color w:val="4A442A" w:themeColor="background2" w:themeShade="40"/>
          <w:sz w:val="24"/>
          <w:szCs w:val="24"/>
          <w:rtl/>
          <w:lang w:bidi="ar-AE"/>
        </w:rPr>
      </w:pPr>
      <w:r w:rsidRPr="009910CD">
        <w:rPr>
          <w:rFonts w:hint="cs"/>
          <w:color w:val="4A442A" w:themeColor="background2" w:themeShade="40"/>
          <w:sz w:val="24"/>
          <w:szCs w:val="24"/>
          <w:rtl/>
          <w:lang w:bidi="ar-AE"/>
        </w:rPr>
        <w:t>النيوترونات السريعة يسهل امتصاصها من قبل أنوية اليورانيوم 238 خلافا للنيوترونات البطيئة .</w:t>
      </w:r>
    </w:p>
    <w:p w:rsidR="008007F5" w:rsidRPr="009910CD" w:rsidRDefault="008007F5" w:rsidP="00774518">
      <w:pPr>
        <w:numPr>
          <w:ilvl w:val="0"/>
          <w:numId w:val="30"/>
        </w:numPr>
        <w:spacing w:after="0" w:line="240" w:lineRule="auto"/>
        <w:rPr>
          <w:color w:val="4A442A" w:themeColor="background2" w:themeShade="40"/>
          <w:sz w:val="24"/>
          <w:szCs w:val="24"/>
          <w:rtl/>
          <w:lang w:bidi="ar-AE"/>
        </w:rPr>
      </w:pPr>
      <w:r w:rsidRPr="009910CD">
        <w:rPr>
          <w:rFonts w:hint="cs"/>
          <w:color w:val="4A442A" w:themeColor="background2" w:themeShade="40"/>
          <w:sz w:val="24"/>
          <w:szCs w:val="24"/>
          <w:rtl/>
          <w:lang w:bidi="ar-AE"/>
        </w:rPr>
        <w:t>فرصة النيوترونات السريعة لمصادفة نواه اليورانيوم 235 قليلة لأنها تقضي وقتا أقل داخل العينة .</w:t>
      </w:r>
    </w:p>
    <w:p w:rsidR="008007F5" w:rsidRPr="008007F5" w:rsidRDefault="008007F5" w:rsidP="008007F5">
      <w:pPr>
        <w:rPr>
          <w:color w:val="FF0000"/>
          <w:sz w:val="24"/>
          <w:szCs w:val="24"/>
          <w:u w:val="single"/>
          <w:rtl/>
          <w:lang w:bidi="ar-AE"/>
        </w:rPr>
      </w:pPr>
      <w:r w:rsidRPr="008007F5">
        <w:rPr>
          <w:rFonts w:hint="cs"/>
          <w:color w:val="FF0000"/>
          <w:sz w:val="24"/>
          <w:szCs w:val="24"/>
          <w:u w:val="single"/>
          <w:rtl/>
          <w:lang w:bidi="ar-AE"/>
        </w:rPr>
        <w:t>القنبلة الانشطارية :</w:t>
      </w:r>
    </w:p>
    <w:p w:rsidR="008007F5" w:rsidRPr="009910CD" w:rsidRDefault="008007F5" w:rsidP="006F46EB">
      <w:pPr>
        <w:rPr>
          <w:color w:val="4A442A" w:themeColor="background2" w:themeShade="40"/>
          <w:sz w:val="24"/>
          <w:szCs w:val="24"/>
          <w:rtl/>
          <w:lang w:bidi="ar-AE"/>
        </w:rPr>
      </w:pPr>
      <w:r w:rsidRPr="009910CD">
        <w:rPr>
          <w:rFonts w:hint="cs"/>
          <w:color w:val="4A442A" w:themeColor="background2" w:themeShade="40"/>
          <w:sz w:val="24"/>
          <w:szCs w:val="24"/>
          <w:rtl/>
          <w:lang w:bidi="ar-AE"/>
        </w:rPr>
        <w:t>في حال أشتعال الانشطار فانه لا يمكن السيطرة عليه و لا تتوقف حتي تنفذ جميع كمية اليورانيوم المتوفرة .</w:t>
      </w:r>
    </w:p>
    <w:p w:rsidR="008007F5" w:rsidRPr="008007F5" w:rsidRDefault="008007F5" w:rsidP="008007F5">
      <w:pPr>
        <w:rPr>
          <w:color w:val="FF0000"/>
          <w:sz w:val="24"/>
          <w:szCs w:val="24"/>
          <w:u w:val="single"/>
          <w:rtl/>
          <w:lang w:bidi="ar-AE"/>
        </w:rPr>
      </w:pPr>
      <w:r w:rsidRPr="008007F5">
        <w:rPr>
          <w:rFonts w:hint="cs"/>
          <w:color w:val="FF0000"/>
          <w:sz w:val="24"/>
          <w:szCs w:val="24"/>
          <w:u w:val="single"/>
          <w:rtl/>
          <w:lang w:bidi="ar-AE"/>
        </w:rPr>
        <w:t>الفرق بين القنبلة الانشطارية و المفعل النووي :</w:t>
      </w:r>
    </w:p>
    <w:p w:rsidR="008007F5" w:rsidRPr="009910CD" w:rsidRDefault="008007F5" w:rsidP="009E1803">
      <w:pPr>
        <w:rPr>
          <w:color w:val="4A442A" w:themeColor="background2" w:themeShade="40"/>
          <w:sz w:val="24"/>
          <w:szCs w:val="24"/>
          <w:rtl/>
          <w:lang w:bidi="ar-AE"/>
        </w:rPr>
      </w:pPr>
      <w:r w:rsidRPr="009910CD">
        <w:rPr>
          <w:rFonts w:hint="cs"/>
          <w:color w:val="4A442A" w:themeColor="background2" w:themeShade="40"/>
          <w:sz w:val="24"/>
          <w:szCs w:val="24"/>
          <w:rtl/>
          <w:lang w:bidi="ar-AE"/>
        </w:rPr>
        <w:t>أن التفاعل الانشطاري في القنبلة النووية لا يمكن السيطرة عليه أما في المفعل النووي فيمكن السيطرةعليه و ايقافه .</w:t>
      </w:r>
    </w:p>
    <w:p w:rsidR="008007F5" w:rsidRPr="008007F5" w:rsidRDefault="008007F5" w:rsidP="006F46EB">
      <w:pPr>
        <w:rPr>
          <w:color w:val="FF0000"/>
          <w:sz w:val="24"/>
          <w:szCs w:val="24"/>
          <w:u w:val="single"/>
          <w:rtl/>
          <w:lang w:bidi="ar-AE"/>
        </w:rPr>
      </w:pPr>
      <w:r w:rsidRPr="008007F5">
        <w:rPr>
          <w:rFonts w:hint="cs"/>
          <w:color w:val="FF0000"/>
          <w:sz w:val="24"/>
          <w:szCs w:val="24"/>
          <w:u w:val="single"/>
          <w:rtl/>
          <w:lang w:bidi="ar-AE"/>
        </w:rPr>
        <w:t>أج</w:t>
      </w:r>
      <w:r w:rsidR="006F46EB">
        <w:rPr>
          <w:rFonts w:hint="cs"/>
          <w:color w:val="FF0000"/>
          <w:sz w:val="24"/>
          <w:szCs w:val="24"/>
          <w:u w:val="single"/>
          <w:rtl/>
          <w:lang w:bidi="ar-AE"/>
        </w:rPr>
        <w:t>ز</w:t>
      </w:r>
      <w:r w:rsidRPr="008007F5">
        <w:rPr>
          <w:rFonts w:hint="cs"/>
          <w:color w:val="FF0000"/>
          <w:sz w:val="24"/>
          <w:szCs w:val="24"/>
          <w:u w:val="single"/>
          <w:rtl/>
          <w:lang w:bidi="ar-AE"/>
        </w:rPr>
        <w:t>اء المفعل النووي :</w:t>
      </w:r>
    </w:p>
    <w:p w:rsidR="008007F5" w:rsidRPr="009910CD" w:rsidRDefault="008007F5" w:rsidP="00774518">
      <w:pPr>
        <w:numPr>
          <w:ilvl w:val="0"/>
          <w:numId w:val="31"/>
        </w:numPr>
        <w:spacing w:after="0" w:line="240" w:lineRule="auto"/>
        <w:rPr>
          <w:color w:val="4A442A" w:themeColor="background2" w:themeShade="40"/>
          <w:sz w:val="24"/>
          <w:szCs w:val="24"/>
          <w:rtl/>
          <w:lang w:bidi="ar-AE"/>
        </w:rPr>
      </w:pPr>
      <w:r w:rsidRPr="009910CD">
        <w:rPr>
          <w:rFonts w:hint="cs"/>
          <w:color w:val="4A442A" w:themeColor="background2" w:themeShade="40"/>
          <w:sz w:val="24"/>
          <w:szCs w:val="24"/>
          <w:rtl/>
          <w:lang w:bidi="ar-AE"/>
        </w:rPr>
        <w:t>الوقود النووي</w:t>
      </w:r>
    </w:p>
    <w:p w:rsidR="008007F5" w:rsidRPr="009910CD" w:rsidRDefault="008007F5" w:rsidP="00774518">
      <w:pPr>
        <w:numPr>
          <w:ilvl w:val="0"/>
          <w:numId w:val="31"/>
        </w:numPr>
        <w:spacing w:after="0" w:line="240" w:lineRule="auto"/>
        <w:rPr>
          <w:color w:val="4A442A" w:themeColor="background2" w:themeShade="40"/>
          <w:sz w:val="24"/>
          <w:szCs w:val="24"/>
          <w:lang w:bidi="ar-AE"/>
        </w:rPr>
      </w:pPr>
      <w:r w:rsidRPr="009910CD">
        <w:rPr>
          <w:rFonts w:hint="cs"/>
          <w:color w:val="4A442A" w:themeColor="background2" w:themeShade="40"/>
          <w:sz w:val="24"/>
          <w:szCs w:val="24"/>
          <w:rtl/>
          <w:lang w:bidi="ar-AE"/>
        </w:rPr>
        <w:t xml:space="preserve">قضبان التحكم </w:t>
      </w:r>
    </w:p>
    <w:p w:rsidR="008007F5" w:rsidRPr="009910CD" w:rsidRDefault="008007F5" w:rsidP="00774518">
      <w:pPr>
        <w:numPr>
          <w:ilvl w:val="0"/>
          <w:numId w:val="31"/>
        </w:numPr>
        <w:spacing w:after="0" w:line="240" w:lineRule="auto"/>
        <w:rPr>
          <w:color w:val="4A442A" w:themeColor="background2" w:themeShade="40"/>
          <w:sz w:val="24"/>
          <w:szCs w:val="24"/>
          <w:lang w:bidi="ar-AE"/>
        </w:rPr>
      </w:pPr>
      <w:r w:rsidRPr="009910CD">
        <w:rPr>
          <w:rFonts w:hint="cs"/>
          <w:color w:val="4A442A" w:themeColor="background2" w:themeShade="40"/>
          <w:sz w:val="24"/>
          <w:szCs w:val="24"/>
          <w:rtl/>
          <w:lang w:bidi="ar-AE"/>
        </w:rPr>
        <w:t xml:space="preserve">مهدئ التفاعل </w:t>
      </w:r>
    </w:p>
    <w:p w:rsidR="008007F5" w:rsidRPr="009910CD" w:rsidRDefault="008007F5" w:rsidP="009E1803">
      <w:pPr>
        <w:numPr>
          <w:ilvl w:val="0"/>
          <w:numId w:val="31"/>
        </w:numPr>
        <w:spacing w:after="0" w:line="240" w:lineRule="auto"/>
        <w:rPr>
          <w:color w:val="4A442A" w:themeColor="background2" w:themeShade="40"/>
          <w:sz w:val="24"/>
          <w:szCs w:val="24"/>
          <w:lang w:bidi="ar-AE"/>
        </w:rPr>
      </w:pPr>
      <w:r w:rsidRPr="009910CD">
        <w:rPr>
          <w:rFonts w:hint="cs"/>
          <w:color w:val="4A442A" w:themeColor="background2" w:themeShade="40"/>
          <w:sz w:val="24"/>
          <w:szCs w:val="24"/>
          <w:rtl/>
          <w:lang w:bidi="ar-AE"/>
        </w:rPr>
        <w:t xml:space="preserve">جسم المفعل </w:t>
      </w:r>
    </w:p>
    <w:p w:rsidR="008007F5" w:rsidRPr="008007F5" w:rsidRDefault="008007F5" w:rsidP="008007F5">
      <w:pPr>
        <w:rPr>
          <w:color w:val="FF0000"/>
          <w:sz w:val="24"/>
          <w:szCs w:val="24"/>
          <w:u w:val="single"/>
          <w:rtl/>
          <w:lang w:bidi="ar-AE"/>
        </w:rPr>
      </w:pPr>
      <w:r w:rsidRPr="008007F5">
        <w:rPr>
          <w:rFonts w:hint="cs"/>
          <w:color w:val="FF0000"/>
          <w:sz w:val="24"/>
          <w:szCs w:val="24"/>
          <w:u w:val="single"/>
          <w:rtl/>
          <w:lang w:bidi="ar-AE"/>
        </w:rPr>
        <w:t>أستخدامات المفعل النووي :</w:t>
      </w:r>
    </w:p>
    <w:p w:rsidR="008007F5" w:rsidRPr="009910CD" w:rsidRDefault="008007F5" w:rsidP="00774518">
      <w:pPr>
        <w:numPr>
          <w:ilvl w:val="0"/>
          <w:numId w:val="32"/>
        </w:numPr>
        <w:spacing w:after="0" w:line="240" w:lineRule="auto"/>
        <w:rPr>
          <w:color w:val="4A442A" w:themeColor="background2" w:themeShade="40"/>
          <w:sz w:val="24"/>
          <w:szCs w:val="24"/>
          <w:rtl/>
        </w:rPr>
      </w:pPr>
      <w:r w:rsidRPr="009910CD">
        <w:rPr>
          <w:rFonts w:hint="cs"/>
          <w:color w:val="4A442A" w:themeColor="background2" w:themeShade="40"/>
          <w:sz w:val="24"/>
          <w:szCs w:val="24"/>
          <w:rtl/>
          <w:lang w:bidi="ar-AE"/>
        </w:rPr>
        <w:t xml:space="preserve">توليد ما يقارب من </w:t>
      </w:r>
      <w:r w:rsidRPr="009910CD">
        <w:rPr>
          <w:color w:val="4A442A" w:themeColor="background2" w:themeShade="40"/>
          <w:sz w:val="24"/>
          <w:szCs w:val="24"/>
          <w:lang w:bidi="ar-AE"/>
        </w:rPr>
        <w:t>20%</w:t>
      </w:r>
      <w:r w:rsidRPr="009910CD">
        <w:rPr>
          <w:rFonts w:hint="cs"/>
          <w:color w:val="4A442A" w:themeColor="background2" w:themeShade="40"/>
          <w:sz w:val="24"/>
          <w:szCs w:val="24"/>
          <w:rtl/>
        </w:rPr>
        <w:t xml:space="preserve"> من الطاقة الكهربائية في العالم .</w:t>
      </w:r>
    </w:p>
    <w:p w:rsidR="008007F5" w:rsidRPr="009910CD" w:rsidRDefault="008007F5" w:rsidP="009E1803">
      <w:pPr>
        <w:numPr>
          <w:ilvl w:val="0"/>
          <w:numId w:val="32"/>
        </w:numPr>
        <w:spacing w:after="0" w:line="240" w:lineRule="auto"/>
        <w:rPr>
          <w:color w:val="4A442A" w:themeColor="background2" w:themeShade="40"/>
          <w:sz w:val="24"/>
          <w:szCs w:val="24"/>
        </w:rPr>
      </w:pPr>
      <w:r w:rsidRPr="009910CD">
        <w:rPr>
          <w:rFonts w:hint="cs"/>
          <w:color w:val="4A442A" w:themeColor="background2" w:themeShade="40"/>
          <w:sz w:val="24"/>
          <w:szCs w:val="24"/>
          <w:rtl/>
        </w:rPr>
        <w:t>إنتاج النظائر المشعة لأستخدامات في أغراض مختلفة .</w:t>
      </w:r>
    </w:p>
    <w:p w:rsidR="008007F5" w:rsidRPr="008007F5" w:rsidRDefault="008007F5" w:rsidP="008007F5">
      <w:pPr>
        <w:rPr>
          <w:color w:val="FF0000"/>
          <w:sz w:val="24"/>
          <w:szCs w:val="24"/>
          <w:u w:val="single"/>
          <w:rtl/>
        </w:rPr>
      </w:pPr>
      <w:r w:rsidRPr="008007F5">
        <w:rPr>
          <w:rFonts w:hint="cs"/>
          <w:color w:val="FF0000"/>
          <w:sz w:val="24"/>
          <w:szCs w:val="24"/>
          <w:u w:val="single"/>
          <w:rtl/>
        </w:rPr>
        <w:t>ميزة القنبلة الهيدروجينية :</w:t>
      </w:r>
    </w:p>
    <w:p w:rsidR="009E1803" w:rsidRPr="009910CD" w:rsidRDefault="008007F5" w:rsidP="009E1803">
      <w:pPr>
        <w:rPr>
          <w:rFonts w:hint="cs"/>
          <w:color w:val="4A442A" w:themeColor="background2" w:themeShade="40"/>
          <w:sz w:val="24"/>
          <w:szCs w:val="24"/>
          <w:rtl/>
        </w:rPr>
      </w:pPr>
      <w:r w:rsidRPr="009910CD">
        <w:rPr>
          <w:rFonts w:hint="cs"/>
          <w:color w:val="4A442A" w:themeColor="background2" w:themeShade="40"/>
          <w:sz w:val="24"/>
          <w:szCs w:val="24"/>
          <w:rtl/>
        </w:rPr>
        <w:t>أكبر قوة تدميرية بكثير من القنبلة الانشطارية.</w:t>
      </w:r>
    </w:p>
    <w:p w:rsidR="008007F5" w:rsidRPr="008007F5" w:rsidRDefault="00F0168C" w:rsidP="009E1803">
      <w:pPr>
        <w:rPr>
          <w:color w:val="000000"/>
          <w:sz w:val="24"/>
          <w:szCs w:val="24"/>
          <w:rtl/>
        </w:rPr>
      </w:pPr>
      <w:r w:rsidRPr="00F0168C">
        <w:rPr>
          <w:noProof/>
          <w:color w:val="FF0000"/>
          <w:sz w:val="24"/>
          <w:szCs w:val="24"/>
          <w:u w:val="single"/>
          <w:rtl/>
        </w:rPr>
        <w:pict>
          <v:rect id="_x0000_s1055" style="position:absolute;left:0;text-align:left;margin-left:198pt;margin-top:7.55pt;width:126pt;height:27pt;z-index:251683840">
            <v:textbox>
              <w:txbxContent>
                <w:p w:rsidR="00181CDB" w:rsidRPr="009910CD" w:rsidRDefault="00181CDB" w:rsidP="008007F5">
                  <w:pPr>
                    <w:rPr>
                      <w:color w:val="4A442A" w:themeColor="background2" w:themeShade="40"/>
                      <w:sz w:val="28"/>
                      <w:szCs w:val="28"/>
                      <w:lang w:bidi="ar-AE"/>
                    </w:rPr>
                  </w:pPr>
                  <w:r w:rsidRPr="009910CD">
                    <w:rPr>
                      <w:rFonts w:hint="cs"/>
                      <w:color w:val="4A442A" w:themeColor="background2" w:themeShade="40"/>
                      <w:sz w:val="28"/>
                      <w:szCs w:val="28"/>
                      <w:rtl/>
                      <w:lang w:bidi="ar-AE"/>
                    </w:rPr>
                    <w:t>أندماج نووي</w:t>
                  </w:r>
                </w:p>
              </w:txbxContent>
            </v:textbox>
            <w10:wrap anchorx="page"/>
          </v:rect>
        </w:pict>
      </w:r>
      <w:r w:rsidR="008007F5" w:rsidRPr="008007F5">
        <w:rPr>
          <w:color w:val="000000"/>
          <w:sz w:val="24"/>
          <w:szCs w:val="24"/>
          <w:rtl/>
        </w:rPr>
        <w:tab/>
      </w:r>
    </w:p>
    <w:p w:rsidR="008007F5" w:rsidRPr="008007F5" w:rsidRDefault="00F0168C" w:rsidP="008007F5">
      <w:pPr>
        <w:rPr>
          <w:color w:val="FF0000"/>
          <w:sz w:val="24"/>
          <w:szCs w:val="24"/>
          <w:u w:val="single"/>
          <w:lang w:bidi="ar-AE"/>
        </w:rPr>
      </w:pPr>
      <w:r w:rsidRPr="00F0168C">
        <w:rPr>
          <w:noProof/>
          <w:color w:val="000000"/>
          <w:sz w:val="24"/>
          <w:szCs w:val="24"/>
        </w:rPr>
        <w:pict>
          <v:line id="_x0000_s1052" style="position:absolute;left:0;text-align:left;flip:x y;z-index:251680768" from="333pt,.45pt" to="405pt,.45pt">
            <v:stroke endarrow="block"/>
            <w10:wrap anchorx="page"/>
          </v:line>
        </w:pict>
      </w:r>
      <w:r w:rsidRPr="00F0168C">
        <w:rPr>
          <w:noProof/>
          <w:color w:val="000000"/>
          <w:sz w:val="24"/>
          <w:szCs w:val="24"/>
        </w:rPr>
        <w:pict>
          <v:rect id="_x0000_s1051" style="position:absolute;left:0;text-align:left;margin-left:405pt;margin-top:.45pt;width:101.9pt;height:27pt;z-index:251679744">
            <v:textbox style="mso-next-textbox:#_x0000_s1051">
              <w:txbxContent>
                <w:p w:rsidR="00181CDB" w:rsidRPr="003879C0" w:rsidRDefault="00181CDB" w:rsidP="008007F5">
                  <w:pPr>
                    <w:rPr>
                      <w:color w:val="FF0000"/>
                      <w:sz w:val="28"/>
                      <w:szCs w:val="28"/>
                      <w:rtl/>
                    </w:rPr>
                  </w:pPr>
                  <w:r w:rsidRPr="003879C0">
                    <w:rPr>
                      <w:rFonts w:hint="cs"/>
                      <w:color w:val="FF0000"/>
                      <w:sz w:val="28"/>
                      <w:szCs w:val="28"/>
                      <w:rtl/>
                    </w:rPr>
                    <w:t xml:space="preserve">التفاعلات النووية </w:t>
                  </w:r>
                </w:p>
              </w:txbxContent>
            </v:textbox>
            <w10:wrap anchorx="page"/>
          </v:rect>
        </w:pict>
      </w:r>
    </w:p>
    <w:p w:rsidR="008007F5" w:rsidRPr="008007F5" w:rsidRDefault="00F0168C" w:rsidP="008007F5">
      <w:pPr>
        <w:rPr>
          <w:color w:val="FF0000"/>
          <w:sz w:val="24"/>
          <w:szCs w:val="24"/>
          <w:u w:val="single"/>
          <w:rtl/>
          <w:lang w:bidi="ar-AE"/>
        </w:rPr>
      </w:pPr>
      <w:r w:rsidRPr="00F0168C">
        <w:rPr>
          <w:noProof/>
          <w:color w:val="000000"/>
          <w:sz w:val="24"/>
          <w:szCs w:val="24"/>
          <w:rtl/>
        </w:rPr>
        <w:pict>
          <v:rect id="_x0000_s1054" style="position:absolute;left:0;text-align:left;margin-left:198pt;margin-top:2.35pt;width:126pt;height:27pt;z-index:251682816">
            <v:textbox>
              <w:txbxContent>
                <w:p w:rsidR="00181CDB" w:rsidRPr="009910CD" w:rsidRDefault="00181CDB" w:rsidP="008007F5">
                  <w:pPr>
                    <w:rPr>
                      <w:color w:val="4A442A" w:themeColor="background2" w:themeShade="40"/>
                      <w:sz w:val="28"/>
                      <w:szCs w:val="28"/>
                    </w:rPr>
                  </w:pPr>
                  <w:r w:rsidRPr="009910CD">
                    <w:rPr>
                      <w:rFonts w:hint="cs"/>
                      <w:color w:val="4A442A" w:themeColor="background2" w:themeShade="40"/>
                      <w:sz w:val="28"/>
                      <w:szCs w:val="28"/>
                      <w:rtl/>
                    </w:rPr>
                    <w:t>أنشطار نووي</w:t>
                  </w:r>
                </w:p>
              </w:txbxContent>
            </v:textbox>
            <w10:wrap anchorx="page"/>
          </v:rect>
        </w:pict>
      </w:r>
      <w:r>
        <w:rPr>
          <w:noProof/>
          <w:color w:val="FF0000"/>
          <w:sz w:val="24"/>
          <w:szCs w:val="24"/>
          <w:u w:val="single"/>
          <w:rtl/>
        </w:rPr>
        <w:pict>
          <v:line id="_x0000_s1053" style="position:absolute;left:0;text-align:left;flip:x y;z-index:251681792" from="333pt,11.35pt" to="405pt,11.35pt">
            <v:stroke endarrow="block"/>
            <w10:wrap anchorx="page"/>
          </v:line>
        </w:pict>
      </w:r>
    </w:p>
    <w:p w:rsidR="008007F5" w:rsidRPr="008007F5" w:rsidRDefault="008007F5" w:rsidP="004D23AE">
      <w:pPr>
        <w:rPr>
          <w:rtl/>
          <w:lang w:bidi="ar-AE"/>
        </w:rPr>
      </w:pPr>
    </w:p>
    <w:p w:rsidR="00F75568" w:rsidRPr="00267DE1" w:rsidRDefault="00143EAC" w:rsidP="00AF14F7">
      <w:pPr>
        <w:rPr>
          <w:b/>
          <w:bCs/>
          <w:color w:val="4A442A" w:themeColor="background2" w:themeShade="40"/>
          <w:u w:val="single"/>
          <w:rtl/>
          <w:lang w:bidi="ar-AE"/>
        </w:rPr>
      </w:pPr>
      <w:r w:rsidRPr="00267DE1">
        <w:rPr>
          <w:rFonts w:hint="cs"/>
          <w:b/>
          <w:bCs/>
          <w:color w:val="4A442A" w:themeColor="background2" w:themeShade="40"/>
          <w:u w:val="single"/>
          <w:rtl/>
          <w:lang w:bidi="ar-AE"/>
        </w:rPr>
        <w:t># علل : استخدام القضبان للتحكم من الجرافيت ؟</w:t>
      </w:r>
    </w:p>
    <w:p w:rsidR="00143EAC" w:rsidRPr="00267DE1" w:rsidRDefault="00143EAC" w:rsidP="00F75568">
      <w:pPr>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ج</w:t>
      </w:r>
      <w:r w:rsidRPr="00267DE1">
        <w:rPr>
          <w:rFonts w:hint="cs"/>
          <w:color w:val="4A442A" w:themeColor="background2" w:themeShade="40"/>
          <w:rtl/>
          <w:lang w:bidi="ar-AE"/>
        </w:rPr>
        <w:t xml:space="preserve">  : لإبطاء سرعة النيوتوونات وإطلاق طاقة نووية مسيطر عليها لأول .</w:t>
      </w:r>
    </w:p>
    <w:p w:rsidR="00143EAC" w:rsidRPr="00267DE1" w:rsidRDefault="00143EAC" w:rsidP="00143EAC">
      <w:pPr>
        <w:rPr>
          <w:b/>
          <w:bCs/>
          <w:color w:val="4A442A" w:themeColor="background2" w:themeShade="40"/>
          <w:u w:val="single"/>
          <w:rtl/>
          <w:lang w:bidi="ar-AE"/>
        </w:rPr>
      </w:pPr>
      <w:r w:rsidRPr="00267DE1">
        <w:rPr>
          <w:rFonts w:hint="cs"/>
          <w:b/>
          <w:bCs/>
          <w:color w:val="4A442A" w:themeColor="background2" w:themeShade="40"/>
          <w:u w:val="single"/>
          <w:rtl/>
          <w:lang w:bidi="ar-AE"/>
        </w:rPr>
        <w:t># تستخدم المفاعلات النووية في :</w:t>
      </w:r>
    </w:p>
    <w:p w:rsidR="00143EAC" w:rsidRPr="00267DE1" w:rsidRDefault="00143EAC" w:rsidP="00774518">
      <w:pPr>
        <w:pStyle w:val="ListParagraph"/>
        <w:numPr>
          <w:ilvl w:val="0"/>
          <w:numId w:val="21"/>
        </w:numPr>
        <w:rPr>
          <w:color w:val="4A442A" w:themeColor="background2" w:themeShade="40"/>
          <w:lang w:bidi="ar-AE"/>
        </w:rPr>
      </w:pPr>
      <w:r w:rsidRPr="00267DE1">
        <w:rPr>
          <w:rFonts w:hint="cs"/>
          <w:color w:val="4A442A" w:themeColor="background2" w:themeShade="40"/>
          <w:rtl/>
          <w:lang w:bidi="ar-AE"/>
        </w:rPr>
        <w:t>توليد ما يقارب من 20% من الطاقة الكهربائية .</w:t>
      </w:r>
    </w:p>
    <w:p w:rsidR="00143EAC" w:rsidRPr="00267DE1" w:rsidRDefault="00143EAC" w:rsidP="00774518">
      <w:pPr>
        <w:pStyle w:val="ListParagraph"/>
        <w:numPr>
          <w:ilvl w:val="0"/>
          <w:numId w:val="21"/>
        </w:numPr>
        <w:rPr>
          <w:color w:val="4A442A" w:themeColor="background2" w:themeShade="40"/>
          <w:lang w:bidi="ar-AE"/>
        </w:rPr>
      </w:pPr>
      <w:r w:rsidRPr="00267DE1">
        <w:rPr>
          <w:rFonts w:hint="cs"/>
          <w:color w:val="4A442A" w:themeColor="background2" w:themeShade="40"/>
          <w:rtl/>
          <w:lang w:bidi="ar-AE"/>
        </w:rPr>
        <w:t>إنتاج النظائر المشعة .</w:t>
      </w:r>
    </w:p>
    <w:p w:rsidR="00143EAC" w:rsidRPr="00267DE1" w:rsidRDefault="00143EAC" w:rsidP="00774518">
      <w:pPr>
        <w:pStyle w:val="ListParagraph"/>
        <w:numPr>
          <w:ilvl w:val="0"/>
          <w:numId w:val="21"/>
        </w:numPr>
        <w:rPr>
          <w:color w:val="4A442A" w:themeColor="background2" w:themeShade="40"/>
          <w:lang w:bidi="ar-AE"/>
        </w:rPr>
      </w:pPr>
      <w:r w:rsidRPr="00267DE1">
        <w:rPr>
          <w:rFonts w:hint="cs"/>
          <w:color w:val="4A442A" w:themeColor="background2" w:themeShade="40"/>
          <w:rtl/>
          <w:lang w:bidi="ar-AE"/>
        </w:rPr>
        <w:lastRenderedPageBreak/>
        <w:t>محطات تحلية لمياه البحر تعمل بالطاقة النووية .</w:t>
      </w:r>
    </w:p>
    <w:p w:rsidR="00143EAC" w:rsidRPr="00267DE1" w:rsidRDefault="00143EAC" w:rsidP="00143EAC">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8E7B79" w:rsidRPr="00267DE1">
        <w:rPr>
          <w:rFonts w:hint="cs"/>
          <w:b/>
          <w:bCs/>
          <w:color w:val="4A442A" w:themeColor="background2" w:themeShade="40"/>
          <w:u w:val="single"/>
          <w:rtl/>
          <w:lang w:bidi="ar-AE"/>
        </w:rPr>
        <w:t>تنقسم الأقمار الصناعية من حيث الوظيفة :</w:t>
      </w:r>
    </w:p>
    <w:p w:rsidR="008E7B79" w:rsidRPr="00267DE1" w:rsidRDefault="008E7B79" w:rsidP="00774518">
      <w:pPr>
        <w:pStyle w:val="ListParagraph"/>
        <w:numPr>
          <w:ilvl w:val="0"/>
          <w:numId w:val="33"/>
        </w:numPr>
        <w:rPr>
          <w:color w:val="4A442A" w:themeColor="background2" w:themeShade="40"/>
          <w:lang w:bidi="ar-AE"/>
        </w:rPr>
      </w:pPr>
      <w:r w:rsidRPr="00267DE1">
        <w:rPr>
          <w:rFonts w:hint="cs"/>
          <w:color w:val="4A442A" w:themeColor="background2" w:themeShade="40"/>
          <w:rtl/>
          <w:lang w:bidi="ar-AE"/>
        </w:rPr>
        <w:t xml:space="preserve">أقمار الاتصالات </w:t>
      </w:r>
    </w:p>
    <w:p w:rsidR="008E7B79" w:rsidRPr="00267DE1" w:rsidRDefault="008E7B79" w:rsidP="00774518">
      <w:pPr>
        <w:pStyle w:val="ListParagraph"/>
        <w:numPr>
          <w:ilvl w:val="0"/>
          <w:numId w:val="33"/>
        </w:numPr>
        <w:rPr>
          <w:color w:val="4A442A" w:themeColor="background2" w:themeShade="40"/>
          <w:lang w:bidi="ar-AE"/>
        </w:rPr>
      </w:pPr>
      <w:r w:rsidRPr="00267DE1">
        <w:rPr>
          <w:rFonts w:hint="cs"/>
          <w:color w:val="4A442A" w:themeColor="background2" w:themeShade="40"/>
          <w:rtl/>
          <w:lang w:bidi="ar-AE"/>
        </w:rPr>
        <w:t>أقمار البث الإذاعي .</w:t>
      </w:r>
    </w:p>
    <w:p w:rsidR="008E7B79" w:rsidRPr="00267DE1" w:rsidRDefault="008E7B79" w:rsidP="00774518">
      <w:pPr>
        <w:pStyle w:val="ListParagraph"/>
        <w:numPr>
          <w:ilvl w:val="0"/>
          <w:numId w:val="33"/>
        </w:numPr>
        <w:rPr>
          <w:color w:val="4A442A" w:themeColor="background2" w:themeShade="40"/>
          <w:lang w:bidi="ar-AE"/>
        </w:rPr>
      </w:pPr>
      <w:r w:rsidRPr="00267DE1">
        <w:rPr>
          <w:rFonts w:hint="cs"/>
          <w:color w:val="4A442A" w:themeColor="background2" w:themeShade="40"/>
          <w:rtl/>
          <w:lang w:bidi="ar-AE"/>
        </w:rPr>
        <w:t>أقمار الرصد .</w:t>
      </w:r>
    </w:p>
    <w:p w:rsidR="008E7B79" w:rsidRPr="00267DE1" w:rsidRDefault="008E7B79" w:rsidP="008E7B79">
      <w:pPr>
        <w:rPr>
          <w:b/>
          <w:bCs/>
          <w:color w:val="4A442A" w:themeColor="background2" w:themeShade="40"/>
          <w:u w:val="single"/>
          <w:rtl/>
          <w:lang w:bidi="ar-AE"/>
        </w:rPr>
      </w:pPr>
      <w:r w:rsidRPr="00267DE1">
        <w:rPr>
          <w:rFonts w:hint="cs"/>
          <w:b/>
          <w:bCs/>
          <w:color w:val="4A442A" w:themeColor="background2" w:themeShade="40"/>
          <w:u w:val="single"/>
          <w:rtl/>
          <w:lang w:bidi="ar-AE"/>
        </w:rPr>
        <w:t># من حيث التغطية الجغرافية :</w:t>
      </w:r>
    </w:p>
    <w:p w:rsidR="008E7B79" w:rsidRPr="00267DE1" w:rsidRDefault="008E7B79" w:rsidP="00774518">
      <w:pPr>
        <w:pStyle w:val="ListParagraph"/>
        <w:numPr>
          <w:ilvl w:val="0"/>
          <w:numId w:val="34"/>
        </w:numPr>
        <w:rPr>
          <w:color w:val="4A442A" w:themeColor="background2" w:themeShade="40"/>
          <w:lang w:bidi="ar-AE"/>
        </w:rPr>
      </w:pPr>
      <w:r w:rsidRPr="00267DE1">
        <w:rPr>
          <w:rFonts w:hint="cs"/>
          <w:color w:val="4A442A" w:themeColor="background2" w:themeShade="40"/>
          <w:rtl/>
          <w:lang w:bidi="ar-AE"/>
        </w:rPr>
        <w:t>أقمار دولية .</w:t>
      </w:r>
    </w:p>
    <w:p w:rsidR="008E7B79" w:rsidRPr="00267DE1" w:rsidRDefault="008E7B79" w:rsidP="00774518">
      <w:pPr>
        <w:pStyle w:val="ListParagraph"/>
        <w:numPr>
          <w:ilvl w:val="0"/>
          <w:numId w:val="34"/>
        </w:numPr>
        <w:rPr>
          <w:color w:val="4A442A" w:themeColor="background2" w:themeShade="40"/>
          <w:lang w:bidi="ar-AE"/>
        </w:rPr>
      </w:pPr>
      <w:r w:rsidRPr="00267DE1">
        <w:rPr>
          <w:rFonts w:hint="cs"/>
          <w:color w:val="4A442A" w:themeColor="background2" w:themeShade="40"/>
          <w:rtl/>
          <w:lang w:bidi="ar-AE"/>
        </w:rPr>
        <w:t>أقمار إقليمية .</w:t>
      </w:r>
    </w:p>
    <w:p w:rsidR="008E7B79" w:rsidRPr="00267DE1" w:rsidRDefault="008E7B79" w:rsidP="00774518">
      <w:pPr>
        <w:pStyle w:val="ListParagraph"/>
        <w:numPr>
          <w:ilvl w:val="0"/>
          <w:numId w:val="34"/>
        </w:numPr>
        <w:rPr>
          <w:color w:val="4A442A" w:themeColor="background2" w:themeShade="40"/>
          <w:lang w:bidi="ar-AE"/>
        </w:rPr>
      </w:pPr>
      <w:r w:rsidRPr="00267DE1">
        <w:rPr>
          <w:rFonts w:hint="cs"/>
          <w:color w:val="4A442A" w:themeColor="background2" w:themeShade="40"/>
          <w:rtl/>
          <w:lang w:bidi="ar-AE"/>
        </w:rPr>
        <w:t>أقمار وطنية .</w:t>
      </w:r>
    </w:p>
    <w:p w:rsidR="008E7B79" w:rsidRPr="00267DE1" w:rsidRDefault="008E7B79" w:rsidP="008E7B79">
      <w:pPr>
        <w:rPr>
          <w:b/>
          <w:bCs/>
          <w:color w:val="4A442A" w:themeColor="background2" w:themeShade="40"/>
          <w:u w:val="single"/>
          <w:rtl/>
          <w:lang w:bidi="ar-AE"/>
        </w:rPr>
      </w:pPr>
      <w:r w:rsidRPr="00267DE1">
        <w:rPr>
          <w:rFonts w:hint="cs"/>
          <w:b/>
          <w:bCs/>
          <w:color w:val="4A442A" w:themeColor="background2" w:themeShade="40"/>
          <w:u w:val="single"/>
          <w:rtl/>
          <w:lang w:bidi="ar-AE"/>
        </w:rPr>
        <w:t># يتم أطلق القمر الصناعي إلى المدار بإحدى وسيلتين :</w:t>
      </w:r>
    </w:p>
    <w:p w:rsidR="008E7B79" w:rsidRPr="00267DE1" w:rsidRDefault="008E7B79" w:rsidP="00774518">
      <w:pPr>
        <w:pStyle w:val="ListParagraph"/>
        <w:numPr>
          <w:ilvl w:val="0"/>
          <w:numId w:val="35"/>
        </w:numPr>
        <w:rPr>
          <w:color w:val="4A442A" w:themeColor="background2" w:themeShade="40"/>
          <w:lang w:bidi="ar-AE"/>
        </w:rPr>
      </w:pPr>
      <w:r w:rsidRPr="00267DE1">
        <w:rPr>
          <w:rFonts w:hint="cs"/>
          <w:color w:val="4A442A" w:themeColor="background2" w:themeShade="40"/>
          <w:rtl/>
          <w:lang w:bidi="ar-AE"/>
        </w:rPr>
        <w:t>الصواريخ .</w:t>
      </w:r>
    </w:p>
    <w:p w:rsidR="008E7B79" w:rsidRPr="00267DE1" w:rsidRDefault="008E7B79" w:rsidP="00774518">
      <w:pPr>
        <w:pStyle w:val="ListParagraph"/>
        <w:numPr>
          <w:ilvl w:val="0"/>
          <w:numId w:val="35"/>
        </w:numPr>
        <w:rPr>
          <w:color w:val="4A442A" w:themeColor="background2" w:themeShade="40"/>
          <w:lang w:bidi="ar-AE"/>
        </w:rPr>
      </w:pPr>
      <w:r w:rsidRPr="00267DE1">
        <w:rPr>
          <w:rFonts w:hint="cs"/>
          <w:color w:val="4A442A" w:themeColor="background2" w:themeShade="40"/>
          <w:rtl/>
          <w:lang w:bidi="ar-AE"/>
        </w:rPr>
        <w:t>المركبات الفضائية .</w:t>
      </w:r>
    </w:p>
    <w:p w:rsidR="008E7B79" w:rsidRPr="00267DE1" w:rsidRDefault="008E7B79" w:rsidP="008E7B79">
      <w:pPr>
        <w:rPr>
          <w:b/>
          <w:bCs/>
          <w:color w:val="4A442A" w:themeColor="background2" w:themeShade="40"/>
          <w:u w:val="single"/>
          <w:rtl/>
          <w:lang w:bidi="ar-AE"/>
        </w:rPr>
      </w:pPr>
      <w:r w:rsidRPr="00267DE1">
        <w:rPr>
          <w:rFonts w:hint="cs"/>
          <w:b/>
          <w:bCs/>
          <w:color w:val="4A442A" w:themeColor="background2" w:themeShade="40"/>
          <w:u w:val="single"/>
          <w:rtl/>
          <w:lang w:bidi="ar-AE"/>
        </w:rPr>
        <w:t># علل  :  تحمل الأقمار الصناعية إلى الفضاء بعيداً عن الغلاف جو الأرض ؟</w:t>
      </w:r>
    </w:p>
    <w:p w:rsidR="008E7B79" w:rsidRPr="00267DE1" w:rsidRDefault="008E7B79" w:rsidP="008E7B79">
      <w:pPr>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ج   :</w:t>
      </w:r>
      <w:r w:rsidRPr="00267DE1">
        <w:rPr>
          <w:rFonts w:hint="cs"/>
          <w:color w:val="4A442A" w:themeColor="background2" w:themeShade="40"/>
          <w:rtl/>
          <w:lang w:bidi="ar-AE"/>
        </w:rPr>
        <w:t xml:space="preserve">  </w:t>
      </w:r>
      <w:r w:rsidR="00830DC4" w:rsidRPr="00267DE1">
        <w:rPr>
          <w:rFonts w:hint="cs"/>
          <w:color w:val="4A442A" w:themeColor="background2" w:themeShade="40"/>
          <w:rtl/>
          <w:lang w:bidi="ar-AE"/>
        </w:rPr>
        <w:t>لتفادي دمارها بسبب احتكاكها بالجو .</w:t>
      </w:r>
    </w:p>
    <w:p w:rsidR="00830DC4" w:rsidRPr="00267DE1" w:rsidRDefault="00830DC4" w:rsidP="008E7B79">
      <w:pPr>
        <w:rPr>
          <w:b/>
          <w:bCs/>
          <w:color w:val="4A442A" w:themeColor="background2" w:themeShade="40"/>
          <w:u w:val="single"/>
          <w:rtl/>
          <w:lang w:bidi="ar-AE"/>
        </w:rPr>
      </w:pPr>
      <w:r w:rsidRPr="00267DE1">
        <w:rPr>
          <w:rFonts w:hint="cs"/>
          <w:b/>
          <w:bCs/>
          <w:color w:val="4A442A" w:themeColor="background2" w:themeShade="40"/>
          <w:u w:val="single"/>
          <w:rtl/>
          <w:lang w:bidi="ar-AE"/>
        </w:rPr>
        <w:t># علل  :  تحتاج عملية إقلاع الصاروخ أو المكوك الفضائي إلى حمل كميات كبيرة من الوقود يتم حرقها ؟</w:t>
      </w:r>
    </w:p>
    <w:p w:rsidR="00830DC4" w:rsidRPr="00267DE1" w:rsidRDefault="00830DC4" w:rsidP="008E7B79">
      <w:pPr>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 xml:space="preserve">ج   </w:t>
      </w:r>
      <w:r w:rsidRPr="00267DE1">
        <w:rPr>
          <w:rFonts w:hint="cs"/>
          <w:color w:val="4A442A" w:themeColor="background2" w:themeShade="40"/>
          <w:rtl/>
          <w:lang w:bidi="ar-AE"/>
        </w:rPr>
        <w:t>:  لإعطاء الصاروخ قوة دفع للتغلب على جاذبية الأرض .</w:t>
      </w:r>
    </w:p>
    <w:p w:rsidR="00830DC4" w:rsidRPr="00267DE1" w:rsidRDefault="00830DC4" w:rsidP="008E7B79">
      <w:pPr>
        <w:rPr>
          <w:b/>
          <w:bCs/>
          <w:color w:val="4A442A" w:themeColor="background2" w:themeShade="40"/>
          <w:u w:val="single"/>
          <w:rtl/>
          <w:lang w:bidi="ar-AE"/>
        </w:rPr>
      </w:pPr>
      <w:r w:rsidRPr="00267DE1">
        <w:rPr>
          <w:rFonts w:hint="cs"/>
          <w:b/>
          <w:bCs/>
          <w:color w:val="4A442A" w:themeColor="background2" w:themeShade="40"/>
          <w:u w:val="single"/>
          <w:rtl/>
          <w:lang w:bidi="ar-AE"/>
        </w:rPr>
        <w:t># مدارات الأقمار الصناعية :</w:t>
      </w:r>
    </w:p>
    <w:p w:rsidR="00830DC4" w:rsidRPr="00267DE1" w:rsidRDefault="00830DC4" w:rsidP="00774518">
      <w:pPr>
        <w:pStyle w:val="ListParagraph"/>
        <w:numPr>
          <w:ilvl w:val="0"/>
          <w:numId w:val="36"/>
        </w:numPr>
        <w:rPr>
          <w:color w:val="4A442A" w:themeColor="background2" w:themeShade="40"/>
          <w:lang w:bidi="ar-AE"/>
        </w:rPr>
      </w:pPr>
      <w:r w:rsidRPr="00267DE1">
        <w:rPr>
          <w:rFonts w:hint="cs"/>
          <w:color w:val="4A442A" w:themeColor="background2" w:themeShade="40"/>
          <w:rtl/>
          <w:lang w:bidi="ar-AE"/>
        </w:rPr>
        <w:t xml:space="preserve">المدار الأرضي المنخفض  </w:t>
      </w:r>
      <w:r w:rsidRPr="00267DE1">
        <w:rPr>
          <w:color w:val="4A442A" w:themeColor="background2" w:themeShade="40"/>
          <w:lang w:bidi="ar-AE"/>
        </w:rPr>
        <w:t>LEO</w:t>
      </w:r>
      <w:r w:rsidRPr="00267DE1">
        <w:rPr>
          <w:rFonts w:hint="cs"/>
          <w:color w:val="4A442A" w:themeColor="background2" w:themeShade="40"/>
          <w:rtl/>
          <w:lang w:bidi="ar-AE"/>
        </w:rPr>
        <w:t xml:space="preserve"> </w:t>
      </w:r>
    </w:p>
    <w:p w:rsidR="00830DC4" w:rsidRPr="00267DE1" w:rsidRDefault="00830DC4" w:rsidP="00774518">
      <w:pPr>
        <w:pStyle w:val="ListParagraph"/>
        <w:numPr>
          <w:ilvl w:val="0"/>
          <w:numId w:val="36"/>
        </w:numPr>
        <w:rPr>
          <w:color w:val="4A442A" w:themeColor="background2" w:themeShade="40"/>
          <w:lang w:bidi="ar-AE"/>
        </w:rPr>
      </w:pPr>
      <w:r w:rsidRPr="00267DE1">
        <w:rPr>
          <w:rFonts w:hint="cs"/>
          <w:color w:val="4A442A" w:themeColor="background2" w:themeShade="40"/>
          <w:rtl/>
          <w:lang w:bidi="ar-AE"/>
        </w:rPr>
        <w:t xml:space="preserve">المدار الأرضي المتوسط </w:t>
      </w:r>
      <w:r w:rsidRPr="00267DE1">
        <w:rPr>
          <w:color w:val="4A442A" w:themeColor="background2" w:themeShade="40"/>
          <w:lang w:bidi="ar-AE"/>
        </w:rPr>
        <w:t>MEO</w:t>
      </w:r>
      <w:r w:rsidRPr="00267DE1">
        <w:rPr>
          <w:rFonts w:hint="cs"/>
          <w:color w:val="4A442A" w:themeColor="background2" w:themeShade="40"/>
          <w:rtl/>
          <w:lang w:bidi="ar-AE"/>
        </w:rPr>
        <w:t xml:space="preserve"> </w:t>
      </w:r>
    </w:p>
    <w:p w:rsidR="00830DC4" w:rsidRPr="00267DE1" w:rsidRDefault="00830DC4" w:rsidP="00774518">
      <w:pPr>
        <w:pStyle w:val="ListParagraph"/>
        <w:numPr>
          <w:ilvl w:val="0"/>
          <w:numId w:val="36"/>
        </w:numPr>
        <w:rPr>
          <w:color w:val="4A442A" w:themeColor="background2" w:themeShade="40"/>
          <w:lang w:bidi="ar-AE"/>
        </w:rPr>
      </w:pPr>
      <w:r w:rsidRPr="00267DE1">
        <w:rPr>
          <w:rFonts w:hint="cs"/>
          <w:color w:val="4A442A" w:themeColor="background2" w:themeShade="40"/>
          <w:rtl/>
          <w:lang w:bidi="ar-AE"/>
        </w:rPr>
        <w:t xml:space="preserve">المدار المتزامن </w:t>
      </w:r>
      <w:r w:rsidRPr="00267DE1">
        <w:rPr>
          <w:color w:val="4A442A" w:themeColor="background2" w:themeShade="40"/>
          <w:lang w:bidi="ar-AE"/>
        </w:rPr>
        <w:t>Orbit</w:t>
      </w:r>
      <w:r w:rsidRPr="00267DE1">
        <w:rPr>
          <w:rFonts w:hint="cs"/>
          <w:color w:val="4A442A" w:themeColor="background2" w:themeShade="40"/>
          <w:rtl/>
          <w:lang w:bidi="ar-AE"/>
        </w:rPr>
        <w:t xml:space="preserve"> </w:t>
      </w:r>
    </w:p>
    <w:p w:rsidR="00830DC4" w:rsidRPr="00267DE1" w:rsidRDefault="00830DC4" w:rsidP="00774518">
      <w:pPr>
        <w:pStyle w:val="ListParagraph"/>
        <w:numPr>
          <w:ilvl w:val="0"/>
          <w:numId w:val="36"/>
        </w:numPr>
        <w:rPr>
          <w:color w:val="4A442A" w:themeColor="background2" w:themeShade="40"/>
          <w:rtl/>
          <w:lang w:bidi="ar-AE"/>
        </w:rPr>
      </w:pPr>
      <w:r w:rsidRPr="00267DE1">
        <w:rPr>
          <w:rFonts w:hint="cs"/>
          <w:color w:val="4A442A" w:themeColor="background2" w:themeShade="40"/>
          <w:rtl/>
          <w:lang w:bidi="ar-AE"/>
        </w:rPr>
        <w:t xml:space="preserve">مدار قطبي </w:t>
      </w:r>
    </w:p>
    <w:p w:rsidR="00830DC4" w:rsidRPr="00267DE1" w:rsidRDefault="00830DC4" w:rsidP="00830DC4">
      <w:pPr>
        <w:rPr>
          <w:b/>
          <w:bCs/>
          <w:color w:val="4A442A" w:themeColor="background2" w:themeShade="40"/>
          <w:u w:val="single"/>
          <w:rtl/>
          <w:lang w:bidi="ar-AE"/>
        </w:rPr>
      </w:pPr>
      <w:r w:rsidRPr="00267DE1">
        <w:rPr>
          <w:rFonts w:hint="cs"/>
          <w:b/>
          <w:bCs/>
          <w:color w:val="4A442A" w:themeColor="background2" w:themeShade="40"/>
          <w:u w:val="single"/>
          <w:rtl/>
          <w:lang w:bidi="ar-AE"/>
        </w:rPr>
        <w:t># قانون الجاذبية العام :</w:t>
      </w:r>
    </w:p>
    <w:p w:rsidR="00830DC4" w:rsidRPr="00267DE1" w:rsidRDefault="00830DC4" w:rsidP="00830DC4">
      <w:pPr>
        <w:rPr>
          <w:color w:val="4A442A" w:themeColor="background2" w:themeShade="40"/>
          <w:rtl/>
          <w:lang w:bidi="ar-AE"/>
        </w:rPr>
      </w:pPr>
      <w:r w:rsidRPr="00267DE1">
        <w:rPr>
          <w:rFonts w:hint="cs"/>
          <w:color w:val="4A442A" w:themeColor="background2" w:themeShade="40"/>
          <w:rtl/>
          <w:lang w:bidi="ar-AE"/>
        </w:rPr>
        <w:t xml:space="preserve">    ينص على  أن الأجسام تتجاذب بسبب كتلها فيطبق كل على الآخر قوة تتناسب عكسياً مع مربع المسافة بينهما وطردياً مع كتلة كل منهما .</w:t>
      </w:r>
    </w:p>
    <w:p w:rsidR="00830DC4" w:rsidRPr="00267DE1" w:rsidRDefault="00830DC4" w:rsidP="00830DC4">
      <w:pPr>
        <w:rPr>
          <w:b/>
          <w:bCs/>
          <w:color w:val="4A442A" w:themeColor="background2" w:themeShade="40"/>
          <w:u w:val="single"/>
          <w:rtl/>
          <w:lang w:bidi="ar-AE"/>
        </w:rPr>
      </w:pPr>
      <w:r w:rsidRPr="00267DE1">
        <w:rPr>
          <w:rFonts w:hint="cs"/>
          <w:b/>
          <w:bCs/>
          <w:color w:val="4A442A" w:themeColor="background2" w:themeShade="40"/>
          <w:u w:val="single"/>
          <w:rtl/>
          <w:lang w:bidi="ar-AE"/>
        </w:rPr>
        <w:t># يتكون القمر الصناعي من أنظمة رئيسة :</w:t>
      </w:r>
    </w:p>
    <w:p w:rsidR="00830DC4" w:rsidRPr="00267DE1" w:rsidRDefault="00FF6F4F" w:rsidP="00774518">
      <w:pPr>
        <w:pStyle w:val="ListParagraph"/>
        <w:numPr>
          <w:ilvl w:val="0"/>
          <w:numId w:val="37"/>
        </w:numPr>
        <w:rPr>
          <w:b/>
          <w:bCs/>
          <w:color w:val="4A442A" w:themeColor="background2" w:themeShade="40"/>
          <w:lang w:bidi="ar-AE"/>
        </w:rPr>
      </w:pPr>
      <w:r w:rsidRPr="00267DE1">
        <w:rPr>
          <w:rFonts w:hint="cs"/>
          <w:b/>
          <w:bCs/>
          <w:color w:val="4A442A" w:themeColor="background2" w:themeShade="40"/>
          <w:rtl/>
          <w:lang w:bidi="ar-AE"/>
        </w:rPr>
        <w:t>نظام الاتصال .</w:t>
      </w:r>
    </w:p>
    <w:p w:rsidR="00FF6F4F" w:rsidRPr="00267DE1" w:rsidRDefault="00FF6F4F" w:rsidP="00774518">
      <w:pPr>
        <w:pStyle w:val="ListParagraph"/>
        <w:numPr>
          <w:ilvl w:val="0"/>
          <w:numId w:val="37"/>
        </w:numPr>
        <w:rPr>
          <w:color w:val="4A442A" w:themeColor="background2" w:themeShade="40"/>
          <w:lang w:bidi="ar-AE"/>
        </w:rPr>
      </w:pPr>
      <w:r w:rsidRPr="00267DE1">
        <w:rPr>
          <w:rFonts w:hint="cs"/>
          <w:b/>
          <w:bCs/>
          <w:color w:val="4A442A" w:themeColor="background2" w:themeShade="40"/>
          <w:rtl/>
          <w:lang w:bidi="ar-AE"/>
        </w:rPr>
        <w:t>نظام الرصد والمتابعة</w:t>
      </w:r>
      <w:r w:rsidRPr="00267DE1">
        <w:rPr>
          <w:rFonts w:hint="cs"/>
          <w:color w:val="4A442A" w:themeColor="background2" w:themeShade="40"/>
          <w:rtl/>
          <w:lang w:bidi="ar-AE"/>
        </w:rPr>
        <w:t xml:space="preserve"> .</w:t>
      </w:r>
    </w:p>
    <w:p w:rsidR="00FF6F4F" w:rsidRPr="00267DE1" w:rsidRDefault="00FF6F4F" w:rsidP="00FF6F4F">
      <w:pPr>
        <w:pStyle w:val="ListParagraph"/>
        <w:rPr>
          <w:b/>
          <w:bCs/>
          <w:color w:val="4A442A" w:themeColor="background2" w:themeShade="40"/>
          <w:rtl/>
          <w:lang w:bidi="ar-AE"/>
        </w:rPr>
      </w:pPr>
      <w:r w:rsidRPr="00267DE1">
        <w:rPr>
          <w:rFonts w:hint="cs"/>
          <w:b/>
          <w:bCs/>
          <w:color w:val="4A442A" w:themeColor="background2" w:themeShade="40"/>
          <w:rtl/>
          <w:lang w:bidi="ar-AE"/>
        </w:rPr>
        <w:t>ويتكون من عدة أجزاء :</w:t>
      </w:r>
    </w:p>
    <w:p w:rsidR="00FF6F4F" w:rsidRPr="00267DE1" w:rsidRDefault="00FF6F4F" w:rsidP="00774518">
      <w:pPr>
        <w:pStyle w:val="ListParagraph"/>
        <w:numPr>
          <w:ilvl w:val="0"/>
          <w:numId w:val="38"/>
        </w:numPr>
        <w:rPr>
          <w:color w:val="4A442A" w:themeColor="background2" w:themeShade="40"/>
          <w:lang w:bidi="ar-AE"/>
        </w:rPr>
      </w:pPr>
      <w:r w:rsidRPr="00267DE1">
        <w:rPr>
          <w:rFonts w:hint="cs"/>
          <w:color w:val="4A442A" w:themeColor="background2" w:themeShade="40"/>
          <w:rtl/>
          <w:lang w:bidi="ar-AE"/>
        </w:rPr>
        <w:t>أجهزة تحديد الاتجاه والمدار .</w:t>
      </w:r>
    </w:p>
    <w:p w:rsidR="00FF6F4F" w:rsidRPr="00267DE1" w:rsidRDefault="00FF6F4F" w:rsidP="00774518">
      <w:pPr>
        <w:pStyle w:val="ListParagraph"/>
        <w:numPr>
          <w:ilvl w:val="0"/>
          <w:numId w:val="38"/>
        </w:numPr>
        <w:rPr>
          <w:color w:val="4A442A" w:themeColor="background2" w:themeShade="40"/>
          <w:lang w:bidi="ar-AE"/>
        </w:rPr>
      </w:pPr>
      <w:r w:rsidRPr="00267DE1">
        <w:rPr>
          <w:rFonts w:hint="cs"/>
          <w:color w:val="4A442A" w:themeColor="background2" w:themeShade="40"/>
          <w:rtl/>
          <w:lang w:bidi="ar-AE"/>
        </w:rPr>
        <w:t>أجهزة القياس عن بعد والمتابعة والسيطرة .</w:t>
      </w:r>
    </w:p>
    <w:p w:rsidR="00FF6F4F" w:rsidRPr="00267DE1" w:rsidRDefault="00FF6F4F" w:rsidP="00774518">
      <w:pPr>
        <w:pStyle w:val="ListParagraph"/>
        <w:numPr>
          <w:ilvl w:val="0"/>
          <w:numId w:val="38"/>
        </w:numPr>
        <w:rPr>
          <w:color w:val="4A442A" w:themeColor="background2" w:themeShade="40"/>
          <w:lang w:bidi="ar-AE"/>
        </w:rPr>
      </w:pPr>
      <w:r w:rsidRPr="00267DE1">
        <w:rPr>
          <w:rFonts w:hint="cs"/>
          <w:color w:val="4A442A" w:themeColor="background2" w:themeShade="40"/>
          <w:rtl/>
          <w:lang w:bidi="ar-AE"/>
        </w:rPr>
        <w:t>أجهزة الدفع لتصحيح مكان القمر الصناعي في مداره .</w:t>
      </w:r>
    </w:p>
    <w:p w:rsidR="00FF6F4F" w:rsidRPr="00267DE1" w:rsidRDefault="00FF6F4F" w:rsidP="00774518">
      <w:pPr>
        <w:pStyle w:val="ListParagraph"/>
        <w:numPr>
          <w:ilvl w:val="0"/>
          <w:numId w:val="37"/>
        </w:numPr>
        <w:rPr>
          <w:b/>
          <w:bCs/>
          <w:color w:val="4A442A" w:themeColor="background2" w:themeShade="40"/>
          <w:lang w:bidi="ar-AE"/>
        </w:rPr>
      </w:pPr>
      <w:r w:rsidRPr="00267DE1">
        <w:rPr>
          <w:rFonts w:hint="cs"/>
          <w:b/>
          <w:bCs/>
          <w:color w:val="4A442A" w:themeColor="background2" w:themeShade="40"/>
          <w:rtl/>
          <w:lang w:bidi="ar-AE"/>
        </w:rPr>
        <w:t>نظام الطاقة .</w:t>
      </w:r>
    </w:p>
    <w:p w:rsidR="00FF6F4F" w:rsidRPr="00267DE1" w:rsidRDefault="00FF6F4F" w:rsidP="009910CD">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9910CD" w:rsidRPr="00267DE1">
        <w:rPr>
          <w:rFonts w:hint="cs"/>
          <w:b/>
          <w:bCs/>
          <w:color w:val="4A442A" w:themeColor="background2" w:themeShade="40"/>
          <w:u w:val="single"/>
          <w:rtl/>
          <w:lang w:bidi="ar-AE"/>
        </w:rPr>
        <w:t xml:space="preserve">علل :  كلما </w:t>
      </w:r>
      <w:r w:rsidR="00080D1E" w:rsidRPr="00267DE1">
        <w:rPr>
          <w:rFonts w:hint="cs"/>
          <w:b/>
          <w:bCs/>
          <w:color w:val="4A442A" w:themeColor="background2" w:themeShade="40"/>
          <w:u w:val="single"/>
          <w:rtl/>
          <w:lang w:bidi="ar-AE"/>
        </w:rPr>
        <w:t>ارتفع حيز الخدمة كان الاستقبال لإشارات القمر أكثر وضوحاً وصفاء؟</w:t>
      </w:r>
    </w:p>
    <w:p w:rsidR="00080D1E" w:rsidRPr="00267DE1" w:rsidRDefault="00080D1E" w:rsidP="00FF6F4F">
      <w:pPr>
        <w:rPr>
          <w:color w:val="4A442A" w:themeColor="background2" w:themeShade="40"/>
          <w:rtl/>
          <w:lang w:bidi="ar-AE"/>
        </w:rPr>
      </w:pPr>
      <w:r w:rsidRPr="00267DE1">
        <w:rPr>
          <w:rFonts w:hint="cs"/>
          <w:b/>
          <w:bCs/>
          <w:color w:val="4A442A" w:themeColor="background2" w:themeShade="40"/>
          <w:u w:val="single"/>
          <w:rtl/>
          <w:lang w:bidi="ar-AE"/>
        </w:rPr>
        <w:t xml:space="preserve">    ج  :</w:t>
      </w:r>
      <w:r w:rsidRPr="00267DE1">
        <w:rPr>
          <w:rFonts w:hint="cs"/>
          <w:color w:val="4A442A" w:themeColor="background2" w:themeShade="40"/>
          <w:rtl/>
          <w:lang w:bidi="ar-AE"/>
        </w:rPr>
        <w:t xml:space="preserve">    لأن الإشعاع الموجه إلى الأرض من القناة القمرية يكون قوياً و مكثفاً و مركزاً على المنطقة التي تستقبل البث من القمر .</w:t>
      </w:r>
    </w:p>
    <w:p w:rsidR="00542A6C" w:rsidRPr="009910CD" w:rsidRDefault="00080D1E" w:rsidP="00542A6C">
      <w:pPr>
        <w:rPr>
          <w:b/>
          <w:bCs/>
          <w:i/>
          <w:iCs/>
          <w:rtl/>
          <w:lang w:bidi="ar-AE"/>
        </w:rPr>
      </w:pPr>
      <w:r w:rsidRPr="009910CD">
        <w:rPr>
          <w:rFonts w:hint="cs"/>
          <w:b/>
          <w:bCs/>
          <w:i/>
          <w:iCs/>
          <w:color w:val="943634" w:themeColor="accent2" w:themeShade="BF"/>
          <w:rtl/>
          <w:lang w:bidi="ar-AE"/>
        </w:rPr>
        <w:lastRenderedPageBreak/>
        <w:t xml:space="preserve"># كان أول نموذج نجاحاً في حساب مواقع الكواكب النموذج الذي </w:t>
      </w:r>
      <w:r w:rsidRPr="009910CD">
        <w:rPr>
          <w:rFonts w:hint="cs"/>
          <w:b/>
          <w:bCs/>
          <w:i/>
          <w:iCs/>
          <w:color w:val="4A442A" w:themeColor="background2" w:themeShade="40"/>
          <w:rtl/>
          <w:lang w:bidi="ar-AE"/>
        </w:rPr>
        <w:t xml:space="preserve">وضعه   </w:t>
      </w:r>
      <w:r w:rsidRPr="009910CD">
        <w:rPr>
          <w:rFonts w:hint="cs"/>
          <w:b/>
          <w:bCs/>
          <w:i/>
          <w:iCs/>
          <w:color w:val="4A442A" w:themeColor="background2" w:themeShade="40"/>
          <w:u w:val="single"/>
          <w:rtl/>
          <w:lang w:bidi="ar-AE"/>
        </w:rPr>
        <w:t>بطليموس</w:t>
      </w:r>
      <w:r w:rsidRPr="009910CD">
        <w:rPr>
          <w:rFonts w:hint="cs"/>
          <w:b/>
          <w:bCs/>
          <w:i/>
          <w:iCs/>
          <w:u w:val="single"/>
          <w:rtl/>
          <w:lang w:bidi="ar-AE"/>
        </w:rPr>
        <w:t xml:space="preserve"> </w:t>
      </w:r>
      <w:r w:rsidR="00542A6C" w:rsidRPr="009910CD">
        <w:rPr>
          <w:rFonts w:hint="cs"/>
          <w:b/>
          <w:bCs/>
          <w:i/>
          <w:iCs/>
          <w:u w:val="single"/>
          <w:rtl/>
          <w:lang w:bidi="ar-AE"/>
        </w:rPr>
        <w:t xml:space="preserve">  </w:t>
      </w:r>
      <w:r w:rsidR="00542A6C" w:rsidRPr="009910CD">
        <w:rPr>
          <w:rFonts w:hint="cs"/>
          <w:b/>
          <w:bCs/>
          <w:i/>
          <w:iCs/>
          <w:color w:val="943634" w:themeColor="accent2" w:themeShade="BF"/>
          <w:rtl/>
          <w:lang w:bidi="ar-AE"/>
        </w:rPr>
        <w:t>الفلكي اليوناني الاسكندراني.             عل أن المدارات الدائرية ببناء مجموعة من الأفلاك الحاملة والتدويرية .</w:t>
      </w:r>
    </w:p>
    <w:p w:rsidR="00542A6C" w:rsidRDefault="00542A6C" w:rsidP="00542A6C">
      <w:pPr>
        <w:rPr>
          <w:rtl/>
          <w:lang w:bidi="ar-AE"/>
        </w:rPr>
      </w:pPr>
      <w:r>
        <w:rPr>
          <w:rFonts w:hint="cs"/>
          <w:rtl/>
          <w:lang w:bidi="ar-AE"/>
        </w:rPr>
        <w:t xml:space="preserve"># </w:t>
      </w:r>
      <w:r w:rsidRPr="009910CD">
        <w:rPr>
          <w:rFonts w:hint="cs"/>
          <w:b/>
          <w:bCs/>
          <w:i/>
          <w:iCs/>
          <w:color w:val="4A442A" w:themeColor="background2" w:themeShade="40"/>
          <w:rtl/>
          <w:lang w:bidi="ar-AE"/>
        </w:rPr>
        <w:t xml:space="preserve">قال  </w:t>
      </w:r>
      <w:r w:rsidRPr="009910CD">
        <w:rPr>
          <w:rFonts w:hint="cs"/>
          <w:b/>
          <w:bCs/>
          <w:i/>
          <w:iCs/>
          <w:color w:val="4A442A" w:themeColor="background2" w:themeShade="40"/>
          <w:u w:val="single"/>
          <w:rtl/>
          <w:lang w:bidi="ar-AE"/>
        </w:rPr>
        <w:t xml:space="preserve"> كوبرنيكس</w:t>
      </w:r>
      <w:r w:rsidRPr="009910CD">
        <w:rPr>
          <w:rFonts w:hint="cs"/>
          <w:b/>
          <w:bCs/>
          <w:i/>
          <w:iCs/>
          <w:color w:val="943634" w:themeColor="accent2" w:themeShade="BF"/>
          <w:rtl/>
          <w:lang w:bidi="ar-AE"/>
        </w:rPr>
        <w:t xml:space="preserve">   أن حركة الكواكب لا يمكن وصفها بدقة إلا إذا افترضناها تدور في افلاك تدوير حول افلاك حاملة حول الشمس بدل الأرض .</w:t>
      </w:r>
    </w:p>
    <w:p w:rsidR="00542A6C" w:rsidRPr="009910CD" w:rsidRDefault="00542A6C" w:rsidP="00542A6C">
      <w:pPr>
        <w:rPr>
          <w:b/>
          <w:bCs/>
          <w:i/>
          <w:iCs/>
          <w:color w:val="943634" w:themeColor="accent2" w:themeShade="BF"/>
          <w:rtl/>
          <w:lang w:bidi="ar-AE"/>
        </w:rPr>
      </w:pPr>
      <w:r w:rsidRPr="009910CD">
        <w:rPr>
          <w:rFonts w:hint="cs"/>
          <w:b/>
          <w:bCs/>
          <w:i/>
          <w:iCs/>
          <w:color w:val="943634" w:themeColor="accent2" w:themeShade="BF"/>
          <w:rtl/>
          <w:lang w:bidi="ar-AE"/>
        </w:rPr>
        <w:t xml:space="preserve"># </w:t>
      </w:r>
      <w:r w:rsidRPr="009910CD">
        <w:rPr>
          <w:rFonts w:hint="cs"/>
          <w:b/>
          <w:bCs/>
          <w:i/>
          <w:iCs/>
          <w:color w:val="4A442A" w:themeColor="background2" w:themeShade="40"/>
          <w:rtl/>
          <w:lang w:bidi="ar-AE"/>
        </w:rPr>
        <w:t xml:space="preserve">كان </w:t>
      </w:r>
      <w:r w:rsidRPr="009910CD">
        <w:rPr>
          <w:rFonts w:hint="cs"/>
          <w:b/>
          <w:bCs/>
          <w:i/>
          <w:iCs/>
          <w:color w:val="4A442A" w:themeColor="background2" w:themeShade="40"/>
          <w:u w:val="single"/>
          <w:rtl/>
          <w:lang w:bidi="ar-AE"/>
        </w:rPr>
        <w:t xml:space="preserve"> يوهانس كبلر</w:t>
      </w:r>
      <w:r w:rsidRPr="009910CD">
        <w:rPr>
          <w:rFonts w:hint="cs"/>
          <w:b/>
          <w:bCs/>
          <w:i/>
          <w:iCs/>
          <w:color w:val="943634" w:themeColor="accent2" w:themeShade="BF"/>
          <w:u w:val="single"/>
          <w:rtl/>
          <w:lang w:bidi="ar-AE"/>
        </w:rPr>
        <w:t xml:space="preserve">  </w:t>
      </w:r>
      <w:r w:rsidRPr="009910CD">
        <w:rPr>
          <w:rFonts w:hint="cs"/>
          <w:b/>
          <w:bCs/>
          <w:i/>
          <w:iCs/>
          <w:color w:val="943634" w:themeColor="accent2" w:themeShade="BF"/>
          <w:rtl/>
          <w:lang w:bidi="ar-AE"/>
        </w:rPr>
        <w:t xml:space="preserve">هو أول </w:t>
      </w:r>
      <w:r w:rsidR="00587847" w:rsidRPr="009910CD">
        <w:rPr>
          <w:rFonts w:hint="cs"/>
          <w:b/>
          <w:bCs/>
          <w:i/>
          <w:iCs/>
          <w:color w:val="943634" w:themeColor="accent2" w:themeShade="BF"/>
          <w:rtl/>
          <w:lang w:bidi="ar-AE"/>
        </w:rPr>
        <w:t>من تجرأ برد نموذج بطليموس جملة وتفصيلاً أن الكواكب يجب أن تدور حول الشمس في مدارات إهليلجية (بيضوية ) لا دائرية لا فيها فلك تدوير ةلا  اي عقد آخر .</w:t>
      </w:r>
    </w:p>
    <w:p w:rsidR="00587847" w:rsidRPr="00267DE1" w:rsidRDefault="00587847" w:rsidP="00542A6C">
      <w:pPr>
        <w:rPr>
          <w:b/>
          <w:bCs/>
          <w:color w:val="4A442A" w:themeColor="background2" w:themeShade="40"/>
          <w:u w:val="single"/>
          <w:rtl/>
          <w:lang w:bidi="ar-AE"/>
        </w:rPr>
      </w:pPr>
      <w:r w:rsidRPr="00267DE1">
        <w:rPr>
          <w:rFonts w:hint="cs"/>
          <w:b/>
          <w:bCs/>
          <w:color w:val="4A442A" w:themeColor="background2" w:themeShade="40"/>
          <w:u w:val="single"/>
          <w:rtl/>
          <w:lang w:bidi="ar-AE"/>
        </w:rPr>
        <w:t># توصل كبلر إلى 3 قوانين مهمة جداً حول مدارات الأجسام في السماء :</w:t>
      </w:r>
    </w:p>
    <w:p w:rsidR="00587847" w:rsidRPr="00267DE1" w:rsidRDefault="00587847" w:rsidP="00774518">
      <w:pPr>
        <w:pStyle w:val="ListParagraph"/>
        <w:numPr>
          <w:ilvl w:val="0"/>
          <w:numId w:val="39"/>
        </w:numPr>
        <w:rPr>
          <w:color w:val="4A442A" w:themeColor="background2" w:themeShade="40"/>
          <w:lang w:bidi="ar-AE"/>
        </w:rPr>
      </w:pPr>
      <w:r w:rsidRPr="00267DE1">
        <w:rPr>
          <w:rFonts w:hint="cs"/>
          <w:color w:val="4A442A" w:themeColor="background2" w:themeShade="40"/>
          <w:rtl/>
          <w:lang w:bidi="ar-AE"/>
        </w:rPr>
        <w:t>تتحرك كل الكواكب في مدارات إهليلجية حول الشمس .</w:t>
      </w:r>
    </w:p>
    <w:p w:rsidR="00587847" w:rsidRPr="00267DE1" w:rsidRDefault="00587847" w:rsidP="00774518">
      <w:pPr>
        <w:pStyle w:val="ListParagraph"/>
        <w:numPr>
          <w:ilvl w:val="0"/>
          <w:numId w:val="39"/>
        </w:numPr>
        <w:rPr>
          <w:color w:val="4A442A" w:themeColor="background2" w:themeShade="40"/>
          <w:lang w:bidi="ar-AE"/>
        </w:rPr>
      </w:pPr>
      <w:r w:rsidRPr="00267DE1">
        <w:rPr>
          <w:rFonts w:hint="cs"/>
          <w:color w:val="4A442A" w:themeColor="background2" w:themeShade="40"/>
          <w:rtl/>
          <w:lang w:bidi="ar-AE"/>
        </w:rPr>
        <w:t>يمسح الشعاع الواصل بين الشمس والكوكب مساحات متساوية في مدد زمنية متساوية .</w:t>
      </w:r>
    </w:p>
    <w:p w:rsidR="00587847" w:rsidRPr="00267DE1" w:rsidRDefault="00587847" w:rsidP="00774518">
      <w:pPr>
        <w:pStyle w:val="ListParagraph"/>
        <w:numPr>
          <w:ilvl w:val="0"/>
          <w:numId w:val="39"/>
        </w:numPr>
        <w:rPr>
          <w:color w:val="4A442A" w:themeColor="background2" w:themeShade="40"/>
          <w:lang w:bidi="ar-AE"/>
        </w:rPr>
      </w:pPr>
      <w:r w:rsidRPr="00267DE1">
        <w:rPr>
          <w:rFonts w:hint="cs"/>
          <w:color w:val="4A442A" w:themeColor="background2" w:themeShade="40"/>
          <w:rtl/>
          <w:lang w:bidi="ar-AE"/>
        </w:rPr>
        <w:t>يتناسب مربع زمن دوران الكواكب حول الشمس مع مكعب طول المحور الأكبر لمداراتها .</w:t>
      </w:r>
    </w:p>
    <w:p w:rsidR="00587847" w:rsidRPr="00267DE1" w:rsidRDefault="00587847" w:rsidP="00274FE3">
      <w:pPr>
        <w:rPr>
          <w:b/>
          <w:bCs/>
          <w:color w:val="4A442A" w:themeColor="background2" w:themeShade="40"/>
          <w:rtl/>
          <w:lang w:bidi="ar-AE"/>
        </w:rPr>
      </w:pPr>
      <w:r w:rsidRPr="00267DE1">
        <w:rPr>
          <w:rFonts w:hint="cs"/>
          <w:b/>
          <w:bCs/>
          <w:color w:val="4A442A" w:themeColor="background2" w:themeShade="40"/>
          <w:rtl/>
          <w:lang w:bidi="ar-AE"/>
        </w:rPr>
        <w:t xml:space="preserve"># ثم جاء العالم إسحاق نيوتن </w:t>
      </w:r>
      <w:r w:rsidR="00274FE3" w:rsidRPr="00267DE1">
        <w:rPr>
          <w:rFonts w:hint="cs"/>
          <w:b/>
          <w:bCs/>
          <w:color w:val="4A442A" w:themeColor="background2" w:themeShade="40"/>
          <w:rtl/>
          <w:lang w:bidi="ar-AE"/>
        </w:rPr>
        <w:t>الذي شك أن قوة ما يجب أن تؤثر على الكواكب حتى تجعلها تدور حول الشمس عوض أن تسير خطياً بسرعة ثابتة . ولكنه لم يعرف في البداية نوع أو قانون القوة التي تطبق على الكواكب ولنه استند الى قوانين كبلر  خاصة القانون الثالث ) .</w:t>
      </w:r>
    </w:p>
    <w:p w:rsidR="00274FE3" w:rsidRPr="00267DE1" w:rsidRDefault="00274FE3" w:rsidP="00587847">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7312E7" w:rsidRPr="00267DE1">
        <w:rPr>
          <w:rFonts w:hint="cs"/>
          <w:b/>
          <w:bCs/>
          <w:color w:val="4A442A" w:themeColor="background2" w:themeShade="40"/>
          <w:u w:val="single"/>
          <w:rtl/>
          <w:lang w:bidi="ar-AE"/>
        </w:rPr>
        <w:t>تأثيرات الشمس والقمر على الأرض :</w:t>
      </w:r>
    </w:p>
    <w:p w:rsidR="007312E7" w:rsidRPr="00267DE1" w:rsidRDefault="007312E7" w:rsidP="00774518">
      <w:pPr>
        <w:pStyle w:val="ListParagraph"/>
        <w:numPr>
          <w:ilvl w:val="0"/>
          <w:numId w:val="41"/>
        </w:numPr>
        <w:rPr>
          <w:b/>
          <w:bCs/>
          <w:color w:val="4A442A" w:themeColor="background2" w:themeShade="40"/>
          <w:rtl/>
          <w:lang w:bidi="ar-AE"/>
        </w:rPr>
      </w:pPr>
      <w:r w:rsidRPr="00267DE1">
        <w:rPr>
          <w:rFonts w:hint="cs"/>
          <w:b/>
          <w:bCs/>
          <w:color w:val="4A442A" w:themeColor="background2" w:themeShade="40"/>
          <w:rtl/>
          <w:lang w:bidi="ar-AE"/>
        </w:rPr>
        <w:t>التأثير الجانبي :</w:t>
      </w:r>
    </w:p>
    <w:p w:rsidR="007312E7" w:rsidRPr="00267DE1" w:rsidRDefault="007312E7" w:rsidP="00774518">
      <w:pPr>
        <w:pStyle w:val="ListParagraph"/>
        <w:numPr>
          <w:ilvl w:val="0"/>
          <w:numId w:val="40"/>
        </w:numPr>
        <w:rPr>
          <w:color w:val="4A442A" w:themeColor="background2" w:themeShade="40"/>
          <w:lang w:bidi="ar-AE"/>
        </w:rPr>
      </w:pPr>
      <w:r w:rsidRPr="00267DE1">
        <w:rPr>
          <w:rFonts w:hint="cs"/>
          <w:color w:val="4A442A" w:themeColor="background2" w:themeShade="40"/>
          <w:rtl/>
          <w:lang w:bidi="ar-AE"/>
        </w:rPr>
        <w:t>ظاهرة المد والجزر .مرتين في اليوم .</w:t>
      </w:r>
    </w:p>
    <w:p w:rsidR="007312E7" w:rsidRPr="00267DE1" w:rsidRDefault="007312E7" w:rsidP="007312E7">
      <w:pPr>
        <w:ind w:left="360"/>
        <w:rPr>
          <w:b/>
          <w:bCs/>
          <w:color w:val="4A442A" w:themeColor="background2" w:themeShade="40"/>
          <w:rtl/>
          <w:lang w:bidi="ar-AE"/>
        </w:rPr>
      </w:pPr>
      <w:r w:rsidRPr="00267DE1">
        <w:rPr>
          <w:rFonts w:hint="cs"/>
          <w:b/>
          <w:bCs/>
          <w:color w:val="4A442A" w:themeColor="background2" w:themeShade="40"/>
          <w:u w:val="single"/>
          <w:rtl/>
          <w:lang w:bidi="ar-AE"/>
        </w:rPr>
        <w:t>علل :</w:t>
      </w:r>
      <w:r w:rsidRPr="00267DE1">
        <w:rPr>
          <w:rFonts w:hint="cs"/>
          <w:b/>
          <w:bCs/>
          <w:color w:val="4A442A" w:themeColor="background2" w:themeShade="40"/>
          <w:rtl/>
          <w:lang w:bidi="ar-AE"/>
        </w:rPr>
        <w:t xml:space="preserve"> لماذا لا تحدث هذه الظاهرة في مكان ما كل يوم في الوقت نفسه ؟</w:t>
      </w:r>
    </w:p>
    <w:p w:rsidR="007312E7" w:rsidRPr="00267DE1" w:rsidRDefault="007312E7" w:rsidP="007312E7">
      <w:pPr>
        <w:ind w:left="360"/>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ج   :</w:t>
      </w:r>
      <w:r w:rsidRPr="00267DE1">
        <w:rPr>
          <w:rFonts w:hint="cs"/>
          <w:color w:val="4A442A" w:themeColor="background2" w:themeShade="40"/>
          <w:rtl/>
          <w:lang w:bidi="ar-AE"/>
        </w:rPr>
        <w:t xml:space="preserve">  لأن دورة كاملة من مدين وجزرين تحدث كل 24 ساعة و 50 دقيقة .</w:t>
      </w:r>
    </w:p>
    <w:p w:rsidR="007312E7" w:rsidRPr="00267DE1" w:rsidRDefault="007312E7" w:rsidP="007312E7">
      <w:pPr>
        <w:ind w:left="360"/>
        <w:rPr>
          <w:b/>
          <w:bCs/>
          <w:color w:val="4A442A" w:themeColor="background2" w:themeShade="40"/>
          <w:rtl/>
          <w:lang w:bidi="ar-AE"/>
        </w:rPr>
      </w:pPr>
      <w:r w:rsidRPr="00267DE1">
        <w:rPr>
          <w:rFonts w:hint="cs"/>
          <w:b/>
          <w:bCs/>
          <w:color w:val="4A442A" w:themeColor="background2" w:themeShade="40"/>
          <w:u w:val="single"/>
          <w:rtl/>
          <w:lang w:bidi="ar-AE"/>
        </w:rPr>
        <w:t>علل :</w:t>
      </w:r>
      <w:r w:rsidRPr="00267DE1">
        <w:rPr>
          <w:rFonts w:hint="cs"/>
          <w:b/>
          <w:bCs/>
          <w:color w:val="4A442A" w:themeColor="background2" w:themeShade="40"/>
          <w:rtl/>
          <w:lang w:bidi="ar-AE"/>
        </w:rPr>
        <w:t xml:space="preserve">  لماذا لا يحدث المد والجزر في أحواض السباحة ؟</w:t>
      </w:r>
    </w:p>
    <w:p w:rsidR="007312E7" w:rsidRPr="00267DE1" w:rsidRDefault="007312E7" w:rsidP="007312E7">
      <w:pPr>
        <w:ind w:left="360"/>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ج  :</w:t>
      </w:r>
      <w:r w:rsidRPr="00267DE1">
        <w:rPr>
          <w:rFonts w:hint="cs"/>
          <w:color w:val="4A442A" w:themeColor="background2" w:themeShade="40"/>
          <w:rtl/>
          <w:lang w:bidi="ar-AE"/>
        </w:rPr>
        <w:t xml:space="preserve">  لأن فارق قوة الجاذبية (من قبل القمر ) على طرف الأول وعلى طرف الثاني والحوض ضئيل جداً بخلاف الحال بالنسبة للبحار و المحيطات .</w:t>
      </w:r>
    </w:p>
    <w:p w:rsidR="007312E7" w:rsidRPr="00267DE1" w:rsidRDefault="007312E7" w:rsidP="00774518">
      <w:pPr>
        <w:pStyle w:val="ListParagraph"/>
        <w:numPr>
          <w:ilvl w:val="0"/>
          <w:numId w:val="41"/>
        </w:numPr>
        <w:rPr>
          <w:b/>
          <w:bCs/>
          <w:color w:val="4A442A" w:themeColor="background2" w:themeShade="40"/>
          <w:lang w:bidi="ar-AE"/>
        </w:rPr>
      </w:pPr>
      <w:r w:rsidRPr="00267DE1">
        <w:rPr>
          <w:rFonts w:hint="cs"/>
          <w:b/>
          <w:bCs/>
          <w:color w:val="4A442A" w:themeColor="background2" w:themeShade="40"/>
          <w:rtl/>
          <w:lang w:bidi="ar-AE"/>
        </w:rPr>
        <w:t>التأثير الحراري :</w:t>
      </w:r>
    </w:p>
    <w:p w:rsidR="007312E7" w:rsidRPr="00267DE1" w:rsidRDefault="007312E7" w:rsidP="00774518">
      <w:pPr>
        <w:pStyle w:val="ListParagraph"/>
        <w:numPr>
          <w:ilvl w:val="0"/>
          <w:numId w:val="42"/>
        </w:numPr>
        <w:rPr>
          <w:color w:val="4A442A" w:themeColor="background2" w:themeShade="40"/>
          <w:lang w:bidi="ar-AE"/>
        </w:rPr>
      </w:pPr>
      <w:r w:rsidRPr="00267DE1">
        <w:rPr>
          <w:rFonts w:hint="cs"/>
          <w:color w:val="4A442A" w:themeColor="background2" w:themeShade="40"/>
          <w:rtl/>
          <w:lang w:bidi="ar-AE"/>
        </w:rPr>
        <w:t xml:space="preserve">نوع التركيب </w:t>
      </w:r>
      <w:r w:rsidR="004B7995" w:rsidRPr="00267DE1">
        <w:rPr>
          <w:rFonts w:hint="cs"/>
          <w:color w:val="4A442A" w:themeColor="background2" w:themeShade="40"/>
          <w:rtl/>
          <w:lang w:bidi="ar-AE"/>
        </w:rPr>
        <w:t>الكيميائي لغلاف الجوي للكوكب .</w:t>
      </w:r>
    </w:p>
    <w:p w:rsidR="004B7995" w:rsidRPr="00267DE1" w:rsidRDefault="004B7995" w:rsidP="00774518">
      <w:pPr>
        <w:pStyle w:val="ListParagraph"/>
        <w:numPr>
          <w:ilvl w:val="0"/>
          <w:numId w:val="42"/>
        </w:numPr>
        <w:rPr>
          <w:color w:val="4A442A" w:themeColor="background2" w:themeShade="40"/>
          <w:lang w:bidi="ar-AE"/>
        </w:rPr>
      </w:pPr>
      <w:r w:rsidRPr="00267DE1">
        <w:rPr>
          <w:rFonts w:hint="cs"/>
          <w:color w:val="4A442A" w:themeColor="background2" w:themeShade="40"/>
          <w:rtl/>
          <w:lang w:bidi="ar-AE"/>
        </w:rPr>
        <w:t>متوسط بعده عن الشمس .</w:t>
      </w:r>
    </w:p>
    <w:p w:rsidR="004B7995" w:rsidRPr="00267DE1" w:rsidRDefault="004B7995" w:rsidP="004B7995">
      <w:pPr>
        <w:rPr>
          <w:b/>
          <w:bCs/>
          <w:color w:val="4A442A" w:themeColor="background2" w:themeShade="40"/>
          <w:u w:val="single"/>
          <w:rtl/>
          <w:lang w:bidi="ar-AE"/>
        </w:rPr>
      </w:pPr>
      <w:r w:rsidRPr="00267DE1">
        <w:rPr>
          <w:rFonts w:hint="cs"/>
          <w:b/>
          <w:bCs/>
          <w:color w:val="4A442A" w:themeColor="background2" w:themeShade="40"/>
          <w:u w:val="single"/>
          <w:rtl/>
          <w:lang w:bidi="ar-AE"/>
        </w:rPr>
        <w:t># الغلاف الجوي يلعب دور الغطاء :</w:t>
      </w:r>
    </w:p>
    <w:p w:rsidR="004B7995" w:rsidRPr="00267DE1" w:rsidRDefault="004B7995" w:rsidP="00774518">
      <w:pPr>
        <w:pStyle w:val="ListParagraph"/>
        <w:numPr>
          <w:ilvl w:val="0"/>
          <w:numId w:val="43"/>
        </w:numPr>
        <w:rPr>
          <w:color w:val="4A442A" w:themeColor="background2" w:themeShade="40"/>
          <w:lang w:bidi="ar-AE"/>
        </w:rPr>
      </w:pPr>
      <w:r w:rsidRPr="00267DE1">
        <w:rPr>
          <w:rFonts w:hint="cs"/>
          <w:color w:val="4A442A" w:themeColor="background2" w:themeShade="40"/>
          <w:rtl/>
          <w:lang w:bidi="ar-AE"/>
        </w:rPr>
        <w:t>يحمي الكائنات الحية من الأشعة الشمسية الضارة (ما فوق البنفسجية ، السينية ، وأشعة جاما ) إذ يعكس الجزء الأعظم نت الطاقة الساقطة على الأرض .</w:t>
      </w:r>
    </w:p>
    <w:p w:rsidR="004B7995" w:rsidRPr="00267DE1" w:rsidRDefault="004B7995" w:rsidP="00774518">
      <w:pPr>
        <w:pStyle w:val="ListParagraph"/>
        <w:numPr>
          <w:ilvl w:val="0"/>
          <w:numId w:val="43"/>
        </w:numPr>
        <w:rPr>
          <w:color w:val="4A442A" w:themeColor="background2" w:themeShade="40"/>
          <w:lang w:bidi="ar-AE"/>
        </w:rPr>
      </w:pPr>
      <w:r w:rsidRPr="00267DE1">
        <w:rPr>
          <w:rFonts w:hint="cs"/>
          <w:color w:val="4A442A" w:themeColor="background2" w:themeShade="40"/>
          <w:rtl/>
          <w:lang w:bidi="ar-AE"/>
        </w:rPr>
        <w:t xml:space="preserve">يسمح الغلاف الجوي بالحفاظ على الحرارة على السطح إذ بدونه لكانت درجة الحرارة تنخفض إلى </w:t>
      </w:r>
      <w:r w:rsidRPr="00267DE1">
        <w:rPr>
          <w:color w:val="4A442A" w:themeColor="background2" w:themeShade="40"/>
          <w:lang w:bidi="ar-AE"/>
        </w:rPr>
        <w:t>c</w:t>
      </w:r>
      <w:r w:rsidRPr="00267DE1">
        <w:rPr>
          <w:rFonts w:hint="cs"/>
          <w:color w:val="4A442A" w:themeColor="background2" w:themeShade="40"/>
          <w:rtl/>
          <w:lang w:bidi="ar-AE"/>
        </w:rPr>
        <w:t>70- كل ليلة .</w:t>
      </w:r>
    </w:p>
    <w:p w:rsidR="004B7995" w:rsidRPr="00267DE1" w:rsidRDefault="004B7995" w:rsidP="004B7995">
      <w:pPr>
        <w:rPr>
          <w:b/>
          <w:bCs/>
          <w:color w:val="4A442A" w:themeColor="background2" w:themeShade="40"/>
          <w:u w:val="single"/>
          <w:rtl/>
          <w:lang w:bidi="ar-AE"/>
        </w:rPr>
      </w:pPr>
      <w:r w:rsidRPr="00267DE1">
        <w:rPr>
          <w:rFonts w:hint="cs"/>
          <w:b/>
          <w:bCs/>
          <w:color w:val="4A442A" w:themeColor="background2" w:themeShade="40"/>
          <w:u w:val="single"/>
          <w:rtl/>
          <w:lang w:bidi="ar-AE"/>
        </w:rPr>
        <w:t># علل : لماذا القمر يرينا دوماً الوجه نفسه ؟</w:t>
      </w:r>
    </w:p>
    <w:p w:rsidR="004B7995" w:rsidRPr="00267DE1" w:rsidRDefault="004B7995" w:rsidP="004B7995">
      <w:pPr>
        <w:rPr>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 xml:space="preserve">ج  </w:t>
      </w:r>
      <w:r w:rsidRPr="00267DE1">
        <w:rPr>
          <w:rFonts w:hint="cs"/>
          <w:color w:val="4A442A" w:themeColor="background2" w:themeShade="40"/>
          <w:rtl/>
          <w:lang w:bidi="ar-AE"/>
        </w:rPr>
        <w:t>: لأن القمر يدور حول نفسه في مدة زمنية تقارب الشهر .</w:t>
      </w:r>
    </w:p>
    <w:p w:rsidR="004B7995" w:rsidRPr="00267DE1" w:rsidRDefault="004B7995" w:rsidP="004B7995">
      <w:pPr>
        <w:rPr>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C47B13" w:rsidRPr="00267DE1">
        <w:rPr>
          <w:rFonts w:hint="cs"/>
          <w:b/>
          <w:bCs/>
          <w:color w:val="4A442A" w:themeColor="background2" w:themeShade="40"/>
          <w:u w:val="single"/>
          <w:rtl/>
          <w:lang w:bidi="ar-AE"/>
        </w:rPr>
        <w:t>مراحل تكون النجوم :</w:t>
      </w:r>
    </w:p>
    <w:p w:rsidR="00C47B13" w:rsidRPr="00267DE1" w:rsidRDefault="00C47B13" w:rsidP="00774518">
      <w:pPr>
        <w:pStyle w:val="ListParagraph"/>
        <w:numPr>
          <w:ilvl w:val="0"/>
          <w:numId w:val="44"/>
        </w:numPr>
        <w:rPr>
          <w:color w:val="4A442A" w:themeColor="background2" w:themeShade="40"/>
          <w:lang w:bidi="ar-AE"/>
        </w:rPr>
      </w:pPr>
      <w:r w:rsidRPr="00267DE1">
        <w:rPr>
          <w:rFonts w:hint="cs"/>
          <w:color w:val="4A442A" w:themeColor="background2" w:themeShade="40"/>
          <w:rtl/>
          <w:lang w:bidi="ar-AE"/>
        </w:rPr>
        <w:t>تولد النجوم بالتشكيل تدريجياً من سحب كبيرة من الغاز والغبار المبعثر في الفضاء حيث يكون الهيدروجين 90% و الهيليوم 10% من تلك الغازات وغازات آخرى .</w:t>
      </w:r>
    </w:p>
    <w:p w:rsidR="00C47B13" w:rsidRPr="00267DE1" w:rsidRDefault="00C47B13" w:rsidP="00774518">
      <w:pPr>
        <w:pStyle w:val="ListParagraph"/>
        <w:numPr>
          <w:ilvl w:val="0"/>
          <w:numId w:val="44"/>
        </w:numPr>
        <w:rPr>
          <w:color w:val="4A442A" w:themeColor="background2" w:themeShade="40"/>
          <w:lang w:bidi="ar-AE"/>
        </w:rPr>
      </w:pPr>
      <w:r w:rsidRPr="00267DE1">
        <w:rPr>
          <w:rFonts w:hint="cs"/>
          <w:color w:val="4A442A" w:themeColor="background2" w:themeShade="40"/>
          <w:rtl/>
          <w:lang w:bidi="ar-AE"/>
        </w:rPr>
        <w:lastRenderedPageBreak/>
        <w:t>التشكيل التدريجي تزداد كتلة هذه الغازات وكلما زادت كتلتها زاد تجاذبها الداخلي وتقلصت و تكورت على نفسها .</w:t>
      </w:r>
    </w:p>
    <w:p w:rsidR="00C47B13" w:rsidRPr="00267DE1" w:rsidRDefault="00181CDB" w:rsidP="00774518">
      <w:pPr>
        <w:pStyle w:val="ListParagraph"/>
        <w:numPr>
          <w:ilvl w:val="0"/>
          <w:numId w:val="44"/>
        </w:numPr>
        <w:rPr>
          <w:color w:val="4A442A" w:themeColor="background2" w:themeShade="40"/>
          <w:lang w:bidi="ar-AE"/>
        </w:rPr>
      </w:pPr>
      <w:r w:rsidRPr="00267DE1">
        <w:rPr>
          <w:rFonts w:hint="cs"/>
          <w:color w:val="4A442A" w:themeColor="background2" w:themeShade="40"/>
          <w:rtl/>
          <w:lang w:bidi="ar-AE"/>
        </w:rPr>
        <w:t>إذا كانت السحابة المتكون منها النجم لهال حركة دورانية فأن النجم المتكون يمتلك حركة دورانية حول نفسه .</w:t>
      </w:r>
    </w:p>
    <w:p w:rsidR="00181CDB" w:rsidRPr="00267DE1" w:rsidRDefault="00181CDB" w:rsidP="00774518">
      <w:pPr>
        <w:pStyle w:val="ListParagraph"/>
        <w:numPr>
          <w:ilvl w:val="0"/>
          <w:numId w:val="44"/>
        </w:numPr>
        <w:rPr>
          <w:color w:val="4A442A" w:themeColor="background2" w:themeShade="40"/>
          <w:lang w:bidi="ar-AE"/>
        </w:rPr>
      </w:pPr>
      <w:r w:rsidRPr="00267DE1">
        <w:rPr>
          <w:rFonts w:hint="cs"/>
          <w:color w:val="4A442A" w:themeColor="background2" w:themeShade="40"/>
          <w:rtl/>
          <w:lang w:bidi="ar-AE"/>
        </w:rPr>
        <w:t>يصاحب تكون النجم تكون كتل أصغر تدور حول النجم الكبير ثم تبرد وتكون الكواكب مثل كواكب المجموعة الشمسية .</w:t>
      </w:r>
    </w:p>
    <w:p w:rsidR="00181CDB" w:rsidRPr="00267DE1" w:rsidRDefault="00181CDB" w:rsidP="00181CDB">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11677B" w:rsidRPr="00267DE1">
        <w:rPr>
          <w:rFonts w:hint="cs"/>
          <w:b/>
          <w:bCs/>
          <w:color w:val="4A442A" w:themeColor="background2" w:themeShade="40"/>
          <w:u w:val="single"/>
          <w:rtl/>
          <w:lang w:bidi="ar-AE"/>
        </w:rPr>
        <w:t>كيف يحصل النجم الجديد على الطاقة الحرارية والإشعاعية :</w:t>
      </w:r>
    </w:p>
    <w:p w:rsidR="0011677B" w:rsidRPr="00267DE1" w:rsidRDefault="0011677B" w:rsidP="0011677B">
      <w:pPr>
        <w:pStyle w:val="ListParagraph"/>
        <w:numPr>
          <w:ilvl w:val="0"/>
          <w:numId w:val="38"/>
        </w:numPr>
        <w:rPr>
          <w:rFonts w:hint="cs"/>
          <w:color w:val="4A442A" w:themeColor="background2" w:themeShade="40"/>
          <w:lang w:bidi="ar-AE"/>
        </w:rPr>
      </w:pPr>
      <w:r w:rsidRPr="00267DE1">
        <w:rPr>
          <w:rFonts w:hint="cs"/>
          <w:color w:val="4A442A" w:themeColor="background2" w:themeShade="40"/>
          <w:rtl/>
          <w:lang w:bidi="ar-AE"/>
        </w:rPr>
        <w:t>تزداد الجاذبية مع زيادة تقلص الكرة الغازية في النجم وتزداد بذلك تصادم الذرات فيما بينها بفعل الجاذبية فتولد حرارة عالية جداً و عندما تصل الحرارة في المركز الى حوالي 15 مليون درجة سيليزية تحدث عملية الاندماج النووي أنوية ذرات الهيدروجين لتكوين أنوية هيليوم منتجة طاقة حرارية عالية جداً واشعاعية .</w:t>
      </w:r>
    </w:p>
    <w:p w:rsidR="0011677B" w:rsidRPr="00267DE1" w:rsidRDefault="0011677B" w:rsidP="0011677B">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xml:space="preserve"># </w:t>
      </w:r>
      <w:r w:rsidR="00810E4A" w:rsidRPr="00267DE1">
        <w:rPr>
          <w:rFonts w:hint="cs"/>
          <w:b/>
          <w:bCs/>
          <w:color w:val="4A442A" w:themeColor="background2" w:themeShade="40"/>
          <w:u w:val="single"/>
          <w:rtl/>
          <w:lang w:bidi="ar-AE"/>
        </w:rPr>
        <w:t>ما أثر الحرارة المنتجة من الاندماج النووي على النجم :</w:t>
      </w:r>
    </w:p>
    <w:p w:rsidR="00810E4A" w:rsidRPr="00267DE1" w:rsidRDefault="00810E4A" w:rsidP="00810E4A">
      <w:pPr>
        <w:pStyle w:val="ListParagraph"/>
        <w:numPr>
          <w:ilvl w:val="0"/>
          <w:numId w:val="45"/>
        </w:numPr>
        <w:rPr>
          <w:rFonts w:hint="cs"/>
          <w:color w:val="4A442A" w:themeColor="background2" w:themeShade="40"/>
          <w:lang w:bidi="ar-AE"/>
        </w:rPr>
      </w:pPr>
      <w:r w:rsidRPr="00267DE1">
        <w:rPr>
          <w:rFonts w:hint="cs"/>
          <w:color w:val="4A442A" w:themeColor="background2" w:themeShade="40"/>
          <w:rtl/>
          <w:lang w:bidi="ar-AE"/>
        </w:rPr>
        <w:t>إحداث ضغط للخارج على طبقات النجم يعاكس الضغط الجاذبي نحو المركز ويلغية فيبقى النجم في حالة توازن .</w:t>
      </w:r>
    </w:p>
    <w:p w:rsidR="00810E4A" w:rsidRPr="00267DE1" w:rsidRDefault="00810E4A" w:rsidP="00810E4A">
      <w:pPr>
        <w:pStyle w:val="ListParagraph"/>
        <w:numPr>
          <w:ilvl w:val="0"/>
          <w:numId w:val="45"/>
        </w:numPr>
        <w:rPr>
          <w:rFonts w:hint="cs"/>
          <w:color w:val="4A442A" w:themeColor="background2" w:themeShade="40"/>
          <w:lang w:bidi="ar-AE"/>
        </w:rPr>
      </w:pPr>
      <w:r w:rsidRPr="00267DE1">
        <w:rPr>
          <w:rFonts w:hint="cs"/>
          <w:color w:val="4A442A" w:themeColor="background2" w:themeShade="40"/>
          <w:rtl/>
          <w:lang w:bidi="ar-AE"/>
        </w:rPr>
        <w:t>انتقال الحرارة الى سطح الخارجي للكوكب وظهور الأشعة والشعاع الضوئي عند السطح .</w:t>
      </w:r>
    </w:p>
    <w:p w:rsidR="00810E4A" w:rsidRPr="00267DE1" w:rsidRDefault="00810E4A" w:rsidP="00810E4A">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مراحل موت النجوم :</w:t>
      </w:r>
    </w:p>
    <w:p w:rsidR="00810E4A" w:rsidRPr="00267DE1" w:rsidRDefault="00810E4A" w:rsidP="00810E4A">
      <w:pPr>
        <w:pStyle w:val="ListParagraph"/>
        <w:numPr>
          <w:ilvl w:val="0"/>
          <w:numId w:val="46"/>
        </w:numPr>
        <w:rPr>
          <w:rFonts w:hint="cs"/>
          <w:color w:val="4A442A" w:themeColor="background2" w:themeShade="40"/>
          <w:lang w:bidi="ar-AE"/>
        </w:rPr>
      </w:pPr>
      <w:r w:rsidRPr="00267DE1">
        <w:rPr>
          <w:rFonts w:hint="cs"/>
          <w:color w:val="4A442A" w:themeColor="background2" w:themeShade="40"/>
          <w:rtl/>
          <w:lang w:bidi="ar-AE"/>
        </w:rPr>
        <w:t xml:space="preserve">ينفذ الوقود النووي داخل النجم مما يمنع من حدوث تفاعلات نووية عن إنتاج الطاقة أو ضغط للخارج فتقوم الجاذبية بضغط النجم وتقليصه الى ان يصبح بضع ألاف من الكيلو مترات بعد أن كان يزيد عن المليون ويسمى في هذه الحالة النجمية ( القزم الأبيض ) يشع </w:t>
      </w:r>
      <w:r w:rsidR="00390D95" w:rsidRPr="00267DE1">
        <w:rPr>
          <w:rFonts w:hint="cs"/>
          <w:color w:val="4A442A" w:themeColor="background2" w:themeShade="40"/>
          <w:rtl/>
          <w:lang w:bidi="ar-AE"/>
        </w:rPr>
        <w:t>بلمعان يقل بعشرة ألاف مرة من لمعان نجم عادي.</w:t>
      </w:r>
    </w:p>
    <w:p w:rsidR="00390D95" w:rsidRPr="00267DE1" w:rsidRDefault="00390D95" w:rsidP="00810E4A">
      <w:pPr>
        <w:pStyle w:val="ListParagraph"/>
        <w:numPr>
          <w:ilvl w:val="0"/>
          <w:numId w:val="46"/>
        </w:numPr>
        <w:rPr>
          <w:rFonts w:hint="cs"/>
          <w:color w:val="4A442A" w:themeColor="background2" w:themeShade="40"/>
          <w:lang w:bidi="ar-AE"/>
        </w:rPr>
      </w:pPr>
      <w:r w:rsidRPr="00267DE1">
        <w:rPr>
          <w:rFonts w:hint="cs"/>
          <w:color w:val="4A442A" w:themeColor="background2" w:themeShade="40"/>
          <w:rtl/>
          <w:lang w:bidi="ar-AE"/>
        </w:rPr>
        <w:t>سيضمل هذا الاشعاع من النجم ( القزم الأبيض ) وبعد ذلك يسمى النجم في هذه الحالة (القزم الأسود ).</w:t>
      </w:r>
    </w:p>
    <w:p w:rsidR="00390D95" w:rsidRPr="00267DE1" w:rsidRDefault="00390D95" w:rsidP="00390D95">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علل  : عدم رؤية الثقوب السوداء في الفضاء ؟</w:t>
      </w:r>
    </w:p>
    <w:p w:rsidR="00390D95" w:rsidRPr="00267DE1" w:rsidRDefault="00390D95" w:rsidP="00390D95">
      <w:pPr>
        <w:rPr>
          <w:rFonts w:hint="cs"/>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ج  :</w:t>
      </w:r>
      <w:r w:rsidRPr="00267DE1">
        <w:rPr>
          <w:rFonts w:hint="cs"/>
          <w:color w:val="4A442A" w:themeColor="background2" w:themeShade="40"/>
          <w:rtl/>
          <w:lang w:bidi="ar-AE"/>
        </w:rPr>
        <w:t xml:space="preserve"> لأن الثقوب السوداء لها جاذبية قوية جداً حتى أنه لا يستطيع الضوء أن يفلت من جاذبيتها ولا شيء آخر.</w:t>
      </w:r>
    </w:p>
    <w:p w:rsidR="00390D95" w:rsidRPr="00267DE1" w:rsidRDefault="00390D95" w:rsidP="00390D95">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كيف نستدل على وجود الثقوب السوداء في الفضاء ؟</w:t>
      </w:r>
    </w:p>
    <w:p w:rsidR="00390D95" w:rsidRPr="00267DE1" w:rsidRDefault="00390D95" w:rsidP="00390D95">
      <w:pPr>
        <w:rPr>
          <w:rFonts w:hint="cs"/>
          <w:color w:val="4A442A" w:themeColor="background2" w:themeShade="40"/>
          <w:rtl/>
          <w:lang w:bidi="ar-AE"/>
        </w:rPr>
      </w:pPr>
      <w:r w:rsidRPr="00267DE1">
        <w:rPr>
          <w:rFonts w:hint="cs"/>
          <w:color w:val="4A442A" w:themeColor="background2" w:themeShade="40"/>
          <w:rtl/>
          <w:lang w:bidi="ar-AE"/>
        </w:rPr>
        <w:t xml:space="preserve">    من خلال تأثيرها الجاذبي القوي عللا الأجرام القريبة منها حيث تحتك المادة المنجذبة من الأجرام القريبة ببعضها بقوة متسارعه ناحية الثقب الأسود مولدة طاقة حرارية عالية ودرجة حرارة كبيرة تصل الى 100 بليون درجة تشع المادة عند هذه الدرجة أشعة جاما والأشعة السينية يتم الكشف عنها بواسطة الأقمار الصناعية .</w:t>
      </w:r>
    </w:p>
    <w:p w:rsidR="00390D95" w:rsidRPr="00267DE1" w:rsidRDefault="00390D95" w:rsidP="00390D95">
      <w:pPr>
        <w:rPr>
          <w:rFonts w:hint="cs"/>
          <w:color w:val="4A442A" w:themeColor="background2" w:themeShade="40"/>
          <w:rtl/>
          <w:lang w:bidi="ar-AE"/>
        </w:rPr>
      </w:pPr>
      <w:r w:rsidRPr="00267DE1">
        <w:rPr>
          <w:rFonts w:hint="cs"/>
          <w:color w:val="4A442A" w:themeColor="background2" w:themeShade="40"/>
          <w:rtl/>
          <w:lang w:bidi="ar-AE"/>
        </w:rPr>
        <w:t xml:space="preserve"># </w:t>
      </w:r>
      <w:r w:rsidR="00F13611" w:rsidRPr="00267DE1">
        <w:rPr>
          <w:rFonts w:hint="cs"/>
          <w:b/>
          <w:bCs/>
          <w:color w:val="4A442A" w:themeColor="background2" w:themeShade="40"/>
          <w:u w:val="single"/>
          <w:rtl/>
          <w:lang w:bidi="ar-AE"/>
        </w:rPr>
        <w:t>نموذج أرسطو عن الكون :</w:t>
      </w:r>
      <w:r w:rsidR="00F13611" w:rsidRPr="00267DE1">
        <w:rPr>
          <w:rFonts w:hint="cs"/>
          <w:color w:val="4A442A" w:themeColor="background2" w:themeShade="40"/>
          <w:rtl/>
          <w:lang w:bidi="ar-AE"/>
        </w:rPr>
        <w:t xml:space="preserve"> الأرض مركز الكون تدور حولها الكواكب والشمس ثم يليها النجوم الثابتة في كرة خلف الكل .</w:t>
      </w:r>
    </w:p>
    <w:p w:rsidR="00F13611" w:rsidRPr="00267DE1" w:rsidRDefault="00F13611" w:rsidP="00390D95">
      <w:pPr>
        <w:rPr>
          <w:rFonts w:hint="cs"/>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نموذج كوبرنيكس عن الكون</w:t>
      </w:r>
      <w:r w:rsidRPr="00267DE1">
        <w:rPr>
          <w:rFonts w:hint="cs"/>
          <w:color w:val="4A442A" w:themeColor="background2" w:themeShade="40"/>
          <w:rtl/>
          <w:lang w:bidi="ar-AE"/>
        </w:rPr>
        <w:t xml:space="preserve"> : الشمس مركز الكون تدور الكواكب حولها يليها النجوم الثابتة في كرة حول الكل .</w:t>
      </w:r>
    </w:p>
    <w:p w:rsidR="00F13611" w:rsidRPr="00267DE1" w:rsidRDefault="00F13611" w:rsidP="00390D95">
      <w:pPr>
        <w:rPr>
          <w:rFonts w:hint="cs"/>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 xml:space="preserve">نموذج اينشتين عن الكون </w:t>
      </w:r>
      <w:r w:rsidRPr="00267DE1">
        <w:rPr>
          <w:rFonts w:hint="cs"/>
          <w:color w:val="4A442A" w:themeColor="background2" w:themeShade="40"/>
          <w:rtl/>
          <w:lang w:bidi="ar-AE"/>
        </w:rPr>
        <w:t>: اعتمد اينشتين على النظرية النسبية العامة وهي معادلة للجاذبية تختلف في النص والمضمون عن قانون نيوتن وتدل النظرية على توسع الكون .</w:t>
      </w:r>
    </w:p>
    <w:p w:rsidR="00F13611" w:rsidRPr="00267DE1" w:rsidRDefault="00F13611" w:rsidP="00390D95">
      <w:pPr>
        <w:rPr>
          <w:rFonts w:hint="cs"/>
          <w:color w:val="4A442A" w:themeColor="background2" w:themeShade="40"/>
          <w:rtl/>
          <w:lang w:bidi="ar-AE"/>
        </w:rPr>
      </w:pPr>
      <w:r w:rsidRPr="00267DE1">
        <w:rPr>
          <w:rFonts w:hint="cs"/>
          <w:color w:val="4A442A" w:themeColor="background2" w:themeShade="40"/>
          <w:rtl/>
          <w:lang w:bidi="ar-AE"/>
        </w:rPr>
        <w:t xml:space="preserve"># </w:t>
      </w:r>
      <w:r w:rsidRPr="00267DE1">
        <w:rPr>
          <w:rFonts w:hint="cs"/>
          <w:b/>
          <w:bCs/>
          <w:color w:val="4A442A" w:themeColor="background2" w:themeShade="40"/>
          <w:u w:val="single"/>
          <w:rtl/>
          <w:lang w:bidi="ar-AE"/>
        </w:rPr>
        <w:t>نموذج هابل عن الكون :</w:t>
      </w:r>
      <w:r w:rsidRPr="00267DE1">
        <w:rPr>
          <w:rFonts w:hint="cs"/>
          <w:color w:val="4A442A" w:themeColor="background2" w:themeShade="40"/>
          <w:rtl/>
          <w:lang w:bidi="ar-AE"/>
        </w:rPr>
        <w:t xml:space="preserve"> توصل هابل الي ان مجرتنا ليست مركز الكون وأن الكون في حالة </w:t>
      </w:r>
      <w:r w:rsidR="006C3866" w:rsidRPr="00267DE1">
        <w:rPr>
          <w:rFonts w:hint="cs"/>
          <w:color w:val="4A442A" w:themeColor="background2" w:themeShade="40"/>
          <w:rtl/>
          <w:lang w:bidi="ar-AE"/>
        </w:rPr>
        <w:t>اتساع حيث تبتعد المجرات عن بعضها بسرعات تتناسب مع العد بينها .</w:t>
      </w:r>
    </w:p>
    <w:p w:rsidR="006C3866" w:rsidRPr="00267DE1" w:rsidRDefault="009910CD" w:rsidP="00390D95">
      <w:pPr>
        <w:rPr>
          <w:rFonts w:hint="cs"/>
          <w:color w:val="4A442A" w:themeColor="background2" w:themeShade="40"/>
          <w:rtl/>
          <w:lang w:bidi="ar-AE"/>
        </w:rPr>
      </w:pPr>
      <w:r w:rsidRPr="00267DE1">
        <w:rPr>
          <w:rFonts w:hint="cs"/>
          <w:b/>
          <w:bCs/>
          <w:color w:val="4A442A" w:themeColor="background2" w:themeShade="40"/>
          <w:u w:val="single"/>
          <w:rtl/>
          <w:lang w:bidi="ar-AE"/>
        </w:rPr>
        <w:t xml:space="preserve"># </w:t>
      </w:r>
      <w:r w:rsidR="006C3866" w:rsidRPr="00267DE1">
        <w:rPr>
          <w:rFonts w:hint="cs"/>
          <w:b/>
          <w:bCs/>
          <w:color w:val="4A442A" w:themeColor="background2" w:themeShade="40"/>
          <w:u w:val="single"/>
          <w:rtl/>
          <w:lang w:bidi="ar-AE"/>
        </w:rPr>
        <w:t>تفسير هابل في حدوث اتساع في الكون</w:t>
      </w:r>
      <w:r w:rsidR="006C3866" w:rsidRPr="00267DE1">
        <w:rPr>
          <w:rFonts w:hint="cs"/>
          <w:color w:val="4A442A" w:themeColor="background2" w:themeShade="40"/>
          <w:rtl/>
          <w:lang w:bidi="ar-AE"/>
        </w:rPr>
        <w:t xml:space="preserve"> : بتحليل الضوء الواصل من المجرات وجد أنه يميل الى اللون الأحمر (أي بتردد قليل ) وهذا ما يحدث في ظاهرة دوبلر جسم يصدر موجات بتردد معين فإذاتحرك هذا الجسم بسرعة مبتعداً عنا فإننا نلتقط هذه الموجات بتردد أقل مما يصدره المصدر .</w:t>
      </w:r>
    </w:p>
    <w:p w:rsidR="006C3866" w:rsidRPr="00267DE1" w:rsidRDefault="006C3866" w:rsidP="006C3866">
      <w:pPr>
        <w:rPr>
          <w:rFonts w:hint="cs"/>
          <w:color w:val="4A442A" w:themeColor="background2" w:themeShade="40"/>
          <w:rtl/>
          <w:lang w:bidi="ar-AE"/>
        </w:rPr>
      </w:pPr>
      <w:r w:rsidRPr="00267DE1">
        <w:rPr>
          <w:rFonts w:hint="cs"/>
          <w:b/>
          <w:bCs/>
          <w:color w:val="4A442A" w:themeColor="background2" w:themeShade="40"/>
          <w:u w:val="single"/>
          <w:rtl/>
          <w:lang w:bidi="ar-AE"/>
        </w:rPr>
        <w:lastRenderedPageBreak/>
        <w:t># تفسير حدوث نظرية الانفجار العظيم للعالم غاموف</w:t>
      </w:r>
      <w:r w:rsidRPr="00267DE1">
        <w:rPr>
          <w:rFonts w:hint="cs"/>
          <w:color w:val="4A442A" w:themeColor="background2" w:themeShade="40"/>
          <w:rtl/>
          <w:lang w:bidi="ar-AE"/>
        </w:rPr>
        <w:t xml:space="preserve"> : بحث العلماء عن موجات راديوية صادرة من أنحاء الكون فالتقطوا موجات ذات الخصائص نفسها التي تنبأ بها غاموف ، وقامت الأقمار الصناعية برصد هذا الشعاع الذي تنبأ به غاموف وتحليله وبذلك تعرف العلماء بدقة خصائص الكون وتكوره وعمره .</w:t>
      </w:r>
    </w:p>
    <w:p w:rsidR="006C3866" w:rsidRPr="00267DE1" w:rsidRDefault="006C3866" w:rsidP="006C3866">
      <w:pPr>
        <w:rPr>
          <w:rFonts w:hint="cs"/>
          <w:b/>
          <w:bCs/>
          <w:color w:val="4A442A" w:themeColor="background2" w:themeShade="40"/>
          <w:u w:val="single"/>
          <w:rtl/>
          <w:lang w:bidi="ar-AE"/>
        </w:rPr>
      </w:pPr>
      <w:r w:rsidRPr="00267DE1">
        <w:rPr>
          <w:rFonts w:hint="cs"/>
          <w:b/>
          <w:bCs/>
          <w:color w:val="4A442A" w:themeColor="background2" w:themeShade="40"/>
          <w:u w:val="single"/>
          <w:rtl/>
          <w:lang w:bidi="ar-AE"/>
        </w:rPr>
        <w:t xml:space="preserve"># أحدث نظريات ( التضخم الكوني ) فيما سيؤول إليه الكون :  </w:t>
      </w:r>
    </w:p>
    <w:p w:rsidR="006C3866" w:rsidRPr="00267DE1" w:rsidRDefault="009E1803" w:rsidP="006C3866">
      <w:pPr>
        <w:pStyle w:val="ListParagraph"/>
        <w:numPr>
          <w:ilvl w:val="0"/>
          <w:numId w:val="47"/>
        </w:numPr>
        <w:rPr>
          <w:rFonts w:hint="cs"/>
          <w:color w:val="4A442A" w:themeColor="background2" w:themeShade="40"/>
          <w:lang w:bidi="ar-AE"/>
        </w:rPr>
      </w:pPr>
      <w:r w:rsidRPr="00267DE1">
        <w:rPr>
          <w:rFonts w:hint="cs"/>
          <w:color w:val="4A442A" w:themeColor="background2" w:themeShade="40"/>
          <w:rtl/>
          <w:lang w:bidi="ar-AE"/>
        </w:rPr>
        <w:t>تواصل توسع الكون الى الأبد بحيث تنطفىء النجوم ويموت كل شيء في ظلام وبرد شديد .</w:t>
      </w:r>
    </w:p>
    <w:p w:rsidR="009E1803" w:rsidRPr="00267DE1" w:rsidRDefault="009E1803" w:rsidP="006C3866">
      <w:pPr>
        <w:pStyle w:val="ListParagraph"/>
        <w:numPr>
          <w:ilvl w:val="0"/>
          <w:numId w:val="47"/>
        </w:numPr>
        <w:rPr>
          <w:rFonts w:hint="cs"/>
          <w:color w:val="4A442A" w:themeColor="background2" w:themeShade="40"/>
          <w:lang w:bidi="ar-AE"/>
        </w:rPr>
      </w:pPr>
      <w:r w:rsidRPr="00267DE1">
        <w:rPr>
          <w:rFonts w:hint="cs"/>
          <w:color w:val="4A442A" w:themeColor="background2" w:themeShade="40"/>
          <w:rtl/>
          <w:lang w:bidi="ar-AE"/>
        </w:rPr>
        <w:t>توسع الى الحد معين عنده يحدث توازن فيبقى الكون في حجم ثابت وتموت الأجرام تدريجياً أيضاً .</w:t>
      </w:r>
    </w:p>
    <w:p w:rsidR="009E1803" w:rsidRPr="00267DE1" w:rsidRDefault="009E1803" w:rsidP="009E1803">
      <w:pPr>
        <w:pStyle w:val="ListParagraph"/>
        <w:numPr>
          <w:ilvl w:val="0"/>
          <w:numId w:val="47"/>
        </w:numPr>
        <w:rPr>
          <w:rFonts w:hint="cs"/>
          <w:color w:val="4A442A" w:themeColor="background2" w:themeShade="40"/>
          <w:lang w:bidi="ar-AE"/>
        </w:rPr>
      </w:pPr>
      <w:r w:rsidRPr="00267DE1">
        <w:rPr>
          <w:rFonts w:hint="cs"/>
          <w:color w:val="4A442A" w:themeColor="background2" w:themeShade="40"/>
          <w:rtl/>
          <w:lang w:bidi="ar-AE"/>
        </w:rPr>
        <w:t>توسع الى حد معين يليه تقلص وانكماش للكون على ذاته بحيث يعود وينهار الى نقطه البداية وربما ينطلق من جديد في انفجار عظيم آخر .</w:t>
      </w:r>
    </w:p>
    <w:p w:rsidR="009E1803" w:rsidRPr="00267DE1" w:rsidRDefault="009E1803" w:rsidP="009E1803">
      <w:pPr>
        <w:rPr>
          <w:rFonts w:hint="cs"/>
          <w:color w:val="4A442A" w:themeColor="background2" w:themeShade="40"/>
          <w:rtl/>
          <w:lang w:bidi="ar-AE"/>
        </w:rPr>
      </w:pPr>
      <w:r w:rsidRPr="00267DE1">
        <w:rPr>
          <w:rFonts w:hint="cs"/>
          <w:b/>
          <w:bCs/>
          <w:color w:val="4A442A" w:themeColor="background2" w:themeShade="40"/>
          <w:u w:val="single"/>
          <w:rtl/>
          <w:lang w:bidi="ar-AE"/>
        </w:rPr>
        <w:t># المادة الظلماء :</w:t>
      </w:r>
      <w:r w:rsidRPr="00267DE1">
        <w:rPr>
          <w:rFonts w:hint="cs"/>
          <w:color w:val="4A442A" w:themeColor="background2" w:themeShade="40"/>
          <w:rtl/>
          <w:lang w:bidi="ar-AE"/>
        </w:rPr>
        <w:t xml:space="preserve"> تشكل في الكون نسبة 90-99% غير معروفة النوع أو الشكل لها كتلة وليس لها شحنة لا تشع أو تمتص أي نوع من الضوء المرئي والغير مرئي .</w:t>
      </w:r>
    </w:p>
    <w:p w:rsidR="002800A8" w:rsidRPr="00267DE1" w:rsidRDefault="009E1803" w:rsidP="002800A8">
      <w:pPr>
        <w:rPr>
          <w:color w:val="4A442A" w:themeColor="background2" w:themeShade="40"/>
          <w:rtl/>
          <w:lang w:bidi="ar-AE"/>
        </w:rPr>
      </w:pPr>
      <w:r w:rsidRPr="00267DE1">
        <w:rPr>
          <w:noProof/>
          <w:color w:val="4A442A" w:themeColor="background2" w:themeShade="40"/>
          <w:rtl/>
        </w:rPr>
        <w:pict>
          <v:shape id="_x0000_s1060" type="#_x0000_t32" style="position:absolute;left:0;text-align:left;margin-left:-12pt;margin-top:4.55pt;width:477pt;height:2.25pt;flip:x y;z-index:251684864" o:connectortype="straight">
            <w10:wrap anchorx="page"/>
          </v:shape>
        </w:pict>
      </w:r>
    </w:p>
    <w:p w:rsidR="002800A8" w:rsidRPr="00267DE1" w:rsidRDefault="002800A8" w:rsidP="002800A8">
      <w:pPr>
        <w:rPr>
          <w:b/>
          <w:bCs/>
          <w:color w:val="4A442A" w:themeColor="background2" w:themeShade="40"/>
          <w:u w:val="single"/>
          <w:rtl/>
          <w:lang w:bidi="ar-AE"/>
        </w:rPr>
      </w:pPr>
      <w:r w:rsidRPr="00267DE1">
        <w:rPr>
          <w:rFonts w:hint="cs"/>
          <w:b/>
          <w:bCs/>
          <w:color w:val="4A442A" w:themeColor="background2" w:themeShade="40"/>
          <w:u w:val="single"/>
          <w:rtl/>
          <w:lang w:bidi="ar-AE"/>
        </w:rPr>
        <w:t>التعريفات :</w:t>
      </w:r>
    </w:p>
    <w:p w:rsidR="002800A8" w:rsidRPr="00267DE1" w:rsidRDefault="002800A8"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الأشعة السينية</w:t>
      </w:r>
      <w:r w:rsidRPr="00267DE1">
        <w:rPr>
          <w:rFonts w:hint="cs"/>
          <w:color w:val="4A442A" w:themeColor="background2" w:themeShade="40"/>
          <w:rtl/>
          <w:lang w:bidi="ar-AE"/>
        </w:rPr>
        <w:t xml:space="preserve"> : هي موجات كهرومغناطيسية ذات طاقة عالية .</w:t>
      </w:r>
    </w:p>
    <w:p w:rsidR="002800A8" w:rsidRPr="00267DE1" w:rsidRDefault="00156BBA"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الذرة :</w:t>
      </w:r>
      <w:r w:rsidRPr="00267DE1">
        <w:rPr>
          <w:rFonts w:hint="cs"/>
          <w:color w:val="4A442A" w:themeColor="background2" w:themeShade="40"/>
          <w:rtl/>
          <w:lang w:bidi="ar-AE"/>
        </w:rPr>
        <w:t xml:space="preserve"> عبارة عن جزء صغير جداً بالنسبة لحجم الذرة .</w:t>
      </w:r>
    </w:p>
    <w:p w:rsidR="00156BBA" w:rsidRPr="00267DE1" w:rsidRDefault="00156BBA" w:rsidP="00BF1AE5">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الفوتون :</w:t>
      </w:r>
      <w:r w:rsidRPr="00267DE1">
        <w:rPr>
          <w:rFonts w:hint="cs"/>
          <w:color w:val="4A442A" w:themeColor="background2" w:themeShade="40"/>
          <w:rtl/>
          <w:lang w:bidi="ar-AE"/>
        </w:rPr>
        <w:t xml:space="preserve"> </w:t>
      </w:r>
      <w:r w:rsidR="00BF1AE5" w:rsidRPr="00267DE1">
        <w:rPr>
          <w:rFonts w:hint="cs"/>
          <w:color w:val="4A442A" w:themeColor="background2" w:themeShade="40"/>
          <w:rtl/>
          <w:lang w:bidi="ar-AE"/>
        </w:rPr>
        <w:t>كمية محددة من الطاقة على هيئة إشعاع</w:t>
      </w:r>
      <w:r w:rsidR="00626A83" w:rsidRPr="00267DE1">
        <w:rPr>
          <w:rFonts w:hint="cs"/>
          <w:color w:val="4A442A" w:themeColor="background2" w:themeShade="40"/>
          <w:rtl/>
          <w:lang w:bidi="ar-AE"/>
        </w:rPr>
        <w:t xml:space="preserve"> .</w:t>
      </w:r>
    </w:p>
    <w:p w:rsidR="00626A83" w:rsidRPr="00267DE1" w:rsidRDefault="000D504C"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 xml:space="preserve">الليزر </w:t>
      </w:r>
      <w:r w:rsidRPr="00267DE1">
        <w:rPr>
          <w:rFonts w:hint="cs"/>
          <w:color w:val="4A442A" w:themeColor="background2" w:themeShade="40"/>
          <w:rtl/>
          <w:lang w:bidi="ar-AE"/>
        </w:rPr>
        <w:t>: هو عبارة عن أشعة ضوئية مترابطة .</w:t>
      </w:r>
    </w:p>
    <w:p w:rsidR="000D504C" w:rsidRPr="00267DE1" w:rsidRDefault="000D504C"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الانبعاث التلقائي</w:t>
      </w:r>
      <w:r w:rsidRPr="00267DE1">
        <w:rPr>
          <w:rFonts w:hint="cs"/>
          <w:color w:val="4A442A" w:themeColor="background2" w:themeShade="40"/>
          <w:rtl/>
          <w:lang w:bidi="ar-AE"/>
        </w:rPr>
        <w:t xml:space="preserve"> : هي عملية أنبعاث فوتون من ذرة مثارة تلقائياً أثناء عودتها إلى حالتها العادية .</w:t>
      </w:r>
    </w:p>
    <w:p w:rsidR="000D504C" w:rsidRPr="00267DE1" w:rsidRDefault="000D504C"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الانبعاث المستحث</w:t>
      </w:r>
      <w:r w:rsidRPr="00267DE1">
        <w:rPr>
          <w:rFonts w:hint="cs"/>
          <w:color w:val="4A442A" w:themeColor="background2" w:themeShade="40"/>
          <w:rtl/>
          <w:lang w:bidi="ar-AE"/>
        </w:rPr>
        <w:t xml:space="preserve"> : هو عملية التي يتم فيها حث أنبعاث فوتون من ذرة مثارة </w:t>
      </w:r>
      <w:r w:rsidR="00BF1AE5" w:rsidRPr="00267DE1">
        <w:rPr>
          <w:rFonts w:hint="cs"/>
          <w:color w:val="4A442A" w:themeColor="background2" w:themeShade="40"/>
          <w:rtl/>
          <w:lang w:bidi="ar-AE"/>
        </w:rPr>
        <w:t>بواسطة فوتون له نفس طاقة الفوتون المسبب للثارة وهو أساس عمل الليزر .</w:t>
      </w:r>
    </w:p>
    <w:p w:rsidR="00BF1AE5" w:rsidRPr="00267DE1" w:rsidRDefault="00BF1AE5"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المرنن :</w:t>
      </w:r>
      <w:r w:rsidRPr="00267DE1">
        <w:rPr>
          <w:rFonts w:hint="cs"/>
          <w:color w:val="4A442A" w:themeColor="background2" w:themeShade="40"/>
          <w:rtl/>
          <w:lang w:bidi="ar-AE"/>
        </w:rPr>
        <w:t xml:space="preserve"> هو عاء يحوي المادة الفعالة وتوجد في نهايتيه مرآتين متوازيتن .</w:t>
      </w:r>
    </w:p>
    <w:p w:rsidR="00BF1AE5" w:rsidRPr="00267DE1" w:rsidRDefault="00A74CCF"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النشاط الاشعاعي</w:t>
      </w:r>
      <w:r w:rsidRPr="00267DE1">
        <w:rPr>
          <w:rFonts w:hint="cs"/>
          <w:color w:val="4A442A" w:themeColor="background2" w:themeShade="40"/>
          <w:rtl/>
          <w:lang w:bidi="ar-AE"/>
        </w:rPr>
        <w:t xml:space="preserve"> : إصدار بعض المواد إشعاعاً بصورة تلقائية .</w:t>
      </w:r>
    </w:p>
    <w:p w:rsidR="00A74CCF" w:rsidRPr="00267DE1" w:rsidRDefault="00E34F58"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 xml:space="preserve">النظائر </w:t>
      </w:r>
      <w:r w:rsidRPr="00267DE1">
        <w:rPr>
          <w:rFonts w:hint="cs"/>
          <w:color w:val="4A442A" w:themeColor="background2" w:themeShade="40"/>
          <w:rtl/>
          <w:lang w:bidi="ar-AE"/>
        </w:rPr>
        <w:t>: هي ذرات من العنصر لها العدد الذري نفسه و تختلف في العدد الكتلي .</w:t>
      </w:r>
    </w:p>
    <w:p w:rsidR="00E34F58" w:rsidRPr="00267DE1" w:rsidRDefault="00E34F58"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قوة الرابط النووية :</w:t>
      </w:r>
      <w:r w:rsidRPr="00267DE1">
        <w:rPr>
          <w:rFonts w:hint="cs"/>
          <w:color w:val="4A442A" w:themeColor="background2" w:themeShade="40"/>
          <w:rtl/>
          <w:lang w:bidi="ar-AE"/>
        </w:rPr>
        <w:t xml:space="preserve"> هي القوة التي تساعد على حفظ مكونات النواة من التفتت .</w:t>
      </w:r>
    </w:p>
    <w:p w:rsidR="00E34F58" w:rsidRPr="00267DE1" w:rsidRDefault="00E34F58"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عمر النصف لمادة مشعة</w:t>
      </w:r>
      <w:r w:rsidRPr="00267DE1">
        <w:rPr>
          <w:rFonts w:hint="cs"/>
          <w:color w:val="4A442A" w:themeColor="background2" w:themeShade="40"/>
          <w:rtl/>
          <w:lang w:bidi="ar-AE"/>
        </w:rPr>
        <w:t xml:space="preserve"> : الفترة اللازمة لكي تتحول نصف كمية ما من أنوية عنصر بالإشعاع الى أنوية عنصر آخر .</w:t>
      </w:r>
    </w:p>
    <w:p w:rsidR="00E34F58" w:rsidRPr="00267DE1" w:rsidRDefault="00851588"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التفاعل المتسلسل</w:t>
      </w:r>
      <w:r w:rsidRPr="00267DE1">
        <w:rPr>
          <w:rFonts w:hint="cs"/>
          <w:color w:val="4A442A" w:themeColor="background2" w:themeShade="40"/>
          <w:rtl/>
          <w:lang w:bidi="ar-AE"/>
        </w:rPr>
        <w:t xml:space="preserve"> : </w:t>
      </w:r>
      <w:r w:rsidR="00875842" w:rsidRPr="00267DE1">
        <w:rPr>
          <w:rFonts w:hint="cs"/>
          <w:color w:val="4A442A" w:themeColor="background2" w:themeShade="40"/>
          <w:rtl/>
          <w:lang w:bidi="ar-AE"/>
        </w:rPr>
        <w:t>سلسلة من الانشطارات المتتالية التي يصبح عددها هائلاً جداً في وقت قصير منتجة كميات هائلة من الطاقة .</w:t>
      </w:r>
    </w:p>
    <w:p w:rsidR="00875842" w:rsidRPr="00267DE1" w:rsidRDefault="00875842"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تخصيب اليورانيوم :</w:t>
      </w:r>
      <w:r w:rsidRPr="00267DE1">
        <w:rPr>
          <w:rFonts w:hint="cs"/>
          <w:color w:val="4A442A" w:themeColor="background2" w:themeShade="40"/>
          <w:rtl/>
          <w:lang w:bidi="ar-AE"/>
        </w:rPr>
        <w:t xml:space="preserve"> هو زيادة نسبة اليورانيوم 235 في معدن اليورانيوم المراد إحداث التفاعل المتسلسل فية.</w:t>
      </w:r>
    </w:p>
    <w:p w:rsidR="00875842" w:rsidRPr="00267DE1" w:rsidRDefault="006F46EB" w:rsidP="002800A8">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الأقمار الصناعية :</w:t>
      </w:r>
      <w:r w:rsidRPr="00267DE1">
        <w:rPr>
          <w:rFonts w:hint="cs"/>
          <w:color w:val="4A442A" w:themeColor="background2" w:themeShade="40"/>
          <w:rtl/>
          <w:lang w:bidi="ar-AE"/>
        </w:rPr>
        <w:t xml:space="preserve"> هي مركبات مصنوعة تطلق من الأرض الى الفضاء الخارجي لتدور مع الارض أو حول الارض كم أجل ايصال  معلومات مفيدة تلتقطها مراكز استقبال على الأرض .</w:t>
      </w:r>
    </w:p>
    <w:p w:rsidR="00FF6F4F" w:rsidRPr="00267DE1" w:rsidRDefault="00FF6F4F"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نظام الأتصال</w:t>
      </w:r>
      <w:r w:rsidRPr="00267DE1">
        <w:rPr>
          <w:rFonts w:hint="cs"/>
          <w:color w:val="4A442A" w:themeColor="background2" w:themeShade="40"/>
          <w:rtl/>
          <w:lang w:bidi="ar-AE"/>
        </w:rPr>
        <w:t xml:space="preserve"> : هو عبارة عن القنوات القمرية الهوائيات .</w:t>
      </w:r>
    </w:p>
    <w:p w:rsidR="00FF6F4F" w:rsidRPr="00267DE1" w:rsidRDefault="00FF6F4F"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القنوات القمرية</w:t>
      </w:r>
      <w:r w:rsidRPr="00267DE1">
        <w:rPr>
          <w:rFonts w:hint="cs"/>
          <w:color w:val="4A442A" w:themeColor="background2" w:themeShade="40"/>
          <w:rtl/>
          <w:lang w:bidi="ar-AE"/>
        </w:rPr>
        <w:t xml:space="preserve"> : هي المعدات التي تستقبل الأشارات المرسلة من المحطة الأرضية إلى القمر ثم تعيد إرسالها إلى الأرض. </w:t>
      </w:r>
    </w:p>
    <w:p w:rsidR="00FF6F4F" w:rsidRPr="00267DE1" w:rsidRDefault="00080D1E"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نظام الطاقة</w:t>
      </w:r>
      <w:r w:rsidRPr="00267DE1">
        <w:rPr>
          <w:rFonts w:hint="cs"/>
          <w:color w:val="4A442A" w:themeColor="background2" w:themeShade="40"/>
          <w:rtl/>
          <w:lang w:bidi="ar-AE"/>
        </w:rPr>
        <w:t xml:space="preserve"> : هو النظام المسؤول عن إمداد القمر الصناعي بالطاقة والتحكم في توزيع هذه الطاقة على أنظمة المختلفة .</w:t>
      </w:r>
    </w:p>
    <w:p w:rsidR="00080D1E" w:rsidRPr="00267DE1" w:rsidRDefault="004B7995"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 xml:space="preserve">النجم </w:t>
      </w:r>
      <w:r w:rsidRPr="00267DE1">
        <w:rPr>
          <w:rFonts w:hint="cs"/>
          <w:color w:val="4A442A" w:themeColor="background2" w:themeShade="40"/>
          <w:rtl/>
          <w:lang w:bidi="ar-AE"/>
        </w:rPr>
        <w:t xml:space="preserve">: هو كرة كبيرة من الغاز تتمكن عن طريق تفاعلات </w:t>
      </w:r>
      <w:r w:rsidR="009118BC" w:rsidRPr="00267DE1">
        <w:rPr>
          <w:rFonts w:hint="cs"/>
          <w:color w:val="4A442A" w:themeColor="background2" w:themeShade="40"/>
          <w:rtl/>
          <w:lang w:bidi="ar-AE"/>
        </w:rPr>
        <w:t>نووية بسيطة في قلبها من إنتاج حرارة وأشعة يصبها في الفضاء المحيط به .</w:t>
      </w:r>
    </w:p>
    <w:p w:rsidR="009118BC" w:rsidRPr="00267DE1" w:rsidRDefault="009118BC"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الثقوب السوداء</w:t>
      </w:r>
      <w:r w:rsidRPr="00267DE1">
        <w:rPr>
          <w:rFonts w:hint="cs"/>
          <w:color w:val="4A442A" w:themeColor="background2" w:themeShade="40"/>
          <w:rtl/>
          <w:lang w:bidi="ar-AE"/>
        </w:rPr>
        <w:t xml:space="preserve"> : هي بقايا نجوم ثقيلة استهلك وقودها النووي تماما فانهارت تحت تأثير جاذبيتها الذاتية ثم انفجرت فخلفت كرة صغيرة جداً وكثيفة جداً .</w:t>
      </w:r>
    </w:p>
    <w:p w:rsidR="009118BC" w:rsidRPr="00267DE1" w:rsidRDefault="009118BC" w:rsidP="00FF6F4F">
      <w:pPr>
        <w:pStyle w:val="ListParagraph"/>
        <w:numPr>
          <w:ilvl w:val="0"/>
          <w:numId w:val="3"/>
        </w:numPr>
        <w:rPr>
          <w:color w:val="4A442A" w:themeColor="background2" w:themeShade="40"/>
          <w:lang w:bidi="ar-AE"/>
        </w:rPr>
      </w:pPr>
      <w:r w:rsidRPr="00267DE1">
        <w:rPr>
          <w:rFonts w:hint="cs"/>
          <w:b/>
          <w:bCs/>
          <w:color w:val="4A442A" w:themeColor="background2" w:themeShade="40"/>
          <w:rtl/>
          <w:lang w:bidi="ar-AE"/>
        </w:rPr>
        <w:t>الانفجار العظيم :</w:t>
      </w:r>
      <w:r w:rsidRPr="00267DE1">
        <w:rPr>
          <w:rFonts w:hint="cs"/>
          <w:color w:val="4A442A" w:themeColor="background2" w:themeShade="40"/>
          <w:rtl/>
          <w:lang w:bidi="ar-AE"/>
        </w:rPr>
        <w:t xml:space="preserve"> هو بداية خلق الكون بانفجار ذرة ابتدائية حارة وذات كثافة عالية جداً .</w:t>
      </w:r>
    </w:p>
    <w:p w:rsidR="00156BBA" w:rsidRDefault="00156BBA" w:rsidP="009E1803">
      <w:pPr>
        <w:pStyle w:val="ListParagraph"/>
        <w:rPr>
          <w:lang w:bidi="ar-AE"/>
        </w:rPr>
      </w:pPr>
    </w:p>
    <w:sectPr w:rsidR="00156BBA" w:rsidSect="00A95AD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666" w:rsidRDefault="002E0666" w:rsidP="00267DE1">
      <w:pPr>
        <w:spacing w:after="0" w:line="240" w:lineRule="auto"/>
      </w:pPr>
      <w:r>
        <w:separator/>
      </w:r>
    </w:p>
  </w:endnote>
  <w:endnote w:type="continuationSeparator" w:id="0">
    <w:p w:rsidR="002E0666" w:rsidRDefault="002E0666" w:rsidP="00267D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666" w:rsidRDefault="002E0666" w:rsidP="00267DE1">
      <w:pPr>
        <w:spacing w:after="0" w:line="240" w:lineRule="auto"/>
      </w:pPr>
      <w:r>
        <w:separator/>
      </w:r>
    </w:p>
  </w:footnote>
  <w:footnote w:type="continuationSeparator" w:id="0">
    <w:p w:rsidR="002E0666" w:rsidRDefault="002E0666" w:rsidP="00267D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5572" o:spid="_x0000_s7170" type="#_x0000_t136" style="position:absolute;left:0;text-align:left;margin-left:0;margin-top:0;width:271.5pt;height:134.25pt;rotation:315;z-index:-251654144;mso-position-horizontal:center;mso-position-horizontal-relative:margin;mso-position-vertical:center;mso-position-vertical-relative:margin" o:allowincell="f" fillcolor="silver" stroked="f">
          <v:fill opacity=".5"/>
          <v:textpath style="font-family:&quot;Times New Roman&quot;;font-size:120pt" string="الجنيبي"/>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5573" o:spid="_x0000_s7171" type="#_x0000_t136" style="position:absolute;left:0;text-align:left;margin-left:0;margin-top:0;width:271.5pt;height:134.25pt;rotation:315;z-index:-251652096;mso-position-horizontal:center;mso-position-horizontal-relative:margin;mso-position-vertical:center;mso-position-vertical-relative:margin" o:allowincell="f" fillcolor="silver" stroked="f">
          <v:fill opacity=".5"/>
          <v:textpath style="font-family:&quot;Times New Roman&quot;;font-size:120pt" string="الجنيبي"/>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DE1" w:rsidRDefault="00267DE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5571" o:spid="_x0000_s7169" type="#_x0000_t136" style="position:absolute;left:0;text-align:left;margin-left:0;margin-top:0;width:271.5pt;height:134.25pt;rotation:315;z-index:-251656192;mso-position-horizontal:center;mso-position-horizontal-relative:margin;mso-position-vertical:center;mso-position-vertical-relative:margin" o:allowincell="f" fillcolor="silver" stroked="f">
          <v:fill opacity=".5"/>
          <v:textpath style="font-family:&quot;Times New Roman&quot;;font-size:120pt" string="الجنيبي"/>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12pt;height:12.75pt" o:bullet="t">
        <v:imagedata r:id="rId1" o:title="BD21302_"/>
      </v:shape>
    </w:pict>
  </w:numPicBullet>
  <w:numPicBullet w:numPicBulletId="1">
    <w:pict>
      <v:shape id="_x0000_i1090" type="#_x0000_t75" style="width:9.75pt;height:9.75pt" o:bullet="t">
        <v:imagedata r:id="rId2" o:title="BD21301_"/>
      </v:shape>
    </w:pict>
  </w:numPicBullet>
  <w:numPicBullet w:numPicBulletId="2">
    <w:pict>
      <v:shape id="_x0000_i1091" type="#_x0000_t75" style="width:11.25pt;height:11.25pt" o:bullet="t">
        <v:imagedata r:id="rId3" o:title="mso451C"/>
      </v:shape>
    </w:pict>
  </w:numPicBullet>
  <w:abstractNum w:abstractNumId="0">
    <w:nsid w:val="063718AC"/>
    <w:multiLevelType w:val="hybridMultilevel"/>
    <w:tmpl w:val="69787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25AAD"/>
    <w:multiLevelType w:val="hybridMultilevel"/>
    <w:tmpl w:val="E1900C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083288"/>
    <w:multiLevelType w:val="hybridMultilevel"/>
    <w:tmpl w:val="83B41E8C"/>
    <w:lvl w:ilvl="0" w:tplc="FDD0A6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35107E"/>
    <w:multiLevelType w:val="hybridMultilevel"/>
    <w:tmpl w:val="DE96CB5E"/>
    <w:lvl w:ilvl="0" w:tplc="969AFD8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32525"/>
    <w:multiLevelType w:val="hybridMultilevel"/>
    <w:tmpl w:val="B4B6321C"/>
    <w:lvl w:ilvl="0" w:tplc="E2CC4F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023FF8"/>
    <w:multiLevelType w:val="hybridMultilevel"/>
    <w:tmpl w:val="B7327C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27D8D"/>
    <w:multiLevelType w:val="hybridMultilevel"/>
    <w:tmpl w:val="EDE06C52"/>
    <w:lvl w:ilvl="0" w:tplc="59D0F1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6949AC"/>
    <w:multiLevelType w:val="hybridMultilevel"/>
    <w:tmpl w:val="F55A15AC"/>
    <w:lvl w:ilvl="0" w:tplc="BF9C3A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F4351A"/>
    <w:multiLevelType w:val="hybridMultilevel"/>
    <w:tmpl w:val="BEBE0C4E"/>
    <w:lvl w:ilvl="0" w:tplc="1F4C09E2">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6C17A2"/>
    <w:multiLevelType w:val="hybridMultilevel"/>
    <w:tmpl w:val="D082AADE"/>
    <w:lvl w:ilvl="0" w:tplc="FF6C9D72">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01E682B"/>
    <w:multiLevelType w:val="hybridMultilevel"/>
    <w:tmpl w:val="FAAE8922"/>
    <w:lvl w:ilvl="0" w:tplc="8FF8ADF2">
      <w:start w:val="1"/>
      <w:numFmt w:val="bullet"/>
      <w:lvlText w:val=""/>
      <w:lvlPicBulletId w:val="0"/>
      <w:lvlJc w:val="left"/>
      <w:pPr>
        <w:ind w:left="1440" w:hanging="360"/>
      </w:pPr>
      <w:rPr>
        <w:rFonts w:ascii="Symbol" w:hAnsi="Symbol" w:cs="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C94CA9"/>
    <w:multiLevelType w:val="hybridMultilevel"/>
    <w:tmpl w:val="834C9FD0"/>
    <w:lvl w:ilvl="0" w:tplc="7408C7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EC1B9F"/>
    <w:multiLevelType w:val="hybridMultilevel"/>
    <w:tmpl w:val="CC765CF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0D5301"/>
    <w:multiLevelType w:val="hybridMultilevel"/>
    <w:tmpl w:val="0810CD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9C4F34"/>
    <w:multiLevelType w:val="hybridMultilevel"/>
    <w:tmpl w:val="A8D2E9E8"/>
    <w:lvl w:ilvl="0" w:tplc="2AA2D5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52089C"/>
    <w:multiLevelType w:val="hybridMultilevel"/>
    <w:tmpl w:val="E286E5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97890"/>
    <w:multiLevelType w:val="hybridMultilevel"/>
    <w:tmpl w:val="1936B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AB50ED"/>
    <w:multiLevelType w:val="hybridMultilevel"/>
    <w:tmpl w:val="83F4C54A"/>
    <w:lvl w:ilvl="0" w:tplc="1F4C09E2">
      <w:start w:val="1"/>
      <w:numFmt w:val="bullet"/>
      <w:lvlText w:val=""/>
      <w:lvlPicBulletId w:val="1"/>
      <w:lvlJc w:val="left"/>
      <w:pPr>
        <w:ind w:left="960" w:hanging="360"/>
      </w:pPr>
      <w:rPr>
        <w:rFonts w:ascii="Symbol" w:hAnsi="Symbol" w:hint="default"/>
        <w:color w:val="auto"/>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nsid w:val="38B24281"/>
    <w:multiLevelType w:val="hybridMultilevel"/>
    <w:tmpl w:val="2564BFFC"/>
    <w:lvl w:ilvl="0" w:tplc="7408C7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74685B"/>
    <w:multiLevelType w:val="hybridMultilevel"/>
    <w:tmpl w:val="04C65BE6"/>
    <w:lvl w:ilvl="0" w:tplc="F1ACF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CB57B2"/>
    <w:multiLevelType w:val="hybridMultilevel"/>
    <w:tmpl w:val="34D4089A"/>
    <w:lvl w:ilvl="0" w:tplc="8FF8ADF2">
      <w:start w:val="1"/>
      <w:numFmt w:val="bullet"/>
      <w:lvlText w:val=""/>
      <w:lvlPicBulletId w:val="0"/>
      <w:lvlJc w:val="left"/>
      <w:pPr>
        <w:ind w:left="720" w:hanging="360"/>
      </w:pPr>
      <w:rPr>
        <w:rFonts w:ascii="Symbol" w:hAnsi="Symbol" w:cs="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1C01D1"/>
    <w:multiLevelType w:val="hybridMultilevel"/>
    <w:tmpl w:val="9C3C5570"/>
    <w:lvl w:ilvl="0" w:tplc="BF9C3A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3413A2"/>
    <w:multiLevelType w:val="hybridMultilevel"/>
    <w:tmpl w:val="0214F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447448"/>
    <w:multiLevelType w:val="hybridMultilevel"/>
    <w:tmpl w:val="39C82BCC"/>
    <w:lvl w:ilvl="0" w:tplc="81A87FCE">
      <w:start w:val="1"/>
      <w:numFmt w:val="arabicAlpha"/>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7E7077"/>
    <w:multiLevelType w:val="hybridMultilevel"/>
    <w:tmpl w:val="96B62D00"/>
    <w:lvl w:ilvl="0" w:tplc="FF6C9D72">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DC0127C"/>
    <w:multiLevelType w:val="hybridMultilevel"/>
    <w:tmpl w:val="7FFA2A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18640F"/>
    <w:multiLevelType w:val="hybridMultilevel"/>
    <w:tmpl w:val="DFDC85B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2764BFA"/>
    <w:multiLevelType w:val="hybridMultilevel"/>
    <w:tmpl w:val="EFA2DE02"/>
    <w:lvl w:ilvl="0" w:tplc="FF6C9D72">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4190DA1"/>
    <w:multiLevelType w:val="hybridMultilevel"/>
    <w:tmpl w:val="38AEFCFC"/>
    <w:lvl w:ilvl="0" w:tplc="A16A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7841B5"/>
    <w:multiLevelType w:val="hybridMultilevel"/>
    <w:tmpl w:val="6882BA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5D04DC0"/>
    <w:multiLevelType w:val="hybridMultilevel"/>
    <w:tmpl w:val="A5F2A7C8"/>
    <w:lvl w:ilvl="0" w:tplc="F1ACFB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972463A"/>
    <w:multiLevelType w:val="hybridMultilevel"/>
    <w:tmpl w:val="578CED28"/>
    <w:lvl w:ilvl="0" w:tplc="0940487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A177A46"/>
    <w:multiLevelType w:val="hybridMultilevel"/>
    <w:tmpl w:val="E5DCD408"/>
    <w:lvl w:ilvl="0" w:tplc="F1ACF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80A85"/>
    <w:multiLevelType w:val="hybridMultilevel"/>
    <w:tmpl w:val="94B425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975134"/>
    <w:multiLevelType w:val="hybridMultilevel"/>
    <w:tmpl w:val="DC2AC678"/>
    <w:lvl w:ilvl="0" w:tplc="04090007">
      <w:start w:val="1"/>
      <w:numFmt w:val="bullet"/>
      <w:lvlText w:val=""/>
      <w:lvlPicBulletId w:val="2"/>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4BC3F28"/>
    <w:multiLevelType w:val="hybridMultilevel"/>
    <w:tmpl w:val="3554389A"/>
    <w:lvl w:ilvl="0" w:tplc="7408C77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657E8D"/>
    <w:multiLevelType w:val="hybridMultilevel"/>
    <w:tmpl w:val="9DB2567E"/>
    <w:lvl w:ilvl="0" w:tplc="4582DE6E">
      <w:start w:val="1"/>
      <w:numFmt w:val="decimal"/>
      <w:lvlText w:val="%1-"/>
      <w:lvlJc w:val="left"/>
      <w:pPr>
        <w:tabs>
          <w:tab w:val="num" w:pos="720"/>
        </w:tabs>
        <w:ind w:left="720" w:hanging="360"/>
      </w:pPr>
      <w:rPr>
        <w:rFonts w:hint="default"/>
        <w:color w:val="9933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4B5EB3"/>
    <w:multiLevelType w:val="hybridMultilevel"/>
    <w:tmpl w:val="1CCE8AC0"/>
    <w:lvl w:ilvl="0" w:tplc="FF6C9D72">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555B0F"/>
    <w:multiLevelType w:val="hybridMultilevel"/>
    <w:tmpl w:val="EE56D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F95956"/>
    <w:multiLevelType w:val="hybridMultilevel"/>
    <w:tmpl w:val="F69C6018"/>
    <w:lvl w:ilvl="0" w:tplc="FF6C9D72">
      <w:start w:val="1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9FC3E3E"/>
    <w:multiLevelType w:val="hybridMultilevel"/>
    <w:tmpl w:val="0FD80ED8"/>
    <w:lvl w:ilvl="0" w:tplc="8FF8ADF2">
      <w:start w:val="1"/>
      <w:numFmt w:val="bullet"/>
      <w:lvlText w:val=""/>
      <w:lvlPicBulletId w:val="0"/>
      <w:lvlJc w:val="left"/>
      <w:pPr>
        <w:ind w:left="1500" w:hanging="360"/>
      </w:pPr>
      <w:rPr>
        <w:rFonts w:ascii="Symbol" w:hAnsi="Symbol" w:cs="Wingdings"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1">
    <w:nsid w:val="70303465"/>
    <w:multiLevelType w:val="hybridMultilevel"/>
    <w:tmpl w:val="6E5C1D4C"/>
    <w:lvl w:ilvl="0" w:tplc="A16AF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B64EC5"/>
    <w:multiLevelType w:val="hybridMultilevel"/>
    <w:tmpl w:val="3F6EE8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6B79D3"/>
    <w:multiLevelType w:val="hybridMultilevel"/>
    <w:tmpl w:val="D5BC3A60"/>
    <w:lvl w:ilvl="0" w:tplc="8FF8ADF2">
      <w:start w:val="1"/>
      <w:numFmt w:val="bullet"/>
      <w:lvlText w:val=""/>
      <w:lvlPicBulletId w:val="0"/>
      <w:lvlJc w:val="left"/>
      <w:pPr>
        <w:ind w:left="1440" w:hanging="360"/>
      </w:pPr>
      <w:rPr>
        <w:rFonts w:ascii="Symbol" w:hAnsi="Symbol" w:cs="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CF62E29"/>
    <w:multiLevelType w:val="hybridMultilevel"/>
    <w:tmpl w:val="D62AA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DB14016"/>
    <w:multiLevelType w:val="hybridMultilevel"/>
    <w:tmpl w:val="A258871E"/>
    <w:lvl w:ilvl="0" w:tplc="F1AC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E7E6B9C"/>
    <w:multiLevelType w:val="hybridMultilevel"/>
    <w:tmpl w:val="E6C6EDDE"/>
    <w:lvl w:ilvl="0" w:tplc="C666D06C">
      <w:start w:val="1"/>
      <w:numFmt w:val="decimal"/>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1"/>
  </w:num>
  <w:num w:numId="3">
    <w:abstractNumId w:val="11"/>
  </w:num>
  <w:num w:numId="4">
    <w:abstractNumId w:val="7"/>
  </w:num>
  <w:num w:numId="5">
    <w:abstractNumId w:val="10"/>
  </w:num>
  <w:num w:numId="6">
    <w:abstractNumId w:val="40"/>
  </w:num>
  <w:num w:numId="7">
    <w:abstractNumId w:val="43"/>
  </w:num>
  <w:num w:numId="8">
    <w:abstractNumId w:val="8"/>
  </w:num>
  <w:num w:numId="9">
    <w:abstractNumId w:val="33"/>
  </w:num>
  <w:num w:numId="10">
    <w:abstractNumId w:val="35"/>
  </w:num>
  <w:num w:numId="11">
    <w:abstractNumId w:val="16"/>
  </w:num>
  <w:num w:numId="12">
    <w:abstractNumId w:val="0"/>
  </w:num>
  <w:num w:numId="13">
    <w:abstractNumId w:val="22"/>
  </w:num>
  <w:num w:numId="14">
    <w:abstractNumId w:val="44"/>
  </w:num>
  <w:num w:numId="15">
    <w:abstractNumId w:val="18"/>
  </w:num>
  <w:num w:numId="16">
    <w:abstractNumId w:val="9"/>
  </w:num>
  <w:num w:numId="17">
    <w:abstractNumId w:val="34"/>
  </w:num>
  <w:num w:numId="18">
    <w:abstractNumId w:val="24"/>
  </w:num>
  <w:num w:numId="19">
    <w:abstractNumId w:val="39"/>
  </w:num>
  <w:num w:numId="20">
    <w:abstractNumId w:val="15"/>
  </w:num>
  <w:num w:numId="21">
    <w:abstractNumId w:val="13"/>
  </w:num>
  <w:num w:numId="22">
    <w:abstractNumId w:val="31"/>
  </w:num>
  <w:num w:numId="23">
    <w:abstractNumId w:val="30"/>
  </w:num>
  <w:num w:numId="24">
    <w:abstractNumId w:val="29"/>
  </w:num>
  <w:num w:numId="25">
    <w:abstractNumId w:val="26"/>
  </w:num>
  <w:num w:numId="26">
    <w:abstractNumId w:val="46"/>
  </w:num>
  <w:num w:numId="27">
    <w:abstractNumId w:val="36"/>
  </w:num>
  <w:num w:numId="28">
    <w:abstractNumId w:val="23"/>
  </w:num>
  <w:num w:numId="29">
    <w:abstractNumId w:val="4"/>
  </w:num>
  <w:num w:numId="30">
    <w:abstractNumId w:val="14"/>
  </w:num>
  <w:num w:numId="31">
    <w:abstractNumId w:val="6"/>
  </w:num>
  <w:num w:numId="32">
    <w:abstractNumId w:val="2"/>
  </w:num>
  <w:num w:numId="33">
    <w:abstractNumId w:val="1"/>
  </w:num>
  <w:num w:numId="34">
    <w:abstractNumId w:val="5"/>
  </w:num>
  <w:num w:numId="35">
    <w:abstractNumId w:val="42"/>
  </w:num>
  <w:num w:numId="36">
    <w:abstractNumId w:val="12"/>
  </w:num>
  <w:num w:numId="37">
    <w:abstractNumId w:val="25"/>
  </w:num>
  <w:num w:numId="38">
    <w:abstractNumId w:val="27"/>
  </w:num>
  <w:num w:numId="39">
    <w:abstractNumId w:val="45"/>
  </w:num>
  <w:num w:numId="40">
    <w:abstractNumId w:val="32"/>
  </w:num>
  <w:num w:numId="41">
    <w:abstractNumId w:val="17"/>
  </w:num>
  <w:num w:numId="42">
    <w:abstractNumId w:val="19"/>
  </w:num>
  <w:num w:numId="43">
    <w:abstractNumId w:val="3"/>
  </w:num>
  <w:num w:numId="44">
    <w:abstractNumId w:val="20"/>
  </w:num>
  <w:num w:numId="45">
    <w:abstractNumId w:val="38"/>
  </w:num>
  <w:num w:numId="46">
    <w:abstractNumId w:val="41"/>
  </w:num>
  <w:num w:numId="47">
    <w:abstractNumId w:val="28"/>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colormenu v:ext="edit" strokecolor="#00b0f0"/>
    </o:shapedefaults>
    <o:shapelayout v:ext="edit">
      <o:idmap v:ext="edit" data="7"/>
    </o:shapelayout>
  </w:hdrShapeDefaults>
  <w:footnotePr>
    <w:footnote w:id="-1"/>
    <w:footnote w:id="0"/>
  </w:footnotePr>
  <w:endnotePr>
    <w:endnote w:id="-1"/>
    <w:endnote w:id="0"/>
  </w:endnotePr>
  <w:compat/>
  <w:rsids>
    <w:rsidRoot w:val="002C3723"/>
    <w:rsid w:val="00080D1E"/>
    <w:rsid w:val="000D504C"/>
    <w:rsid w:val="0011677B"/>
    <w:rsid w:val="00143EAC"/>
    <w:rsid w:val="00156BBA"/>
    <w:rsid w:val="00167158"/>
    <w:rsid w:val="00181CDB"/>
    <w:rsid w:val="00267DE1"/>
    <w:rsid w:val="00274FE3"/>
    <w:rsid w:val="002800A8"/>
    <w:rsid w:val="002970EE"/>
    <w:rsid w:val="002C3723"/>
    <w:rsid w:val="002E0666"/>
    <w:rsid w:val="00390D95"/>
    <w:rsid w:val="004B7995"/>
    <w:rsid w:val="004D23AE"/>
    <w:rsid w:val="00542A6C"/>
    <w:rsid w:val="00587847"/>
    <w:rsid w:val="005C25B4"/>
    <w:rsid w:val="00626A83"/>
    <w:rsid w:val="006C3866"/>
    <w:rsid w:val="006E34BD"/>
    <w:rsid w:val="006F46EB"/>
    <w:rsid w:val="007312E7"/>
    <w:rsid w:val="00774518"/>
    <w:rsid w:val="007A3F17"/>
    <w:rsid w:val="008007F5"/>
    <w:rsid w:val="00810E4A"/>
    <w:rsid w:val="00820750"/>
    <w:rsid w:val="00821B9A"/>
    <w:rsid w:val="00830DC4"/>
    <w:rsid w:val="00851588"/>
    <w:rsid w:val="00875842"/>
    <w:rsid w:val="008D2F11"/>
    <w:rsid w:val="008E7B79"/>
    <w:rsid w:val="009118BC"/>
    <w:rsid w:val="009326F7"/>
    <w:rsid w:val="009910CD"/>
    <w:rsid w:val="009E1803"/>
    <w:rsid w:val="009E4C22"/>
    <w:rsid w:val="00A23C03"/>
    <w:rsid w:val="00A74CCF"/>
    <w:rsid w:val="00A95ADE"/>
    <w:rsid w:val="00AF14F7"/>
    <w:rsid w:val="00B74511"/>
    <w:rsid w:val="00BF1AE5"/>
    <w:rsid w:val="00C47B13"/>
    <w:rsid w:val="00CF439C"/>
    <w:rsid w:val="00E1400C"/>
    <w:rsid w:val="00E34F58"/>
    <w:rsid w:val="00F0168C"/>
    <w:rsid w:val="00F13611"/>
    <w:rsid w:val="00F75568"/>
    <w:rsid w:val="00FE5EEB"/>
    <w:rsid w:val="00FF6F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00b0f0"/>
    </o:shapedefaults>
    <o:shapelayout v:ext="edit">
      <o:idmap v:ext="edit" data="1"/>
      <o:rules v:ext="edit">
        <o:r id="V:Rule2" type="connector" idref="#_x0000_s1034"/>
        <o:r id="V:Rule4"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15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16715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67158"/>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167158"/>
    <w:rPr>
      <w:i/>
      <w:iCs/>
      <w:color w:val="808080" w:themeColor="text1" w:themeTint="7F"/>
    </w:rPr>
  </w:style>
  <w:style w:type="paragraph" w:styleId="ListParagraph">
    <w:name w:val="List Paragraph"/>
    <w:basedOn w:val="Normal"/>
    <w:uiPriority w:val="34"/>
    <w:qFormat/>
    <w:rsid w:val="002C3723"/>
    <w:pPr>
      <w:ind w:left="720"/>
      <w:contextualSpacing/>
    </w:pPr>
  </w:style>
  <w:style w:type="table" w:styleId="TableGrid">
    <w:name w:val="Table Grid"/>
    <w:basedOn w:val="TableNormal"/>
    <w:rsid w:val="008007F5"/>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267DE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267DE1"/>
  </w:style>
  <w:style w:type="paragraph" w:styleId="Footer">
    <w:name w:val="footer"/>
    <w:basedOn w:val="Normal"/>
    <w:link w:val="FooterChar"/>
    <w:uiPriority w:val="99"/>
    <w:semiHidden/>
    <w:unhideWhenUsed/>
    <w:rsid w:val="00267DE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7DE1"/>
  </w:style>
</w:styles>
</file>

<file path=word/webSettings.xml><?xml version="1.0" encoding="utf-8"?>
<w:webSettings xmlns:r="http://schemas.openxmlformats.org/officeDocument/2006/relationships" xmlns:w="http://schemas.openxmlformats.org/wordprocessingml/2006/main">
  <w:divs>
    <w:div w:id="137831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1</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2010-05-27T13:05:00Z</dcterms:created>
  <dcterms:modified xsi:type="dcterms:W3CDTF">2010-05-28T19:17:00Z</dcterms:modified>
</cp:coreProperties>
</file>