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1D21CC" w:rsidP="001D21CC">
      <w:pPr>
        <w:rPr>
          <w:rFonts w:hint="cs"/>
          <w:color w:val="FF0000"/>
          <w:sz w:val="72"/>
          <w:szCs w:val="72"/>
          <w:rtl/>
          <w:lang w:bidi="ar-AE"/>
        </w:rPr>
      </w:pPr>
      <w:r w:rsidRPr="001D21CC">
        <w:rPr>
          <w:rFonts w:hint="cs"/>
          <w:color w:val="FF0000"/>
          <w:sz w:val="72"/>
          <w:szCs w:val="72"/>
          <w:rtl/>
          <w:lang w:bidi="ar-AE"/>
        </w:rPr>
        <w:t xml:space="preserve">     </w:t>
      </w:r>
      <w:r>
        <w:rPr>
          <w:rFonts w:hint="cs"/>
          <w:color w:val="FF0000"/>
          <w:sz w:val="72"/>
          <w:szCs w:val="72"/>
          <w:rtl/>
          <w:lang w:bidi="ar-AE"/>
        </w:rPr>
        <w:t xml:space="preserve">       </w:t>
      </w:r>
      <w:r w:rsidRPr="001D21CC">
        <w:rPr>
          <w:rFonts w:hint="cs"/>
          <w:color w:val="FF0000"/>
          <w:sz w:val="72"/>
          <w:szCs w:val="72"/>
          <w:rtl/>
          <w:lang w:bidi="ar-AE"/>
        </w:rPr>
        <w:t xml:space="preserve"> حالات المادة</w:t>
      </w:r>
    </w:p>
    <w:p w:rsidR="001D21CC" w:rsidRPr="001D21CC" w:rsidRDefault="001D21CC" w:rsidP="001D21CC">
      <w:pPr>
        <w:shd w:val="clear" w:color="auto" w:fill="F8FCFF"/>
        <w:spacing w:before="100" w:beforeAutospacing="1" w:after="100" w:afterAutospacing="1" w:line="240" w:lineRule="auto"/>
        <w:outlineLvl w:val="1"/>
        <w:rPr>
          <w:rFonts w:ascii="Times New Roman" w:eastAsia="Times New Roman" w:hAnsi="Times New Roman" w:cs="Times New Roman"/>
          <w:b/>
          <w:bCs/>
          <w:color w:val="4F6228" w:themeColor="accent3" w:themeShade="80"/>
          <w:sz w:val="36"/>
          <w:szCs w:val="36"/>
          <w:lang/>
        </w:rPr>
      </w:pPr>
      <w:r w:rsidRPr="001D21CC">
        <w:rPr>
          <w:rFonts w:ascii="Times New Roman" w:eastAsia="Times New Roman" w:hAnsi="Times New Roman" w:cs="Times New Roman" w:hint="cs"/>
          <w:b/>
          <w:bCs/>
          <w:color w:val="4F6228" w:themeColor="accent3" w:themeShade="80"/>
          <w:sz w:val="36"/>
          <w:szCs w:val="36"/>
          <w:rtl/>
          <w:lang/>
        </w:rPr>
        <w:t>الحالات الممكنة للمادة</w:t>
      </w:r>
    </w:p>
    <w:p w:rsidR="001D21CC" w:rsidRPr="001D21CC" w:rsidRDefault="001D21CC" w:rsidP="001D21CC">
      <w:pPr>
        <w:shd w:val="clear" w:color="auto" w:fill="F8FCFF"/>
        <w:spacing w:before="100" w:beforeAutospacing="1" w:after="100" w:afterAutospacing="1" w:line="240" w:lineRule="auto"/>
        <w:rPr>
          <w:rFonts w:ascii="Times New Roman" w:eastAsia="Times New Roman" w:hAnsi="Times New Roman" w:cs="Times New Roman" w:hint="cs"/>
          <w:color w:val="4F6228" w:themeColor="accent3" w:themeShade="80"/>
          <w:sz w:val="18"/>
          <w:szCs w:val="18"/>
          <w:rtl/>
          <w:lang/>
        </w:rPr>
      </w:pPr>
      <w:r w:rsidRPr="001D21CC">
        <w:rPr>
          <w:rFonts w:ascii="Times New Roman" w:eastAsia="Times New Roman" w:hAnsi="Times New Roman" w:cs="Times New Roman" w:hint="cs"/>
          <w:color w:val="4F6228" w:themeColor="accent3" w:themeShade="80"/>
          <w:sz w:val="18"/>
          <w:szCs w:val="18"/>
          <w:rtl/>
          <w:lang/>
        </w:rPr>
        <w:t xml:space="preserve">الحالات الممكنة للمادة في الطبيعة هي </w:t>
      </w:r>
      <w:hyperlink r:id="rId5" w:tooltip="غاز" w:history="1">
        <w:r w:rsidRPr="001D21CC">
          <w:rPr>
            <w:rFonts w:ascii="Times New Roman" w:eastAsia="Times New Roman" w:hAnsi="Times New Roman" w:cs="Times New Roman" w:hint="cs"/>
            <w:color w:val="4F6228" w:themeColor="accent3" w:themeShade="80"/>
            <w:szCs w:val="18"/>
            <w:rtl/>
            <w:lang/>
          </w:rPr>
          <w:t>الغازية</w:t>
        </w:r>
      </w:hyperlink>
      <w:r w:rsidRPr="001D21CC">
        <w:rPr>
          <w:rFonts w:ascii="Times New Roman" w:eastAsia="Times New Roman" w:hAnsi="Times New Roman" w:cs="Times New Roman" w:hint="cs"/>
          <w:color w:val="4F6228" w:themeColor="accent3" w:themeShade="80"/>
          <w:sz w:val="18"/>
          <w:szCs w:val="18"/>
          <w:rtl/>
          <w:lang/>
        </w:rPr>
        <w:t xml:space="preserve"> </w:t>
      </w:r>
      <w:hyperlink r:id="rId6" w:tooltip="سائل" w:history="1">
        <w:r w:rsidRPr="001D21CC">
          <w:rPr>
            <w:rFonts w:ascii="Times New Roman" w:eastAsia="Times New Roman" w:hAnsi="Times New Roman" w:cs="Times New Roman" w:hint="cs"/>
            <w:color w:val="4F6228" w:themeColor="accent3" w:themeShade="80"/>
            <w:szCs w:val="18"/>
            <w:rtl/>
            <w:lang/>
          </w:rPr>
          <w:t>والسائلة</w:t>
        </w:r>
      </w:hyperlink>
      <w:r w:rsidRPr="001D21CC">
        <w:rPr>
          <w:rFonts w:ascii="Times New Roman" w:eastAsia="Times New Roman" w:hAnsi="Times New Roman" w:cs="Times New Roman" w:hint="cs"/>
          <w:color w:val="4F6228" w:themeColor="accent3" w:themeShade="80"/>
          <w:sz w:val="18"/>
          <w:szCs w:val="18"/>
          <w:rtl/>
          <w:lang/>
        </w:rPr>
        <w:t xml:space="preserve"> </w:t>
      </w:r>
      <w:hyperlink r:id="rId7" w:tooltip="صلب" w:history="1">
        <w:r w:rsidRPr="001D21CC">
          <w:rPr>
            <w:rFonts w:ascii="Times New Roman" w:eastAsia="Times New Roman" w:hAnsi="Times New Roman" w:cs="Times New Roman" w:hint="cs"/>
            <w:color w:val="4F6228" w:themeColor="accent3" w:themeShade="80"/>
            <w:szCs w:val="18"/>
            <w:rtl/>
            <w:lang/>
          </w:rPr>
          <w:t>والصلبة</w:t>
        </w:r>
      </w:hyperlink>
      <w:r w:rsidRPr="001D21CC">
        <w:rPr>
          <w:rFonts w:ascii="Times New Roman" w:eastAsia="Times New Roman" w:hAnsi="Times New Roman" w:cs="Times New Roman" w:hint="cs"/>
          <w:color w:val="4F6228" w:themeColor="accent3" w:themeShade="80"/>
          <w:sz w:val="18"/>
          <w:szCs w:val="18"/>
          <w:rtl/>
          <w:lang/>
        </w:rPr>
        <w:t xml:space="preserve">، وحديثاً تم تصنيف </w:t>
      </w:r>
      <w:hyperlink r:id="rId8" w:tooltip="البلازما" w:history="1">
        <w:r w:rsidRPr="001D21CC">
          <w:rPr>
            <w:rFonts w:ascii="Times New Roman" w:eastAsia="Times New Roman" w:hAnsi="Times New Roman" w:cs="Times New Roman" w:hint="cs"/>
            <w:color w:val="4F6228" w:themeColor="accent3" w:themeShade="80"/>
            <w:szCs w:val="18"/>
            <w:rtl/>
            <w:lang/>
          </w:rPr>
          <w:t>البلازما</w:t>
        </w:r>
      </w:hyperlink>
      <w:r w:rsidRPr="001D21CC">
        <w:rPr>
          <w:rFonts w:ascii="Times New Roman" w:eastAsia="Times New Roman" w:hAnsi="Times New Roman" w:cs="Times New Roman" w:hint="cs"/>
          <w:color w:val="4F6228" w:themeColor="accent3" w:themeShade="80"/>
          <w:sz w:val="18"/>
          <w:szCs w:val="18"/>
          <w:rtl/>
          <w:lang/>
        </w:rPr>
        <w:t xml:space="preserve"> على إنها إحدى الحالات الممكنة أيضاً لوجود المادة.</w:t>
      </w:r>
    </w:p>
    <w:p w:rsidR="001D21CC" w:rsidRPr="001D21CC" w:rsidRDefault="001D21CC" w:rsidP="001D21CC">
      <w:pPr>
        <w:pStyle w:val="Heading2"/>
        <w:shd w:val="clear" w:color="auto" w:fill="F8FCFF"/>
        <w:bidi/>
        <w:rPr>
          <w:color w:val="4F6228" w:themeColor="accent3" w:themeShade="80"/>
          <w:lang/>
        </w:rPr>
      </w:pPr>
      <w:r w:rsidRPr="001D21CC">
        <w:rPr>
          <w:rStyle w:val="mw-headline"/>
          <w:rFonts w:hint="cs"/>
          <w:color w:val="4F6228" w:themeColor="accent3" w:themeShade="80"/>
          <w:rtl/>
          <w:lang/>
        </w:rPr>
        <w:t>طبيعة حالات المادة</w:t>
      </w:r>
    </w:p>
    <w:p w:rsidR="001D21CC" w:rsidRPr="001D21CC" w:rsidRDefault="001D21CC" w:rsidP="001D21CC">
      <w:pPr>
        <w:pStyle w:val="NormalWeb"/>
        <w:shd w:val="clear" w:color="auto" w:fill="F8FCFF"/>
        <w:bidi/>
        <w:rPr>
          <w:rFonts w:hint="cs"/>
          <w:color w:val="4F6228" w:themeColor="accent3" w:themeShade="80"/>
          <w:sz w:val="18"/>
          <w:szCs w:val="18"/>
          <w:rtl/>
          <w:lang/>
        </w:rPr>
      </w:pPr>
      <w:r w:rsidRPr="001D21CC">
        <w:rPr>
          <w:rFonts w:hint="cs"/>
          <w:color w:val="4F6228" w:themeColor="accent3" w:themeShade="80"/>
          <w:sz w:val="18"/>
          <w:szCs w:val="18"/>
          <w:rtl/>
          <w:lang/>
        </w:rPr>
        <w:t>الغاز هو أحد حالات المادة، ومثل السوائل فإن الغازات تصنف على إنها من الموائع: أي إن لها قابلية للجريان ولا تقاوم تغيير شكلها، بالرغم من أن لها لزوجة. وعلى غير ما يحدث في السوائل، فإن الغازات الحرة لا تشغل حجماً ثابتاً ولكنها تملأ أي فراغ تشغله.</w:t>
      </w:r>
    </w:p>
    <w:p w:rsidR="001D21CC" w:rsidRPr="001D21CC" w:rsidRDefault="001D21CC" w:rsidP="001D21CC">
      <w:pPr>
        <w:pStyle w:val="NormalWeb"/>
        <w:shd w:val="clear" w:color="auto" w:fill="F8FCFF"/>
        <w:bidi/>
        <w:rPr>
          <w:rFonts w:hint="cs"/>
          <w:color w:val="4F6228" w:themeColor="accent3" w:themeShade="80"/>
          <w:sz w:val="18"/>
          <w:szCs w:val="18"/>
          <w:rtl/>
          <w:lang/>
        </w:rPr>
      </w:pPr>
      <w:hyperlink r:id="rId9" w:tooltip="طاقة حركية" w:history="1">
        <w:r w:rsidRPr="001D21CC">
          <w:rPr>
            <w:rStyle w:val="Hyperlink"/>
            <w:rFonts w:hint="cs"/>
            <w:color w:val="4F6228" w:themeColor="accent3" w:themeShade="80"/>
            <w:sz w:val="18"/>
            <w:szCs w:val="18"/>
            <w:rtl/>
            <w:lang/>
          </w:rPr>
          <w:t>طاقة حركة</w:t>
        </w:r>
      </w:hyperlink>
      <w:r w:rsidRPr="001D21CC">
        <w:rPr>
          <w:rFonts w:hint="cs"/>
          <w:color w:val="4F6228" w:themeColor="accent3" w:themeShade="80"/>
          <w:sz w:val="18"/>
          <w:szCs w:val="18"/>
          <w:rtl/>
          <w:lang/>
        </w:rPr>
        <w:t xml:space="preserve"> الغازات هي ثاني أهم شيء قي حالات المادة (بعد طاقة البلازما). ونظراً لزيادة طاقة حركة الغازات فإن جزيئات وذرات الغازات تميل لأن تجتاز أي سطح يحتويها، ويزداد هذا النشاط بزيادة طاقتها الحركية. ويوجد مفهوم خطأ يقول بأن اصطدام الجزيئات ببعضها ضروري لمعرفة ضغط الغاز، ولكن الحقيقة هي أن سرعاتها العشوائية كافية لتحديد كمياتها، فالاصطدامات بين الجزيئات مهمة فقط للحصول على </w:t>
      </w:r>
      <w:hyperlink r:id="rId10" w:tooltip="توزيع ماكسويل-بولتزمان" w:history="1">
        <w:r w:rsidRPr="001D21CC">
          <w:rPr>
            <w:rStyle w:val="Hyperlink"/>
            <w:rFonts w:hint="cs"/>
            <w:color w:val="4F6228" w:themeColor="accent3" w:themeShade="80"/>
            <w:sz w:val="18"/>
            <w:szCs w:val="18"/>
            <w:rtl/>
            <w:lang/>
          </w:rPr>
          <w:t>توزيع ماكسويل-بولتزمان</w:t>
        </w:r>
      </w:hyperlink>
      <w:r w:rsidRPr="001D21CC">
        <w:rPr>
          <w:rFonts w:hint="cs"/>
          <w:color w:val="4F6228" w:themeColor="accent3" w:themeShade="80"/>
          <w:sz w:val="18"/>
          <w:szCs w:val="18"/>
          <w:rtl/>
          <w:lang/>
        </w:rPr>
        <w:t>.</w:t>
      </w:r>
    </w:p>
    <w:p w:rsidR="001D21CC" w:rsidRPr="001D21CC" w:rsidRDefault="001D21CC" w:rsidP="001D21CC">
      <w:pPr>
        <w:pStyle w:val="NormalWeb"/>
        <w:shd w:val="clear" w:color="auto" w:fill="F8FCFF"/>
        <w:bidi/>
        <w:rPr>
          <w:rFonts w:hint="cs"/>
          <w:color w:val="4F6228" w:themeColor="accent3" w:themeShade="80"/>
          <w:sz w:val="18"/>
          <w:szCs w:val="18"/>
          <w:rtl/>
          <w:lang/>
        </w:rPr>
      </w:pPr>
      <w:r w:rsidRPr="001D21CC">
        <w:rPr>
          <w:rFonts w:hint="cs"/>
          <w:color w:val="4F6228" w:themeColor="accent3" w:themeShade="80"/>
          <w:sz w:val="18"/>
          <w:szCs w:val="18"/>
          <w:rtl/>
          <w:lang/>
        </w:rPr>
        <w:t>تم اشتقاق كلمة غاز عن طريق عالم كيمياء فلمنكي كتعبير عن نطقه للكلمة الإغريقية كاوس.</w:t>
      </w:r>
    </w:p>
    <w:p w:rsidR="001D21CC" w:rsidRPr="001D21CC" w:rsidRDefault="001D21CC" w:rsidP="001D21CC">
      <w:pPr>
        <w:pStyle w:val="NormalWeb"/>
        <w:shd w:val="clear" w:color="auto" w:fill="F8FCFF"/>
        <w:bidi/>
        <w:rPr>
          <w:rFonts w:hint="cs"/>
          <w:color w:val="4F6228" w:themeColor="accent3" w:themeShade="80"/>
          <w:sz w:val="18"/>
          <w:szCs w:val="18"/>
          <w:rtl/>
          <w:lang/>
        </w:rPr>
      </w:pPr>
      <w:r w:rsidRPr="001D21CC">
        <w:rPr>
          <w:rFonts w:hint="cs"/>
          <w:color w:val="4F6228" w:themeColor="accent3" w:themeShade="80"/>
          <w:sz w:val="18"/>
          <w:szCs w:val="18"/>
          <w:rtl/>
          <w:lang/>
        </w:rPr>
        <w:t>تتفرق جسيمات الغاز بطريقة معاكسة لجسيمات السوائل، التي تتلامس. فجسيم مادي (مثلاً ذرة غبار) في الغازات تتحرك في حركة بروانية. وحيث إنه لا توجد تقنية حالية تمكننا من ملاحظة حركة جسيم غازي محدد (ذرات أو جزيئات)، فإن الحسابات النظرية فقط هي التي تعطي اقتراحات عن كيفية تحركها، ولكن حركتها تختلف عن الحركة البروانية. والسبب في هذا أن الحركة البروانية تتضمن انزلاقاً سلساً تحت تأثير قوى الاحتكاك بين جزيئات الغاز بينما لها اصطدامات عنيفة بين جزيء أو جزيئات الغاز مع الجسيم. الجسيم (غالباً يتكون من ملايين أو بلايين الذرات) يتحرك في أشكال حادة، وحتى الآن لا يوجد حدة تم توقعها لمتابعة جزيء غازي محدد.</w:t>
      </w:r>
    </w:p>
    <w:p w:rsidR="001D21CC" w:rsidRPr="001D21CC" w:rsidRDefault="001D21CC" w:rsidP="001D21CC">
      <w:pPr>
        <w:shd w:val="clear" w:color="auto" w:fill="F8FCFF"/>
        <w:spacing w:before="100" w:beforeAutospacing="1" w:after="100" w:afterAutospacing="1" w:line="240" w:lineRule="auto"/>
        <w:outlineLvl w:val="1"/>
        <w:rPr>
          <w:rFonts w:ascii="Times New Roman" w:eastAsia="Times New Roman" w:hAnsi="Times New Roman" w:cs="Times New Roman"/>
          <w:b/>
          <w:bCs/>
          <w:color w:val="4F6228" w:themeColor="accent3" w:themeShade="80"/>
          <w:sz w:val="36"/>
          <w:szCs w:val="36"/>
          <w:lang/>
        </w:rPr>
      </w:pPr>
      <w:r w:rsidRPr="001D21CC">
        <w:rPr>
          <w:rFonts w:ascii="Times New Roman" w:eastAsia="Times New Roman" w:hAnsi="Times New Roman" w:cs="Times New Roman" w:hint="cs"/>
          <w:b/>
          <w:bCs/>
          <w:color w:val="4F6228" w:themeColor="accent3" w:themeShade="80"/>
          <w:sz w:val="36"/>
          <w:szCs w:val="36"/>
          <w:rtl/>
          <w:lang/>
        </w:rPr>
        <w:t>انظر أيضاً</w:t>
      </w:r>
    </w:p>
    <w:p w:rsidR="001D21CC" w:rsidRPr="001D21CC" w:rsidRDefault="001D21CC" w:rsidP="001D21CC">
      <w:pPr>
        <w:numPr>
          <w:ilvl w:val="0"/>
          <w:numId w:val="1"/>
        </w:numPr>
        <w:shd w:val="clear" w:color="auto" w:fill="F8FCFF"/>
        <w:spacing w:before="100" w:beforeAutospacing="1" w:after="100" w:afterAutospacing="1" w:line="240" w:lineRule="auto"/>
        <w:rPr>
          <w:rFonts w:ascii="Times New Roman" w:eastAsia="Times New Roman" w:hAnsi="Times New Roman" w:cs="Times New Roman" w:hint="cs"/>
          <w:color w:val="4F6228" w:themeColor="accent3" w:themeShade="80"/>
          <w:sz w:val="18"/>
          <w:szCs w:val="18"/>
          <w:rtl/>
          <w:lang/>
        </w:rPr>
      </w:pPr>
      <w:hyperlink r:id="rId11" w:tooltip="صلب" w:history="1">
        <w:r w:rsidRPr="001D21CC">
          <w:rPr>
            <w:rFonts w:ascii="Times New Roman" w:eastAsia="Times New Roman" w:hAnsi="Times New Roman" w:cs="Times New Roman" w:hint="cs"/>
            <w:color w:val="4F6228" w:themeColor="accent3" w:themeShade="80"/>
            <w:szCs w:val="18"/>
            <w:rtl/>
            <w:lang/>
          </w:rPr>
          <w:t>الحالة الصلبة</w:t>
        </w:r>
      </w:hyperlink>
    </w:p>
    <w:p w:rsidR="001D21CC" w:rsidRPr="001D21CC" w:rsidRDefault="001D21CC" w:rsidP="001D21CC">
      <w:pPr>
        <w:numPr>
          <w:ilvl w:val="0"/>
          <w:numId w:val="1"/>
        </w:numPr>
        <w:shd w:val="clear" w:color="auto" w:fill="F8FCFF"/>
        <w:spacing w:before="100" w:beforeAutospacing="1" w:after="100" w:afterAutospacing="1" w:line="240" w:lineRule="auto"/>
        <w:rPr>
          <w:rFonts w:ascii="Times New Roman" w:eastAsia="Times New Roman" w:hAnsi="Times New Roman" w:cs="Times New Roman" w:hint="cs"/>
          <w:color w:val="4F6228" w:themeColor="accent3" w:themeShade="80"/>
          <w:sz w:val="18"/>
          <w:szCs w:val="18"/>
          <w:rtl/>
          <w:lang/>
        </w:rPr>
      </w:pPr>
      <w:hyperlink r:id="rId12" w:tooltip="سائل" w:history="1">
        <w:r w:rsidRPr="001D21CC">
          <w:rPr>
            <w:rFonts w:ascii="Times New Roman" w:eastAsia="Times New Roman" w:hAnsi="Times New Roman" w:cs="Times New Roman" w:hint="cs"/>
            <w:color w:val="4F6228" w:themeColor="accent3" w:themeShade="80"/>
            <w:szCs w:val="18"/>
            <w:rtl/>
            <w:lang/>
          </w:rPr>
          <w:t>الحالة السائلة</w:t>
        </w:r>
      </w:hyperlink>
    </w:p>
    <w:p w:rsidR="001D21CC" w:rsidRPr="001D21CC" w:rsidRDefault="001D21CC" w:rsidP="001D21CC">
      <w:pPr>
        <w:numPr>
          <w:ilvl w:val="0"/>
          <w:numId w:val="1"/>
        </w:numPr>
        <w:shd w:val="clear" w:color="auto" w:fill="F8FCFF"/>
        <w:spacing w:before="100" w:beforeAutospacing="1" w:after="100" w:afterAutospacing="1" w:line="240" w:lineRule="auto"/>
        <w:rPr>
          <w:rFonts w:ascii="Times New Roman" w:eastAsia="Times New Roman" w:hAnsi="Times New Roman" w:cs="Times New Roman" w:hint="cs"/>
          <w:color w:val="4F6228" w:themeColor="accent3" w:themeShade="80"/>
          <w:sz w:val="18"/>
          <w:szCs w:val="18"/>
          <w:rtl/>
          <w:lang/>
        </w:rPr>
      </w:pPr>
      <w:hyperlink r:id="rId13" w:tooltip="غاز" w:history="1">
        <w:r w:rsidRPr="001D21CC">
          <w:rPr>
            <w:rFonts w:ascii="Times New Roman" w:eastAsia="Times New Roman" w:hAnsi="Times New Roman" w:cs="Times New Roman" w:hint="cs"/>
            <w:color w:val="4F6228" w:themeColor="accent3" w:themeShade="80"/>
            <w:szCs w:val="18"/>
            <w:rtl/>
            <w:lang/>
          </w:rPr>
          <w:t>الحالة الغازية</w:t>
        </w:r>
      </w:hyperlink>
    </w:p>
    <w:p w:rsidR="001D21CC" w:rsidRPr="001D21CC" w:rsidRDefault="001D21CC" w:rsidP="001D21CC">
      <w:pPr>
        <w:numPr>
          <w:ilvl w:val="0"/>
          <w:numId w:val="1"/>
        </w:numPr>
        <w:shd w:val="clear" w:color="auto" w:fill="F8FCFF"/>
        <w:spacing w:before="100" w:beforeAutospacing="1" w:after="100" w:afterAutospacing="1" w:line="240" w:lineRule="auto"/>
        <w:rPr>
          <w:rFonts w:ascii="Times New Roman" w:eastAsia="Times New Roman" w:hAnsi="Times New Roman" w:cs="Times New Roman" w:hint="cs"/>
          <w:color w:val="4F6228" w:themeColor="accent3" w:themeShade="80"/>
          <w:sz w:val="18"/>
          <w:szCs w:val="18"/>
          <w:rtl/>
          <w:lang/>
        </w:rPr>
      </w:pPr>
      <w:hyperlink r:id="rId14" w:tooltip="البلازما" w:history="1">
        <w:r w:rsidRPr="001D21CC">
          <w:rPr>
            <w:rFonts w:ascii="Times New Roman" w:eastAsia="Times New Roman" w:hAnsi="Times New Roman" w:cs="Times New Roman" w:hint="cs"/>
            <w:color w:val="4F6228" w:themeColor="accent3" w:themeShade="80"/>
            <w:szCs w:val="18"/>
            <w:rtl/>
            <w:lang/>
          </w:rPr>
          <w:t>البلازما</w:t>
        </w:r>
      </w:hyperlink>
    </w:p>
    <w:p w:rsidR="001D21CC" w:rsidRPr="001D21CC" w:rsidRDefault="001D21CC" w:rsidP="001D21CC">
      <w:pPr>
        <w:rPr>
          <w:rFonts w:hint="cs"/>
          <w:color w:val="FF0000"/>
          <w:sz w:val="72"/>
          <w:szCs w:val="72"/>
          <w:lang/>
        </w:rPr>
      </w:pPr>
    </w:p>
    <w:p w:rsidR="001D21CC" w:rsidRPr="001D21CC" w:rsidRDefault="001D21CC">
      <w:pPr>
        <w:rPr>
          <w:sz w:val="44"/>
          <w:szCs w:val="44"/>
          <w:lang w:bidi="ar-AE"/>
        </w:rPr>
      </w:pPr>
    </w:p>
    <w:sectPr w:rsidR="001D21CC" w:rsidRPr="001D21C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A1600"/>
    <w:multiLevelType w:val="multilevel"/>
    <w:tmpl w:val="FF10C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D21CC"/>
    <w:rsid w:val="001D21C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2">
    <w:name w:val="heading 2"/>
    <w:basedOn w:val="Normal"/>
    <w:link w:val="Heading2Char"/>
    <w:uiPriority w:val="9"/>
    <w:qFormat/>
    <w:rsid w:val="001D21CC"/>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D21CC"/>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1D21CC"/>
    <w:rPr>
      <w:strike w:val="0"/>
      <w:dstrike w:val="0"/>
      <w:color w:val="0000FF"/>
      <w:u w:val="none"/>
      <w:effect w:val="none"/>
    </w:rPr>
  </w:style>
  <w:style w:type="paragraph" w:styleId="NormalWeb">
    <w:name w:val="Normal (Web)"/>
    <w:basedOn w:val="Normal"/>
    <w:uiPriority w:val="99"/>
    <w:semiHidden/>
    <w:unhideWhenUsed/>
    <w:rsid w:val="001D21C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1D21CC"/>
  </w:style>
</w:styles>
</file>

<file path=word/webSettings.xml><?xml version="1.0" encoding="utf-8"?>
<w:webSettings xmlns:r="http://schemas.openxmlformats.org/officeDocument/2006/relationships" xmlns:w="http://schemas.openxmlformats.org/wordprocessingml/2006/main">
  <w:divs>
    <w:div w:id="409469421">
      <w:bodyDiv w:val="1"/>
      <w:marLeft w:val="0"/>
      <w:marRight w:val="0"/>
      <w:marTop w:val="0"/>
      <w:marBottom w:val="0"/>
      <w:divBdr>
        <w:top w:val="none" w:sz="0" w:space="0" w:color="auto"/>
        <w:left w:val="none" w:sz="0" w:space="0" w:color="auto"/>
        <w:bottom w:val="none" w:sz="0" w:space="0" w:color="auto"/>
        <w:right w:val="none" w:sz="0" w:space="0" w:color="auto"/>
      </w:divBdr>
      <w:divsChild>
        <w:div w:id="59376551">
          <w:marLeft w:val="0"/>
          <w:marRight w:val="0"/>
          <w:marTop w:val="0"/>
          <w:marBottom w:val="0"/>
          <w:divBdr>
            <w:top w:val="none" w:sz="0" w:space="0" w:color="auto"/>
            <w:left w:val="none" w:sz="0" w:space="0" w:color="auto"/>
            <w:bottom w:val="none" w:sz="0" w:space="0" w:color="auto"/>
            <w:right w:val="none" w:sz="0" w:space="0" w:color="auto"/>
          </w:divBdr>
          <w:divsChild>
            <w:div w:id="1224948593">
              <w:marLeft w:val="0"/>
              <w:marRight w:val="0"/>
              <w:marTop w:val="0"/>
              <w:marBottom w:val="0"/>
              <w:divBdr>
                <w:top w:val="none" w:sz="0" w:space="0" w:color="auto"/>
                <w:left w:val="none" w:sz="0" w:space="0" w:color="auto"/>
                <w:bottom w:val="none" w:sz="0" w:space="0" w:color="auto"/>
                <w:right w:val="none" w:sz="0" w:space="0" w:color="auto"/>
              </w:divBdr>
              <w:divsChild>
                <w:div w:id="1230574188">
                  <w:marLeft w:val="0"/>
                  <w:marRight w:val="0"/>
                  <w:marTop w:val="0"/>
                  <w:marBottom w:val="0"/>
                  <w:divBdr>
                    <w:top w:val="none" w:sz="0" w:space="0" w:color="auto"/>
                    <w:left w:val="none" w:sz="0" w:space="0" w:color="auto"/>
                    <w:bottom w:val="none" w:sz="0" w:space="0" w:color="auto"/>
                    <w:right w:val="none" w:sz="0" w:space="0" w:color="auto"/>
                  </w:divBdr>
                  <w:divsChild>
                    <w:div w:id="188293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568585">
      <w:bodyDiv w:val="1"/>
      <w:marLeft w:val="0"/>
      <w:marRight w:val="0"/>
      <w:marTop w:val="0"/>
      <w:marBottom w:val="0"/>
      <w:divBdr>
        <w:top w:val="none" w:sz="0" w:space="0" w:color="auto"/>
        <w:left w:val="none" w:sz="0" w:space="0" w:color="auto"/>
        <w:bottom w:val="none" w:sz="0" w:space="0" w:color="auto"/>
        <w:right w:val="none" w:sz="0" w:space="0" w:color="auto"/>
      </w:divBdr>
      <w:divsChild>
        <w:div w:id="1725790331">
          <w:marLeft w:val="0"/>
          <w:marRight w:val="0"/>
          <w:marTop w:val="0"/>
          <w:marBottom w:val="0"/>
          <w:divBdr>
            <w:top w:val="none" w:sz="0" w:space="0" w:color="auto"/>
            <w:left w:val="none" w:sz="0" w:space="0" w:color="auto"/>
            <w:bottom w:val="none" w:sz="0" w:space="0" w:color="auto"/>
            <w:right w:val="none" w:sz="0" w:space="0" w:color="auto"/>
          </w:divBdr>
          <w:divsChild>
            <w:div w:id="827137963">
              <w:marLeft w:val="0"/>
              <w:marRight w:val="0"/>
              <w:marTop w:val="0"/>
              <w:marBottom w:val="0"/>
              <w:divBdr>
                <w:top w:val="none" w:sz="0" w:space="0" w:color="auto"/>
                <w:left w:val="none" w:sz="0" w:space="0" w:color="auto"/>
                <w:bottom w:val="none" w:sz="0" w:space="0" w:color="auto"/>
                <w:right w:val="none" w:sz="0" w:space="0" w:color="auto"/>
              </w:divBdr>
              <w:divsChild>
                <w:div w:id="1691101595">
                  <w:marLeft w:val="0"/>
                  <w:marRight w:val="0"/>
                  <w:marTop w:val="0"/>
                  <w:marBottom w:val="0"/>
                  <w:divBdr>
                    <w:top w:val="none" w:sz="0" w:space="0" w:color="auto"/>
                    <w:left w:val="none" w:sz="0" w:space="0" w:color="auto"/>
                    <w:bottom w:val="none" w:sz="0" w:space="0" w:color="auto"/>
                    <w:right w:val="none" w:sz="0" w:space="0" w:color="auto"/>
                  </w:divBdr>
                  <w:divsChild>
                    <w:div w:id="73474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244775">
      <w:bodyDiv w:val="1"/>
      <w:marLeft w:val="0"/>
      <w:marRight w:val="0"/>
      <w:marTop w:val="0"/>
      <w:marBottom w:val="0"/>
      <w:divBdr>
        <w:top w:val="none" w:sz="0" w:space="0" w:color="auto"/>
        <w:left w:val="none" w:sz="0" w:space="0" w:color="auto"/>
        <w:bottom w:val="none" w:sz="0" w:space="0" w:color="auto"/>
        <w:right w:val="none" w:sz="0" w:space="0" w:color="auto"/>
      </w:divBdr>
      <w:divsChild>
        <w:div w:id="1258977146">
          <w:marLeft w:val="0"/>
          <w:marRight w:val="0"/>
          <w:marTop w:val="0"/>
          <w:marBottom w:val="0"/>
          <w:divBdr>
            <w:top w:val="none" w:sz="0" w:space="0" w:color="auto"/>
            <w:left w:val="none" w:sz="0" w:space="0" w:color="auto"/>
            <w:bottom w:val="none" w:sz="0" w:space="0" w:color="auto"/>
            <w:right w:val="none" w:sz="0" w:space="0" w:color="auto"/>
          </w:divBdr>
          <w:divsChild>
            <w:div w:id="1434282200">
              <w:marLeft w:val="0"/>
              <w:marRight w:val="0"/>
              <w:marTop w:val="0"/>
              <w:marBottom w:val="0"/>
              <w:divBdr>
                <w:top w:val="none" w:sz="0" w:space="0" w:color="auto"/>
                <w:left w:val="none" w:sz="0" w:space="0" w:color="auto"/>
                <w:bottom w:val="none" w:sz="0" w:space="0" w:color="auto"/>
                <w:right w:val="none" w:sz="0" w:space="0" w:color="auto"/>
              </w:divBdr>
              <w:divsChild>
                <w:div w:id="1826243010">
                  <w:marLeft w:val="0"/>
                  <w:marRight w:val="0"/>
                  <w:marTop w:val="0"/>
                  <w:marBottom w:val="0"/>
                  <w:divBdr>
                    <w:top w:val="none" w:sz="0" w:space="0" w:color="auto"/>
                    <w:left w:val="none" w:sz="0" w:space="0" w:color="auto"/>
                    <w:bottom w:val="none" w:sz="0" w:space="0" w:color="auto"/>
                    <w:right w:val="none" w:sz="0" w:space="0" w:color="auto"/>
                  </w:divBdr>
                  <w:divsChild>
                    <w:div w:id="108646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A7%D9%84%D8%A8%D9%84%D8%A7%D8%B2%D9%85%D8%A7" TargetMode="External"/><Relationship Id="rId13" Type="http://schemas.openxmlformats.org/officeDocument/2006/relationships/hyperlink" Target="http://ar.wikipedia.org/wiki/%D8%BA%D8%A7%D8%B2" TargetMode="External"/><Relationship Id="rId3" Type="http://schemas.openxmlformats.org/officeDocument/2006/relationships/settings" Target="settings.xml"/><Relationship Id="rId7" Type="http://schemas.openxmlformats.org/officeDocument/2006/relationships/hyperlink" Target="http://ar.wikipedia.org/wiki/%D8%B5%D9%84%D8%A8" TargetMode="External"/><Relationship Id="rId12" Type="http://schemas.openxmlformats.org/officeDocument/2006/relationships/hyperlink" Target="http://ar.wikipedia.org/wiki/%D8%B3%D8%A7%D8%A6%D9%8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ar.wikipedia.org/wiki/%D8%B3%D8%A7%D8%A6%D9%84" TargetMode="External"/><Relationship Id="rId11" Type="http://schemas.openxmlformats.org/officeDocument/2006/relationships/hyperlink" Target="http://ar.wikipedia.org/wiki/%D8%B5%D9%84%D8%A8" TargetMode="External"/><Relationship Id="rId5" Type="http://schemas.openxmlformats.org/officeDocument/2006/relationships/hyperlink" Target="http://ar.wikipedia.org/wiki/%D8%BA%D8%A7%D8%B2" TargetMode="External"/><Relationship Id="rId15" Type="http://schemas.openxmlformats.org/officeDocument/2006/relationships/fontTable" Target="fontTable.xml"/><Relationship Id="rId10" Type="http://schemas.openxmlformats.org/officeDocument/2006/relationships/hyperlink" Target="http://ar.wikipedia.org/wiki/%D8%AA%D9%88%D8%B2%D9%8A%D8%B9_%D9%85%D8%A7%D9%83%D8%B3%D9%88%D9%8A%D9%84-%D8%A8%D9%88%D9%84%D8%AA%D8%B2%D9%85%D8%A7%D9%86" TargetMode="External"/><Relationship Id="rId4" Type="http://schemas.openxmlformats.org/officeDocument/2006/relationships/webSettings" Target="webSettings.xml"/><Relationship Id="rId9" Type="http://schemas.openxmlformats.org/officeDocument/2006/relationships/hyperlink" Target="http://ar.wikipedia.org/wiki/%D8%B7%D8%A7%D9%82%D8%A9_%D8%AD%D8%B1%D9%83%D9%8A%D8%A9" TargetMode="External"/><Relationship Id="rId14" Type="http://schemas.openxmlformats.org/officeDocument/2006/relationships/hyperlink" Target="http://ar.wikipedia.org/wiki/%D8%A7%D9%84%D8%A8%D9%84%D8%A7%D8%B2%D9%85%D8%A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384</Words>
  <Characters>2193</Characters>
  <Application>Microsoft Office Word</Application>
  <DocSecurity>0</DocSecurity>
  <Lines>18</Lines>
  <Paragraphs>5</Paragraphs>
  <ScaleCrop>false</ScaleCrop>
  <Company>Abu Dhabi Police</Company>
  <LinksUpToDate>false</LinksUpToDate>
  <CharactersWithSpaces>2572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2010-05-16T14:15:00Z</dcterms:created>
  <dcterms:modified xsi:type="dcterms:W3CDTF">2010-05-16T14:16:00Z</dcterms:modified>
</cp:coreProperties>
</file>