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4B" w:rsidRPr="00CA0F7C" w:rsidRDefault="00CA0F7C" w:rsidP="00CA0F7C">
      <w:pPr>
        <w:bidi/>
        <w:rPr>
          <w:b/>
          <w:bCs/>
          <w:color w:val="000000"/>
        </w:rPr>
      </w:pPr>
      <w:r w:rsidRPr="009047B9">
        <w:rPr>
          <w:b/>
          <w:bCs/>
          <w:color w:val="000000"/>
          <w:sz w:val="32"/>
          <w:szCs w:val="32"/>
          <w:u w:val="single"/>
        </w:rPr>
        <w:br/>
      </w:r>
      <w:r w:rsidRPr="009047B9">
        <w:rPr>
          <w:b/>
          <w:bCs/>
          <w:color w:val="000000"/>
          <w:sz w:val="32"/>
          <w:szCs w:val="32"/>
          <w:u w:val="single"/>
          <w:rtl/>
        </w:rPr>
        <w:t>المقدمة</w:t>
      </w:r>
      <w:r w:rsidRPr="009047B9">
        <w:rPr>
          <w:b/>
          <w:bCs/>
          <w:color w:val="000000"/>
          <w:sz w:val="32"/>
          <w:szCs w:val="32"/>
          <w:u w:val="single"/>
        </w:rPr>
        <w:t>:</w:t>
      </w:r>
      <w:r w:rsidR="009047B9" w:rsidRPr="009047B9">
        <w:rPr>
          <w:rFonts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9047B9">
        <w:rPr>
          <w:b/>
          <w:bCs/>
          <w:color w:val="000000"/>
          <w:sz w:val="32"/>
          <w:szCs w:val="32"/>
          <w:u w:val="single"/>
        </w:rPr>
        <w:br/>
      </w:r>
      <w:r>
        <w:rPr>
          <w:b/>
          <w:bCs/>
          <w:color w:val="000000"/>
          <w:rtl/>
        </w:rPr>
        <w:t>الحمد لله رب العالمين والصلاة والسلام على أفضل خلقه محمد صلى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الله عليه وسلم اما بعد</w:t>
      </w:r>
      <w:r w:rsidR="009047B9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إن الطيب صالح ترك بصماته الواضحة في الحياة العامة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السودانية وعرف بها العالم الخارجي من خلال روايات جسدت نبوغه الفكري والأدبي وكان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ذا قامة أدبية وإعلامية سامقة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واستطاع أدب صالح أن يعبر عن سمات البيئة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العربية ولاسيما السودانية كاشفاً عن قيمها ومفرداتها الإنسانية ومعالمها وطقوسها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ولهجتها وآمال أبنائها في نسق سردي مقدماً نفسه مبكراً كأحد أبرز الكتاب العرب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الذين يستحقون التقدير والالتفات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عمل الطيب صالح لسنوات طويلة من حياته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القسم العربي لهيئة الإذاعة البريطانية بي بي سي ثم في الإذاعة السودانية وبعدها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وزارة الإعلام القطرية لينتقل بعد ذلك للعمل مديراً إقليمياً بمنظمة اليونيسكو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باريس كما شغل منصب ممثل اليونسكو في دول الخليج ومقره قطر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9047B9">
        <w:rPr>
          <w:b/>
          <w:bCs/>
          <w:color w:val="000000"/>
          <w:sz w:val="32"/>
          <w:szCs w:val="32"/>
          <w:u w:val="single"/>
        </w:rPr>
        <w:br/>
      </w:r>
      <w:r w:rsidRPr="009047B9">
        <w:rPr>
          <w:b/>
          <w:bCs/>
          <w:color w:val="000000"/>
          <w:sz w:val="32"/>
          <w:szCs w:val="32"/>
          <w:u w:val="single"/>
          <w:rtl/>
        </w:rPr>
        <w:t>الموضوع</w:t>
      </w:r>
      <w:r w:rsidRPr="009047B9">
        <w:rPr>
          <w:b/>
          <w:bCs/>
          <w:color w:val="000000"/>
          <w:sz w:val="32"/>
          <w:szCs w:val="32"/>
          <w:u w:val="single"/>
        </w:rPr>
        <w:t xml:space="preserve"> :</w:t>
      </w:r>
      <w:r w:rsidRPr="009047B9">
        <w:rPr>
          <w:b/>
          <w:bCs/>
          <w:color w:val="000000"/>
          <w:sz w:val="32"/>
          <w:szCs w:val="32"/>
          <w:u w:val="single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ولد الطيب صالح في قرية كرمكول شمال السودان عام 1929 ثم انتقل الى الخرطوم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حيث التحق بالجامعة التي لم يتم دراسته فيها. وفي 1952 غادر السودان الى بريطانيا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حيث عمل في القسم العربي في هيئة الاذاعة البريطانية (بي بي سي) وشغل منصب مدير قسم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الدراما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والطيب الصالح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الذي تم ترشيحه للمرة الثانية من قبل كتاب سودانيين وعرب للحصول على جائزة نوبل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لهذا العام، من اكبر الادباء العرب في القرن العشرين واشهرهم اثر ترجمة روايته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الشهير الى 56 لغة واختيارها في 2002 من بين اهم مئة رواية في تاريخ الادب العالمي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وانتقل صالح بعد ذلك للعمل في قطر ثم عاد ليتولى منصبا دوليا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مقر المنظمة الدولية للتربية والثقافة والعلوم في باريس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بدأ الطيب صالح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يكتسب شهرة كروائي متميز في 1966 عند صدور روايته "موسم الهجرة الى الشمال" عن دار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العودة في بيروت. وقام كبار النقاد العرب بالكتابة عن روايته. وقد ابرز قيمتها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الادبية خصوصا الناقد المصري الراحل رجاء النقاش مما دفع بها لواجهة الادب العربي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باعتبارها واحدة من اهم الروايات العربية المعاصرة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وتعد "موسم الهجرة إلى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الشمال" من الاعمال العربية الاولى التي تناولت لقاء الثقافات وتفاعلها وصورة الاخر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الغربي بعيون الشرقي والغربي بعيون الاخر الشرقي الذي ينظر اليه كشخص قادم من عالم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رومانسي يسوده السحر ويكتنفه الغموض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وقد تطرق الطيب صالح في روايته 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هذه العلاقة من خلال شخصية بطلها السوداني الذي يذهب ليدرس في العاصمة البريطانية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لندن. وهناك يضيف الى جانب تميزه وذكائه العقلي وتحصيله الجامعي العالى رصيدا كبيرا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اثبات فحولته الجنسية مع نساء بريطانيا الذين احتلوا بلاده مع تقديم صورة ساحرة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عن الحياة في المجتمع الريفي السوداني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ورغم الاحتفاء بروايته عربيا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وعالميا، منع تداولها في بلاده في تسعينات القرن الماضي بعد اكثر من ثلاثين عاما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على صدورها اثر تولى الاسلاميين السلطة فيها وذلك لتصويرها مشاهد واستخدامها كلمات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توحي بالجنس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ولم يكتب الطيب صالح سوى اربع روايات ومجموعة قصصية خلال رحلة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طويلة مع الادب بدأت منذ 1960 سنة نشره اول قصة </w:t>
      </w:r>
      <w:r>
        <w:rPr>
          <w:b/>
          <w:bCs/>
          <w:color w:val="000000"/>
          <w:rtl/>
        </w:rPr>
        <w:lastRenderedPageBreak/>
        <w:t>قصيرة "نخلة على الجدول" في احدى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الصحف اللبنانية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 انه كتب اعماله بنفس ورؤية واسلوب مختلف ركز فيها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بغالبيتها على حياة الريف السوداني باساليب مختلفة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والروايات الصادرة 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الى جانب "موسم الهجرة الى الشمال" هي "مريود" و"ضو البيت" و"عرس الزين". اما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مجموعته القصصية فتحمل عنوان "دومة ود حامد</w:t>
      </w:r>
      <w:r>
        <w:rPr>
          <w:b/>
          <w:bCs/>
          <w:color w:val="000000"/>
        </w:rPr>
        <w:t xml:space="preserve">".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وصدر له في السنوات الاخيرة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مختارات الطيب صالح التي تضمنت العديد من المقالات المنشورة في الصحف العربية. وقد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صدرت عن دار مدبولي في القاهرة ضمن تسعة مجلدات هي "المنسي" و"خواطر الترحال</w:t>
      </w:r>
      <w:r>
        <w:rPr>
          <w:b/>
          <w:bCs/>
          <w:color w:val="000000"/>
        </w:rPr>
        <w:t xml:space="preserve">" </w:t>
      </w:r>
      <w:r>
        <w:rPr>
          <w:b/>
          <w:bCs/>
          <w:color w:val="000000"/>
          <w:rtl/>
        </w:rPr>
        <w:t>و"وطني السودان"، بالاضافة الى "مضيئون كالنجوم" الذي جاء في مجلدين احدهما يتعلق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بالغرب والشخصيات الغربية والثاني بالشرق والشخصيات الشرقية و"في رحاب الجنداية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واصيلة" و"العرب والفرنجة" و"ذكريات المواسم</w:t>
      </w:r>
      <w:r>
        <w:rPr>
          <w:b/>
          <w:bCs/>
          <w:color w:val="000000"/>
        </w:rPr>
        <w:t xml:space="preserve">".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وكان مؤتمر الرواية العربية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القاهرة 2005 منحه جائزة الرواية العربية عن روايته "موسم الهجرة الى الشمال</w:t>
      </w:r>
      <w:r>
        <w:rPr>
          <w:b/>
          <w:bCs/>
          <w:color w:val="000000"/>
        </w:rPr>
        <w:t xml:space="preserve">" </w:t>
      </w:r>
      <w:r>
        <w:rPr>
          <w:b/>
          <w:bCs/>
          <w:color w:val="000000"/>
          <w:rtl/>
        </w:rPr>
        <w:t>بعد ان شارك في لجنة التحكيم في هذه الجائزة بدورتها الاولى التي منحت الروائي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السعودي الراحل عبد الرحمن منيف اول جوائزها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وتولى رئاسة لجنة التحكيم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دورتها الثانية التي منحت للروائي المصري صنع الله ابراهيم ثاني جوائزه بعد ستة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اعوام من منح الجائزة الاولى الا انه رفضها ملقيا بيانا سياسيا انتقد فيه النظام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المصري. السودان يحفل بقامات كبيرة, لكننا لا نعرفها وهذه مسؤولية مزدوجة, لكن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المؤكد أيضا أن الراحل عبقرية متفردة لا تمنحها الأقدار للبلدان بسخاء.‏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ومن أسف أن تلك العبقرية منعت من التداول في بلدها مرحلة التشدد وتسييس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الدين, لكنه السوداني الطيب والصالح, لم يدر ظهره لتراثه بل درس الدين الإسلامي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كأحد المكونات التي تمنح المجتمع‏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العربي ثراءه وخصوصيته وعناصر قوته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وديمومته, فكان النموذج المثالي للعربي عندما يكون علمانيا ومنصفا ومتسامحا, وكذا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حال السودان الطيب عاد وصوب الخطأ, بل إن مختلف مؤسساته‏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للطيب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الصالح أعمال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قليلة, لكن موسم الهجرة إلى الشمال طغت وبتعسف على ما سواها, فأقصت ريادة(بندر شاه</w:t>
      </w:r>
      <w:r>
        <w:rPr>
          <w:b/>
          <w:bCs/>
          <w:color w:val="000000"/>
        </w:rPr>
        <w:t xml:space="preserve">) </w:t>
      </w:r>
      <w:r>
        <w:rPr>
          <w:b/>
          <w:bCs/>
          <w:color w:val="000000"/>
          <w:rtl/>
        </w:rPr>
        <w:t>باتجاه واقعية سحرية بنكهة عربية حريفة, من أسف إن المستهلك لم‏ يستسغ خصوصيتها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اللاذعة كما لو أنها لادغة, ما جعل القراء ينفضون عنها والنقاد يتجاهلونها فلا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يقومون بدورهم في تمهيد الموعر لتسهيل ارتياد الريادي.‏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لم تنضب قريحة المبدع</w:t>
      </w:r>
      <w:r>
        <w:rPr>
          <w:b/>
          <w:bCs/>
          <w:color w:val="000000"/>
        </w:rPr>
        <w:t xml:space="preserve">, </w:t>
      </w:r>
      <w:r>
        <w:rPr>
          <w:b/>
          <w:bCs/>
          <w:color w:val="000000"/>
          <w:rtl/>
        </w:rPr>
        <w:t>وإن اختلفت الأساليب, فقد كانت مقالته الأسبوعية في (المجلة) بوابة للإطلالة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أهم التيارات والمنجزات في الغرب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وكانت مجموعة من المؤسسات الثقافية السودانية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تقدمت برسالة إلى الأكاديمية السويدية ترشح صالح لنيل جائزة نوبل إلا أن الأديب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الراحل لم يكن مهتماً بأمر الجائزة، فقد أشار إلى أنه لا يشغل نفسه بها وأن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العالم عشرات الكتاب الكبار الذين يستحقون نوبل وبعضهم في العالم العربي لم يمنحوا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هذه الجائزة التي شبهها باليانصيب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وتعد روايته موسم الهجرة إلى الشمال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صدارة الأعمال الأدبية الذائعة الصيت التي نشرت لأول مرة أواخر الستينيات في بيروت،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إذ نالت شهرتها لكونها من أولى الروايات التي تناولت بشكل فني راق الصدام بين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الحضارات وموقف إنسان العالم الثالث ورؤيته للعالم الأول المتقدم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الروائي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السوداني المعروف الطيب صالح في العاصمة البريطانية لندن عن عمر يناهز الثمانين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عاماً بعد أن ترك ثروة أدبية زاخرة ولاسيما في مجالي القصة والرواية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وذكرت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وكالة الأنباء السودانية سونا أن الاتحاد العام للصحفيين السودانيين نعى الطيب صالح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الذي وافته المنية بعد أن اعتلى قمة مراتب الأدب وأسهم في الحياة الاجتماعية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وفي عام 2001 اعتبرت الأكاديميا العربية في دمشق ان روايته موسم الهجرة 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الشمال هي الأفضل في القرن العشرين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كما كتب العديد من الروايات التي ترجمت إلى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أكثر من ثلاثين لغة منها عرس الزين ومريود وضو البيت إلى جانب مجموعات قصصية قصيرة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عدة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وفي مجال الصحافة كتب الطيب صالح لمدة عشرة أعوام عمودا أسبوعيا في صحيفة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لندنية تصدر بالعربية تحت اسم المجلة وخلال </w:t>
      </w:r>
      <w:r>
        <w:rPr>
          <w:b/>
          <w:bCs/>
          <w:color w:val="000000"/>
          <w:rtl/>
        </w:rPr>
        <w:lastRenderedPageBreak/>
        <w:t>عمله في هيئة الإذاعة البريطانية تطرق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الطيب صالح إلى مواضيع أدبية متنوعة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9047B9">
        <w:rPr>
          <w:b/>
          <w:bCs/>
          <w:color w:val="000000"/>
          <w:sz w:val="36"/>
          <w:szCs w:val="36"/>
          <w:u w:val="single"/>
        </w:rPr>
        <w:br/>
      </w:r>
      <w:r w:rsidRPr="009047B9">
        <w:rPr>
          <w:b/>
          <w:bCs/>
          <w:color w:val="000000"/>
          <w:sz w:val="36"/>
          <w:szCs w:val="36"/>
          <w:u w:val="single"/>
          <w:rtl/>
        </w:rPr>
        <w:t>الخاتمة</w:t>
      </w:r>
      <w:r w:rsidRPr="009047B9">
        <w:rPr>
          <w:b/>
          <w:bCs/>
          <w:color w:val="000000"/>
          <w:sz w:val="36"/>
          <w:szCs w:val="36"/>
          <w:u w:val="single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الطيب صالح هو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علامة فارقة في المسيرة الروائية العربية. وقد لاقت أعماله القصصية والروائية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رواجاً لم يتمتع به كثير من الكتاب والأدباء العرب، ووجد النقاد في أعماله الروائية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فتحاً جديداً في ميدان الرواية العالمية. وهكذا يجمع هذا الكتاب بين دفتيه أجناساً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متنوعة من التأليف. هي الشهادة والدراسة والحوار والسيرة. في محاولة للإحاطة بهذا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الروائي الكبير من جهة ومن جهة ثانية التعبير عن رغبة صادقة للاحتفاء به مبدعاً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ثلاثي الأبعاد مزج بين البراعة والوعي والحب في صبوة نادرة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وقد اختيرت هذه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الرواية عام 2002 ضمن أفضل مئة رواية في التاريخ الإنساني وفق قرار اتخذه مئة 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كبار الكتاب الذين ينتمون إلى 54 دولة وتم تتويجه كعبقري الأدب العربي</w:t>
      </w:r>
      <w:r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9047B9">
        <w:rPr>
          <w:b/>
          <w:bCs/>
          <w:color w:val="000000"/>
          <w:sz w:val="32"/>
          <w:szCs w:val="32"/>
          <w:u w:val="single"/>
        </w:rPr>
        <w:br/>
      </w:r>
      <w:r w:rsidRPr="009047B9">
        <w:rPr>
          <w:b/>
          <w:bCs/>
          <w:color w:val="000000"/>
          <w:sz w:val="32"/>
          <w:szCs w:val="32"/>
          <w:u w:val="single"/>
          <w:rtl/>
        </w:rPr>
        <w:t>المصادر المراجع</w:t>
      </w:r>
      <w:r w:rsidRPr="009047B9">
        <w:rPr>
          <w:b/>
          <w:bCs/>
          <w:color w:val="000000"/>
          <w:sz w:val="32"/>
          <w:szCs w:val="32"/>
          <w:u w:val="single"/>
        </w:rPr>
        <w:br/>
      </w:r>
      <w:r>
        <w:rPr>
          <w:b/>
          <w:bCs/>
          <w:color w:val="000000"/>
        </w:rPr>
        <w:t xml:space="preserve">2/ </w:t>
      </w:r>
      <w:r>
        <w:rPr>
          <w:b/>
          <w:bCs/>
          <w:color w:val="000000"/>
          <w:rtl/>
        </w:rPr>
        <w:t>ادباء في السودان ـ دار الكتاب ـ الخرطوم ـ</w:t>
      </w:r>
      <w:r>
        <w:rPr>
          <w:b/>
          <w:bCs/>
          <w:color w:val="000000"/>
        </w:rPr>
        <w:t xml:space="preserve"> 1947</w:t>
      </w:r>
      <w:r>
        <w:rPr>
          <w:b/>
          <w:bCs/>
          <w:color w:val="000000"/>
        </w:rPr>
        <w:br/>
        <w:t>3/</w:t>
      </w:r>
      <w:r>
        <w:rPr>
          <w:b/>
          <w:bCs/>
          <w:color w:val="000000"/>
          <w:rtl/>
        </w:rPr>
        <w:t>عرس الزين , الطيب صالح دار العودة، الخرطوم، 1971</w:t>
      </w:r>
      <w:r>
        <w:rPr>
          <w:b/>
          <w:bCs/>
          <w:color w:val="000000"/>
        </w:rPr>
        <w:t>.</w:t>
      </w:r>
    </w:p>
    <w:sectPr w:rsidR="003A1C4B" w:rsidRPr="00CA0F7C" w:rsidSect="009047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checkedBarColor" w:sz="17" w:space="24" w:color="auto"/>
        <w:left w:val="checkedBarColor" w:sz="17" w:space="24" w:color="auto"/>
        <w:bottom w:val="checkedBarColor" w:sz="17" w:space="24" w:color="auto"/>
        <w:right w:val="checkedBarColor" w:sz="17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7B9" w:rsidRDefault="009047B9" w:rsidP="009047B9">
      <w:pPr>
        <w:spacing w:after="0" w:line="240" w:lineRule="auto"/>
      </w:pPr>
      <w:r>
        <w:separator/>
      </w:r>
    </w:p>
  </w:endnote>
  <w:endnote w:type="continuationSeparator" w:id="0">
    <w:p w:rsidR="009047B9" w:rsidRDefault="009047B9" w:rsidP="00904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7B9" w:rsidRDefault="009047B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7B9" w:rsidRDefault="009047B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7B9" w:rsidRDefault="009047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7B9" w:rsidRDefault="009047B9" w:rsidP="009047B9">
      <w:pPr>
        <w:spacing w:after="0" w:line="240" w:lineRule="auto"/>
      </w:pPr>
      <w:r>
        <w:separator/>
      </w:r>
    </w:p>
  </w:footnote>
  <w:footnote w:type="continuationSeparator" w:id="0">
    <w:p w:rsidR="009047B9" w:rsidRDefault="009047B9" w:rsidP="00904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7B9" w:rsidRDefault="009047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2797" o:spid="_x0000_s2053" type="#_x0000_t75" style="position:absolute;margin-left:0;margin-top:0;width:1339.55pt;height:1004.65pt;z-index:-251657216;mso-position-horizontal:center;mso-position-horizontal-relative:margin;mso-position-vertical:center;mso-position-vertical-relative:margin" o:allowincell="f">
          <v:imagedata r:id="rId1" o:title="131898_11251180238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7B9" w:rsidRDefault="009047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2798" o:spid="_x0000_s2054" type="#_x0000_t75" style="position:absolute;margin-left:0;margin-top:0;width:1339.55pt;height:1004.65pt;z-index:-251656192;mso-position-horizontal:center;mso-position-horizontal-relative:margin;mso-position-vertical:center;mso-position-vertical-relative:margin" o:allowincell="f">
          <v:imagedata r:id="rId1" o:title="131898_11251180238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7B9" w:rsidRDefault="009047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2796" o:spid="_x0000_s2052" type="#_x0000_t75" style="position:absolute;margin-left:0;margin-top:0;width:1339.55pt;height:1004.65pt;z-index:-251658240;mso-position-horizontal:center;mso-position-horizontal-relative:margin;mso-position-vertical:center;mso-position-vertical-relative:margin" o:allowincell="f">
          <v:imagedata r:id="rId1" o:title="131898_11251180238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A0F7C"/>
    <w:rsid w:val="001F16D4"/>
    <w:rsid w:val="003A1C4B"/>
    <w:rsid w:val="004B249E"/>
    <w:rsid w:val="009047B9"/>
    <w:rsid w:val="00CA0F7C"/>
    <w:rsid w:val="00DD2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04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47B9"/>
  </w:style>
  <w:style w:type="paragraph" w:styleId="Footer">
    <w:name w:val="footer"/>
    <w:basedOn w:val="Normal"/>
    <w:link w:val="FooterChar"/>
    <w:uiPriority w:val="99"/>
    <w:semiHidden/>
    <w:unhideWhenUsed/>
    <w:rsid w:val="009047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47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096CBE7D-23C9-4510-BAC8-2340EFE2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987</Words>
  <Characters>5631</Characters>
  <Application>Microsoft Office Word</Application>
  <DocSecurity>0</DocSecurity>
  <Lines>46</Lines>
  <Paragraphs>13</Paragraphs>
  <ScaleCrop>false</ScaleCrop>
  <Company/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TWINS</dc:creator>
  <cp:lastModifiedBy>TWINS</cp:lastModifiedBy>
  <cp:revision>2</cp:revision>
  <dcterms:created xsi:type="dcterms:W3CDTF">2010-03-14T10:56:00Z</dcterms:created>
  <dcterms:modified xsi:type="dcterms:W3CDTF">2010-04-08T12:00:00Z</dcterms:modified>
</cp:coreProperties>
</file>