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3498" w:rsidRPr="007A2720" w:rsidRDefault="007A2720" w:rsidP="007A2720">
      <w:pPr>
        <w:tabs>
          <w:tab w:val="left" w:pos="2111"/>
          <w:tab w:val="center" w:pos="4153"/>
        </w:tabs>
        <w:rPr>
          <w:rFonts w:hint="cs"/>
          <w:b/>
          <w:bCs/>
          <w:color w:val="7030A0"/>
          <w:sz w:val="24"/>
          <w:szCs w:val="24"/>
          <w:rtl/>
        </w:rPr>
      </w:pPr>
      <w:r w:rsidRPr="007A2720">
        <w:rPr>
          <w:b/>
          <w:bCs/>
          <w:color w:val="7030A0"/>
          <w:sz w:val="72"/>
          <w:szCs w:val="72"/>
          <w:rtl/>
        </w:rPr>
        <w:tab/>
      </w:r>
      <w:r w:rsidRPr="007A2720">
        <w:rPr>
          <w:b/>
          <w:bCs/>
          <w:color w:val="7030A0"/>
          <w:sz w:val="72"/>
          <w:szCs w:val="72"/>
          <w:rtl/>
        </w:rPr>
        <w:tab/>
      </w:r>
      <w:r w:rsidR="00F00912" w:rsidRPr="007A2720">
        <w:rPr>
          <w:rFonts w:hint="cs"/>
          <w:b/>
          <w:bCs/>
          <w:color w:val="7030A0"/>
          <w:sz w:val="72"/>
          <w:szCs w:val="72"/>
          <w:rtl/>
        </w:rPr>
        <w:t xml:space="preserve">أبو ذر الغفاري </w:t>
      </w:r>
      <w:r w:rsidR="00F00912" w:rsidRPr="007A2720">
        <w:rPr>
          <w:rFonts w:hint="cs"/>
          <w:b/>
          <w:bCs/>
          <w:color w:val="7030A0"/>
          <w:sz w:val="28"/>
          <w:szCs w:val="28"/>
          <w:rtl/>
        </w:rPr>
        <w:t>رضي الله عنه</w:t>
      </w:r>
    </w:p>
    <w:p w:rsidR="00D51F5D" w:rsidRDefault="00D51F5D" w:rsidP="00D51F5D">
      <w:pPr>
        <w:rPr>
          <w:rFonts w:hint="cs"/>
          <w:b/>
          <w:bCs/>
          <w:sz w:val="24"/>
          <w:szCs w:val="24"/>
          <w:rtl/>
        </w:rPr>
      </w:pPr>
    </w:p>
    <w:p w:rsidR="00D51F5D" w:rsidRDefault="007A2720" w:rsidP="00D51F5D">
      <w:pPr>
        <w:rPr>
          <w:rFonts w:hint="cs"/>
          <w:b/>
          <w:bCs/>
          <w:sz w:val="24"/>
          <w:szCs w:val="24"/>
          <w:rtl/>
        </w:rPr>
      </w:pPr>
      <w:r>
        <w:rPr>
          <w:rFonts w:hint="cs"/>
          <w:b/>
          <w:bCs/>
          <w:noProof/>
          <w:sz w:val="24"/>
          <w:szCs w:val="24"/>
          <w:rtl/>
        </w:rPr>
        <w:pict>
          <v:shapetype id="_x0000_t202" coordsize="21600,21600" o:spt="202" path="m,l,21600r21600,l21600,xe">
            <v:stroke joinstyle="miter"/>
            <v:path gradientshapeok="t" o:connecttype="rect"/>
          </v:shapetype>
          <v:shape id="_x0000_s1027" type="#_x0000_t202" style="position:absolute;left:0;text-align:left;margin-left:419.45pt;margin-top:135.65pt;width:76.05pt;height:29.2pt;z-index:251659264" stroked="f">
            <v:textbox>
              <w:txbxContent>
                <w:p w:rsidR="007A2720" w:rsidRPr="007A2720" w:rsidRDefault="007A2720">
                  <w:pPr>
                    <w:rPr>
                      <w:b/>
                      <w:bCs/>
                      <w:color w:val="FFC000"/>
                      <w:sz w:val="28"/>
                      <w:szCs w:val="28"/>
                    </w:rPr>
                  </w:pPr>
                  <w:r w:rsidRPr="007A2720">
                    <w:rPr>
                      <w:rFonts w:hint="cs"/>
                      <w:b/>
                      <w:bCs/>
                      <w:color w:val="FFC000"/>
                      <w:sz w:val="28"/>
                      <w:szCs w:val="28"/>
                      <w:rtl/>
                    </w:rPr>
                    <w:t>الموضوع :-</w:t>
                  </w:r>
                </w:p>
              </w:txbxContent>
            </v:textbox>
            <w10:wrap anchorx="page"/>
          </v:shape>
        </w:pict>
      </w:r>
      <w:r>
        <w:rPr>
          <w:rFonts w:hint="cs"/>
          <w:b/>
          <w:bCs/>
          <w:noProof/>
          <w:sz w:val="24"/>
          <w:szCs w:val="24"/>
          <w:rtl/>
        </w:rPr>
        <w:pict>
          <v:shape id="_x0000_s1026" type="#_x0000_t202" style="position:absolute;left:0;text-align:left;margin-left:419.45pt;margin-top:9.3pt;width:76.05pt;height:29.2pt;z-index:251658240" stroked="f">
            <v:textbox>
              <w:txbxContent>
                <w:p w:rsidR="007A2720" w:rsidRPr="007A2720" w:rsidRDefault="007A2720">
                  <w:pPr>
                    <w:rPr>
                      <w:b/>
                      <w:bCs/>
                      <w:color w:val="FFC000"/>
                      <w:sz w:val="36"/>
                      <w:szCs w:val="36"/>
                    </w:rPr>
                  </w:pPr>
                  <w:r w:rsidRPr="007A2720">
                    <w:rPr>
                      <w:rFonts w:hint="cs"/>
                      <w:b/>
                      <w:bCs/>
                      <w:color w:val="FFC000"/>
                      <w:sz w:val="36"/>
                      <w:szCs w:val="36"/>
                      <w:rtl/>
                    </w:rPr>
                    <w:t>المقدمة :-</w:t>
                  </w:r>
                </w:p>
              </w:txbxContent>
            </v:textbox>
            <w10:wrap anchorx="page"/>
          </v:shape>
        </w:pict>
      </w:r>
    </w:p>
    <w:p w:rsidR="00F00912" w:rsidRPr="00D51F5D" w:rsidRDefault="00F00912" w:rsidP="00D51F5D">
      <w:pPr>
        <w:rPr>
          <w:rFonts w:hint="cs"/>
          <w:b/>
          <w:bCs/>
          <w:sz w:val="24"/>
          <w:szCs w:val="24"/>
          <w:rtl/>
        </w:rPr>
      </w:pPr>
      <w:r w:rsidRPr="00D51F5D">
        <w:rPr>
          <w:rFonts w:hint="cs"/>
          <w:b/>
          <w:bCs/>
          <w:sz w:val="24"/>
          <w:szCs w:val="24"/>
          <w:rtl/>
        </w:rPr>
        <w:t>بسم الله والصلاة والسلام على رسول الله ومعلم الخير أجمعين ، بفضل الله وتوفيقه نضع بين أيديكم هذا التقرير عن الصحابي ونصير الفقراء أبو ذر الغفاري رضي الله عنه وهو جندب بن جنادة بن سفيان بن عبيد بن حرام بن غفار ،من قبيلة غفار،وكان يمتاز بجرأة القلب ورجاحة العقل فقد أبت فطرته السليمة أن يعبد الأصنام واستنكر قومه تفاهة معتقدهم وكان من ا</w:t>
      </w:r>
      <w:r w:rsidR="001E32D9">
        <w:rPr>
          <w:rFonts w:hint="cs"/>
          <w:b/>
          <w:bCs/>
          <w:sz w:val="24"/>
          <w:szCs w:val="24"/>
          <w:rtl/>
        </w:rPr>
        <w:t>ل</w:t>
      </w:r>
      <w:r w:rsidRPr="00D51F5D">
        <w:rPr>
          <w:rFonts w:hint="cs"/>
          <w:b/>
          <w:bCs/>
          <w:sz w:val="24"/>
          <w:szCs w:val="24"/>
          <w:rtl/>
        </w:rPr>
        <w:t>سابقين للأسل</w:t>
      </w:r>
      <w:r w:rsidR="001E32D9">
        <w:rPr>
          <w:rFonts w:hint="cs"/>
          <w:b/>
          <w:bCs/>
          <w:sz w:val="24"/>
          <w:szCs w:val="24"/>
          <w:rtl/>
        </w:rPr>
        <w:t>ا</w:t>
      </w:r>
      <w:r w:rsidRPr="00D51F5D">
        <w:rPr>
          <w:rFonts w:hint="cs"/>
          <w:b/>
          <w:bCs/>
          <w:sz w:val="24"/>
          <w:szCs w:val="24"/>
          <w:rtl/>
        </w:rPr>
        <w:t>م وهو في الدعوة السرية فأعلن إسلامه في أرجاء مكة حتى ضربوه ليسقط أرضا ً .</w:t>
      </w:r>
    </w:p>
    <w:p w:rsidR="00D51F5D" w:rsidRDefault="00D51F5D" w:rsidP="00D51F5D">
      <w:pPr>
        <w:rPr>
          <w:rFonts w:hint="cs"/>
          <w:b/>
          <w:bCs/>
          <w:color w:val="FF0000"/>
          <w:sz w:val="32"/>
          <w:szCs w:val="32"/>
          <w:rtl/>
        </w:rPr>
      </w:pPr>
    </w:p>
    <w:p w:rsidR="00D51F5D" w:rsidRPr="00D51F5D" w:rsidRDefault="00F00912" w:rsidP="00D51F5D">
      <w:pPr>
        <w:rPr>
          <w:rFonts w:hint="cs"/>
          <w:b/>
          <w:bCs/>
          <w:color w:val="FF0000"/>
          <w:sz w:val="32"/>
          <w:szCs w:val="32"/>
          <w:rtl/>
        </w:rPr>
      </w:pPr>
      <w:r w:rsidRPr="00D51F5D">
        <w:rPr>
          <w:rFonts w:hint="cs"/>
          <w:b/>
          <w:bCs/>
          <w:color w:val="FF0000"/>
          <w:sz w:val="32"/>
          <w:szCs w:val="32"/>
          <w:rtl/>
        </w:rPr>
        <w:t>من جوانب سيرته :-</w:t>
      </w:r>
    </w:p>
    <w:p w:rsidR="00F00912" w:rsidRPr="000444F3" w:rsidRDefault="00F00912" w:rsidP="000444F3">
      <w:pPr>
        <w:pStyle w:val="ListParagraph"/>
        <w:numPr>
          <w:ilvl w:val="0"/>
          <w:numId w:val="2"/>
        </w:numPr>
        <w:rPr>
          <w:rFonts w:hint="cs"/>
          <w:b/>
          <w:bCs/>
          <w:color w:val="0070C0"/>
          <w:sz w:val="24"/>
          <w:szCs w:val="24"/>
        </w:rPr>
      </w:pPr>
      <w:r w:rsidRPr="000444F3">
        <w:rPr>
          <w:rFonts w:hint="cs"/>
          <w:b/>
          <w:bCs/>
          <w:color w:val="0070C0"/>
          <w:sz w:val="24"/>
          <w:szCs w:val="24"/>
          <w:rtl/>
        </w:rPr>
        <w:t xml:space="preserve">نصرة الفقراء </w:t>
      </w:r>
    </w:p>
    <w:p w:rsidR="00D51F5D" w:rsidRDefault="00D51F5D" w:rsidP="00D51F5D">
      <w:pPr>
        <w:pStyle w:val="ListParagraph"/>
        <w:rPr>
          <w:rFonts w:hint="cs"/>
          <w:b/>
          <w:bCs/>
          <w:sz w:val="24"/>
          <w:szCs w:val="24"/>
          <w:rtl/>
        </w:rPr>
      </w:pPr>
    </w:p>
    <w:p w:rsidR="00F00912" w:rsidRPr="00D51F5D" w:rsidRDefault="00F00912" w:rsidP="001E32D9">
      <w:pPr>
        <w:pStyle w:val="ListParagraph"/>
        <w:rPr>
          <w:rFonts w:hint="cs"/>
          <w:b/>
          <w:bCs/>
          <w:sz w:val="24"/>
          <w:szCs w:val="24"/>
          <w:rtl/>
        </w:rPr>
      </w:pPr>
      <w:r w:rsidRPr="00D51F5D">
        <w:rPr>
          <w:rFonts w:hint="cs"/>
          <w:b/>
          <w:bCs/>
          <w:sz w:val="24"/>
          <w:szCs w:val="24"/>
          <w:rtl/>
        </w:rPr>
        <w:t xml:space="preserve">عرف بشجاعته عن الأمر بالمعروف والنهي عن المنكر </w:t>
      </w:r>
      <w:r w:rsidR="00D51F5D" w:rsidRPr="00D51F5D">
        <w:rPr>
          <w:rFonts w:hint="cs"/>
          <w:b/>
          <w:bCs/>
          <w:sz w:val="24"/>
          <w:szCs w:val="24"/>
          <w:rtl/>
        </w:rPr>
        <w:t>حيث كان يدافع عن الفقراء ويطلب الأغنياء أن يتصدقوا ويخرجوا زكا</w:t>
      </w:r>
      <w:r w:rsidR="001E32D9">
        <w:rPr>
          <w:rFonts w:hint="cs"/>
          <w:b/>
          <w:bCs/>
          <w:sz w:val="24"/>
          <w:szCs w:val="24"/>
          <w:rtl/>
        </w:rPr>
        <w:t>ة</w:t>
      </w:r>
      <w:r w:rsidR="00D51F5D" w:rsidRPr="00D51F5D">
        <w:rPr>
          <w:rFonts w:hint="cs"/>
          <w:b/>
          <w:bCs/>
          <w:sz w:val="24"/>
          <w:szCs w:val="24"/>
          <w:rtl/>
        </w:rPr>
        <w:t xml:space="preserve"> أموالهم التي هي حق الفقراء وكان يقول " بشر الكانزين الذي يكنزون الذهب والفضة بمكاو من نار تكوى بها جباههم وجنوبهم يوم القيامة ".وكان لا يصعد جبلاً ولاينزل سهلاً ولايدخل مدينة ولايواجه أميراً إلا وهذه الكلملت على لسانه .</w:t>
      </w:r>
    </w:p>
    <w:p w:rsidR="00D51F5D" w:rsidRDefault="00D51F5D" w:rsidP="00D51F5D">
      <w:pPr>
        <w:pStyle w:val="ListParagraph"/>
        <w:rPr>
          <w:rFonts w:hint="cs"/>
          <w:b/>
          <w:bCs/>
          <w:sz w:val="24"/>
          <w:szCs w:val="24"/>
          <w:rtl/>
        </w:rPr>
      </w:pPr>
    </w:p>
    <w:p w:rsidR="00D51F5D" w:rsidRPr="000444F3" w:rsidRDefault="00D51F5D" w:rsidP="000444F3">
      <w:pPr>
        <w:pStyle w:val="ListParagraph"/>
        <w:numPr>
          <w:ilvl w:val="0"/>
          <w:numId w:val="2"/>
        </w:numPr>
        <w:rPr>
          <w:rFonts w:hint="cs"/>
          <w:b/>
          <w:bCs/>
          <w:color w:val="0070C0"/>
          <w:sz w:val="24"/>
          <w:szCs w:val="24"/>
          <w:rtl/>
        </w:rPr>
      </w:pPr>
      <w:r w:rsidRPr="000444F3">
        <w:rPr>
          <w:rFonts w:hint="cs"/>
          <w:b/>
          <w:bCs/>
          <w:color w:val="0070C0"/>
          <w:sz w:val="24"/>
          <w:szCs w:val="24"/>
          <w:rtl/>
        </w:rPr>
        <w:t xml:space="preserve">الإقتداء بالرسول </w:t>
      </w:r>
    </w:p>
    <w:p w:rsidR="00D51F5D" w:rsidRPr="000444F3" w:rsidRDefault="00D51F5D" w:rsidP="00D51F5D">
      <w:pPr>
        <w:pStyle w:val="ListParagraph"/>
        <w:rPr>
          <w:rFonts w:hint="cs"/>
          <w:b/>
          <w:bCs/>
          <w:color w:val="0070C0"/>
          <w:sz w:val="24"/>
          <w:szCs w:val="24"/>
          <w:rtl/>
        </w:rPr>
      </w:pPr>
    </w:p>
    <w:p w:rsidR="00D51F5D" w:rsidRDefault="00D51F5D" w:rsidP="00D51F5D">
      <w:pPr>
        <w:pStyle w:val="ListParagraph"/>
        <w:rPr>
          <w:rFonts w:hint="cs"/>
          <w:b/>
          <w:bCs/>
          <w:sz w:val="24"/>
          <w:szCs w:val="24"/>
          <w:rtl/>
        </w:rPr>
      </w:pPr>
      <w:r>
        <w:rPr>
          <w:rFonts w:hint="cs"/>
          <w:b/>
          <w:bCs/>
          <w:sz w:val="24"/>
          <w:szCs w:val="24"/>
          <w:rtl/>
        </w:rPr>
        <w:t xml:space="preserve">عاش أبو ذر - رضي الله عنه - </w:t>
      </w:r>
      <w:r w:rsidR="000444F3">
        <w:rPr>
          <w:rFonts w:hint="cs"/>
          <w:b/>
          <w:bCs/>
          <w:sz w:val="24"/>
          <w:szCs w:val="24"/>
          <w:rtl/>
        </w:rPr>
        <w:t xml:space="preserve"> مقتدباً بالرسول </w:t>
      </w:r>
      <w:r w:rsidR="000444F3" w:rsidRPr="000444F3">
        <w:rPr>
          <w:rFonts w:hint="cs"/>
          <w:b/>
          <w:bCs/>
          <w:sz w:val="12"/>
          <w:szCs w:val="12"/>
          <w:rtl/>
        </w:rPr>
        <w:t xml:space="preserve">صلى الله عليه وسلم </w:t>
      </w:r>
      <w:r w:rsidR="000444F3">
        <w:rPr>
          <w:rFonts w:hint="cs"/>
          <w:b/>
          <w:bCs/>
          <w:sz w:val="24"/>
          <w:szCs w:val="24"/>
          <w:rtl/>
        </w:rPr>
        <w:t xml:space="preserve"> و أصحابه واستطاع التفوق على مغريات الحكم والثروة بقوة إيمانه .</w:t>
      </w:r>
    </w:p>
    <w:p w:rsidR="000444F3" w:rsidRDefault="000444F3" w:rsidP="00D51F5D">
      <w:pPr>
        <w:pStyle w:val="ListParagraph"/>
        <w:rPr>
          <w:rFonts w:hint="cs"/>
          <w:b/>
          <w:bCs/>
          <w:sz w:val="24"/>
          <w:szCs w:val="24"/>
          <w:rtl/>
        </w:rPr>
      </w:pPr>
    </w:p>
    <w:p w:rsidR="000444F3" w:rsidRDefault="000444F3" w:rsidP="00D51F5D">
      <w:pPr>
        <w:pStyle w:val="ListParagraph"/>
        <w:rPr>
          <w:rFonts w:hint="cs"/>
          <w:b/>
          <w:bCs/>
          <w:sz w:val="24"/>
          <w:szCs w:val="24"/>
          <w:rtl/>
        </w:rPr>
      </w:pPr>
    </w:p>
    <w:p w:rsidR="007A2720" w:rsidRPr="007A2720" w:rsidRDefault="007A2720" w:rsidP="007A2720">
      <w:pPr>
        <w:pStyle w:val="ListParagraph"/>
        <w:rPr>
          <w:rFonts w:hint="cs"/>
          <w:b/>
          <w:bCs/>
          <w:sz w:val="24"/>
          <w:szCs w:val="24"/>
          <w:rtl/>
        </w:rPr>
      </w:pPr>
      <w:r>
        <w:rPr>
          <w:rFonts w:hint="cs"/>
          <w:b/>
          <w:bCs/>
          <w:noProof/>
          <w:sz w:val="24"/>
          <w:szCs w:val="24"/>
          <w:rtl/>
        </w:rPr>
        <w:pict>
          <v:shape id="_x0000_s1028" type="#_x0000_t202" style="position:absolute;left:0;text-align:left;margin-left:413.35pt;margin-top:4.15pt;width:76.05pt;height:29.2pt;z-index:251660288" stroked="f">
            <v:textbox>
              <w:txbxContent>
                <w:p w:rsidR="007A2720" w:rsidRPr="007A2720" w:rsidRDefault="007A2720">
                  <w:pPr>
                    <w:rPr>
                      <w:b/>
                      <w:bCs/>
                      <w:color w:val="FFC000"/>
                      <w:sz w:val="36"/>
                      <w:szCs w:val="36"/>
                    </w:rPr>
                  </w:pPr>
                  <w:r>
                    <w:rPr>
                      <w:rFonts w:hint="cs"/>
                      <w:b/>
                      <w:bCs/>
                      <w:color w:val="FFC000"/>
                      <w:sz w:val="36"/>
                      <w:szCs w:val="36"/>
                      <w:rtl/>
                    </w:rPr>
                    <w:t>الخاتمة</w:t>
                  </w:r>
                  <w:r w:rsidRPr="007A2720">
                    <w:rPr>
                      <w:rFonts w:hint="cs"/>
                      <w:b/>
                      <w:bCs/>
                      <w:color w:val="FFC000"/>
                      <w:sz w:val="36"/>
                      <w:szCs w:val="36"/>
                      <w:rtl/>
                    </w:rPr>
                    <w:t xml:space="preserve"> :-</w:t>
                  </w:r>
                </w:p>
              </w:txbxContent>
            </v:textbox>
            <w10:wrap anchorx="page"/>
          </v:shape>
        </w:pict>
      </w:r>
    </w:p>
    <w:p w:rsidR="000444F3" w:rsidRDefault="000444F3" w:rsidP="000444F3">
      <w:pPr>
        <w:pStyle w:val="ListParagraph"/>
        <w:rPr>
          <w:rFonts w:hint="cs"/>
          <w:b/>
          <w:bCs/>
          <w:sz w:val="24"/>
          <w:szCs w:val="24"/>
          <w:rtl/>
        </w:rPr>
      </w:pPr>
      <w:r>
        <w:rPr>
          <w:rFonts w:hint="cs"/>
          <w:b/>
          <w:bCs/>
          <w:sz w:val="24"/>
          <w:szCs w:val="24"/>
          <w:rtl/>
        </w:rPr>
        <w:t xml:space="preserve">رحم الله أبا ذر الغفاري </w:t>
      </w:r>
      <w:r>
        <w:rPr>
          <w:b/>
          <w:bCs/>
          <w:sz w:val="24"/>
          <w:szCs w:val="24"/>
          <w:rtl/>
        </w:rPr>
        <w:t>–</w:t>
      </w:r>
      <w:r>
        <w:rPr>
          <w:rFonts w:hint="cs"/>
          <w:b/>
          <w:bCs/>
          <w:sz w:val="24"/>
          <w:szCs w:val="24"/>
          <w:rtl/>
        </w:rPr>
        <w:t xml:space="preserve"> رضي الله عنه </w:t>
      </w:r>
      <w:r>
        <w:rPr>
          <w:b/>
          <w:bCs/>
          <w:sz w:val="24"/>
          <w:szCs w:val="24"/>
          <w:rtl/>
        </w:rPr>
        <w:t>–</w:t>
      </w:r>
      <w:r>
        <w:rPr>
          <w:rFonts w:hint="cs"/>
          <w:b/>
          <w:bCs/>
          <w:sz w:val="24"/>
          <w:szCs w:val="24"/>
          <w:rtl/>
        </w:rPr>
        <w:t xml:space="preserve"> كان يحب الرسول </w:t>
      </w:r>
      <w:r w:rsidRPr="000444F3">
        <w:rPr>
          <w:rFonts w:hint="cs"/>
          <w:b/>
          <w:bCs/>
          <w:sz w:val="14"/>
          <w:szCs w:val="14"/>
          <w:rtl/>
        </w:rPr>
        <w:t>صلى الله عليه وسلم</w:t>
      </w:r>
      <w:r>
        <w:rPr>
          <w:rFonts w:hint="cs"/>
          <w:b/>
          <w:bCs/>
          <w:sz w:val="24"/>
          <w:szCs w:val="24"/>
          <w:rtl/>
        </w:rPr>
        <w:t xml:space="preserve"> ويطيعه في تطبيق سنته وتنفيذ ما أمره به دون تردد ولذا فقد كان نعم المؤمن الصادق في إيمانه المخلص في عمله الزاهد في دنياه المتطلع لنعيم الآخرة وكان نصيراً للضعفاء و الفقراء بدفاعه عن حقوقهم ووعظه الأغنياء بتذكيرهم بعقاب الله وأمر بالمعروف ونهيه عن المنكر .</w:t>
      </w:r>
    </w:p>
    <w:p w:rsidR="000444F3" w:rsidRDefault="000444F3" w:rsidP="000444F3">
      <w:pPr>
        <w:pStyle w:val="ListParagraph"/>
        <w:rPr>
          <w:rFonts w:hint="cs"/>
          <w:b/>
          <w:bCs/>
          <w:sz w:val="24"/>
          <w:szCs w:val="24"/>
          <w:rtl/>
        </w:rPr>
      </w:pPr>
    </w:p>
    <w:p w:rsidR="000444F3" w:rsidRDefault="000444F3" w:rsidP="000444F3">
      <w:pPr>
        <w:pStyle w:val="ListParagraph"/>
        <w:rPr>
          <w:rFonts w:hint="cs"/>
          <w:b/>
          <w:bCs/>
          <w:sz w:val="24"/>
          <w:szCs w:val="24"/>
          <w:rtl/>
        </w:rPr>
      </w:pPr>
    </w:p>
    <w:p w:rsidR="000444F3" w:rsidRDefault="000444F3" w:rsidP="000444F3">
      <w:pPr>
        <w:pStyle w:val="ListParagraph"/>
        <w:rPr>
          <w:rFonts w:hint="cs"/>
          <w:b/>
          <w:bCs/>
          <w:sz w:val="24"/>
          <w:szCs w:val="24"/>
          <w:rtl/>
        </w:rPr>
      </w:pPr>
    </w:p>
    <w:p w:rsidR="007A2720" w:rsidRPr="007A2720" w:rsidRDefault="007A2720" w:rsidP="007A2720">
      <w:pPr>
        <w:rPr>
          <w:rFonts w:hint="cs"/>
          <w:b/>
          <w:bCs/>
          <w:sz w:val="24"/>
          <w:szCs w:val="24"/>
          <w:rtl/>
        </w:rPr>
      </w:pPr>
      <w:r>
        <w:rPr>
          <w:rFonts w:hint="cs"/>
          <w:noProof/>
          <w:rtl/>
        </w:rPr>
        <w:pict>
          <v:shape id="_x0000_s1030" type="#_x0000_t202" style="position:absolute;left:0;text-align:left;margin-left:413.35pt;margin-top:10.45pt;width:76.05pt;height:29.2pt;z-index:251661312" stroked="f">
            <v:textbox>
              <w:txbxContent>
                <w:p w:rsidR="007A2720" w:rsidRPr="007A2720" w:rsidRDefault="007A2720">
                  <w:pPr>
                    <w:rPr>
                      <w:b/>
                      <w:bCs/>
                      <w:color w:val="FFC000"/>
                      <w:sz w:val="28"/>
                      <w:szCs w:val="28"/>
                    </w:rPr>
                  </w:pPr>
                  <w:r w:rsidRPr="007A2720">
                    <w:rPr>
                      <w:rFonts w:hint="cs"/>
                      <w:b/>
                      <w:bCs/>
                      <w:color w:val="FFC000"/>
                      <w:sz w:val="28"/>
                      <w:szCs w:val="28"/>
                      <w:rtl/>
                    </w:rPr>
                    <w:t>التوصيات  :-</w:t>
                  </w:r>
                </w:p>
              </w:txbxContent>
            </v:textbox>
            <w10:wrap anchorx="page"/>
          </v:shape>
        </w:pict>
      </w:r>
    </w:p>
    <w:p w:rsidR="000444F3" w:rsidRPr="00D51F5D" w:rsidRDefault="000444F3" w:rsidP="000444F3">
      <w:pPr>
        <w:pStyle w:val="ListParagraph"/>
        <w:rPr>
          <w:rFonts w:hint="cs"/>
          <w:b/>
          <w:bCs/>
          <w:sz w:val="24"/>
          <w:szCs w:val="24"/>
        </w:rPr>
      </w:pPr>
      <w:r>
        <w:rPr>
          <w:rFonts w:hint="cs"/>
          <w:b/>
          <w:bCs/>
          <w:sz w:val="24"/>
          <w:szCs w:val="24"/>
          <w:rtl/>
        </w:rPr>
        <w:t xml:space="preserve">فاحرص على اتحلي بأخلاق أبي ذر رضي الله عنه واعمل على تطبيق سنة نبينا محمد </w:t>
      </w:r>
      <w:r w:rsidRPr="000444F3">
        <w:rPr>
          <w:rFonts w:hint="cs"/>
          <w:b/>
          <w:bCs/>
          <w:sz w:val="14"/>
          <w:szCs w:val="14"/>
          <w:rtl/>
        </w:rPr>
        <w:t>صلى الله عليه وسلم</w:t>
      </w:r>
      <w:r>
        <w:rPr>
          <w:rFonts w:hint="cs"/>
          <w:b/>
          <w:bCs/>
          <w:sz w:val="14"/>
          <w:szCs w:val="14"/>
          <w:rtl/>
        </w:rPr>
        <w:t xml:space="preserve"> </w:t>
      </w:r>
      <w:r w:rsidRPr="007A2720">
        <w:rPr>
          <w:rFonts w:hint="cs"/>
          <w:b/>
          <w:bCs/>
          <w:sz w:val="24"/>
          <w:szCs w:val="24"/>
          <w:rtl/>
        </w:rPr>
        <w:t xml:space="preserve">كما كان يفعل و تخلص </w:t>
      </w:r>
      <w:r w:rsidR="007A2720">
        <w:rPr>
          <w:rFonts w:hint="cs"/>
          <w:b/>
          <w:bCs/>
          <w:sz w:val="24"/>
          <w:szCs w:val="24"/>
          <w:rtl/>
        </w:rPr>
        <w:t>من حب المال بالإنفاق على المحتلج الفقير وانصح غيرك وكن قدوة للآخرين بطيب تعاملك وحسن أخلاقك .</w:t>
      </w:r>
    </w:p>
    <w:sectPr w:rsidR="000444F3" w:rsidRPr="00D51F5D" w:rsidSect="0026656F">
      <w:pgSz w:w="11906" w:h="16838"/>
      <w:pgMar w:top="1440" w:right="1800" w:bottom="1440" w:left="1800" w:header="720" w:footer="720" w:gutter="0"/>
      <w:cols w:space="720"/>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1D6C4C"/>
    <w:multiLevelType w:val="hybridMultilevel"/>
    <w:tmpl w:val="0A827ADE"/>
    <w:lvl w:ilvl="0" w:tplc="C5641F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1CD62E1"/>
    <w:multiLevelType w:val="hybridMultilevel"/>
    <w:tmpl w:val="52FC23C4"/>
    <w:lvl w:ilvl="0" w:tplc="C5641F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00912"/>
    <w:rsid w:val="000444F3"/>
    <w:rsid w:val="001E32D9"/>
    <w:rsid w:val="0026656F"/>
    <w:rsid w:val="007A2720"/>
    <w:rsid w:val="00941E24"/>
    <w:rsid w:val="00CA3498"/>
    <w:rsid w:val="00D51F5D"/>
    <w:rsid w:val="00F009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3498"/>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091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226</Words>
  <Characters>1289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t-s-comd</dc:creator>
  <cp:keywords/>
  <dc:description/>
  <cp:lastModifiedBy>t-s-comd</cp:lastModifiedBy>
  <cp:revision>1</cp:revision>
  <cp:lastPrinted>2010-04-06T12:12:00Z</cp:lastPrinted>
  <dcterms:created xsi:type="dcterms:W3CDTF">2010-04-06T11:28:00Z</dcterms:created>
  <dcterms:modified xsi:type="dcterms:W3CDTF">2010-04-06T12:17:00Z</dcterms:modified>
</cp:coreProperties>
</file>