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6.45pt;height:51.25pt" fillcolor="#b2b2b2" strokecolor="#33c" strokeweight="1pt">
            <v:fill opacity=".5"/>
            <v:shadow on="t" color="#99f" offset="3pt"/>
            <v:textpath style="font-family:&quot;Arial Black&quot;;v-text-kern:t" trim="t" fitpath="t" string="MS-Excel"/>
          </v:shape>
        </w:pict>
      </w:r>
    </w:p>
    <w:p w:rsid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b/>
          <w:bCs/>
          <w:sz w:val="24"/>
          <w:szCs w:val="24"/>
        </w:rPr>
        <w:t>Excel is an Electronic Spreadsheet Program</w:t>
      </w: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Excel is an electronic </w:t>
      </w:r>
      <w:hyperlink r:id="rId5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spreadsheet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program that can be used for storing, organizing and manipulating </w:t>
      </w:r>
      <w:hyperlink r:id="rId6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data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When you look at the Excel screen (refer to the example on this page) you see a rectangular table or grid of </w:t>
      </w:r>
      <w:hyperlink r:id="rId7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rows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hyperlink r:id="rId8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columns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>. The horizontal rows ar</w:t>
      </w:r>
      <w:r>
        <w:rPr>
          <w:rFonts w:ascii="Times New Roman" w:eastAsia="Times New Roman" w:hAnsi="Times New Roman" w:cs="Times New Roman"/>
          <w:sz w:val="24"/>
          <w:szCs w:val="24"/>
        </w:rPr>
        <w:t>e identified by numbers (1,2,3</w:t>
      </w:r>
      <w:r w:rsidRPr="009F7205">
        <w:rPr>
          <w:rFonts w:ascii="Times New Roman" w:eastAsia="Times New Roman" w:hAnsi="Times New Roman" w:cs="Times New Roman"/>
          <w:sz w:val="24"/>
          <w:szCs w:val="24"/>
        </w:rPr>
        <w:t>¦) and the vertical columns with letters of the alphabet (A,B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For columns beyond 26, columns are identified by two or more letters such as AA, AB, AC.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The intersection point between a column and a row is a small rectangular box known as a </w:t>
      </w:r>
      <w:hyperlink r:id="rId9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cell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. A cell is the basic unit for storing data in the spreadsheet. Because an Excel spreadsheet contains thousands of these cells, each is given a </w:t>
      </w:r>
      <w:hyperlink r:id="rId10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cell reference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or address to identify it.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The cell reference is a combination of the column letter and the row number such as A3, B6, </w:t>
      </w:r>
      <w:proofErr w:type="gramStart"/>
      <w:r w:rsidRPr="009F7205">
        <w:rPr>
          <w:rFonts w:ascii="Times New Roman" w:eastAsia="Times New Roman" w:hAnsi="Times New Roman" w:cs="Times New Roman"/>
          <w:sz w:val="24"/>
          <w:szCs w:val="24"/>
        </w:rPr>
        <w:t>AA345</w:t>
      </w:r>
      <w:proofErr w:type="gramEnd"/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b/>
          <w:bCs/>
          <w:sz w:val="24"/>
          <w:szCs w:val="24"/>
        </w:rPr>
        <w:t>Data Types, Formulas, and Functions</w:t>
      </w: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The types of data that a cell can hold include numbers, text or formulas. Just as in math class, </w:t>
      </w:r>
      <w:hyperlink r:id="rId11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formulas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are used for calculations usually involving data contained in other cells. Excel and other electronic spreadsheets include a number of built in formulas used for common tasks known as </w:t>
      </w:r>
      <w:hyperlink r:id="rId12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functions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b/>
          <w:bCs/>
          <w:sz w:val="24"/>
          <w:szCs w:val="24"/>
        </w:rPr>
        <w:t>Excel and Financial Data</w:t>
      </w: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Spreadsheets are often used to store financial data. Formulas and functions that are used on this type of data include: </w:t>
      </w:r>
    </w:p>
    <w:p w:rsidR="009F7205" w:rsidRPr="009F7205" w:rsidRDefault="009F7205" w:rsidP="009F7205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Performing basic mathematical operations such as summing columns and rows of figures. </w:t>
      </w:r>
    </w:p>
    <w:p w:rsidR="009F7205" w:rsidRPr="009F7205" w:rsidRDefault="009F7205" w:rsidP="009F7205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Finding values such as profit or loss. </w:t>
      </w:r>
    </w:p>
    <w:p w:rsidR="009F7205" w:rsidRPr="009F7205" w:rsidRDefault="009F7205" w:rsidP="009F7205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Calculating repayment plans for loans or mortgages. </w:t>
      </w:r>
    </w:p>
    <w:p w:rsidR="009F7205" w:rsidRPr="009F7205" w:rsidRDefault="009F7205" w:rsidP="009F7205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>Finding the average, maximum, or minimum values in a specified range of data.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b/>
          <w:bCs/>
          <w:sz w:val="24"/>
          <w:szCs w:val="24"/>
        </w:rPr>
        <w:t>Excel's Other Uses</w:t>
      </w: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Other common operations that Excel can be used for include: </w:t>
      </w:r>
    </w:p>
    <w:p w:rsidR="009F7205" w:rsidRPr="009F7205" w:rsidRDefault="009F7205" w:rsidP="009F7205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7205">
        <w:rPr>
          <w:rFonts w:ascii="Times New Roman" w:eastAsia="Times New Roman" w:hAnsi="Times New Roman" w:cs="Times New Roman"/>
          <w:sz w:val="24"/>
          <w:szCs w:val="24"/>
        </w:rPr>
        <w:t>graphing</w:t>
      </w:r>
      <w:proofErr w:type="gramEnd"/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hyperlink r:id="rId13" w:history="1">
        <w:r w:rsidRPr="009F72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charting</w:t>
        </w:r>
      </w:hyperlink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data to assist users in identifying data trends. </w:t>
      </w:r>
    </w:p>
    <w:p w:rsidR="009F7205" w:rsidRPr="009F7205" w:rsidRDefault="009F7205" w:rsidP="009F7205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7205">
        <w:rPr>
          <w:rFonts w:ascii="Times New Roman" w:eastAsia="Times New Roman" w:hAnsi="Times New Roman" w:cs="Times New Roman"/>
          <w:sz w:val="24"/>
          <w:szCs w:val="24"/>
        </w:rPr>
        <w:lastRenderedPageBreak/>
        <w:t>sorting</w:t>
      </w:r>
      <w:proofErr w:type="gramEnd"/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and filtering data to find specific information.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The information garnered in a spreadsheet can easily be incorporated into electronic presentations, web pages, or printed off in report form.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b/>
          <w:bCs/>
          <w:sz w:val="24"/>
          <w:szCs w:val="24"/>
        </w:rPr>
        <w:t>The Original "Killer App"</w:t>
      </w: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7205" w:rsidRPr="009F7205" w:rsidRDefault="009F7205" w:rsidP="009F720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Spreadsheets were the </w:t>
      </w:r>
      <w:proofErr w:type="gramStart"/>
      <w:r w:rsidRPr="009F7205">
        <w:rPr>
          <w:rFonts w:ascii="Times New Roman" w:eastAsia="Times New Roman" w:hAnsi="Times New Roman" w:cs="Times New Roman"/>
          <w:sz w:val="24"/>
          <w:szCs w:val="24"/>
        </w:rPr>
        <w:t>original  for</w:t>
      </w:r>
      <w:proofErr w:type="gramEnd"/>
      <w:r w:rsidRPr="009F7205">
        <w:rPr>
          <w:rFonts w:ascii="Times New Roman" w:eastAsia="Times New Roman" w:hAnsi="Times New Roman" w:cs="Times New Roman"/>
          <w:sz w:val="24"/>
          <w:szCs w:val="24"/>
        </w:rPr>
        <w:t xml:space="preserve"> personal computers. Early spreadsheet programs such as VisiCalc and Lotus 1-2-3 were largely responsible for the growth in popularity of computers like the Apple II and the IBM PC as a business tool. </w:t>
      </w:r>
    </w:p>
    <w:p w:rsidR="005C2F2C" w:rsidRPr="009F7205" w:rsidRDefault="005C2F2C">
      <w:pPr>
        <w:rPr>
          <w:rFonts w:hint="cs"/>
        </w:rPr>
      </w:pPr>
    </w:p>
    <w:sectPr w:rsidR="005C2F2C" w:rsidRPr="009F7205" w:rsidSect="000942E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64F35"/>
    <w:multiLevelType w:val="multilevel"/>
    <w:tmpl w:val="576A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302056"/>
    <w:multiLevelType w:val="multilevel"/>
    <w:tmpl w:val="6E64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F7205"/>
    <w:rsid w:val="000942E4"/>
    <w:rsid w:val="000E018E"/>
    <w:rsid w:val="00115AEC"/>
    <w:rsid w:val="00473823"/>
    <w:rsid w:val="005B7A06"/>
    <w:rsid w:val="005C2F2C"/>
    <w:rsid w:val="00677E66"/>
    <w:rsid w:val="00686F0C"/>
    <w:rsid w:val="006B7248"/>
    <w:rsid w:val="007A499C"/>
    <w:rsid w:val="00836B4D"/>
    <w:rsid w:val="008F3906"/>
    <w:rsid w:val="00904E41"/>
    <w:rsid w:val="009F7205"/>
    <w:rsid w:val="00A96C3B"/>
    <w:rsid w:val="00B323DD"/>
    <w:rsid w:val="00C26EA6"/>
    <w:rsid w:val="00C64F66"/>
    <w:rsid w:val="00C8585E"/>
    <w:rsid w:val="00CE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F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720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F72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readsheets.about.com/od/c/g/Column_defined.htm" TargetMode="External"/><Relationship Id="rId13" Type="http://schemas.openxmlformats.org/officeDocument/2006/relationships/hyperlink" Target="http://spreadsheets.about.com/od/c/g/chart_def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readsheets.about.com/od/glossary/g/row_definition.htm" TargetMode="External"/><Relationship Id="rId12" Type="http://schemas.openxmlformats.org/officeDocument/2006/relationships/hyperlink" Target="http://spreadsheets.about.com/od/f/g/function_def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readsheets.about.com/od/d/g/data_definition.htm" TargetMode="External"/><Relationship Id="rId11" Type="http://schemas.openxmlformats.org/officeDocument/2006/relationships/hyperlink" Target="http://spreadsheets.about.com/od/f/g/formula_defined.htm" TargetMode="External"/><Relationship Id="rId5" Type="http://schemas.openxmlformats.org/officeDocument/2006/relationships/hyperlink" Target="http://spreadsheets.about.com/od/s/g/spreadsheet_def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preadsheets.about.com/od/c/g/cell_ref_def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readsheets.about.com/od/c/g/cell_ref_def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2445</Characters>
  <Application>Microsoft Office Word</Application>
  <DocSecurity>0</DocSecurity>
  <Lines>20</Lines>
  <Paragraphs>5</Paragraphs>
  <ScaleCrop>false</ScaleCrop>
  <Company>home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Mahmmod</dc:creator>
  <cp:keywords/>
  <dc:description/>
  <cp:lastModifiedBy>Mahmmod</cp:lastModifiedBy>
  <cp:revision>2</cp:revision>
  <dcterms:created xsi:type="dcterms:W3CDTF">2009-11-21T01:50:00Z</dcterms:created>
  <dcterms:modified xsi:type="dcterms:W3CDTF">2009-11-21T01:55:00Z</dcterms:modified>
</cp:coreProperties>
</file>