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D0" w:rsidRDefault="006310C1" w:rsidP="000214D0">
      <w:pPr>
        <w:pStyle w:val="NoSpacing"/>
        <w:bidi/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</w:pPr>
      <w:r>
        <w:rPr>
          <w:rFonts w:ascii="Tahoma" w:hAnsi="Tahoma" w:cs="Tahoma" w:hint="cs"/>
          <w:b/>
          <w:bCs/>
          <w:noProof/>
          <w:color w:val="C00000"/>
          <w:sz w:val="36"/>
          <w:szCs w:val="36"/>
          <w:u w:val="single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1488440</wp:posOffset>
            </wp:positionH>
            <wp:positionV relativeFrom="paragraph">
              <wp:posOffset>59055</wp:posOffset>
            </wp:positionV>
            <wp:extent cx="918845" cy="1294130"/>
            <wp:effectExtent l="19050" t="0" r="0" b="0"/>
            <wp:wrapSquare wrapText="bothSides"/>
            <wp:docPr id="2" name="Picture 0" descr="7cfc7a1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fc7a1ab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0EE">
        <w:rPr>
          <w:rFonts w:ascii="Tahoma" w:hAnsi="Tahoma" w:cs="Tahoma" w:hint="cs"/>
          <w:b/>
          <w:bCs/>
          <w:noProof/>
          <w:color w:val="C00000"/>
          <w:sz w:val="36"/>
          <w:szCs w:val="36"/>
          <w:u w:val="single"/>
          <w:rtl/>
        </w:rPr>
        <w:pict>
          <v:roundrect id="_x0000_s1026" style="position:absolute;left:0;text-align:left;margin-left:212.05pt;margin-top:-18.75pt;width:261.8pt;height:165.55pt;z-index:251658240;mso-position-horizontal-relative:text;mso-position-vertical-relative:text" arcsize="10923f" fillcolor="white [3201]" strokecolor="black [3200]" strokeweight="5pt">
            <v:stroke linestyle="thickThin"/>
            <v:shadow color="#868686"/>
            <v:textbox>
              <w:txbxContent>
                <w:p w:rsidR="000214D0" w:rsidRPr="000214D0" w:rsidRDefault="000214D0" w:rsidP="000214D0">
                  <w:pPr>
                    <w:pStyle w:val="NoSpacing"/>
                    <w:bidi/>
                    <w:rPr>
                      <w:rFonts w:ascii="Tahoma" w:hAnsi="Tahoma" w:cs="Andalus" w:hint="cs"/>
                      <w:color w:val="C00000"/>
                      <w:sz w:val="40"/>
                      <w:szCs w:val="40"/>
                      <w:rtl/>
                    </w:rPr>
                  </w:pPr>
                  <w:r w:rsidRPr="000214D0">
                    <w:rPr>
                      <w:rFonts w:ascii="Tahoma" w:hAnsi="Tahoma" w:cs="Andalus" w:hint="cs"/>
                      <w:color w:val="C00000"/>
                      <w:sz w:val="40"/>
                      <w:szCs w:val="40"/>
                      <w:rtl/>
                    </w:rPr>
                    <w:t>دولة الإمارات العربية المتحدة</w:t>
                  </w:r>
                </w:p>
                <w:p w:rsidR="000214D0" w:rsidRDefault="000214D0" w:rsidP="000214D0">
                  <w:pPr>
                    <w:pStyle w:val="NoSpacing"/>
                    <w:bidi/>
                    <w:rPr>
                      <w:rFonts w:ascii="Tahoma" w:hAnsi="Tahoma" w:cs="Andalus" w:hint="cs"/>
                      <w:color w:val="C00000"/>
                      <w:sz w:val="40"/>
                      <w:szCs w:val="40"/>
                      <w:rtl/>
                    </w:rPr>
                  </w:pPr>
                  <w:r>
                    <w:rPr>
                      <w:rFonts w:ascii="Tahoma" w:hAnsi="Tahoma" w:cs="Andalus" w:hint="cs"/>
                      <w:color w:val="C00000"/>
                      <w:sz w:val="40"/>
                      <w:szCs w:val="40"/>
                      <w:rtl/>
                    </w:rPr>
                    <w:t>وزارة التربية والتعليم</w:t>
                  </w:r>
                  <w:r w:rsidR="008200EE">
                    <w:rPr>
                      <w:rFonts w:ascii="Tahoma" w:hAnsi="Tahoma" w:cs="Andalus" w:hint="cs"/>
                      <w:color w:val="C00000"/>
                      <w:sz w:val="40"/>
                      <w:szCs w:val="40"/>
                      <w:rtl/>
                    </w:rPr>
                    <w:t xml:space="preserve"> والشباب</w:t>
                  </w:r>
                </w:p>
                <w:p w:rsidR="000214D0" w:rsidRPr="000214D0" w:rsidRDefault="000214D0" w:rsidP="000214D0">
                  <w:pPr>
                    <w:pStyle w:val="NoSpacing"/>
                    <w:bidi/>
                    <w:rPr>
                      <w:rFonts w:ascii="Tahoma" w:hAnsi="Tahoma" w:cs="Andalus" w:hint="cs"/>
                      <w:color w:val="C00000"/>
                      <w:sz w:val="40"/>
                      <w:szCs w:val="40"/>
                      <w:rtl/>
                    </w:rPr>
                  </w:pPr>
                  <w:r>
                    <w:rPr>
                      <w:rFonts w:ascii="Tahoma" w:hAnsi="Tahoma" w:cs="Andalus" w:hint="cs"/>
                      <w:color w:val="C00000"/>
                      <w:sz w:val="40"/>
                      <w:szCs w:val="40"/>
                      <w:rtl/>
                    </w:rPr>
                    <w:t>منطقة دبـي التعليميـة</w:t>
                  </w:r>
                </w:p>
                <w:p w:rsidR="000214D0" w:rsidRPr="000214D0" w:rsidRDefault="000214D0" w:rsidP="000214D0">
                  <w:pPr>
                    <w:pStyle w:val="NoSpacing"/>
                    <w:bidi/>
                    <w:rPr>
                      <w:rFonts w:ascii="Tahoma" w:hAnsi="Tahoma" w:cs="Andalus" w:hint="cs"/>
                      <w:color w:val="C00000"/>
                      <w:sz w:val="40"/>
                      <w:szCs w:val="40"/>
                      <w:rtl/>
                    </w:rPr>
                  </w:pPr>
                  <w:r>
                    <w:rPr>
                      <w:rFonts w:ascii="Tahoma" w:hAnsi="Tahoma" w:cs="Andalus" w:hint="cs"/>
                      <w:color w:val="C00000"/>
                      <w:sz w:val="40"/>
                      <w:szCs w:val="40"/>
                      <w:rtl/>
                    </w:rPr>
                    <w:t>مدرسة دبـي للتعليم الثانوي للبنين</w:t>
                  </w:r>
                </w:p>
                <w:p w:rsidR="000214D0" w:rsidRDefault="008200EE" w:rsidP="008200EE">
                  <w:pPr>
                    <w:bidi/>
                    <w:jc w:val="center"/>
                  </w:pPr>
                  <w:r>
                    <w:rPr>
                      <w:rFonts w:hint="cs"/>
                      <w:rtl/>
                    </w:rPr>
                    <w:t xml:space="preserve">( 2009 </w:t>
                  </w:r>
                  <w:r>
                    <w:rPr>
                      <w:rtl/>
                    </w:rPr>
                    <w:t>–</w:t>
                  </w:r>
                  <w:r>
                    <w:rPr>
                      <w:rFonts w:hint="cs"/>
                      <w:rtl/>
                    </w:rPr>
                    <w:t xml:space="preserve"> 2010 م )</w:t>
                  </w:r>
                </w:p>
              </w:txbxContent>
            </v:textbox>
          </v:roundrect>
        </w:pict>
      </w:r>
    </w:p>
    <w:p w:rsidR="000214D0" w:rsidRDefault="000214D0" w:rsidP="000214D0">
      <w:pPr>
        <w:pStyle w:val="NoSpacing"/>
        <w:bidi/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</w:pPr>
    </w:p>
    <w:p w:rsidR="000214D0" w:rsidRDefault="000214D0" w:rsidP="000214D0">
      <w:pPr>
        <w:pStyle w:val="NoSpacing"/>
        <w:bidi/>
        <w:jc w:val="center"/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</w:pPr>
    </w:p>
    <w:p w:rsidR="000214D0" w:rsidRDefault="000214D0" w:rsidP="000214D0">
      <w:pPr>
        <w:pStyle w:val="NoSpacing"/>
        <w:bidi/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</w:pPr>
    </w:p>
    <w:p w:rsidR="000214D0" w:rsidRDefault="000214D0" w:rsidP="000214D0">
      <w:pPr>
        <w:pStyle w:val="NoSpacing"/>
        <w:bidi/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</w:pPr>
    </w:p>
    <w:p w:rsidR="000214D0" w:rsidRDefault="000214D0" w:rsidP="000214D0">
      <w:pPr>
        <w:pStyle w:val="NoSpacing"/>
        <w:bidi/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</w:pPr>
    </w:p>
    <w:p w:rsidR="000214D0" w:rsidRPr="000214D0" w:rsidRDefault="000214D0" w:rsidP="000214D0">
      <w:pPr>
        <w:pStyle w:val="NoSpacing"/>
        <w:bidi/>
        <w:rPr>
          <w:rFonts w:ascii="Tahoma" w:hAnsi="Tahoma" w:cs="Andalus" w:hint="cs"/>
          <w:color w:val="C00000"/>
          <w:sz w:val="40"/>
          <w:szCs w:val="40"/>
          <w:rtl/>
        </w:rPr>
      </w:pPr>
    </w:p>
    <w:p w:rsidR="000214D0" w:rsidRPr="000214D0" w:rsidRDefault="000214D0" w:rsidP="000214D0">
      <w:pPr>
        <w:pStyle w:val="NoSpacing"/>
        <w:bidi/>
        <w:jc w:val="center"/>
        <w:rPr>
          <w:rFonts w:ascii="Tahoma" w:hAnsi="Tahoma" w:cs="Andalus" w:hint="cs"/>
          <w:color w:val="C00000"/>
          <w:sz w:val="40"/>
          <w:szCs w:val="40"/>
          <w:rtl/>
        </w:rPr>
      </w:pPr>
      <w:r w:rsidRPr="000214D0">
        <w:rPr>
          <w:rFonts w:ascii="Tahoma" w:hAnsi="Tahoma" w:cs="Andalus" w:hint="cs"/>
          <w:color w:val="C00000"/>
          <w:sz w:val="40"/>
          <w:szCs w:val="40"/>
          <w:rtl/>
        </w:rPr>
        <w:t>(( بسم الله الرحمن الرحيم ))</w:t>
      </w:r>
    </w:p>
    <w:p w:rsidR="000214D0" w:rsidRPr="000214D0" w:rsidRDefault="000214D0" w:rsidP="000214D0">
      <w:pPr>
        <w:pStyle w:val="NoSpacing"/>
        <w:bidi/>
        <w:rPr>
          <w:rFonts w:ascii="Tahoma" w:hAnsi="Tahoma" w:cs="Andalus" w:hint="cs"/>
          <w:color w:val="C00000"/>
          <w:sz w:val="40"/>
          <w:szCs w:val="40"/>
          <w:rtl/>
        </w:rPr>
      </w:pPr>
    </w:p>
    <w:p w:rsidR="000214D0" w:rsidRPr="000214D0" w:rsidRDefault="008200EE" w:rsidP="008200EE">
      <w:pPr>
        <w:pStyle w:val="NoSpacing"/>
        <w:bidi/>
        <w:rPr>
          <w:rFonts w:ascii="Tahoma" w:hAnsi="Tahoma" w:cs="Andalus" w:hint="cs"/>
          <w:color w:val="C00000"/>
          <w:sz w:val="40"/>
          <w:szCs w:val="40"/>
          <w:rtl/>
        </w:rPr>
      </w:pPr>
      <w:r>
        <w:rPr>
          <w:rFonts w:ascii="Tahoma" w:hAnsi="Tahoma" w:cs="Andalus" w:hint="cs"/>
          <w:color w:val="C00000"/>
          <w:sz w:val="40"/>
          <w:szCs w:val="40"/>
          <w:rtl/>
        </w:rPr>
        <w:t xml:space="preserve">تقرير لمادة </w:t>
      </w:r>
      <w:r w:rsidRPr="008200EE">
        <w:rPr>
          <w:rFonts w:ascii="Tahoma" w:hAnsi="Tahoma" w:cs="Andalus" w:hint="cs"/>
          <w:color w:val="1F497D" w:themeColor="text2"/>
          <w:sz w:val="40"/>
          <w:szCs w:val="40"/>
          <w:rtl/>
        </w:rPr>
        <w:t>التاريخ</w:t>
      </w:r>
      <w:r>
        <w:rPr>
          <w:rFonts w:ascii="Tahoma" w:hAnsi="Tahoma" w:cs="Andalus" w:hint="cs"/>
          <w:color w:val="C00000"/>
          <w:sz w:val="40"/>
          <w:szCs w:val="40"/>
          <w:rtl/>
        </w:rPr>
        <w:t xml:space="preserve"> بعنوان</w:t>
      </w:r>
      <w:r w:rsidR="000214D0">
        <w:rPr>
          <w:rFonts w:ascii="Tahoma" w:hAnsi="Tahoma" w:cs="Andalus" w:hint="cs"/>
          <w:color w:val="C00000"/>
          <w:sz w:val="40"/>
          <w:szCs w:val="40"/>
          <w:rtl/>
        </w:rPr>
        <w:t xml:space="preserve"> :-</w:t>
      </w:r>
    </w:p>
    <w:p w:rsidR="000214D0" w:rsidRPr="000214D0" w:rsidRDefault="008200EE" w:rsidP="008200EE">
      <w:pPr>
        <w:pStyle w:val="NoSpacing"/>
        <w:bidi/>
        <w:jc w:val="center"/>
        <w:rPr>
          <w:rFonts w:ascii="Tahoma" w:hAnsi="Tahoma" w:cs="Andalus" w:hint="cs"/>
          <w:color w:val="C00000"/>
          <w:sz w:val="40"/>
          <w:szCs w:val="40"/>
          <w:rtl/>
        </w:rPr>
      </w:pPr>
      <w:r w:rsidRPr="00515631">
        <w:rPr>
          <w:rFonts w:cs="Andalus" w:hint="cs"/>
          <w:color w:val="002060"/>
          <w:sz w:val="96"/>
          <w:szCs w:val="96"/>
          <w:rtl/>
        </w:rPr>
        <w:t xml:space="preserve">عثمان </w:t>
      </w:r>
      <w:r w:rsidRPr="00515631">
        <w:rPr>
          <w:rFonts w:cs="Andalus" w:hint="cs"/>
          <w:color w:val="31849B" w:themeColor="accent5" w:themeShade="BF"/>
          <w:sz w:val="96"/>
          <w:szCs w:val="96"/>
          <w:rtl/>
        </w:rPr>
        <w:t>بن</w:t>
      </w:r>
      <w:r w:rsidRPr="00515631">
        <w:rPr>
          <w:rFonts w:cs="Andalus" w:hint="cs"/>
          <w:sz w:val="96"/>
          <w:szCs w:val="96"/>
          <w:rtl/>
        </w:rPr>
        <w:t xml:space="preserve"> </w:t>
      </w:r>
      <w:r w:rsidRPr="00515631">
        <w:rPr>
          <w:rFonts w:cs="Andalus" w:hint="cs"/>
          <w:color w:val="92CDDC" w:themeColor="accent5" w:themeTint="99"/>
          <w:sz w:val="96"/>
          <w:szCs w:val="96"/>
          <w:rtl/>
        </w:rPr>
        <w:t>ارطغرل</w:t>
      </w:r>
    </w:p>
    <w:p w:rsidR="008200EE" w:rsidRPr="00422120" w:rsidRDefault="008200EE" w:rsidP="00422120">
      <w:pPr>
        <w:pStyle w:val="NoSpacing"/>
        <w:numPr>
          <w:ilvl w:val="0"/>
          <w:numId w:val="1"/>
        </w:numPr>
        <w:bidi/>
        <w:jc w:val="center"/>
        <w:rPr>
          <w:rFonts w:ascii="Tahoma" w:hAnsi="Tahoma" w:cs="Andalus" w:hint="cs"/>
          <w:color w:val="C00000"/>
          <w:sz w:val="40"/>
          <w:szCs w:val="40"/>
          <w:u w:val="single"/>
          <w:rtl/>
        </w:rPr>
      </w:pPr>
      <w:r w:rsidRPr="008200EE">
        <w:rPr>
          <w:rFonts w:ascii="Tahoma" w:hAnsi="Tahoma" w:cs="Andalus" w:hint="cs"/>
          <w:color w:val="C00000"/>
          <w:sz w:val="40"/>
          <w:szCs w:val="40"/>
          <w:u w:val="single"/>
          <w:rtl/>
        </w:rPr>
        <w:t>الفهرس :-</w:t>
      </w:r>
    </w:p>
    <w:p w:rsidR="000214D0" w:rsidRPr="008200EE" w:rsidRDefault="008200EE" w:rsidP="008200EE">
      <w:pPr>
        <w:pStyle w:val="NoSpacing"/>
        <w:bidi/>
        <w:jc w:val="center"/>
        <w:rPr>
          <w:rFonts w:ascii="Tahoma" w:hAnsi="Tahoma" w:cs="Andalus" w:hint="cs"/>
          <w:sz w:val="40"/>
          <w:szCs w:val="40"/>
          <w:rtl/>
        </w:rPr>
      </w:pPr>
      <w:r w:rsidRPr="008200EE">
        <w:rPr>
          <w:rFonts w:ascii="Tahoma" w:hAnsi="Tahoma" w:cs="Andalus" w:hint="cs"/>
          <w:sz w:val="40"/>
          <w:szCs w:val="40"/>
          <w:rtl/>
        </w:rPr>
        <w:t>المقدمة ........................................................... 1</w:t>
      </w:r>
    </w:p>
    <w:p w:rsidR="000214D0" w:rsidRPr="008200EE" w:rsidRDefault="008200EE" w:rsidP="008200EE">
      <w:pPr>
        <w:pStyle w:val="NoSpacing"/>
        <w:bidi/>
        <w:jc w:val="center"/>
        <w:rPr>
          <w:rFonts w:ascii="Tahoma" w:hAnsi="Tahoma" w:cs="Andalus" w:hint="cs"/>
          <w:sz w:val="40"/>
          <w:szCs w:val="40"/>
          <w:rtl/>
        </w:rPr>
      </w:pPr>
      <w:r w:rsidRPr="008200EE">
        <w:rPr>
          <w:rFonts w:ascii="Tahoma" w:hAnsi="Tahoma" w:cs="Andalus" w:hint="cs"/>
          <w:sz w:val="40"/>
          <w:szCs w:val="40"/>
          <w:rtl/>
        </w:rPr>
        <w:t>الموضوع .......................................................... 1</w:t>
      </w:r>
    </w:p>
    <w:p w:rsidR="000214D0" w:rsidRPr="008200EE" w:rsidRDefault="008200EE" w:rsidP="008200EE">
      <w:pPr>
        <w:pStyle w:val="NoSpacing"/>
        <w:bidi/>
        <w:jc w:val="center"/>
        <w:rPr>
          <w:rFonts w:ascii="Tahoma" w:hAnsi="Tahoma" w:cs="Andalus" w:hint="cs"/>
          <w:sz w:val="40"/>
          <w:szCs w:val="40"/>
          <w:rtl/>
        </w:rPr>
      </w:pPr>
      <w:r w:rsidRPr="008200EE">
        <w:rPr>
          <w:rFonts w:ascii="Tahoma" w:hAnsi="Tahoma" w:cs="Andalus" w:hint="cs"/>
          <w:sz w:val="40"/>
          <w:szCs w:val="40"/>
          <w:rtl/>
        </w:rPr>
        <w:t>أعماله .............................................................. 1</w:t>
      </w:r>
    </w:p>
    <w:p w:rsidR="000214D0" w:rsidRPr="008200EE" w:rsidRDefault="008200EE" w:rsidP="008200EE">
      <w:pPr>
        <w:pStyle w:val="NoSpacing"/>
        <w:bidi/>
        <w:jc w:val="center"/>
        <w:rPr>
          <w:rFonts w:ascii="Tahoma" w:hAnsi="Tahoma" w:cs="Andalus" w:hint="cs"/>
          <w:sz w:val="40"/>
          <w:szCs w:val="40"/>
          <w:rtl/>
        </w:rPr>
      </w:pPr>
      <w:r w:rsidRPr="008200EE">
        <w:rPr>
          <w:rFonts w:ascii="Tahoma" w:hAnsi="Tahoma" w:cs="Andalus" w:hint="cs"/>
          <w:sz w:val="40"/>
          <w:szCs w:val="40"/>
          <w:rtl/>
        </w:rPr>
        <w:t>أهم الصفات القيادية في عثمان ....................... 1</w:t>
      </w:r>
    </w:p>
    <w:p w:rsidR="000214D0" w:rsidRPr="008200EE" w:rsidRDefault="008200EE" w:rsidP="008200EE">
      <w:pPr>
        <w:pStyle w:val="NoSpacing"/>
        <w:bidi/>
        <w:jc w:val="center"/>
        <w:rPr>
          <w:rFonts w:ascii="Tahoma" w:hAnsi="Tahoma" w:cs="Andalus" w:hint="cs"/>
          <w:sz w:val="40"/>
          <w:szCs w:val="40"/>
          <w:rtl/>
        </w:rPr>
      </w:pPr>
      <w:r>
        <w:rPr>
          <w:rFonts w:ascii="Tahoma" w:hAnsi="Tahoma" w:cs="Andalus" w:hint="cs"/>
          <w:sz w:val="40"/>
          <w:szCs w:val="40"/>
          <w:rtl/>
        </w:rPr>
        <w:t>الخاتمة ............................................................. 3</w:t>
      </w:r>
    </w:p>
    <w:p w:rsidR="000214D0" w:rsidRDefault="008200EE" w:rsidP="008200EE">
      <w:pPr>
        <w:pStyle w:val="NoSpacing"/>
        <w:bidi/>
        <w:jc w:val="center"/>
        <w:rPr>
          <w:rFonts w:ascii="Tahoma" w:hAnsi="Tahoma" w:cs="Andalus" w:hint="cs"/>
          <w:sz w:val="40"/>
          <w:szCs w:val="40"/>
          <w:rtl/>
        </w:rPr>
      </w:pPr>
      <w:r>
        <w:rPr>
          <w:rFonts w:ascii="Tahoma" w:hAnsi="Tahoma" w:cs="Andalus" w:hint="cs"/>
          <w:sz w:val="40"/>
          <w:szCs w:val="40"/>
          <w:rtl/>
        </w:rPr>
        <w:t>المصادر والمراجع ........................................... 3</w:t>
      </w:r>
    </w:p>
    <w:p w:rsidR="00422120" w:rsidRPr="008200EE" w:rsidRDefault="00422120" w:rsidP="00422120">
      <w:pPr>
        <w:pStyle w:val="NoSpacing"/>
        <w:bidi/>
        <w:jc w:val="center"/>
        <w:rPr>
          <w:rFonts w:ascii="Tahoma" w:hAnsi="Tahoma" w:cs="Andalus" w:hint="cs"/>
          <w:sz w:val="40"/>
          <w:szCs w:val="40"/>
          <w:rtl/>
        </w:rPr>
      </w:pPr>
    </w:p>
    <w:p w:rsidR="000214D0" w:rsidRPr="00422120" w:rsidRDefault="008200EE" w:rsidP="000214D0">
      <w:pPr>
        <w:pStyle w:val="NoSpacing"/>
        <w:bidi/>
        <w:rPr>
          <w:rFonts w:ascii="Tahoma" w:hAnsi="Tahoma" w:cs="Andalus" w:hint="cs"/>
          <w:color w:val="1F497D" w:themeColor="text2"/>
          <w:sz w:val="40"/>
          <w:szCs w:val="40"/>
          <w:rtl/>
        </w:rPr>
      </w:pPr>
      <w:r w:rsidRPr="00422120">
        <w:rPr>
          <w:rFonts w:ascii="Tahoma" w:hAnsi="Tahoma" w:cs="Andalus" w:hint="cs"/>
          <w:color w:val="C00000"/>
          <w:sz w:val="44"/>
          <w:szCs w:val="44"/>
          <w:rtl/>
        </w:rPr>
        <w:t>الإسم :</w:t>
      </w:r>
      <w:r w:rsidRPr="00422120">
        <w:rPr>
          <w:rFonts w:ascii="Tahoma" w:hAnsi="Tahoma" w:cs="Andalus" w:hint="cs"/>
          <w:color w:val="C00000"/>
          <w:sz w:val="40"/>
          <w:szCs w:val="40"/>
          <w:rtl/>
        </w:rPr>
        <w:t xml:space="preserve"> </w:t>
      </w:r>
      <w:r w:rsidR="00422120">
        <w:rPr>
          <w:rFonts w:ascii="Tahoma" w:hAnsi="Tahoma" w:cs="Andalus" w:hint="cs"/>
          <w:color w:val="1F497D" w:themeColor="text2"/>
          <w:sz w:val="40"/>
          <w:szCs w:val="40"/>
          <w:rtl/>
        </w:rPr>
        <w:t>وليد سعيد علي الشحي ...</w:t>
      </w:r>
    </w:p>
    <w:p w:rsidR="008200EE" w:rsidRPr="00422120" w:rsidRDefault="008200EE" w:rsidP="000214D0">
      <w:pPr>
        <w:pStyle w:val="NoSpacing"/>
        <w:bidi/>
        <w:rPr>
          <w:rFonts w:ascii="Tahoma" w:hAnsi="Tahoma" w:cs="Tahoma" w:hint="cs"/>
          <w:b/>
          <w:bCs/>
          <w:color w:val="1F497D" w:themeColor="text2"/>
          <w:sz w:val="36"/>
          <w:szCs w:val="36"/>
          <w:u w:val="single"/>
          <w:rtl/>
        </w:rPr>
      </w:pPr>
      <w:r w:rsidRPr="00422120">
        <w:rPr>
          <w:rFonts w:ascii="Tahoma" w:hAnsi="Tahoma" w:cs="Andalus" w:hint="cs"/>
          <w:color w:val="C00000"/>
          <w:sz w:val="44"/>
          <w:szCs w:val="44"/>
          <w:rtl/>
        </w:rPr>
        <w:t>الصف :</w:t>
      </w:r>
      <w:r>
        <w:rPr>
          <w:rFonts w:ascii="Tahoma" w:hAnsi="Tahoma" w:cs="Andalus" w:hint="cs"/>
          <w:color w:val="C00000"/>
          <w:sz w:val="40"/>
          <w:szCs w:val="40"/>
          <w:rtl/>
        </w:rPr>
        <w:t xml:space="preserve"> </w:t>
      </w:r>
      <w:r w:rsidR="00422120">
        <w:rPr>
          <w:rFonts w:ascii="Tahoma" w:hAnsi="Tahoma" w:cs="Andalus" w:hint="cs"/>
          <w:color w:val="1F497D" w:themeColor="text2"/>
          <w:sz w:val="40"/>
          <w:szCs w:val="40"/>
          <w:rtl/>
        </w:rPr>
        <w:t>12 أدبـي - 1</w:t>
      </w:r>
    </w:p>
    <w:p w:rsidR="00750D34" w:rsidRDefault="00750D34" w:rsidP="008200EE">
      <w:pPr>
        <w:pStyle w:val="NoSpacing"/>
        <w:bidi/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</w:pPr>
      <w:r w:rsidRPr="00750D34">
        <w:rPr>
          <w:rFonts w:ascii="Tahoma" w:hAnsi="Tahoma" w:cs="Tahoma"/>
          <w:b/>
          <w:bCs/>
          <w:color w:val="C00000"/>
          <w:sz w:val="36"/>
          <w:szCs w:val="36"/>
          <w:u w:val="single"/>
          <w:rtl/>
        </w:rPr>
        <w:lastRenderedPageBreak/>
        <w:t>المقدمة</w:t>
      </w:r>
      <w:r w:rsidRPr="00750D34">
        <w:rPr>
          <w:rFonts w:ascii="Tahoma" w:hAnsi="Tahoma" w:cs="Tahoma"/>
          <w:b/>
          <w:bCs/>
          <w:color w:val="C00000"/>
          <w:sz w:val="36"/>
          <w:szCs w:val="36"/>
          <w:u w:val="single"/>
        </w:rPr>
        <w:t>:</w:t>
      </w:r>
    </w:p>
    <w:p w:rsidR="000214D0" w:rsidRPr="00750D34" w:rsidRDefault="000214D0" w:rsidP="000214D0">
      <w:pPr>
        <w:pStyle w:val="NoSpacing"/>
        <w:bidi/>
        <w:rPr>
          <w:rFonts w:ascii="Tahoma" w:hAnsi="Tahoma" w:cs="Tahoma"/>
          <w:b/>
          <w:bCs/>
          <w:color w:val="C00000"/>
          <w:sz w:val="36"/>
          <w:szCs w:val="36"/>
          <w:u w:val="single"/>
          <w:rtl/>
        </w:rPr>
      </w:pPr>
    </w:p>
    <w:p w:rsidR="000214D0" w:rsidRDefault="00750D34" w:rsidP="00BB103F">
      <w:pPr>
        <w:pStyle w:val="NoSpacing"/>
        <w:bidi/>
        <w:rPr>
          <w:rFonts w:hint="cs"/>
          <w:b/>
          <w:bCs/>
          <w:color w:val="4F6228" w:themeColor="accent3" w:themeShade="80"/>
          <w:sz w:val="28"/>
          <w:szCs w:val="28"/>
          <w:rtl/>
        </w:rPr>
      </w:pPr>
      <w:r w:rsidRPr="00750D34">
        <w:rPr>
          <w:b/>
          <w:bCs/>
          <w:sz w:val="24"/>
          <w:szCs w:val="24"/>
          <w:rtl/>
        </w:rPr>
        <w:t>عثمان بن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أرطغرل بن سليمان شاه (656 هـ</w:t>
      </w:r>
      <w:r w:rsidR="00BB103F">
        <w:rPr>
          <w:rFonts w:hint="cs"/>
          <w:b/>
          <w:bCs/>
          <w:sz w:val="24"/>
          <w:szCs w:val="24"/>
          <w:rtl/>
        </w:rPr>
        <w:t xml:space="preserve"> </w:t>
      </w:r>
      <w:r w:rsidRPr="00750D34">
        <w:rPr>
          <w:b/>
          <w:bCs/>
          <w:sz w:val="24"/>
          <w:szCs w:val="24"/>
          <w:rtl/>
        </w:rPr>
        <w:t>/</w:t>
      </w:r>
      <w:r w:rsidR="00BB103F">
        <w:rPr>
          <w:rFonts w:hint="cs"/>
          <w:b/>
          <w:bCs/>
          <w:sz w:val="24"/>
          <w:szCs w:val="24"/>
          <w:rtl/>
        </w:rPr>
        <w:t xml:space="preserve"> </w:t>
      </w:r>
      <w:r w:rsidRPr="00750D34">
        <w:rPr>
          <w:b/>
          <w:bCs/>
          <w:sz w:val="24"/>
          <w:szCs w:val="24"/>
          <w:rtl/>
        </w:rPr>
        <w:t>1258</w:t>
      </w:r>
      <w:r w:rsidR="00BB103F">
        <w:rPr>
          <w:rFonts w:hint="cs"/>
          <w:b/>
          <w:bCs/>
          <w:sz w:val="24"/>
          <w:szCs w:val="24"/>
          <w:rtl/>
        </w:rPr>
        <w:t xml:space="preserve"> </w:t>
      </w:r>
      <w:r w:rsidRPr="00750D34">
        <w:rPr>
          <w:b/>
          <w:bCs/>
          <w:sz w:val="24"/>
          <w:szCs w:val="24"/>
          <w:rtl/>
        </w:rPr>
        <w:t>م</w:t>
      </w:r>
      <w:r w:rsidR="00BB103F">
        <w:rPr>
          <w:rFonts w:hint="cs"/>
          <w:b/>
          <w:bCs/>
          <w:sz w:val="24"/>
          <w:szCs w:val="24"/>
          <w:rtl/>
        </w:rPr>
        <w:t xml:space="preserve"> </w:t>
      </w:r>
      <w:r w:rsidRPr="00750D34">
        <w:rPr>
          <w:b/>
          <w:bCs/>
          <w:sz w:val="24"/>
          <w:szCs w:val="24"/>
        </w:rPr>
        <w:t xml:space="preserve"> - 1326</w:t>
      </w:r>
      <w:r w:rsidRPr="00750D34">
        <w:rPr>
          <w:b/>
          <w:bCs/>
          <w:sz w:val="24"/>
          <w:szCs w:val="24"/>
          <w:rtl/>
        </w:rPr>
        <w:t>م) مؤسس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الدولة العثمانية وأول</w:t>
      </w:r>
      <w:r w:rsidRPr="00750D34">
        <w:rPr>
          <w:rFonts w:hint="cs"/>
          <w:b/>
          <w:bCs/>
          <w:sz w:val="24"/>
          <w:szCs w:val="24"/>
          <w:rtl/>
        </w:rPr>
        <w:t xml:space="preserve"> </w:t>
      </w:r>
      <w:r w:rsidRPr="00750D34">
        <w:rPr>
          <w:b/>
          <w:bCs/>
          <w:sz w:val="24"/>
          <w:szCs w:val="24"/>
          <w:rtl/>
        </w:rPr>
        <w:t>سلاطينها وإليه تنسب. شهدت سنة مولده غزو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المغولبقيادة هولاكو لبغداد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وسقوط الخلافة العباسية</w:t>
      </w:r>
      <w:r w:rsidRPr="00750D34">
        <w:rPr>
          <w:b/>
          <w:bCs/>
          <w:sz w:val="24"/>
          <w:szCs w:val="24"/>
        </w:rPr>
        <w:t>.</w:t>
      </w:r>
      <w:r w:rsidRPr="00750D34">
        <w:rPr>
          <w:b/>
          <w:bCs/>
          <w:sz w:val="24"/>
          <w:szCs w:val="24"/>
        </w:rPr>
        <w:br/>
      </w:r>
      <w:r w:rsidRPr="00750D34">
        <w:rPr>
          <w:b/>
          <w:bCs/>
          <w:sz w:val="24"/>
          <w:szCs w:val="24"/>
          <w:rtl/>
        </w:rPr>
        <w:t>تولى الحكم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عام 687 هـ بعد وفاةأبيه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أرطغرل بتأييد من الأمير علاء الدين السلجوقي. قام الأمير السلجوقي بمنحه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أيأراض يقوم بفتحها وسمح له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بضرب العملة. لما قتل الأمير علاء الدين من قبل المغولوقتلوا معه ابنه غياث الدين الذي تولى مكانه، أصبح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عثمان بن أرطغرل أقوى رجالالمنطقة فاتخذ مدينة اسكي شهر قاعدة له ولقب نفسه باديشاه آل عثمان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واتخذ رايةله</w:t>
      </w:r>
      <w:r w:rsidRPr="00750D34">
        <w:rPr>
          <w:b/>
          <w:bCs/>
          <w:sz w:val="24"/>
          <w:szCs w:val="24"/>
        </w:rPr>
        <w:t>.</w:t>
      </w:r>
      <w:r w:rsidRPr="00750D34">
        <w:rPr>
          <w:b/>
          <w:bCs/>
          <w:sz w:val="24"/>
          <w:szCs w:val="24"/>
        </w:rPr>
        <w:br/>
      </w:r>
      <w:r w:rsidRPr="00750D34">
        <w:rPr>
          <w:b/>
          <w:bCs/>
          <w:sz w:val="24"/>
          <w:szCs w:val="24"/>
          <w:rtl/>
        </w:rPr>
        <w:t>قام بدعوة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حكام الروم في آسيا الصغرى إلى الإسلام فإن أبوا فعليهم أن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يدفعواالجزية فإن أبوا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فالحرب، فخافوا منه واستعانوا عليه بالمغول فأرسل إليهم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جيشابقيادة ابنه أورخان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فهزمهم وأكمل الجيش مسيرته ففتح بورصة. توفي بعد أن عهد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لابنهبتولي الحكم من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بعده</w:t>
      </w:r>
      <w:r w:rsidRPr="00750D34">
        <w:rPr>
          <w:b/>
          <w:bCs/>
          <w:sz w:val="24"/>
          <w:szCs w:val="24"/>
        </w:rPr>
        <w:t>.</w:t>
      </w:r>
      <w:r w:rsidRPr="00750D34">
        <w:br/>
      </w:r>
      <w:r w:rsidRPr="00750D34">
        <w:br/>
      </w:r>
      <w:r w:rsidRPr="00750D34">
        <w:br/>
      </w:r>
      <w:r w:rsidRPr="00750D34">
        <w:rPr>
          <w:rFonts w:ascii="Tahoma" w:hAnsi="Tahoma" w:cs="Tahoma"/>
          <w:b/>
          <w:bCs/>
          <w:color w:val="C00000"/>
          <w:sz w:val="36"/>
          <w:szCs w:val="36"/>
          <w:u w:val="single"/>
          <w:rtl/>
        </w:rPr>
        <w:t>الموضوع</w:t>
      </w:r>
      <w:r w:rsidRPr="00750D34">
        <w:rPr>
          <w:rFonts w:ascii="Tahoma" w:hAnsi="Tahoma" w:cs="Tahoma"/>
          <w:b/>
          <w:bCs/>
          <w:color w:val="C00000"/>
          <w:sz w:val="36"/>
          <w:szCs w:val="36"/>
          <w:u w:val="single"/>
        </w:rPr>
        <w:t>:</w:t>
      </w:r>
      <w:r w:rsidRPr="00750D34">
        <w:rPr>
          <w:rFonts w:ascii="Perpetua" w:hAnsi="Perpetua"/>
        </w:rPr>
        <w:br/>
      </w:r>
    </w:p>
    <w:p w:rsidR="00BB103F" w:rsidRDefault="00750D34" w:rsidP="008200EE">
      <w:pPr>
        <w:pStyle w:val="NoSpacing"/>
        <w:bidi/>
        <w:rPr>
          <w:rFonts w:hint="cs"/>
          <w:b/>
          <w:bCs/>
          <w:sz w:val="24"/>
          <w:szCs w:val="24"/>
          <w:rtl/>
        </w:rPr>
      </w:pPr>
      <w:r w:rsidRPr="00750D34">
        <w:rPr>
          <w:b/>
          <w:bCs/>
          <w:color w:val="4F6228" w:themeColor="accent3" w:themeShade="80"/>
          <w:sz w:val="28"/>
          <w:szCs w:val="28"/>
          <w:rtl/>
        </w:rPr>
        <w:t>أعماله</w:t>
      </w:r>
      <w:r w:rsidRPr="00750D34">
        <w:rPr>
          <w:b/>
          <w:bCs/>
          <w:color w:val="4F6228" w:themeColor="accent3" w:themeShade="80"/>
          <w:sz w:val="28"/>
          <w:szCs w:val="28"/>
        </w:rPr>
        <w:t>:</w:t>
      </w:r>
      <w:r w:rsidRPr="00750D34">
        <w:br/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لقد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تعاقب على إمارةالسلطنة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العثمانية قبل أن تعلن نفسها خلافة إسلامية سلاطين أقوياء ، ويعتبر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عثمانبن أرطغرل هو مؤسس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الدولة وبانيها ، فماذا صنع عثمان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:</w:t>
      </w:r>
      <w:r w:rsidRPr="00750D34">
        <w:rPr>
          <w:rFonts w:asciiTheme="minorBidi" w:hAnsiTheme="minorBidi"/>
          <w:b/>
          <w:bCs/>
          <w:sz w:val="24"/>
          <w:szCs w:val="24"/>
        </w:rPr>
        <w:br/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لقد بدأ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عثمان يوسعإمارته فتمكن أن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يضم إليه عام 688 قلعة قره حصا (القلعة السوداء) أو أفيون قره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حصار، فسر الملك علاء الدين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بهذا كثيراً. فمنحه لقب (بيك). والأراضي التي يضمها إليهكافة ، وسمح له بضرب العملة ، وأن يذكر اسمه في خطبة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الجمعة</w:t>
      </w:r>
      <w:r w:rsidRPr="00750D34">
        <w:rPr>
          <w:rFonts w:asciiTheme="minorBidi" w:hAnsiTheme="minorBidi"/>
          <w:b/>
          <w:bCs/>
          <w:sz w:val="24"/>
          <w:szCs w:val="24"/>
        </w:rPr>
        <w:t>.</w:t>
      </w:r>
      <w:r w:rsidRPr="00750D34">
        <w:rPr>
          <w:rFonts w:asciiTheme="minorBidi" w:hAnsiTheme="minorBidi"/>
          <w:b/>
          <w:bCs/>
          <w:sz w:val="24"/>
          <w:szCs w:val="24"/>
        </w:rPr>
        <w:br/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وفي عام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699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أغارتالمغول على إمارة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علاء الدين ففر من وجههم ، والتجأ إلى إمبراطور بيزنطية ،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وتوفيهناك في العام نفسه ،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وإن قيل أن المغول قد تمكنوا من قتله ، وتوليه ابنه غياثالدين مكانه ، ثم إن المغول قد قتلوا غياث الدين ، ففسح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المجال لعثمان إذ لم تعدهناك سلطة أعلى منه توجهه أو يرجع إليها في المهمات ، فبدأ يتوسع ، وإن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عجز عن فتحأزميد (أزميت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)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،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وأزنيق (نيقية) رغم محاصرتهما ، واتخذ مدينة (يني شهر) أي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المدينةالجديدة قاعدة له ،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ولقب نفسه باديشاه آل عثمان</w:t>
      </w:r>
      <w:r w:rsidRPr="00750D34">
        <w:rPr>
          <w:rFonts w:asciiTheme="minorBidi" w:hAnsiTheme="minorBidi"/>
          <w:b/>
          <w:bCs/>
          <w:sz w:val="24"/>
          <w:szCs w:val="24"/>
        </w:rPr>
        <w:t>.</w:t>
      </w:r>
      <w:r w:rsidRPr="00750D34">
        <w:rPr>
          <w:rFonts w:asciiTheme="minorBidi" w:hAnsiTheme="minorBidi"/>
          <w:b/>
          <w:bCs/>
          <w:sz w:val="24"/>
          <w:szCs w:val="24"/>
        </w:rPr>
        <w:br/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واتخذ راية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له ، وهي علم تركيااليوم ،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ودعا أمراء الروم في آسيا الصغرى إلى الإسلام ، فإن أبوا فعليهم أن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يدفعواالجزية ، فإن رفضوا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فالحرب هي التي تحكم بينه وبينهم ، فخشوا على أملاكهم منه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،فاستعانوا بالمغول عليه ،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وطلبوا منهم أن ينجدوهم ضده ، غير أن عثمان قد جهز جيشبإمرة ابنه أورخان الذي قارب الثلاثين من العمر ، وسيره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لقتال المغول فشتت شملهم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.</w:t>
      </w:r>
      <w:r w:rsidRPr="00750D34">
        <w:rPr>
          <w:rFonts w:asciiTheme="minorBidi" w:hAnsiTheme="minorBidi"/>
          <w:b/>
          <w:bCs/>
          <w:sz w:val="24"/>
          <w:szCs w:val="24"/>
        </w:rPr>
        <w:br/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ثم عاد واتجه إلى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بورصة (بروسة) فاستطاع أن يدخلها عام 717 وتعد من الحصونالرومية المهمة في آسيا الصغرى ، وأمن أهلها وأحسن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إليهم فدفعوا له ثلاثين ألفاً منعملتهم الذهبية ، وأسلم حاكمها (أفرينوس) ، فمنحه عثمان لقب بيك ، وأصبح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من القادةالعثمانيين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البارزين. وتوفي عثمان عام 726 ، وقد عهد لابنه أورخان</w:t>
      </w:r>
      <w:r w:rsidRPr="00750D3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750D34">
        <w:rPr>
          <w:rFonts w:asciiTheme="minorBidi" w:hAnsiTheme="minorBidi"/>
          <w:b/>
          <w:bCs/>
          <w:sz w:val="24"/>
          <w:szCs w:val="24"/>
          <w:rtl/>
        </w:rPr>
        <w:t>بالحكمبعده</w:t>
      </w:r>
      <w:r w:rsidRPr="00750D34">
        <w:rPr>
          <w:rFonts w:asciiTheme="minorBidi" w:hAnsiTheme="minorBidi"/>
          <w:b/>
          <w:bCs/>
          <w:sz w:val="24"/>
          <w:szCs w:val="24"/>
        </w:rPr>
        <w:t>.</w:t>
      </w:r>
      <w:r w:rsidRPr="00750D34">
        <w:rPr>
          <w:rFonts w:asciiTheme="minorBidi" w:hAnsiTheme="minorBidi"/>
          <w:b/>
          <w:bCs/>
          <w:sz w:val="24"/>
          <w:szCs w:val="24"/>
        </w:rPr>
        <w:br/>
      </w:r>
      <w:r w:rsidRPr="00750D34">
        <w:br/>
      </w:r>
      <w:r w:rsidRPr="00BB103F">
        <w:rPr>
          <w:b/>
          <w:bCs/>
          <w:color w:val="0F243E" w:themeColor="text2" w:themeShade="80"/>
          <w:sz w:val="32"/>
          <w:szCs w:val="32"/>
          <w:rtl/>
        </w:rPr>
        <w:t>أهم</w:t>
      </w:r>
      <w:r w:rsidRPr="00BB103F">
        <w:rPr>
          <w:b/>
          <w:bCs/>
          <w:color w:val="0F243E" w:themeColor="text2" w:themeShade="80"/>
          <w:sz w:val="32"/>
          <w:szCs w:val="32"/>
        </w:rPr>
        <w:t xml:space="preserve"> </w:t>
      </w:r>
      <w:r w:rsidRPr="00BB103F">
        <w:rPr>
          <w:b/>
          <w:bCs/>
          <w:color w:val="0F243E" w:themeColor="text2" w:themeShade="80"/>
          <w:sz w:val="32"/>
          <w:szCs w:val="32"/>
          <w:rtl/>
        </w:rPr>
        <w:t>الصفات القيادية في عثمان</w:t>
      </w:r>
      <w:r w:rsidRPr="00BB103F">
        <w:rPr>
          <w:b/>
          <w:bCs/>
          <w:color w:val="0F243E" w:themeColor="text2" w:themeShade="80"/>
          <w:sz w:val="32"/>
          <w:szCs w:val="32"/>
        </w:rPr>
        <w:t>:</w:t>
      </w:r>
      <w:r w:rsidRPr="00750D34">
        <w:br/>
      </w:r>
      <w:r w:rsidR="00BB103F" w:rsidRPr="00422120">
        <w:rPr>
          <w:rFonts w:hint="cs"/>
          <w:b/>
          <w:bCs/>
          <w:color w:val="C00000"/>
          <w:sz w:val="28"/>
          <w:szCs w:val="28"/>
          <w:rtl/>
        </w:rPr>
        <w:t xml:space="preserve">1- </w:t>
      </w:r>
      <w:r w:rsidRPr="00422120">
        <w:rPr>
          <w:b/>
          <w:bCs/>
          <w:color w:val="C00000"/>
          <w:sz w:val="28"/>
          <w:szCs w:val="28"/>
        </w:rPr>
        <w:t xml:space="preserve"> </w:t>
      </w:r>
      <w:r w:rsidRPr="00422120">
        <w:rPr>
          <w:b/>
          <w:bCs/>
          <w:color w:val="C00000"/>
          <w:sz w:val="28"/>
          <w:szCs w:val="28"/>
          <w:rtl/>
        </w:rPr>
        <w:t>الشجاعة :</w:t>
      </w:r>
      <w:r w:rsidRPr="00750D34">
        <w:rPr>
          <w:b/>
          <w:bCs/>
          <w:color w:val="4F6228" w:themeColor="accent3" w:themeShade="80"/>
          <w:sz w:val="28"/>
          <w:szCs w:val="28"/>
          <w:rtl/>
        </w:rPr>
        <w:t xml:space="preserve"> </w:t>
      </w:r>
      <w:r w:rsidRPr="00750D34">
        <w:rPr>
          <w:b/>
          <w:bCs/>
          <w:sz w:val="24"/>
          <w:szCs w:val="24"/>
          <w:rtl/>
        </w:rPr>
        <w:t>عندما تنادى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أمراءالمسيحيين في بورصة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ومادانوس وأدره نوس وكته وكستله البيزنطيون في عام 700هـ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لتشكيلحلف صليبي لمحاربة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عثمان واستجابت النصارى لهذا النداء وتحالفوا تقدم عثمان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بجنودهوخاض الحروب بنفسه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وشتت الجيوش الصليبية وظهرت منه شجاعة أصبحت مضرب المثل</w:t>
      </w:r>
      <w:r w:rsidRPr="00750D34">
        <w:rPr>
          <w:b/>
          <w:bCs/>
          <w:sz w:val="24"/>
          <w:szCs w:val="24"/>
        </w:rPr>
        <w:t xml:space="preserve"> .</w:t>
      </w:r>
      <w:r w:rsidRPr="00750D34">
        <w:rPr>
          <w:b/>
          <w:bCs/>
          <w:sz w:val="24"/>
          <w:szCs w:val="24"/>
        </w:rPr>
        <w:br/>
      </w:r>
      <w:r w:rsidR="00BB103F" w:rsidRPr="00422120">
        <w:rPr>
          <w:rFonts w:hint="cs"/>
          <w:b/>
          <w:bCs/>
          <w:color w:val="C00000"/>
          <w:sz w:val="28"/>
          <w:szCs w:val="28"/>
          <w:rtl/>
        </w:rPr>
        <w:t xml:space="preserve">2- </w:t>
      </w:r>
      <w:r w:rsidRPr="00422120">
        <w:rPr>
          <w:b/>
          <w:bCs/>
          <w:color w:val="C00000"/>
          <w:sz w:val="28"/>
          <w:szCs w:val="28"/>
        </w:rPr>
        <w:t xml:space="preserve"> </w:t>
      </w:r>
      <w:r w:rsidRPr="00422120">
        <w:rPr>
          <w:b/>
          <w:bCs/>
          <w:color w:val="C00000"/>
          <w:sz w:val="28"/>
          <w:szCs w:val="28"/>
          <w:rtl/>
        </w:rPr>
        <w:t>الحكمة :</w:t>
      </w:r>
      <w:r w:rsidRPr="00750D34">
        <w:rPr>
          <w:sz w:val="28"/>
          <w:szCs w:val="28"/>
          <w:rtl/>
        </w:rPr>
        <w:t xml:space="preserve"> </w:t>
      </w:r>
      <w:r w:rsidRPr="00750D34">
        <w:rPr>
          <w:b/>
          <w:bCs/>
          <w:sz w:val="24"/>
          <w:szCs w:val="24"/>
          <w:rtl/>
        </w:rPr>
        <w:t>لقد رأى من الحكمة أن يقف مع السلطان علاء الدين ضد النصارى ،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وساعده فيافتتاح جملة من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مدن منيعة ، وعدة قلاع حصينة ، ولذلك نال رتبة الإمارة من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السلطانالسلجوقي علاء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الدين. وسمح له سك العملة باسمه ، مع الدعاء له في خطبة الجمعة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فيالمناطق التي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تحته</w:t>
      </w:r>
      <w:r w:rsidRPr="00750D34">
        <w:rPr>
          <w:b/>
          <w:bCs/>
          <w:sz w:val="24"/>
          <w:szCs w:val="24"/>
        </w:rPr>
        <w:t>.</w:t>
      </w:r>
    </w:p>
    <w:p w:rsidR="008200EE" w:rsidRPr="008200EE" w:rsidRDefault="008200EE" w:rsidP="008200EE">
      <w:pPr>
        <w:pStyle w:val="NoSpacing"/>
        <w:bidi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(1)</w:t>
      </w:r>
    </w:p>
    <w:p w:rsidR="008200EE" w:rsidRDefault="00BB103F" w:rsidP="000214D0">
      <w:pPr>
        <w:pStyle w:val="NoSpacing"/>
        <w:bidi/>
        <w:rPr>
          <w:rFonts w:hint="cs"/>
          <w:b/>
          <w:bCs/>
          <w:sz w:val="24"/>
          <w:szCs w:val="24"/>
          <w:rtl/>
        </w:rPr>
      </w:pPr>
      <w:r w:rsidRPr="00422120">
        <w:rPr>
          <w:rFonts w:hint="cs"/>
          <w:b/>
          <w:bCs/>
          <w:color w:val="C00000"/>
          <w:sz w:val="28"/>
          <w:szCs w:val="28"/>
          <w:rtl/>
        </w:rPr>
        <w:lastRenderedPageBreak/>
        <w:t xml:space="preserve">3- </w:t>
      </w:r>
      <w:r w:rsidR="00750D34" w:rsidRPr="00422120">
        <w:rPr>
          <w:b/>
          <w:bCs/>
          <w:color w:val="C00000"/>
          <w:sz w:val="28"/>
          <w:szCs w:val="28"/>
          <w:rtl/>
        </w:rPr>
        <w:t>الإخلاص :</w:t>
      </w:r>
      <w:r w:rsidR="00750D34" w:rsidRPr="00422120">
        <w:rPr>
          <w:color w:val="C00000"/>
          <w:sz w:val="28"/>
          <w:szCs w:val="28"/>
          <w:rtl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عندما لمس سكان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الأرضي القريبة من إمارة عثمانإخلاصه للدين تحركوا لمساندته والوقوف معه لتوطيد دعائم دولة إسلامية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تقف سداًمنيعاً أمام الدولة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المعادية للإسلام والمسلمين</w:t>
      </w:r>
      <w:r w:rsidR="00750D34" w:rsidRPr="00BB103F">
        <w:rPr>
          <w:b/>
          <w:bCs/>
          <w:sz w:val="28"/>
          <w:szCs w:val="28"/>
        </w:rPr>
        <w:t>.</w:t>
      </w:r>
      <w:r w:rsidR="00750D34" w:rsidRPr="00BB103F">
        <w:rPr>
          <w:b/>
          <w:bCs/>
          <w:sz w:val="28"/>
          <w:szCs w:val="28"/>
        </w:rPr>
        <w:br/>
      </w:r>
      <w:r w:rsidRPr="00422120">
        <w:rPr>
          <w:rFonts w:hint="cs"/>
          <w:b/>
          <w:bCs/>
          <w:color w:val="C00000"/>
          <w:sz w:val="28"/>
          <w:szCs w:val="28"/>
          <w:rtl/>
        </w:rPr>
        <w:t xml:space="preserve">4- </w:t>
      </w:r>
      <w:r w:rsidR="00750D34" w:rsidRPr="00422120">
        <w:rPr>
          <w:b/>
          <w:bCs/>
          <w:color w:val="C00000"/>
          <w:sz w:val="28"/>
          <w:szCs w:val="28"/>
        </w:rPr>
        <w:t xml:space="preserve"> </w:t>
      </w:r>
      <w:r w:rsidR="00750D34" w:rsidRPr="00422120">
        <w:rPr>
          <w:b/>
          <w:bCs/>
          <w:color w:val="C00000"/>
          <w:sz w:val="28"/>
          <w:szCs w:val="28"/>
          <w:rtl/>
        </w:rPr>
        <w:t>الصبر</w:t>
      </w:r>
      <w:r w:rsidR="00750D34" w:rsidRPr="00BB103F">
        <w:rPr>
          <w:sz w:val="28"/>
          <w:szCs w:val="28"/>
        </w:rPr>
        <w:t xml:space="preserve"> </w:t>
      </w:r>
      <w:r w:rsidR="00750D34" w:rsidRPr="00422120">
        <w:rPr>
          <w:b/>
          <w:bCs/>
          <w:color w:val="C00000"/>
          <w:sz w:val="28"/>
          <w:szCs w:val="28"/>
        </w:rPr>
        <w:t>:</w:t>
      </w:r>
      <w:r w:rsidR="00750D34" w:rsidRPr="00BB103F">
        <w:rPr>
          <w:sz w:val="28"/>
          <w:szCs w:val="28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وظهرت هذه الصفة فيشخصيته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عندما شرع في فتح الحصون والبلدان ، ففتح في سنة 707هـ حصن كته ، وحصن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لفكة، وحصن آق حصار ، وحصن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قوج حصار. وفي سنة 712هـ فتح صحن كبوه وحصن يكيجه طرا قلوا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،وحصن تكرر بيكاري وغيرها ،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وقد توج فتوحاته هذه بفتح مدينة بروسة في عام 717هـ ،وذلك بعد حصار صعب و شديد دام عدة سنوات ، كان من أصعب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ما واجهه عثمان فيفتوحاته</w:t>
      </w:r>
      <w:r w:rsidR="00750D34" w:rsidRPr="00750D34">
        <w:rPr>
          <w:b/>
          <w:bCs/>
          <w:sz w:val="24"/>
          <w:szCs w:val="24"/>
        </w:rPr>
        <w:t>.</w:t>
      </w:r>
      <w:r w:rsidR="00750D34" w:rsidRPr="00750D34">
        <w:rPr>
          <w:b/>
          <w:bCs/>
          <w:sz w:val="24"/>
          <w:szCs w:val="24"/>
        </w:rPr>
        <w:br/>
      </w:r>
      <w:r w:rsidRPr="00422120">
        <w:rPr>
          <w:rFonts w:hint="cs"/>
          <w:b/>
          <w:bCs/>
          <w:color w:val="C00000"/>
          <w:sz w:val="28"/>
          <w:szCs w:val="28"/>
          <w:rtl/>
        </w:rPr>
        <w:t xml:space="preserve">5- </w:t>
      </w:r>
      <w:r w:rsidR="00750D34" w:rsidRPr="00422120">
        <w:rPr>
          <w:b/>
          <w:bCs/>
          <w:color w:val="C00000"/>
          <w:sz w:val="28"/>
          <w:szCs w:val="28"/>
        </w:rPr>
        <w:t xml:space="preserve"> </w:t>
      </w:r>
      <w:r w:rsidR="00750D34" w:rsidRPr="00422120">
        <w:rPr>
          <w:b/>
          <w:bCs/>
          <w:color w:val="C00000"/>
          <w:sz w:val="28"/>
          <w:szCs w:val="28"/>
          <w:rtl/>
        </w:rPr>
        <w:t>الجاذبية الإيمانية :</w:t>
      </w:r>
      <w:r w:rsidR="00750D34" w:rsidRPr="00750D34">
        <w:rPr>
          <w:sz w:val="28"/>
          <w:szCs w:val="28"/>
          <w:rtl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وتظهر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هذه الصفة عندما احتك به اقرينوس قائدبروسه واعتنق الإسلام أعطاه السلطان عثمان لقب (بك) وأصبح من قادة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الدولة العثمانيةالبارزين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فيما بعد ، وقد تأثر كثير من القادة البيزنطيين بشخصية عثمان ومنهجه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الذيسار عليه حتى امتلأت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صفوف العثمانيين منهم ، بل إن كثيراً من الجماعات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الإسلاميةانخرطت تحت لواء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الدولة العثمانية كجماعة (غزياروم) أي غزاة الروم ، وهي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جماعةإسلامية كانت ترابط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على حدود الروم وتصد هجماتهم عن المسلمين منذ العصر العباسي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،وجماعة (الإخيان) (أي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الإخوان) وهم جماعة من أهل الخير يعينون المسلمين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ويستضيفونهمويصاحبون جيوشهم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لخدمة الغزاة ويتولون إقامة المساجد والتكايا و الفنادق،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وجماعة</w:t>
      </w:r>
      <w:r w:rsidR="00750D34" w:rsidRPr="00750D34">
        <w:rPr>
          <w:b/>
          <w:bCs/>
          <w:sz w:val="24"/>
          <w:szCs w:val="24"/>
        </w:rPr>
        <w:t xml:space="preserve"> (</w:t>
      </w:r>
      <w:r w:rsidR="00750D34" w:rsidRPr="00750D34">
        <w:rPr>
          <w:b/>
          <w:bCs/>
          <w:sz w:val="24"/>
          <w:szCs w:val="24"/>
          <w:rtl/>
        </w:rPr>
        <w:t>حاجيات روم) أي حجاج أرض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الروم ، وكانت جماعة على فقه بالإسلام ومعرفة دقيقةلتشريعاته ، وكان هدفها معاونة المسلمين عموماً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والمجاهدين خصوصاً وغير ذلك منالجماعات</w:t>
      </w:r>
      <w:r w:rsidR="00750D34" w:rsidRPr="00750D34">
        <w:rPr>
          <w:b/>
          <w:bCs/>
          <w:sz w:val="24"/>
          <w:szCs w:val="24"/>
        </w:rPr>
        <w:t>.</w:t>
      </w:r>
      <w:r w:rsidR="00750D34" w:rsidRPr="00750D34">
        <w:br/>
      </w:r>
      <w:r w:rsidRPr="00422120">
        <w:rPr>
          <w:rFonts w:hint="cs"/>
          <w:b/>
          <w:bCs/>
          <w:color w:val="C00000"/>
          <w:sz w:val="28"/>
          <w:szCs w:val="28"/>
          <w:rtl/>
        </w:rPr>
        <w:t xml:space="preserve">6- </w:t>
      </w:r>
      <w:r w:rsidR="00750D34" w:rsidRPr="00422120">
        <w:rPr>
          <w:b/>
          <w:bCs/>
          <w:color w:val="C00000"/>
          <w:sz w:val="28"/>
          <w:szCs w:val="28"/>
        </w:rPr>
        <w:t xml:space="preserve"> </w:t>
      </w:r>
      <w:r w:rsidR="00750D34" w:rsidRPr="00422120">
        <w:rPr>
          <w:b/>
          <w:bCs/>
          <w:color w:val="C00000"/>
          <w:sz w:val="28"/>
          <w:szCs w:val="28"/>
          <w:rtl/>
        </w:rPr>
        <w:t>عدله :</w:t>
      </w:r>
      <w:r w:rsidR="00750D34" w:rsidRPr="00422120">
        <w:rPr>
          <w:color w:val="C00000"/>
          <w:sz w:val="28"/>
          <w:szCs w:val="28"/>
          <w:rtl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تروى معظم المراجع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التركية التي أرخت للعثمانيين أن أرطغرلعهد لابنه عثمان مؤسس الدول العثمانية بولاية القضاء في مدينة قره جه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حصار بعدالاستيلاء عليها من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البيزنطيين في عام 684هـ ، وأن عثمان حكم لبيزنطي نصراني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ضدمسلم تركي ، فاستغرب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البيزنطي وسأل عثمان : كيف تحكم لصالحي وأنا على غير دينك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،فأجابه عثمان : بل كيف لا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أحكم لصالحك ، والله الذي نعبده ، يقول لنا : ((إن اللهيأمركم أن تؤدوا الأمانات إلى أهلها وإذا حكمتم بين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الناس أن تحكموا بالعدل</w:t>
      </w:r>
      <w:r w:rsidR="00750D34" w:rsidRPr="00750D34">
        <w:rPr>
          <w:b/>
          <w:bCs/>
          <w:sz w:val="24"/>
          <w:szCs w:val="24"/>
        </w:rPr>
        <w:t xml:space="preserve"> )) </w:t>
      </w:r>
      <w:r w:rsidR="00750D34" w:rsidRPr="00750D34">
        <w:rPr>
          <w:b/>
          <w:bCs/>
          <w:sz w:val="24"/>
          <w:szCs w:val="24"/>
          <w:rtl/>
        </w:rPr>
        <w:t>فاهتدى الرجل وقومه إلى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الإسلام. لقد عثمان استخدم العدل مع رعيته وفي البلاد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التيفتحها ، فلم يعامل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القوم المغلوبين بالظلم أو الجوار أو التعسف أو التجبر ،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أوالطغيان ، أو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البطش</w:t>
      </w:r>
      <w:r w:rsidR="00750D34" w:rsidRPr="00750D34">
        <w:rPr>
          <w:b/>
          <w:bCs/>
          <w:sz w:val="24"/>
          <w:szCs w:val="24"/>
        </w:rPr>
        <w:t xml:space="preserve"> .</w:t>
      </w:r>
      <w:r w:rsidR="00750D34" w:rsidRPr="00750D34">
        <w:br/>
      </w:r>
      <w:r w:rsidRPr="00422120">
        <w:rPr>
          <w:rFonts w:hint="cs"/>
          <w:b/>
          <w:bCs/>
          <w:color w:val="C00000"/>
          <w:sz w:val="28"/>
          <w:szCs w:val="28"/>
          <w:rtl/>
        </w:rPr>
        <w:t xml:space="preserve">7- </w:t>
      </w:r>
      <w:r w:rsidR="00750D34" w:rsidRPr="00422120">
        <w:rPr>
          <w:b/>
          <w:bCs/>
          <w:color w:val="C00000"/>
          <w:sz w:val="28"/>
          <w:szCs w:val="28"/>
        </w:rPr>
        <w:t xml:space="preserve"> </w:t>
      </w:r>
      <w:r w:rsidR="00750D34" w:rsidRPr="00422120">
        <w:rPr>
          <w:b/>
          <w:bCs/>
          <w:color w:val="C00000"/>
          <w:sz w:val="28"/>
          <w:szCs w:val="28"/>
          <w:rtl/>
        </w:rPr>
        <w:t>الوفاء :</w:t>
      </w:r>
      <w:r w:rsidR="00750D34" w:rsidRPr="00750D34">
        <w:rPr>
          <w:sz w:val="28"/>
          <w:szCs w:val="28"/>
          <w:rtl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كان شديد الاهتمام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بالوفاء بالعهود ، فعندمااشترط أمير قلعة اولوباد البيزنطية حين استسلم للجيش العثماني ، أن لا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يمر من فوقالجسر أي عثماني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مسلم إلى داخل القلعة التزم بذلك وكذلك من جاء بعده</w:t>
      </w:r>
      <w:r w:rsidR="00750D34" w:rsidRPr="00750D34">
        <w:rPr>
          <w:b/>
          <w:bCs/>
          <w:sz w:val="24"/>
          <w:szCs w:val="24"/>
        </w:rPr>
        <w:t>.</w:t>
      </w:r>
      <w:r w:rsidR="00750D34" w:rsidRPr="00750D34">
        <w:rPr>
          <w:b/>
          <w:bCs/>
          <w:sz w:val="24"/>
          <w:szCs w:val="24"/>
        </w:rPr>
        <w:br/>
      </w:r>
      <w:r w:rsidRPr="00422120">
        <w:rPr>
          <w:rFonts w:hint="cs"/>
          <w:b/>
          <w:bCs/>
          <w:color w:val="C00000"/>
          <w:sz w:val="28"/>
          <w:szCs w:val="28"/>
          <w:rtl/>
        </w:rPr>
        <w:t xml:space="preserve">8- </w:t>
      </w:r>
      <w:r w:rsidR="00750D34" w:rsidRPr="00422120">
        <w:rPr>
          <w:color w:val="C00000"/>
        </w:rPr>
        <w:t xml:space="preserve"> </w:t>
      </w:r>
      <w:r w:rsidR="00750D34" w:rsidRPr="00422120">
        <w:rPr>
          <w:b/>
          <w:bCs/>
          <w:color w:val="C00000"/>
          <w:sz w:val="28"/>
          <w:szCs w:val="28"/>
          <w:rtl/>
        </w:rPr>
        <w:t>التجرد</w:t>
      </w:r>
      <w:r w:rsidR="00750D34" w:rsidRPr="00750D34">
        <w:rPr>
          <w:sz w:val="28"/>
          <w:szCs w:val="28"/>
        </w:rPr>
        <w:t xml:space="preserve"> </w:t>
      </w:r>
      <w:r w:rsidR="00750D34" w:rsidRPr="00422120">
        <w:rPr>
          <w:b/>
          <w:bCs/>
          <w:color w:val="C00000"/>
          <w:sz w:val="28"/>
          <w:szCs w:val="28"/>
        </w:rPr>
        <w:t>:</w:t>
      </w:r>
      <w:r w:rsidR="00750D34" w:rsidRPr="00750D34">
        <w:rPr>
          <w:sz w:val="28"/>
          <w:szCs w:val="28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فلم تكن أعماله وفتوحاته من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أجل مصالح اقتصادية أو عسكرية أو غير ذلك ، بل كانفرصة تبليغ دعوة الله ونشر دينه ولذلك وصفه المؤرخ احمد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رفيق بأنه (كان عثمانمتديناً للغاية ، وكان يعلم أن نشر الإسلام وتعميمه واجب مقدس وكان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مالكاً لفكرسياسي واسع متين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، ولم يؤسس عثمان دولته حباً في السلطة وإنما حباً في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نشرالإسلام). ويقول مصر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أوغلو : " لقد كان عثمان بن أرطغرل يؤمن إيماناً عميقاًً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بأنوظيفته الوحيدة في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الحياة هي الجهاد في سبيل الله لإعلاء كلمة الله ، وقد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كانمندفعاً بكل حواسه وقواه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نحو تحقيق هذا الهدف</w:t>
      </w:r>
      <w:r w:rsidR="00750D34" w:rsidRPr="00750D34">
        <w:rPr>
          <w:b/>
          <w:bCs/>
          <w:sz w:val="24"/>
          <w:szCs w:val="24"/>
        </w:rPr>
        <w:t xml:space="preserve"> .</w:t>
      </w:r>
      <w:r w:rsidR="00750D34" w:rsidRPr="00750D34">
        <w:rPr>
          <w:b/>
          <w:bCs/>
          <w:sz w:val="24"/>
          <w:szCs w:val="24"/>
        </w:rPr>
        <w:br/>
      </w:r>
      <w:r w:rsidR="00750D34" w:rsidRPr="00750D34">
        <w:rPr>
          <w:b/>
          <w:bCs/>
          <w:sz w:val="24"/>
          <w:szCs w:val="24"/>
          <w:rtl/>
        </w:rPr>
        <w:t>لقد كانت شخصية عثمان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متزنةوخلابة بسبب إيمانه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العظيم بالله واليوم الآخر ، ولذلك لم تطغ قوته على عدالته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،ولا سلطانه على رحمته ،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ولا غناه على تواضعه ، وأصبح مستحقاً لتأييد الله وعونه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،ولذلك أكرمه الله بالأخذ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بأسباب التمكين والغلبة ، فجعل له مكنة وقدرة على التصرففي آسيا الصغرى من حيث التدبير والرأي وكثرة الجنود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والهيبة والوقار ، لقد كانترعاية الله له عظيمة ولذلك فتح له باب التوفيق وحقق ما تطلع إليه من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أهداف وغاية</w:t>
      </w:r>
      <w:r w:rsidR="00422120">
        <w:rPr>
          <w:rFonts w:hint="cs"/>
          <w:b/>
          <w:bCs/>
          <w:sz w:val="24"/>
          <w:szCs w:val="24"/>
          <w:rtl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سامية</w:t>
      </w:r>
      <w:r w:rsidR="00750D34" w:rsidRPr="00750D34">
        <w:rPr>
          <w:b/>
          <w:bCs/>
          <w:sz w:val="24"/>
          <w:szCs w:val="24"/>
        </w:rPr>
        <w:t xml:space="preserve"> .</w:t>
      </w:r>
      <w:r w:rsidR="00750D34" w:rsidRPr="00750D34">
        <w:rPr>
          <w:b/>
          <w:bCs/>
          <w:sz w:val="24"/>
          <w:szCs w:val="24"/>
        </w:rPr>
        <w:br/>
      </w:r>
      <w:r w:rsidR="00750D34" w:rsidRPr="00750D34">
        <w:rPr>
          <w:b/>
          <w:bCs/>
          <w:sz w:val="24"/>
          <w:szCs w:val="24"/>
          <w:rtl/>
        </w:rPr>
        <w:t>الدستور الذي سار عليه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العثمانيون</w:t>
      </w:r>
      <w:r w:rsidR="00750D34" w:rsidRPr="00750D34">
        <w:rPr>
          <w:b/>
          <w:bCs/>
          <w:sz w:val="24"/>
          <w:szCs w:val="24"/>
        </w:rPr>
        <w:br/>
      </w:r>
      <w:r w:rsidR="00750D34" w:rsidRPr="00750D34">
        <w:rPr>
          <w:b/>
          <w:bCs/>
          <w:sz w:val="24"/>
          <w:szCs w:val="24"/>
          <w:rtl/>
        </w:rPr>
        <w:t>كانت حياة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الأمير عثمان جهاداًودعوة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في سبيل الله ، وكان علماء الدين يحيطون بالأمير ويشرفون على التخطيط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الإداريوالتنفيذ الشرعي في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الإمارة، ولقد حفظ لنا التاريخ وصية عثمان لابنه أورخان وهو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علىفراش الموت وكانت تلك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الوصية فيها دلالة حضارية ومنهجية شرعية سارت عليها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الدولةالعثمانية فيما بعد،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يقول عثمان في وصيته : ( يا بني : إياك أن تشتغل بشيء لم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يأمربه الله رب العالمين ،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وإذا واجهتك في الحكم معضلة فاتخذ من مشورة علماء الدينموئلاً.. يا بني : أحط من أطاعك بالإعزاز، وأنعم على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الجنود ، ولا يغرك الشيطانبجندك وبمالك ، وإياك أن تبتعد عن أهل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الشريعة.. يا بني : إنك تعلم أن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غايتنا هيإرضاء الله رب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العالمين ، وأن بالجهاد يعم نور ديننا كل الآفاق ، فتحدث مرضات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اللهجل جلاله .. يا بنى</w:t>
      </w:r>
      <w:r w:rsidR="00750D34" w:rsidRPr="00750D34">
        <w:rPr>
          <w:b/>
          <w:bCs/>
          <w:sz w:val="24"/>
          <w:szCs w:val="24"/>
        </w:rPr>
        <w:t xml:space="preserve"> : </w:t>
      </w:r>
      <w:r w:rsidR="00750D34" w:rsidRPr="00750D34">
        <w:rPr>
          <w:b/>
          <w:bCs/>
          <w:sz w:val="24"/>
          <w:szCs w:val="24"/>
          <w:rtl/>
        </w:rPr>
        <w:t>لسنا من هؤلاء الذين يقيمون الحروب لشهوة الحكم أو سيطرةأفراد ، فنحن بالإسلام نحيا ونموت ، وهذا يا ولدي ما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أنت له أهل</w:t>
      </w:r>
      <w:r w:rsidR="00750D34" w:rsidRPr="00750D34">
        <w:rPr>
          <w:b/>
          <w:bCs/>
          <w:sz w:val="24"/>
          <w:szCs w:val="24"/>
        </w:rPr>
        <w:t>) .</w:t>
      </w:r>
      <w:r w:rsidR="00750D34" w:rsidRPr="00750D34">
        <w:rPr>
          <w:b/>
          <w:bCs/>
          <w:sz w:val="24"/>
          <w:szCs w:val="24"/>
        </w:rPr>
        <w:br/>
      </w:r>
      <w:r w:rsidR="00750D34" w:rsidRPr="00750D34">
        <w:rPr>
          <w:b/>
          <w:bCs/>
          <w:sz w:val="24"/>
          <w:szCs w:val="24"/>
          <w:rtl/>
        </w:rPr>
        <w:t>وفي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كتاب</w:t>
      </w:r>
      <w:r w:rsidR="00750D34" w:rsidRPr="00750D34">
        <w:rPr>
          <w:b/>
          <w:bCs/>
          <w:sz w:val="24"/>
          <w:szCs w:val="24"/>
        </w:rPr>
        <w:t xml:space="preserve"> (</w:t>
      </w:r>
      <w:r w:rsidR="00750D34" w:rsidRPr="00750D34">
        <w:rPr>
          <w:b/>
          <w:bCs/>
          <w:sz w:val="24"/>
          <w:szCs w:val="24"/>
          <w:rtl/>
        </w:rPr>
        <w:t>التاريخ السياسي للدولة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العلية العثمانية) تجد رواية أخرى للوصية ( اعلم يا بني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 xml:space="preserve">،أن نشر الإسلام ، </w:t>
      </w:r>
    </w:p>
    <w:p w:rsidR="008200EE" w:rsidRDefault="008200EE" w:rsidP="008200EE">
      <w:pPr>
        <w:pStyle w:val="NoSpacing"/>
        <w:bidi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(2)</w:t>
      </w:r>
    </w:p>
    <w:p w:rsidR="00750D34" w:rsidRPr="00BB103F" w:rsidRDefault="00750D34" w:rsidP="008200EE">
      <w:pPr>
        <w:pStyle w:val="NoSpacing"/>
        <w:bidi/>
        <w:rPr>
          <w:b/>
          <w:bCs/>
          <w:sz w:val="28"/>
          <w:szCs w:val="28"/>
          <w:rtl/>
        </w:rPr>
      </w:pPr>
      <w:r w:rsidRPr="00750D34">
        <w:rPr>
          <w:b/>
          <w:bCs/>
          <w:sz w:val="24"/>
          <w:szCs w:val="24"/>
          <w:rtl/>
        </w:rPr>
        <w:lastRenderedPageBreak/>
        <w:t>وهداية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الناس إليه ، وحماية أعراض المسلمين وأموالهم ، أمانة فيعنقك سيسألك الله عز وجل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عنها</w:t>
      </w:r>
      <w:r w:rsidRPr="00750D34">
        <w:rPr>
          <w:b/>
          <w:bCs/>
          <w:sz w:val="24"/>
          <w:szCs w:val="24"/>
        </w:rPr>
        <w:t>) .</w:t>
      </w:r>
      <w:r w:rsidRPr="00750D34">
        <w:rPr>
          <w:b/>
          <w:bCs/>
          <w:sz w:val="24"/>
          <w:szCs w:val="24"/>
        </w:rPr>
        <w:br/>
      </w:r>
      <w:r w:rsidRPr="00750D34">
        <w:rPr>
          <w:b/>
          <w:bCs/>
          <w:sz w:val="24"/>
          <w:szCs w:val="24"/>
          <w:rtl/>
        </w:rPr>
        <w:t>وفي كتاب ( مأساة بني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عثمان ) نجد عبارات أخرىمن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وصية عثمان لابنه أورخان تقول : ( يا بني ، أنني انتقل إلى جوار ربي ، وأنا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فخوربك بأنك ستكون عادلاً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في الرعية ، مجاهداً في سبيل الله ، لنشر دين الإسلام</w:t>
      </w:r>
      <w:r w:rsidRPr="00750D34">
        <w:rPr>
          <w:b/>
          <w:bCs/>
          <w:sz w:val="24"/>
          <w:szCs w:val="24"/>
        </w:rPr>
        <w:t xml:space="preserve">.. </w:t>
      </w:r>
      <w:r w:rsidRPr="00750D34">
        <w:rPr>
          <w:b/>
          <w:bCs/>
          <w:sz w:val="24"/>
          <w:szCs w:val="24"/>
          <w:rtl/>
        </w:rPr>
        <w:t>يابني ، أوصيك بعلماء الأمة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، أدم رعايتهم ، وأكثر من تبجيلهم ، وانزل على مشورتهم ،فانهم لا يأمرون إلا بخير.. يا بني ، إياك أن تفعل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أمراً لا يرضى الله عز وجل ،وإذا صعب عليك أمر فاسأل علماء الشريعة ، فانهم سيدلونك على الخير</w:t>
      </w:r>
      <w:r w:rsidRPr="00750D34">
        <w:rPr>
          <w:b/>
          <w:bCs/>
          <w:sz w:val="24"/>
          <w:szCs w:val="24"/>
        </w:rPr>
        <w:t xml:space="preserve">.. </w:t>
      </w:r>
      <w:r w:rsidRPr="00750D34">
        <w:rPr>
          <w:b/>
          <w:bCs/>
          <w:sz w:val="24"/>
          <w:szCs w:val="24"/>
          <w:rtl/>
        </w:rPr>
        <w:t>واعلم يا بنيأن طريقنا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الوحيد في هذه الدنيا هو طريق الله ، وأن مقصدنا الوحيد هو نشر دين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الله، وأننا لسنا طلاب جاه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ولا دنيا</w:t>
      </w:r>
      <w:r w:rsidRPr="00750D34">
        <w:rPr>
          <w:b/>
          <w:bCs/>
          <w:sz w:val="24"/>
          <w:szCs w:val="24"/>
        </w:rPr>
        <w:t xml:space="preserve"> ).</w:t>
      </w:r>
      <w:r w:rsidRPr="00750D34">
        <w:rPr>
          <w:b/>
          <w:bCs/>
          <w:sz w:val="24"/>
          <w:szCs w:val="24"/>
        </w:rPr>
        <w:br/>
      </w:r>
      <w:r w:rsidRPr="00750D34">
        <w:rPr>
          <w:b/>
          <w:bCs/>
          <w:sz w:val="24"/>
          <w:szCs w:val="24"/>
          <w:rtl/>
        </w:rPr>
        <w:t>وفي (التاريخ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العثماني المصور) عبارات أخرىمن وصية عثمان تقول: ( وصيتي لأبنائي وأصدقائي ، أديموا علو الدين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الإسلامي الجليلبإدامة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الجهاد في سبيل الله . أمسكوا راية الإسلام الشريفة في الأعلى بأكمل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جهاد</w:t>
      </w:r>
      <w:r w:rsidRPr="00750D34">
        <w:rPr>
          <w:b/>
          <w:bCs/>
          <w:sz w:val="24"/>
          <w:szCs w:val="24"/>
        </w:rPr>
        <w:t xml:space="preserve">. </w:t>
      </w:r>
      <w:r w:rsidRPr="00750D34">
        <w:rPr>
          <w:b/>
          <w:bCs/>
          <w:sz w:val="24"/>
          <w:szCs w:val="24"/>
          <w:rtl/>
        </w:rPr>
        <w:t>اخدموا الإسلام دائما ، لأن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الله عز وجل قد وظف عبداً ضعيفاً مثلي لفتح البلدان ،اذهبوا بكلمة التوحيد إلى أقصى البلدان بجهادكم في سبيل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الله ومن انحرف من سلالتيعن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الحق والعدل حرم من شفاعة الرسول الأعظم يوم المحشر. يا بني: ليس في الدنيا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أحدلا يخضع رقبته للموت ،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وقد اقترب أجلي بأمر الله جل جلاله أسلمك هذه الدولةوأستودعك المولى عز وجل ، اعدل في جميع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شؤونك</w:t>
      </w:r>
      <w:r w:rsidRPr="00750D34">
        <w:rPr>
          <w:b/>
          <w:bCs/>
          <w:sz w:val="24"/>
          <w:szCs w:val="24"/>
        </w:rPr>
        <w:t xml:space="preserve"> ...).</w:t>
      </w:r>
    </w:p>
    <w:p w:rsidR="00750D34" w:rsidRDefault="00750D34" w:rsidP="00750D34">
      <w:pPr>
        <w:pStyle w:val="NoSpacing"/>
        <w:bidi/>
        <w:rPr>
          <w:b/>
          <w:bCs/>
          <w:sz w:val="24"/>
          <w:szCs w:val="24"/>
          <w:rtl/>
        </w:rPr>
      </w:pPr>
      <w:r w:rsidRPr="00750D34">
        <w:br/>
      </w:r>
      <w:r w:rsidRPr="00750D34">
        <w:rPr>
          <w:rFonts w:ascii="Tahoma" w:hAnsi="Tahoma" w:cs="Tahoma"/>
          <w:b/>
          <w:bCs/>
          <w:color w:val="C00000"/>
          <w:sz w:val="36"/>
          <w:szCs w:val="36"/>
          <w:u w:val="single"/>
          <w:rtl/>
        </w:rPr>
        <w:t>الخاتمة</w:t>
      </w:r>
      <w:r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Pr="00750D34">
        <w:rPr>
          <w:rFonts w:ascii="Tahoma" w:hAnsi="Tahoma" w:cs="Tahoma"/>
          <w:b/>
          <w:bCs/>
          <w:color w:val="C00000"/>
          <w:sz w:val="36"/>
          <w:szCs w:val="36"/>
          <w:u w:val="single"/>
        </w:rPr>
        <w:t>:</w:t>
      </w:r>
      <w:r w:rsidRPr="00750D34">
        <w:br/>
      </w:r>
    </w:p>
    <w:p w:rsidR="00750D34" w:rsidRDefault="00750D34" w:rsidP="00750D34">
      <w:pPr>
        <w:pStyle w:val="NoSpacing"/>
        <w:bidi/>
        <w:rPr>
          <w:rFonts w:ascii="Tahoma" w:hAnsi="Tahoma" w:cs="Tahoma"/>
          <w:b/>
          <w:bCs/>
          <w:color w:val="C00000"/>
          <w:sz w:val="36"/>
          <w:szCs w:val="36"/>
          <w:u w:val="single"/>
          <w:rtl/>
        </w:rPr>
      </w:pPr>
      <w:r w:rsidRPr="00750D34">
        <w:rPr>
          <w:b/>
          <w:bCs/>
          <w:sz w:val="24"/>
          <w:szCs w:val="24"/>
          <w:rtl/>
        </w:rPr>
        <w:t>لقد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كانت هذه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750D34">
        <w:rPr>
          <w:b/>
          <w:bCs/>
          <w:sz w:val="24"/>
          <w:szCs w:val="24"/>
          <w:rtl/>
        </w:rPr>
        <w:t>الوصية منهجاً سار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عليه العثمانيون، فاهتموا بالعلم وبالمؤسسات العلمية،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وبالجيشوالمؤسسات العسكرية،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وبالعلماء واحترامهم ، وبالجهاد الذي أوصل فتوحاً إلى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أقصىمكان وصلت إليه راية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جيش مسلم ، وبالإمارة وبالحضارة</w:t>
      </w:r>
      <w:r w:rsidRPr="00750D34">
        <w:rPr>
          <w:b/>
          <w:bCs/>
          <w:sz w:val="24"/>
          <w:szCs w:val="24"/>
        </w:rPr>
        <w:t xml:space="preserve"> .</w:t>
      </w:r>
      <w:r w:rsidRPr="00750D34">
        <w:rPr>
          <w:b/>
          <w:bCs/>
          <w:sz w:val="24"/>
          <w:szCs w:val="24"/>
        </w:rPr>
        <w:br/>
      </w:r>
      <w:r w:rsidRPr="00750D34">
        <w:rPr>
          <w:b/>
          <w:bCs/>
          <w:sz w:val="24"/>
          <w:szCs w:val="24"/>
          <w:rtl/>
        </w:rPr>
        <w:t>ونستطيع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أن نستخرجالدعائم والقواعد</w:t>
      </w:r>
      <w:r w:rsidRPr="00750D34">
        <w:rPr>
          <w:b/>
          <w:bCs/>
          <w:sz w:val="24"/>
          <w:szCs w:val="24"/>
        </w:rPr>
        <w:t xml:space="preserve"> </w:t>
      </w:r>
      <w:r w:rsidRPr="00750D34">
        <w:rPr>
          <w:b/>
          <w:bCs/>
          <w:sz w:val="24"/>
          <w:szCs w:val="24"/>
          <w:rtl/>
        </w:rPr>
        <w:t>والأسس التي قامت الدولةالعثمانية من خلال تلكالوصية</w:t>
      </w:r>
      <w:r w:rsidRPr="00750D34">
        <w:rPr>
          <w:b/>
          <w:bCs/>
          <w:sz w:val="24"/>
          <w:szCs w:val="24"/>
        </w:rPr>
        <w:t>.</w:t>
      </w:r>
      <w:r w:rsidRPr="00750D34">
        <w:br/>
      </w:r>
    </w:p>
    <w:p w:rsidR="00750D34" w:rsidRDefault="00750D34" w:rsidP="00750D34">
      <w:pPr>
        <w:pStyle w:val="NoSpacing"/>
        <w:bidi/>
        <w:rPr>
          <w:rFonts w:ascii="Tahoma" w:hAnsi="Tahoma" w:cs="Tahoma"/>
          <w:b/>
          <w:bCs/>
          <w:color w:val="C00000"/>
          <w:sz w:val="36"/>
          <w:szCs w:val="36"/>
          <w:u w:val="single"/>
          <w:rtl/>
        </w:rPr>
      </w:pPr>
      <w:r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  <w:t>ال</w:t>
      </w:r>
      <w:r w:rsidRPr="00750D34">
        <w:rPr>
          <w:rFonts w:ascii="Tahoma" w:hAnsi="Tahoma" w:cs="Tahoma"/>
          <w:b/>
          <w:bCs/>
          <w:color w:val="C00000"/>
          <w:sz w:val="36"/>
          <w:szCs w:val="36"/>
          <w:u w:val="single"/>
          <w:rtl/>
        </w:rPr>
        <w:t>مصادر</w:t>
      </w:r>
      <w:r>
        <w:rPr>
          <w:rFonts w:ascii="Tahoma" w:hAnsi="Tahoma" w:cs="Tahoma" w:hint="cs"/>
          <w:b/>
          <w:bCs/>
          <w:color w:val="C00000"/>
          <w:sz w:val="36"/>
          <w:szCs w:val="36"/>
          <w:u w:val="single"/>
          <w:rtl/>
        </w:rPr>
        <w:t xml:space="preserve"> والمراجع </w:t>
      </w:r>
      <w:r w:rsidRPr="00750D34">
        <w:rPr>
          <w:rFonts w:ascii="Tahoma" w:hAnsi="Tahoma" w:cs="Tahoma"/>
          <w:b/>
          <w:bCs/>
          <w:color w:val="C00000"/>
          <w:sz w:val="36"/>
          <w:szCs w:val="36"/>
          <w:u w:val="single"/>
        </w:rPr>
        <w:t>:</w:t>
      </w:r>
    </w:p>
    <w:p w:rsidR="00750D34" w:rsidRPr="00750D34" w:rsidRDefault="00750D34" w:rsidP="00750D34">
      <w:pPr>
        <w:pStyle w:val="NoSpacing"/>
        <w:bidi/>
        <w:rPr>
          <w:b/>
          <w:bCs/>
          <w:color w:val="73704D"/>
          <w:sz w:val="24"/>
          <w:szCs w:val="24"/>
        </w:rPr>
      </w:pPr>
    </w:p>
    <w:p w:rsidR="00750D34" w:rsidRDefault="00422120" w:rsidP="008200EE">
      <w:pPr>
        <w:pStyle w:val="NoSpacing"/>
        <w:bidi/>
        <w:rPr>
          <w:rFonts w:hint="cs"/>
          <w:b/>
          <w:bCs/>
          <w:sz w:val="24"/>
          <w:szCs w:val="24"/>
          <w:rtl/>
        </w:rPr>
      </w:pPr>
      <w:r w:rsidRPr="00750D34">
        <w:rPr>
          <w:b/>
          <w:bCs/>
          <w:sz w:val="24"/>
          <w:szCs w:val="24"/>
        </w:rPr>
        <w:t xml:space="preserve">• </w:t>
      </w:r>
      <w:r>
        <w:rPr>
          <w:rFonts w:hint="cs"/>
          <w:b/>
          <w:bCs/>
          <w:sz w:val="24"/>
          <w:szCs w:val="24"/>
          <w:rtl/>
        </w:rPr>
        <w:t xml:space="preserve"> إسلام</w:t>
      </w:r>
      <w:r w:rsidR="00750D34" w:rsidRPr="00750D34">
        <w:rPr>
          <w:b/>
          <w:bCs/>
          <w:sz w:val="24"/>
          <w:szCs w:val="24"/>
          <w:rtl/>
        </w:rPr>
        <w:t xml:space="preserve"> أون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لاين</w:t>
      </w:r>
      <w:r w:rsidR="00750D34" w:rsidRPr="00750D34">
        <w:rPr>
          <w:b/>
          <w:bCs/>
          <w:sz w:val="24"/>
          <w:szCs w:val="24"/>
        </w:rPr>
        <w:t xml:space="preserve"> </w:t>
      </w:r>
      <w:r w:rsidR="00750D34" w:rsidRPr="00750D34">
        <w:rPr>
          <w:b/>
          <w:bCs/>
          <w:sz w:val="24"/>
          <w:szCs w:val="24"/>
        </w:rPr>
        <w:br/>
      </w:r>
      <w:r w:rsidR="008200EE" w:rsidRPr="00750D34">
        <w:rPr>
          <w:b/>
          <w:bCs/>
          <w:sz w:val="24"/>
          <w:szCs w:val="24"/>
        </w:rPr>
        <w:t xml:space="preserve">• </w:t>
      </w:r>
      <w:r w:rsidR="008200EE">
        <w:rPr>
          <w:rFonts w:hint="cs"/>
          <w:b/>
          <w:bCs/>
          <w:sz w:val="24"/>
          <w:szCs w:val="24"/>
          <w:rtl/>
        </w:rPr>
        <w:t xml:space="preserve"> </w:t>
      </w:r>
      <w:r w:rsidR="00750D34" w:rsidRPr="00750D34">
        <w:rPr>
          <w:b/>
          <w:bCs/>
          <w:sz w:val="24"/>
          <w:szCs w:val="24"/>
          <w:rtl/>
        </w:rPr>
        <w:t>الدولة العثمانية</w:t>
      </w:r>
      <w:r w:rsidR="008200EE">
        <w:rPr>
          <w:b/>
          <w:bCs/>
          <w:sz w:val="24"/>
          <w:szCs w:val="24"/>
        </w:rPr>
        <w:t xml:space="preserve"> </w:t>
      </w:r>
      <w:r w:rsidR="008200EE">
        <w:rPr>
          <w:rFonts w:hint="cs"/>
          <w:b/>
          <w:bCs/>
          <w:sz w:val="24"/>
          <w:szCs w:val="24"/>
          <w:rtl/>
        </w:rPr>
        <w:t>( 4 )</w:t>
      </w:r>
    </w:p>
    <w:p w:rsidR="008200EE" w:rsidRPr="00750D34" w:rsidRDefault="008200EE" w:rsidP="008200EE">
      <w:pPr>
        <w:pStyle w:val="NoSpacing"/>
        <w:bidi/>
        <w:rPr>
          <w:rFonts w:hint="cs"/>
          <w:b/>
          <w:bCs/>
          <w:sz w:val="24"/>
          <w:szCs w:val="24"/>
          <w:rtl/>
          <w:lang w:bidi="ar-AE"/>
        </w:rPr>
      </w:pPr>
      <w:r w:rsidRPr="00750D34">
        <w:rPr>
          <w:b/>
          <w:bCs/>
          <w:sz w:val="24"/>
          <w:szCs w:val="24"/>
        </w:rPr>
        <w:t xml:space="preserve">•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www.study4uae.com</w:t>
      </w:r>
    </w:p>
    <w:p w:rsidR="00997A0D" w:rsidRDefault="00750D34" w:rsidP="008200EE">
      <w:pPr>
        <w:pStyle w:val="NoSpacing"/>
        <w:bidi/>
        <w:rPr>
          <w:rFonts w:hint="cs"/>
          <w:b/>
          <w:bCs/>
          <w:color w:val="73704D"/>
          <w:sz w:val="24"/>
          <w:szCs w:val="24"/>
          <w:rtl/>
        </w:rPr>
      </w:pPr>
      <w:r w:rsidRPr="00750D34">
        <w:rPr>
          <w:b/>
          <w:bCs/>
          <w:color w:val="73704D"/>
          <w:sz w:val="24"/>
          <w:szCs w:val="24"/>
        </w:rPr>
        <w:br/>
      </w:r>
    </w:p>
    <w:p w:rsidR="008200EE" w:rsidRDefault="008200EE" w:rsidP="008200EE">
      <w:pPr>
        <w:pStyle w:val="NoSpacing"/>
        <w:bidi/>
        <w:rPr>
          <w:rFonts w:hint="cs"/>
          <w:b/>
          <w:bCs/>
          <w:color w:val="73704D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hint="cs"/>
          <w:b/>
          <w:bCs/>
          <w:color w:val="73704D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hint="cs"/>
          <w:b/>
          <w:bCs/>
          <w:color w:val="73704D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hint="cs"/>
          <w:b/>
          <w:bCs/>
          <w:color w:val="73704D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Default="008200EE" w:rsidP="008200EE">
      <w:pPr>
        <w:pStyle w:val="NoSpacing"/>
        <w:bidi/>
        <w:rPr>
          <w:rFonts w:asciiTheme="minorBidi" w:hAnsiTheme="minorBidi" w:hint="cs"/>
          <w:sz w:val="24"/>
          <w:szCs w:val="24"/>
          <w:rtl/>
        </w:rPr>
      </w:pPr>
    </w:p>
    <w:p w:rsidR="008200EE" w:rsidRPr="00750D34" w:rsidRDefault="008200EE" w:rsidP="008200EE">
      <w:pPr>
        <w:pStyle w:val="NoSpacing"/>
        <w:bidi/>
        <w:jc w:val="center"/>
        <w:rPr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</w:rPr>
        <w:t>(3)</w:t>
      </w:r>
    </w:p>
    <w:sectPr w:rsidR="008200EE" w:rsidRPr="00750D34" w:rsidSect="000214D0">
      <w:pgSz w:w="12240" w:h="15840"/>
      <w:pgMar w:top="1440" w:right="1800" w:bottom="1440" w:left="1800" w:header="720" w:footer="720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5A1D"/>
    <w:multiLevelType w:val="hybridMultilevel"/>
    <w:tmpl w:val="B28877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50D34"/>
    <w:rsid w:val="000214D0"/>
    <w:rsid w:val="00422120"/>
    <w:rsid w:val="006310C1"/>
    <w:rsid w:val="00686CA4"/>
    <w:rsid w:val="00750D34"/>
    <w:rsid w:val="008200EE"/>
    <w:rsid w:val="00847468"/>
    <w:rsid w:val="00997A0D"/>
    <w:rsid w:val="00BB1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0D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3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al_shaaaa3r</dc:creator>
  <cp:keywords/>
  <dc:description/>
  <cp:lastModifiedBy>al_shaaaa3r</cp:lastModifiedBy>
  <cp:revision>4</cp:revision>
  <dcterms:created xsi:type="dcterms:W3CDTF">2009-11-22T13:20:00Z</dcterms:created>
  <dcterms:modified xsi:type="dcterms:W3CDTF">2009-11-22T17:25:00Z</dcterms:modified>
</cp:coreProperties>
</file>