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9BD" w:rsidRPr="002956DF" w:rsidRDefault="002956DF" w:rsidP="002956DF">
      <w:pPr>
        <w:jc w:val="center"/>
        <w:rPr>
          <w:i/>
          <w:iCs/>
          <w:sz w:val="52"/>
          <w:szCs w:val="52"/>
          <w:rtl/>
          <w:lang w:bidi="ar-AE"/>
        </w:rPr>
      </w:pPr>
      <w:r w:rsidRPr="002956DF">
        <w:rPr>
          <w:rFonts w:hint="cs"/>
          <w:i/>
          <w:iCs/>
          <w:sz w:val="52"/>
          <w:szCs w:val="52"/>
          <w:rtl/>
          <w:lang w:bidi="ar-AE"/>
        </w:rPr>
        <w:t>"بسم الله الرحمن الرحيم"</w:t>
      </w:r>
    </w:p>
    <w:p w:rsidR="002956DF" w:rsidRPr="002956DF" w:rsidRDefault="002956DF" w:rsidP="002956DF">
      <w:pPr>
        <w:jc w:val="center"/>
        <w:rPr>
          <w:b/>
          <w:bCs/>
          <w:sz w:val="56"/>
          <w:szCs w:val="56"/>
          <w:rtl/>
          <w:lang w:bidi="ar-AE"/>
        </w:rPr>
      </w:pPr>
    </w:p>
    <w:p w:rsidR="002956DF" w:rsidRPr="002956DF" w:rsidRDefault="002956DF" w:rsidP="004A3062">
      <w:pPr>
        <w:pStyle w:val="2"/>
        <w:jc w:val="center"/>
        <w:rPr>
          <w:sz w:val="56"/>
          <w:szCs w:val="56"/>
          <w:u w:val="single"/>
          <w:rtl/>
          <w:lang w:bidi="ar-AE"/>
        </w:rPr>
      </w:pPr>
      <w:r w:rsidRPr="002956DF">
        <w:rPr>
          <w:rFonts w:hint="cs"/>
          <w:sz w:val="56"/>
          <w:szCs w:val="56"/>
          <w:rtl/>
          <w:lang w:bidi="ar-AE"/>
        </w:rPr>
        <w:t xml:space="preserve"> تقرير عن:</w:t>
      </w:r>
      <w:r w:rsidR="004A3062" w:rsidRPr="004A3062">
        <w:rPr>
          <w:rFonts w:hint="eastAsia"/>
          <w:sz w:val="56"/>
          <w:szCs w:val="56"/>
          <w:u w:val="single"/>
          <w:rtl/>
          <w:lang w:bidi="ar-AE"/>
        </w:rPr>
        <w:t>الاستشعار</w:t>
      </w:r>
      <w:r w:rsidR="004A3062" w:rsidRPr="004A3062">
        <w:rPr>
          <w:rFonts w:hint="cs"/>
          <w:sz w:val="56"/>
          <w:szCs w:val="56"/>
          <w:u w:val="single"/>
          <w:rtl/>
          <w:lang w:bidi="ar-AE"/>
        </w:rPr>
        <w:t xml:space="preserve"> عن بعد</w:t>
      </w:r>
    </w:p>
    <w:p w:rsidR="002956DF" w:rsidRDefault="002956DF" w:rsidP="002956DF">
      <w:pPr>
        <w:rPr>
          <w:rtl/>
          <w:lang w:bidi="ar-AE"/>
        </w:rPr>
      </w:pPr>
      <w:r>
        <w:rPr>
          <w:rFonts w:hint="cs"/>
          <w:rtl/>
          <w:lang w:bidi="ar-AE"/>
        </w:rPr>
        <w:t xml:space="preserve"> </w:t>
      </w:r>
    </w:p>
    <w:p w:rsidR="002956DF" w:rsidRDefault="002956DF" w:rsidP="002956DF">
      <w:pPr>
        <w:jc w:val="center"/>
        <w:rPr>
          <w:sz w:val="52"/>
          <w:szCs w:val="52"/>
          <w:rtl/>
          <w:lang w:bidi="ar-AE"/>
        </w:rPr>
      </w:pPr>
      <w:r>
        <w:rPr>
          <w:rFonts w:hint="cs"/>
          <w:sz w:val="52"/>
          <w:szCs w:val="52"/>
          <w:rtl/>
          <w:lang w:bidi="ar-AE"/>
        </w:rPr>
        <w:t xml:space="preserve"> </w:t>
      </w:r>
      <w:r w:rsidR="004A3062">
        <w:rPr>
          <w:rFonts w:hint="cs"/>
          <w:noProof/>
          <w:sz w:val="52"/>
          <w:szCs w:val="52"/>
        </w:rPr>
        <w:drawing>
          <wp:inline distT="0" distB="0" distL="0" distR="0">
            <wp:extent cx="2876550" cy="3390900"/>
            <wp:effectExtent l="19050" t="0" r="0" b="0"/>
            <wp:docPr id="2" name="صورة 2" descr="C:\Documents and Settings\Abo0d&amp;Ahmad\Desktop\134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bo0d&amp;Ahmad\Desktop\134895.jpg"/>
                    <pic:cNvPicPr>
                      <a:picLocks noChangeAspect="1" noChangeArrowheads="1"/>
                    </pic:cNvPicPr>
                  </pic:nvPicPr>
                  <pic:blipFill>
                    <a:blip r:embed="rId5"/>
                    <a:srcRect/>
                    <a:stretch>
                      <a:fillRect/>
                    </a:stretch>
                  </pic:blipFill>
                  <pic:spPr bwMode="auto">
                    <a:xfrm>
                      <a:off x="0" y="0"/>
                      <a:ext cx="2879702" cy="3394616"/>
                    </a:xfrm>
                    <a:prstGeom prst="rect">
                      <a:avLst/>
                    </a:prstGeom>
                    <a:noFill/>
                    <a:ln w="9525">
                      <a:noFill/>
                      <a:miter lim="800000"/>
                      <a:headEnd/>
                      <a:tailEnd/>
                    </a:ln>
                  </pic:spPr>
                </pic:pic>
              </a:graphicData>
            </a:graphic>
          </wp:inline>
        </w:drawing>
      </w:r>
    </w:p>
    <w:p w:rsidR="002956DF" w:rsidRDefault="002956DF" w:rsidP="002956DF">
      <w:pPr>
        <w:jc w:val="center"/>
        <w:rPr>
          <w:i/>
          <w:iCs/>
          <w:sz w:val="52"/>
          <w:szCs w:val="52"/>
          <w:lang w:bidi="ar-AE"/>
        </w:rPr>
      </w:pPr>
    </w:p>
    <w:p w:rsidR="002956DF" w:rsidRPr="002956DF" w:rsidRDefault="002956DF" w:rsidP="002956DF">
      <w:pPr>
        <w:jc w:val="center"/>
        <w:rPr>
          <w:i/>
          <w:iCs/>
          <w:sz w:val="52"/>
          <w:szCs w:val="52"/>
          <w:u w:val="single"/>
          <w:lang w:bidi="ar-AE"/>
        </w:rPr>
      </w:pPr>
    </w:p>
    <w:p w:rsidR="002956DF" w:rsidRPr="002956DF" w:rsidRDefault="002956DF" w:rsidP="002956DF">
      <w:pPr>
        <w:jc w:val="center"/>
        <w:rPr>
          <w:i/>
          <w:iCs/>
          <w:sz w:val="52"/>
          <w:szCs w:val="52"/>
          <w:u w:val="single"/>
          <w:rtl/>
          <w:lang w:bidi="ar-AE"/>
        </w:rPr>
      </w:pPr>
      <w:r w:rsidRPr="002956DF">
        <w:rPr>
          <w:rFonts w:hint="cs"/>
          <w:i/>
          <w:iCs/>
          <w:sz w:val="52"/>
          <w:szCs w:val="52"/>
          <w:u w:val="single"/>
          <w:rtl/>
          <w:lang w:bidi="ar-AE"/>
        </w:rPr>
        <w:t>عمل الطالب:عبدالرحمن محمد</w:t>
      </w:r>
    </w:p>
    <w:p w:rsidR="002956DF" w:rsidRPr="002956DF" w:rsidRDefault="002956DF" w:rsidP="002956DF">
      <w:pPr>
        <w:jc w:val="center"/>
        <w:rPr>
          <w:i/>
          <w:iCs/>
          <w:sz w:val="52"/>
          <w:szCs w:val="52"/>
          <w:u w:val="single"/>
          <w:rtl/>
          <w:lang w:bidi="ar-AE"/>
        </w:rPr>
      </w:pPr>
      <w:r w:rsidRPr="002956DF">
        <w:rPr>
          <w:rFonts w:hint="cs"/>
          <w:i/>
          <w:iCs/>
          <w:sz w:val="52"/>
          <w:szCs w:val="52"/>
          <w:u w:val="single"/>
          <w:rtl/>
          <w:lang w:bidi="ar-AE"/>
        </w:rPr>
        <w:t>الصف:العاشر(د)</w:t>
      </w:r>
    </w:p>
    <w:p w:rsidR="002956DF" w:rsidRDefault="002956DF" w:rsidP="002956DF">
      <w:pPr>
        <w:jc w:val="center"/>
        <w:rPr>
          <w:i/>
          <w:iCs/>
          <w:sz w:val="52"/>
          <w:szCs w:val="52"/>
          <w:u w:val="single"/>
          <w:rtl/>
          <w:lang w:bidi="ar-AE"/>
        </w:rPr>
      </w:pPr>
      <w:r w:rsidRPr="002956DF">
        <w:rPr>
          <w:rFonts w:hint="cs"/>
          <w:i/>
          <w:iCs/>
          <w:sz w:val="52"/>
          <w:szCs w:val="52"/>
          <w:u w:val="single"/>
          <w:rtl/>
          <w:lang w:bidi="ar-AE"/>
        </w:rPr>
        <w:t>بأشراف الأستاذ:عمرو خليل</w:t>
      </w:r>
    </w:p>
    <w:p w:rsidR="004A3062" w:rsidRDefault="004A3062" w:rsidP="002956DF">
      <w:pPr>
        <w:jc w:val="center"/>
        <w:rPr>
          <w:i/>
          <w:iCs/>
          <w:sz w:val="52"/>
          <w:szCs w:val="52"/>
          <w:u w:val="single"/>
          <w:rtl/>
          <w:lang w:bidi="ar-AE"/>
        </w:rPr>
      </w:pPr>
    </w:p>
    <w:p w:rsidR="003A3DBA" w:rsidRDefault="003A3DBA" w:rsidP="003A3DBA">
      <w:pPr>
        <w:pStyle w:val="a5"/>
        <w:jc w:val="left"/>
        <w:rPr>
          <w:rFonts w:cs="Traditional Arabic"/>
          <w:color w:val="000080"/>
          <w:sz w:val="36"/>
          <w:szCs w:val="36"/>
          <w:rtl/>
        </w:rPr>
      </w:pPr>
      <w:r>
        <w:rPr>
          <w:rFonts w:cs="Traditional Arabic" w:hint="cs"/>
          <w:color w:val="000080"/>
          <w:sz w:val="36"/>
          <w:szCs w:val="36"/>
          <w:rtl/>
        </w:rPr>
        <w:t>يعرف الاستشعار عن بعد بأنه التعرف على طبيعة الأجسام دون لمسها . ولقد اعتبرت العين والأذن البشريتين أولى أدوات الاستشعار التي اعتمد عليها الإنسان لاستكشاف محيطه . ومع تقدم العلوم أخذ الإنسان بابتكار وسائل جديدة لذلك ،حيث يعتبر حاليا القمر الصناعي والرادار من أهم الأدوات التي تستخد</w:t>
      </w:r>
      <w:r>
        <w:rPr>
          <w:rFonts w:cs="Traditional Arabic" w:hint="eastAsia"/>
          <w:color w:val="000080"/>
          <w:sz w:val="36"/>
          <w:szCs w:val="36"/>
          <w:rtl/>
        </w:rPr>
        <w:t>م</w:t>
      </w:r>
      <w:r>
        <w:rPr>
          <w:rFonts w:cs="Traditional Arabic" w:hint="cs"/>
          <w:color w:val="000080"/>
          <w:sz w:val="36"/>
          <w:szCs w:val="36"/>
          <w:rtl/>
        </w:rPr>
        <w:t xml:space="preserve"> في سبر أغوار ما هو مجهول . مجال الأرصاد والتنبؤات الجوية كغيرها من المجالات الأخرى استفادت من التقدم التقني البشري</w:t>
      </w:r>
    </w:p>
    <w:p w:rsidR="003A3DBA" w:rsidRDefault="003A3DBA" w:rsidP="003A3DBA">
      <w:pPr>
        <w:pStyle w:val="a5"/>
        <w:jc w:val="left"/>
        <w:rPr>
          <w:rFonts w:cs="Traditional Arabic"/>
          <w:color w:val="000080"/>
          <w:sz w:val="36"/>
          <w:szCs w:val="36"/>
          <w:rtl/>
        </w:rPr>
      </w:pPr>
      <w:r>
        <w:rPr>
          <w:rFonts w:cs="Traditional Arabic" w:hint="cs"/>
          <w:color w:val="000080"/>
          <w:sz w:val="36"/>
          <w:szCs w:val="36"/>
          <w:rtl/>
        </w:rPr>
        <w:t xml:space="preserve"> ووظفت هذه الابتكارات في خدمتها .                                       </w:t>
      </w:r>
    </w:p>
    <w:p w:rsidR="003A3DBA" w:rsidRDefault="003A3DBA" w:rsidP="003A3DBA">
      <w:pPr>
        <w:rPr>
          <w:i/>
          <w:iCs/>
          <w:sz w:val="52"/>
          <w:szCs w:val="52"/>
          <w:rtl/>
          <w:lang w:bidi="ar-JO"/>
        </w:rPr>
      </w:pPr>
      <w:r>
        <w:rPr>
          <w:rFonts w:hint="cs"/>
          <w:i/>
          <w:iCs/>
          <w:noProof/>
          <w:sz w:val="52"/>
          <w:szCs w:val="52"/>
          <w:rtl/>
        </w:rPr>
        <w:drawing>
          <wp:anchor distT="0" distB="0" distL="114300" distR="114300" simplePos="0" relativeHeight="251658240" behindDoc="1" locked="0" layoutInCell="1" allowOverlap="0">
            <wp:simplePos x="0" y="0"/>
            <wp:positionH relativeFrom="column">
              <wp:posOffset>-371475</wp:posOffset>
            </wp:positionH>
            <wp:positionV relativeFrom="line">
              <wp:posOffset>229870</wp:posOffset>
            </wp:positionV>
            <wp:extent cx="4114800" cy="4105275"/>
            <wp:effectExtent l="19050" t="0" r="0" b="0"/>
            <wp:wrapSquare wrapText="bothSides"/>
            <wp:docPr id="4" name="صورة 3" descr="H:\ESS\DESKTOP\si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SS\DESKTOP\sina.gif"/>
                    <pic:cNvPicPr>
                      <a:picLocks noChangeAspect="1" noChangeArrowheads="1"/>
                    </pic:cNvPicPr>
                  </pic:nvPicPr>
                  <pic:blipFill>
                    <a:blip r:embed="rId6"/>
                    <a:srcRect/>
                    <a:stretch>
                      <a:fillRect/>
                    </a:stretch>
                  </pic:blipFill>
                  <pic:spPr bwMode="auto">
                    <a:xfrm>
                      <a:off x="0" y="0"/>
                      <a:ext cx="4114800" cy="4105275"/>
                    </a:xfrm>
                    <a:prstGeom prst="rect">
                      <a:avLst/>
                    </a:prstGeom>
                    <a:noFill/>
                  </pic:spPr>
                </pic:pic>
              </a:graphicData>
            </a:graphic>
          </wp:anchor>
        </w:drawing>
      </w:r>
    </w:p>
    <w:p w:rsidR="003A3DBA" w:rsidRDefault="003A3DBA" w:rsidP="003A3DBA">
      <w:pPr>
        <w:rPr>
          <w:i/>
          <w:iCs/>
          <w:sz w:val="52"/>
          <w:szCs w:val="52"/>
          <w:rtl/>
          <w:lang w:bidi="ar-JO"/>
        </w:rPr>
      </w:pPr>
    </w:p>
    <w:p w:rsidR="003A3DBA" w:rsidRDefault="003A3DBA" w:rsidP="003A3DBA">
      <w:pPr>
        <w:rPr>
          <w:i/>
          <w:iCs/>
          <w:sz w:val="52"/>
          <w:szCs w:val="52"/>
          <w:rtl/>
          <w:lang w:bidi="ar-JO"/>
        </w:rPr>
      </w:pPr>
    </w:p>
    <w:p w:rsidR="003A3DBA" w:rsidRDefault="003A3DBA" w:rsidP="003A3DBA">
      <w:pPr>
        <w:rPr>
          <w:i/>
          <w:iCs/>
          <w:sz w:val="52"/>
          <w:szCs w:val="52"/>
          <w:rtl/>
          <w:lang w:bidi="ar-JO"/>
        </w:rPr>
      </w:pPr>
    </w:p>
    <w:p w:rsidR="003A3DBA" w:rsidRDefault="003A3DBA" w:rsidP="003A3DBA">
      <w:pPr>
        <w:rPr>
          <w:i/>
          <w:iCs/>
          <w:sz w:val="52"/>
          <w:szCs w:val="52"/>
          <w:rtl/>
          <w:lang w:bidi="ar-JO"/>
        </w:rPr>
      </w:pPr>
    </w:p>
    <w:p w:rsidR="003A3DBA" w:rsidRDefault="003A3DBA" w:rsidP="003A3DBA">
      <w:pPr>
        <w:rPr>
          <w:i/>
          <w:iCs/>
          <w:sz w:val="52"/>
          <w:szCs w:val="52"/>
          <w:rtl/>
          <w:lang w:bidi="ar-JO"/>
        </w:rPr>
      </w:pPr>
    </w:p>
    <w:p w:rsidR="003A3DBA" w:rsidRDefault="003A3DBA" w:rsidP="003A3DBA">
      <w:pPr>
        <w:rPr>
          <w:i/>
          <w:iCs/>
          <w:sz w:val="52"/>
          <w:szCs w:val="52"/>
          <w:rtl/>
          <w:lang w:bidi="ar-JO"/>
        </w:rPr>
      </w:pPr>
    </w:p>
    <w:p w:rsidR="003A3DBA" w:rsidRDefault="003A3DBA" w:rsidP="003A3DBA">
      <w:pPr>
        <w:rPr>
          <w:i/>
          <w:iCs/>
          <w:sz w:val="52"/>
          <w:szCs w:val="52"/>
          <w:rtl/>
          <w:lang w:bidi="ar-JO"/>
        </w:rPr>
      </w:pPr>
    </w:p>
    <w:p w:rsidR="003A3DBA" w:rsidRDefault="003A3DBA" w:rsidP="003A3DBA">
      <w:pPr>
        <w:rPr>
          <w:i/>
          <w:iCs/>
          <w:sz w:val="52"/>
          <w:szCs w:val="52"/>
          <w:rtl/>
          <w:lang w:bidi="ar-JO"/>
        </w:rPr>
      </w:pPr>
    </w:p>
    <w:p w:rsidR="003A3DBA" w:rsidRDefault="003A3DBA" w:rsidP="003A3DBA">
      <w:pPr>
        <w:rPr>
          <w:i/>
          <w:iCs/>
          <w:sz w:val="52"/>
          <w:szCs w:val="52"/>
          <w:rtl/>
          <w:lang w:bidi="ar-JO"/>
        </w:rPr>
      </w:pPr>
    </w:p>
    <w:p w:rsidR="003A3DBA" w:rsidRDefault="003A3DBA" w:rsidP="003A3DBA">
      <w:pPr>
        <w:pStyle w:val="a5"/>
        <w:jc w:val="left"/>
        <w:rPr>
          <w:rFonts w:cs="Traditional Arabic"/>
          <w:color w:val="000080"/>
          <w:sz w:val="36"/>
          <w:szCs w:val="36"/>
          <w:rtl/>
        </w:rPr>
      </w:pPr>
      <w:r>
        <w:rPr>
          <w:rFonts w:cs="Traditional Arabic" w:hint="cs"/>
          <w:color w:val="000080"/>
          <w:sz w:val="36"/>
          <w:szCs w:val="36"/>
          <w:rtl/>
        </w:rPr>
        <w:lastRenderedPageBreak/>
        <w:t xml:space="preserve">تتميز الرادارات والأقمار الصناعية بقدرة هائلة على تغطية مساحات واسعة ومن هنا انتشر استخدامها في مجالات كثيرة مثل المسح الجيوغراف </w:t>
      </w:r>
      <w:r w:rsidR="00BA2773">
        <w:rPr>
          <w:rFonts w:cs="Traditional Arabic" w:hint="cs"/>
          <w:color w:val="000080"/>
          <w:sz w:val="36"/>
          <w:szCs w:val="36"/>
          <w:rtl/>
        </w:rPr>
        <w:t>والطبوغرافي</w:t>
      </w:r>
      <w:r w:rsidR="00BA2773">
        <w:rPr>
          <w:rFonts w:cs="Traditional Arabic" w:hint="eastAsia"/>
          <w:color w:val="000080"/>
          <w:sz w:val="36"/>
          <w:szCs w:val="36"/>
          <w:rtl/>
        </w:rPr>
        <w:t>ة</w:t>
      </w:r>
      <w:r>
        <w:rPr>
          <w:rFonts w:cs="Traditional Arabic" w:hint="cs"/>
          <w:color w:val="000080"/>
          <w:sz w:val="36"/>
          <w:szCs w:val="36"/>
          <w:rtl/>
        </w:rPr>
        <w:t xml:space="preserve"> ، الزراعة ، البيئة ، الفلك ، المراقبة ، إدارة الكوارث ، التجسس العسكري وتحديد الأبعاد . أما في مجال الأرصاد والتنبؤات الجوية فتتجلى فائدتها في القدرة على رصد مساحات واسعة في أزمان دورية متتالية وسريعة قد تصل أحيانا إلى 15 دقيقة كما هو الحال في الجيل الثاني من الأقمار الصناعية الأوروبي</w:t>
      </w:r>
      <w:r>
        <w:rPr>
          <w:rFonts w:cs="Traditional Arabic" w:hint="eastAsia"/>
          <w:color w:val="000080"/>
          <w:sz w:val="36"/>
          <w:szCs w:val="36"/>
          <w:rtl/>
        </w:rPr>
        <w:t>ة</w:t>
      </w:r>
      <w:r>
        <w:rPr>
          <w:rFonts w:cs="Traditional Arabic" w:hint="cs"/>
          <w:color w:val="000080"/>
          <w:sz w:val="36"/>
          <w:szCs w:val="36"/>
          <w:rtl/>
        </w:rPr>
        <w:t xml:space="preserve"> لغايات الرصد الجوي </w:t>
      </w:r>
      <w:r>
        <w:rPr>
          <w:rFonts w:cs="Traditional Arabic"/>
          <w:color w:val="000080"/>
          <w:sz w:val="36"/>
          <w:szCs w:val="36"/>
          <w:lang w:bidi="ar-SA"/>
        </w:rPr>
        <w:t xml:space="preserve">MSG1 </w:t>
      </w:r>
      <w:r>
        <w:rPr>
          <w:rFonts w:cs="Traditional Arabic" w:hint="cs"/>
          <w:color w:val="000080"/>
          <w:sz w:val="36"/>
          <w:szCs w:val="36"/>
          <w:rtl/>
        </w:rPr>
        <w:t xml:space="preserve"> .</w:t>
      </w:r>
    </w:p>
    <w:p w:rsidR="003A3DBA" w:rsidRDefault="003A3DBA" w:rsidP="003A3DBA">
      <w:pPr>
        <w:pStyle w:val="a5"/>
        <w:jc w:val="left"/>
        <w:rPr>
          <w:rFonts w:cs="Traditional Arabic"/>
          <w:color w:val="000080"/>
          <w:sz w:val="36"/>
          <w:szCs w:val="36"/>
          <w:rtl/>
        </w:rPr>
      </w:pPr>
    </w:p>
    <w:p w:rsidR="003A3DBA" w:rsidRDefault="003A3DBA" w:rsidP="003A3DBA">
      <w:pPr>
        <w:pStyle w:val="a5"/>
        <w:jc w:val="left"/>
        <w:rPr>
          <w:rFonts w:cs="Traditional Arabic"/>
          <w:color w:val="000080"/>
          <w:sz w:val="36"/>
          <w:szCs w:val="36"/>
          <w:rtl/>
        </w:rPr>
      </w:pPr>
      <w:r>
        <w:rPr>
          <w:rFonts w:cs="Traditional Arabic" w:hint="cs"/>
          <w:color w:val="000080"/>
          <w:sz w:val="36"/>
          <w:szCs w:val="36"/>
          <w:rtl/>
        </w:rPr>
        <w:t xml:space="preserve">     تعتمد آلية العمل في كل من القمر الصناعي والرادار على استقبال الإشعاع الكهرومغناطيسي القادم من جهة الجسم الراد استكشافه ( استشعاره ) وهذا الإشعاع قد يكون نتيجة إحدى حالتين :</w:t>
      </w:r>
    </w:p>
    <w:p w:rsidR="003A3DBA" w:rsidRDefault="003A3DBA" w:rsidP="003A3DBA">
      <w:pPr>
        <w:pStyle w:val="a5"/>
        <w:numPr>
          <w:ilvl w:val="0"/>
          <w:numId w:val="1"/>
        </w:numPr>
        <w:ind w:right="0"/>
        <w:jc w:val="left"/>
        <w:rPr>
          <w:rFonts w:cs="Traditional Arabic"/>
          <w:color w:val="000080"/>
          <w:sz w:val="36"/>
          <w:szCs w:val="36"/>
          <w:rtl/>
          <w:lang w:bidi="ar-SA"/>
        </w:rPr>
      </w:pPr>
      <w:r>
        <w:rPr>
          <w:rFonts w:cs="Traditional Arabic" w:hint="cs"/>
          <w:color w:val="000080"/>
          <w:sz w:val="36"/>
          <w:szCs w:val="36"/>
          <w:rtl/>
        </w:rPr>
        <w:t xml:space="preserve">إشعاع صادر عن الجسم نتيجة حرارته الداخلية حيث أن كل جسم له درجة حرارة أعلن من الصفر المطلق  0  كلفن ( 273 </w:t>
      </w:r>
      <w:r>
        <w:rPr>
          <w:rFonts w:cs="Traditional Arabic"/>
          <w:color w:val="000080"/>
          <w:sz w:val="36"/>
          <w:szCs w:val="36"/>
          <w:lang w:bidi="ar-SA"/>
        </w:rPr>
        <w:t>-</w:t>
      </w:r>
      <w:r>
        <w:rPr>
          <w:rFonts w:cs="Traditional Arabic" w:hint="cs"/>
          <w:color w:val="000080"/>
          <w:sz w:val="36"/>
          <w:szCs w:val="36"/>
          <w:rtl/>
        </w:rPr>
        <w:t xml:space="preserve">  س</w:t>
      </w:r>
      <w:r>
        <w:rPr>
          <w:rFonts w:cs="Traditional Arabic" w:hint="eastAsia"/>
          <w:color w:val="000080"/>
          <w:sz w:val="36"/>
          <w:szCs w:val="36"/>
          <w:lang w:bidi="ar-SA"/>
        </w:rPr>
        <w:t>º</w:t>
      </w:r>
      <w:r>
        <w:rPr>
          <w:rFonts w:cs="Traditional Arabic" w:hint="cs"/>
          <w:color w:val="000080"/>
          <w:sz w:val="36"/>
          <w:szCs w:val="36"/>
          <w:rtl/>
        </w:rPr>
        <w:t xml:space="preserve"> ) حسب قانون ستيفن - بولتزمان (</w:t>
      </w:r>
      <w:r>
        <w:rPr>
          <w:rFonts w:cs="Traditional Arabic"/>
          <w:color w:val="000080"/>
          <w:sz w:val="36"/>
          <w:szCs w:val="36"/>
          <w:lang w:bidi="ar-SA"/>
        </w:rPr>
        <w:t xml:space="preserve">I= </w:t>
      </w:r>
      <w:r>
        <w:rPr>
          <w:rFonts w:cs="Times New Roman"/>
          <w:color w:val="000080"/>
          <w:sz w:val="36"/>
          <w:szCs w:val="36"/>
          <w:lang w:val="el-GR" w:bidi="ar-SA"/>
        </w:rPr>
        <w:t>σ</w:t>
      </w:r>
      <w:r>
        <w:rPr>
          <w:rFonts w:cs="Traditional Arabic"/>
          <w:color w:val="000080"/>
          <w:sz w:val="36"/>
          <w:szCs w:val="36"/>
          <w:lang w:bidi="ar-SA"/>
        </w:rPr>
        <w:t>* T^4</w:t>
      </w:r>
      <w:r>
        <w:rPr>
          <w:rFonts w:cs="Traditional Arabic" w:hint="cs"/>
          <w:color w:val="000080"/>
          <w:sz w:val="36"/>
          <w:szCs w:val="36"/>
          <w:rtl/>
          <w:lang w:bidi="ar-SA"/>
        </w:rPr>
        <w:t xml:space="preserve"> ) يشع أشعة كهر ومغناطيسي</w:t>
      </w:r>
      <w:r>
        <w:rPr>
          <w:rFonts w:cs="Traditional Arabic" w:hint="eastAsia"/>
          <w:color w:val="000080"/>
          <w:sz w:val="36"/>
          <w:szCs w:val="36"/>
          <w:rtl/>
          <w:lang w:bidi="ar-SA"/>
        </w:rPr>
        <w:t>ة</w:t>
      </w:r>
      <w:r>
        <w:rPr>
          <w:rFonts w:cs="Traditional Arabic" w:hint="cs"/>
          <w:color w:val="000080"/>
          <w:sz w:val="36"/>
          <w:szCs w:val="36"/>
          <w:rtl/>
          <w:lang w:bidi="ar-SA"/>
        </w:rPr>
        <w:t xml:space="preserve"> ( كلما زادت حرارة الجسم كلما زاد تردد الإشعاع المنبعث ).</w:t>
      </w:r>
    </w:p>
    <w:p w:rsidR="003A3DBA" w:rsidRDefault="003A3DBA" w:rsidP="003A3DBA">
      <w:pPr>
        <w:pStyle w:val="a5"/>
        <w:numPr>
          <w:ilvl w:val="0"/>
          <w:numId w:val="1"/>
        </w:numPr>
        <w:ind w:right="0"/>
        <w:jc w:val="left"/>
        <w:rPr>
          <w:color w:val="000080"/>
          <w:lang w:bidi="ar-SA"/>
        </w:rPr>
      </w:pPr>
      <w:r>
        <w:rPr>
          <w:rFonts w:cs="Traditional Arabic" w:hint="cs"/>
          <w:color w:val="000080"/>
          <w:sz w:val="36"/>
          <w:szCs w:val="36"/>
          <w:rtl/>
          <w:lang w:bidi="ar-SA"/>
        </w:rPr>
        <w:t>إشعاع منعكس عن الجسم وفي هذه الحال أما أن يكون مصدر الإشعاع الذي على سقط الجسم وانعكس عنه جسم آخر أو مجس أداة الاستشعار نفسها.</w:t>
      </w:r>
    </w:p>
    <w:p w:rsidR="003A3DBA" w:rsidRDefault="003A3DBA" w:rsidP="003A3DBA">
      <w:pPr>
        <w:pStyle w:val="a5"/>
        <w:jc w:val="left"/>
        <w:rPr>
          <w:color w:val="000080"/>
          <w:lang w:bidi="ar-SA"/>
        </w:rPr>
      </w:pPr>
    </w:p>
    <w:p w:rsidR="003A3DBA" w:rsidRDefault="003A3DBA" w:rsidP="003A3DBA">
      <w:pPr>
        <w:pStyle w:val="a5"/>
        <w:jc w:val="left"/>
        <w:rPr>
          <w:rFonts w:cs="Traditional Arabic"/>
          <w:color w:val="000080"/>
          <w:sz w:val="36"/>
          <w:szCs w:val="36"/>
          <w:rtl/>
          <w:lang w:bidi="ar-SA"/>
        </w:rPr>
      </w:pPr>
      <w:r>
        <w:rPr>
          <w:rFonts w:cs="Traditional Arabic" w:hint="cs"/>
          <w:color w:val="000080"/>
          <w:sz w:val="36"/>
          <w:szCs w:val="36"/>
          <w:rtl/>
          <w:lang w:bidi="ar-SA"/>
        </w:rPr>
        <w:t xml:space="preserve">     وبتحري خصائص الإشعاع المستلم في أداة الاستشعار يمكن معرفة الكثير عن خصائص الأهداف المستشعرة حيث أن الإشعاع سواء كان مشعا أصلا من الجسم أو منعكسا عنه فانه سوف يحمل الكثير عن خصائص الجسم المستشعر الفيزيائية والكيميائي</w:t>
      </w:r>
      <w:r>
        <w:rPr>
          <w:rFonts w:cs="Traditional Arabic" w:hint="eastAsia"/>
          <w:color w:val="000080"/>
          <w:sz w:val="36"/>
          <w:szCs w:val="36"/>
          <w:rtl/>
          <w:lang w:bidi="ar-SA"/>
        </w:rPr>
        <w:t>ة</w:t>
      </w:r>
      <w:r>
        <w:rPr>
          <w:rFonts w:cs="Traditional Arabic" w:hint="cs"/>
          <w:color w:val="000080"/>
          <w:sz w:val="36"/>
          <w:szCs w:val="36"/>
          <w:rtl/>
          <w:lang w:bidi="ar-SA"/>
        </w:rPr>
        <w:t xml:space="preserve"> وتركيبه الهندسي .</w:t>
      </w:r>
    </w:p>
    <w:p w:rsidR="003A3DBA" w:rsidRDefault="003A3DBA" w:rsidP="003A3DBA">
      <w:pPr>
        <w:pStyle w:val="a5"/>
        <w:jc w:val="left"/>
        <w:rPr>
          <w:rFonts w:cs="Traditional Arabic"/>
          <w:color w:val="000080"/>
          <w:sz w:val="36"/>
          <w:szCs w:val="36"/>
          <w:rtl/>
          <w:lang w:bidi="ar-SA"/>
        </w:rPr>
      </w:pPr>
    </w:p>
    <w:p w:rsidR="00BA2773" w:rsidRDefault="00BA2773" w:rsidP="003A3DBA">
      <w:pPr>
        <w:pStyle w:val="a5"/>
        <w:jc w:val="left"/>
        <w:rPr>
          <w:rFonts w:cs="Traditional Arabic"/>
          <w:color w:val="000080"/>
          <w:sz w:val="36"/>
          <w:szCs w:val="36"/>
          <w:lang w:bidi="ar-SA"/>
        </w:rPr>
      </w:pPr>
    </w:p>
    <w:p w:rsidR="00BA2773" w:rsidRDefault="00BA2773" w:rsidP="003A3DBA">
      <w:pPr>
        <w:pStyle w:val="a5"/>
        <w:jc w:val="left"/>
        <w:rPr>
          <w:rFonts w:cs="Traditional Arabic"/>
          <w:color w:val="000080"/>
          <w:sz w:val="36"/>
          <w:szCs w:val="36"/>
          <w:lang w:bidi="ar-SA"/>
        </w:rPr>
      </w:pPr>
    </w:p>
    <w:p w:rsidR="00BA2773" w:rsidRDefault="00BA2773" w:rsidP="003A3DBA">
      <w:pPr>
        <w:pStyle w:val="a5"/>
        <w:jc w:val="left"/>
        <w:rPr>
          <w:rFonts w:cs="Traditional Arabic"/>
          <w:color w:val="000080"/>
          <w:sz w:val="36"/>
          <w:szCs w:val="36"/>
          <w:lang w:bidi="ar-SA"/>
        </w:rPr>
      </w:pPr>
    </w:p>
    <w:p w:rsidR="00BA2773" w:rsidRDefault="00BA2773" w:rsidP="00BA2773">
      <w:pPr>
        <w:pStyle w:val="a5"/>
        <w:jc w:val="left"/>
        <w:rPr>
          <w:rFonts w:cs="Traditional Arabic"/>
          <w:color w:val="000080"/>
          <w:sz w:val="36"/>
          <w:szCs w:val="36"/>
          <w:lang w:bidi="ar-AE"/>
        </w:rPr>
      </w:pPr>
      <w:r>
        <w:rPr>
          <w:rFonts w:cs="Traditional Arabic" w:hint="cs"/>
          <w:color w:val="000080"/>
          <w:sz w:val="36"/>
          <w:szCs w:val="36"/>
          <w:rtl/>
          <w:lang w:bidi="ar-SA"/>
        </w:rPr>
        <w:lastRenderedPageBreak/>
        <w:t xml:space="preserve">   تتميز الرادارا</w:t>
      </w:r>
      <w:r>
        <w:rPr>
          <w:rFonts w:cs="Traditional Arabic" w:hint="eastAsia"/>
          <w:color w:val="000080"/>
          <w:sz w:val="36"/>
          <w:szCs w:val="36"/>
          <w:rtl/>
          <w:lang w:bidi="ar-SA"/>
        </w:rPr>
        <w:t>ت</w:t>
      </w:r>
      <w:r>
        <w:rPr>
          <w:rFonts w:cs="Traditional Arabic" w:hint="cs"/>
          <w:color w:val="000080"/>
          <w:sz w:val="36"/>
          <w:szCs w:val="36"/>
          <w:rtl/>
          <w:lang w:bidi="ar-SA"/>
        </w:rPr>
        <w:t xml:space="preserve"> عن الأقمار الصناعية بالية عمل المجسات الموجودة فيها حيث أن مجسات الرادارات هي من النوع الإيجابي (</w:t>
      </w:r>
      <w:r>
        <w:rPr>
          <w:rFonts w:cs="Traditional Arabic"/>
          <w:color w:val="000080"/>
          <w:sz w:val="36"/>
          <w:szCs w:val="36"/>
          <w:lang w:bidi="ar-SA"/>
        </w:rPr>
        <w:t>active sensors</w:t>
      </w:r>
      <w:r>
        <w:rPr>
          <w:rFonts w:cs="Traditional Arabic" w:hint="cs"/>
          <w:color w:val="000080"/>
          <w:sz w:val="36"/>
          <w:szCs w:val="36"/>
          <w:rtl/>
          <w:lang w:bidi="ar-SA"/>
        </w:rPr>
        <w:t xml:space="preserve"> ). أي التي ترسل إشعاع كهر</w:t>
      </w:r>
      <w:r>
        <w:rPr>
          <w:rFonts w:cs="Traditional Arabic" w:hint="cs"/>
          <w:color w:val="000080"/>
          <w:sz w:val="36"/>
          <w:szCs w:val="36"/>
          <w:rtl/>
          <w:lang w:bidi="ar-AE"/>
        </w:rPr>
        <w:t>بائي</w:t>
      </w:r>
    </w:p>
    <w:p w:rsidR="003A3DBA" w:rsidRDefault="003A3DBA" w:rsidP="003A3DBA">
      <w:pPr>
        <w:pStyle w:val="a5"/>
        <w:jc w:val="left"/>
        <w:rPr>
          <w:rFonts w:cs="Traditional Arabic"/>
          <w:color w:val="000080"/>
          <w:sz w:val="36"/>
          <w:szCs w:val="36"/>
          <w:rtl/>
          <w:lang w:bidi="ar-SA"/>
        </w:rPr>
      </w:pPr>
      <w:r>
        <w:rPr>
          <w:rFonts w:cs="Traditional Arabic" w:hint="cs"/>
          <w:color w:val="000080"/>
          <w:sz w:val="36"/>
          <w:szCs w:val="36"/>
          <w:rtl/>
          <w:lang w:bidi="ar-SA"/>
        </w:rPr>
        <w:t>ومغناطيس</w:t>
      </w:r>
      <w:r>
        <w:rPr>
          <w:rFonts w:cs="Traditional Arabic" w:hint="eastAsia"/>
          <w:color w:val="000080"/>
          <w:sz w:val="36"/>
          <w:szCs w:val="36"/>
          <w:rtl/>
          <w:lang w:bidi="ar-SA"/>
        </w:rPr>
        <w:t>ي</w:t>
      </w:r>
      <w:r>
        <w:rPr>
          <w:rFonts w:cs="Traditional Arabic" w:hint="cs"/>
          <w:color w:val="000080"/>
          <w:sz w:val="36"/>
          <w:szCs w:val="36"/>
          <w:rtl/>
          <w:lang w:bidi="ar-SA"/>
        </w:rPr>
        <w:t xml:space="preserve"> باتجاه الجسم الهدف ثم تلتقط الإشعاع المرتد عنه ويمكن أن تكون هذه الإشارة المرسلة نبضة مفردة واحدة أو نبضات مستمرة وفي هذه الحال يسمى الرادار بدوبلر رادار نسبة إلى العالم دوبلر الذي كان أول من لاحظ ظاهرة دوبلر ( وهي تغير تردد الذبذبات الصادرة عن الجسم المتحرك حسب حركته بالزيادة إذا كان مقتربا من المراقب أو بالنقصان إذا كان مبتعدا ) وفي الأرصاد الجوية يستخدم الرادار الجوي المستمر النبضات لتحديد مواقع الغيوم وكيفية حركتها .</w:t>
      </w:r>
    </w:p>
    <w:p w:rsidR="003A3DBA" w:rsidRDefault="003A3DBA" w:rsidP="003A3DBA">
      <w:pPr>
        <w:pStyle w:val="a5"/>
        <w:jc w:val="left"/>
        <w:rPr>
          <w:rFonts w:cs="Traditional Arabic"/>
          <w:color w:val="000080"/>
          <w:sz w:val="36"/>
          <w:szCs w:val="36"/>
          <w:rtl/>
          <w:lang w:bidi="ar-SA"/>
        </w:rPr>
      </w:pPr>
    </w:p>
    <w:p w:rsidR="003A3DBA" w:rsidRDefault="003A3DBA" w:rsidP="003A3DBA">
      <w:pPr>
        <w:rPr>
          <w:i/>
          <w:iCs/>
          <w:sz w:val="52"/>
          <w:szCs w:val="52"/>
          <w:rtl/>
        </w:rPr>
      </w:pPr>
    </w:p>
    <w:p w:rsidR="003A3DBA" w:rsidRDefault="003A3DBA" w:rsidP="003A3DBA">
      <w:pPr>
        <w:rPr>
          <w:i/>
          <w:iCs/>
          <w:sz w:val="52"/>
          <w:szCs w:val="52"/>
          <w:rtl/>
        </w:rPr>
      </w:pPr>
      <w:r>
        <w:rPr>
          <w:rFonts w:hint="cs"/>
          <w:i/>
          <w:iCs/>
          <w:noProof/>
          <w:sz w:val="52"/>
          <w:szCs w:val="52"/>
          <w:rtl/>
        </w:rPr>
        <w:drawing>
          <wp:anchor distT="0" distB="0" distL="114300" distR="114300" simplePos="0" relativeHeight="251659264" behindDoc="0" locked="0" layoutInCell="1" allowOverlap="1">
            <wp:simplePos x="0" y="0"/>
            <wp:positionH relativeFrom="column">
              <wp:posOffset>1447800</wp:posOffset>
            </wp:positionH>
            <wp:positionV relativeFrom="paragraph">
              <wp:posOffset>174625</wp:posOffset>
            </wp:positionV>
            <wp:extent cx="3390900" cy="2628900"/>
            <wp:effectExtent l="57150" t="38100" r="38100" b="19050"/>
            <wp:wrapNone/>
            <wp:docPr id="6" name="صورة 5" descr="M:\Top\TROP_RET_TA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Top\TROP_RET_TAU.gif"/>
                    <pic:cNvPicPr>
                      <a:picLocks noChangeAspect="1" noChangeArrowheads="1"/>
                    </pic:cNvPicPr>
                  </pic:nvPicPr>
                  <pic:blipFill>
                    <a:blip r:embed="rId7"/>
                    <a:srcRect/>
                    <a:stretch>
                      <a:fillRect/>
                    </a:stretch>
                  </pic:blipFill>
                  <pic:spPr bwMode="auto">
                    <a:xfrm>
                      <a:off x="0" y="0"/>
                      <a:ext cx="3390900" cy="2628900"/>
                    </a:xfrm>
                    <a:prstGeom prst="rect">
                      <a:avLst/>
                    </a:prstGeom>
                    <a:noFill/>
                    <a:ln w="28575">
                      <a:solidFill>
                        <a:srgbClr val="000000"/>
                      </a:solidFill>
                      <a:miter lim="800000"/>
                      <a:headEnd/>
                      <a:tailEnd/>
                    </a:ln>
                  </pic:spPr>
                </pic:pic>
              </a:graphicData>
            </a:graphic>
          </wp:anchor>
        </w:drawing>
      </w:r>
    </w:p>
    <w:p w:rsidR="003A3DBA" w:rsidRDefault="003A3DBA" w:rsidP="003A3DBA">
      <w:pPr>
        <w:rPr>
          <w:i/>
          <w:iCs/>
          <w:sz w:val="52"/>
          <w:szCs w:val="52"/>
          <w:rtl/>
        </w:rPr>
      </w:pPr>
    </w:p>
    <w:p w:rsidR="003A3DBA" w:rsidRDefault="003A3DBA" w:rsidP="003A3DBA">
      <w:pPr>
        <w:rPr>
          <w:i/>
          <w:iCs/>
          <w:sz w:val="52"/>
          <w:szCs w:val="52"/>
          <w:rtl/>
        </w:rPr>
      </w:pPr>
    </w:p>
    <w:p w:rsidR="003A3DBA" w:rsidRDefault="003A3DBA" w:rsidP="003A3DBA">
      <w:pPr>
        <w:rPr>
          <w:i/>
          <w:iCs/>
          <w:sz w:val="52"/>
          <w:szCs w:val="52"/>
          <w:rtl/>
        </w:rPr>
      </w:pPr>
    </w:p>
    <w:p w:rsidR="003A3DBA" w:rsidRDefault="003A3DBA" w:rsidP="003A3DBA">
      <w:pPr>
        <w:rPr>
          <w:i/>
          <w:iCs/>
          <w:sz w:val="52"/>
          <w:szCs w:val="52"/>
          <w:rtl/>
        </w:rPr>
      </w:pPr>
    </w:p>
    <w:p w:rsidR="003A3DBA" w:rsidRDefault="003A3DBA" w:rsidP="003A3DBA">
      <w:pPr>
        <w:rPr>
          <w:i/>
          <w:iCs/>
          <w:sz w:val="52"/>
          <w:szCs w:val="52"/>
          <w:rtl/>
        </w:rPr>
      </w:pPr>
    </w:p>
    <w:p w:rsidR="003A3DBA" w:rsidRDefault="003A3DBA" w:rsidP="003A3DBA">
      <w:pPr>
        <w:rPr>
          <w:i/>
          <w:iCs/>
          <w:sz w:val="52"/>
          <w:szCs w:val="52"/>
          <w:rtl/>
        </w:rPr>
      </w:pPr>
    </w:p>
    <w:p w:rsidR="003A3DBA" w:rsidRDefault="003A3DBA" w:rsidP="003A3DBA">
      <w:pPr>
        <w:rPr>
          <w:i/>
          <w:iCs/>
          <w:sz w:val="52"/>
          <w:szCs w:val="52"/>
          <w:rtl/>
        </w:rPr>
      </w:pPr>
    </w:p>
    <w:p w:rsidR="003A3DBA" w:rsidRDefault="003A3DBA" w:rsidP="003A3DBA">
      <w:pPr>
        <w:rPr>
          <w:i/>
          <w:iCs/>
          <w:sz w:val="52"/>
          <w:szCs w:val="52"/>
          <w:rtl/>
        </w:rPr>
      </w:pPr>
    </w:p>
    <w:p w:rsidR="003A3DBA" w:rsidRDefault="003A3DBA" w:rsidP="003A3DBA">
      <w:pPr>
        <w:pStyle w:val="a5"/>
        <w:jc w:val="left"/>
        <w:rPr>
          <w:rFonts w:cs="Traditional Arabic"/>
          <w:color w:val="000080"/>
          <w:sz w:val="36"/>
          <w:szCs w:val="36"/>
          <w:rtl/>
        </w:rPr>
      </w:pPr>
      <w:r>
        <w:rPr>
          <w:rFonts w:cs="Traditional Arabic" w:hint="cs"/>
          <w:color w:val="000080"/>
          <w:sz w:val="36"/>
          <w:szCs w:val="36"/>
          <w:rtl/>
          <w:lang w:bidi="ar-SA"/>
        </w:rPr>
        <w:t>أما في الأقمار الصناعية فان غالبية المجسات المستخدمة هي من النوع السلبي (</w:t>
      </w:r>
      <w:r>
        <w:rPr>
          <w:rFonts w:cs="Traditional Arabic"/>
          <w:color w:val="000080"/>
          <w:sz w:val="36"/>
          <w:szCs w:val="36"/>
          <w:lang w:bidi="ar-SA"/>
        </w:rPr>
        <w:t>passive sensors</w:t>
      </w:r>
      <w:r>
        <w:rPr>
          <w:rFonts w:cs="Traditional Arabic" w:hint="cs"/>
          <w:color w:val="000080"/>
          <w:sz w:val="36"/>
          <w:szCs w:val="36"/>
          <w:rtl/>
        </w:rPr>
        <w:t xml:space="preserve"> ) أي التي تستقبل الإشعاع المرسل من الجسم أصلا أو الإشعاع المنعكس من الجسم الهدف . ومن أوضح الأمثلة على الحالة الأخيرة هي صور الأقمار الصناعية الملتقطة للأرض من الفضاء في مجال الضوء المرئي حيث يعمل سطح الأرض بعكس الضوء المرئي القادم من الشمس باتجاه القمر الصناعي .</w:t>
      </w:r>
    </w:p>
    <w:p w:rsidR="003A3DBA" w:rsidRDefault="00922546" w:rsidP="003A3DBA">
      <w:pPr>
        <w:pStyle w:val="a5"/>
        <w:jc w:val="left"/>
        <w:rPr>
          <w:rFonts w:cs="Traditional Arabic"/>
          <w:color w:val="000080"/>
          <w:sz w:val="36"/>
          <w:szCs w:val="36"/>
          <w:rtl/>
        </w:rPr>
      </w:pPr>
      <w:r w:rsidRPr="00922546">
        <w:rPr>
          <w:i/>
          <w:iCs/>
          <w:noProof/>
          <w:sz w:val="52"/>
          <w:szCs w:val="52"/>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70.5pt;margin-top:94.6pt;width:4in;height:269.55pt;z-index:251660288" fillcolor="#0c9">
            <v:imagedata r:id="rId8" o:title=""/>
            <w10:wrap type="topAndBottom"/>
          </v:shape>
          <o:OLEObject Type="Embed" ProgID="MSPhotoEd.3" ShapeID="_x0000_s1030" DrawAspect="Content" ObjectID="_1319627258" r:id="rId9"/>
        </w:pict>
      </w:r>
      <w:r w:rsidR="003A3DBA">
        <w:rPr>
          <w:rFonts w:cs="Traditional Arabic" w:hint="cs"/>
          <w:color w:val="000080"/>
          <w:sz w:val="36"/>
          <w:szCs w:val="36"/>
          <w:rtl/>
        </w:rPr>
        <w:t xml:space="preserve">                            </w:t>
      </w:r>
    </w:p>
    <w:p w:rsidR="003A3DBA" w:rsidRDefault="003A3DBA" w:rsidP="003A3DBA">
      <w:pPr>
        <w:rPr>
          <w:i/>
          <w:iCs/>
          <w:sz w:val="52"/>
          <w:szCs w:val="52"/>
          <w:rtl/>
          <w:lang w:bidi="ar-JO"/>
        </w:rPr>
      </w:pPr>
    </w:p>
    <w:p w:rsidR="003A3DBA" w:rsidRDefault="003A3DBA" w:rsidP="003A3DBA">
      <w:pPr>
        <w:rPr>
          <w:i/>
          <w:iCs/>
          <w:sz w:val="52"/>
          <w:szCs w:val="52"/>
          <w:rtl/>
          <w:lang w:bidi="ar-JO"/>
        </w:rPr>
      </w:pPr>
    </w:p>
    <w:p w:rsidR="003A3DBA" w:rsidRDefault="003A3DBA" w:rsidP="003A3DBA">
      <w:pPr>
        <w:rPr>
          <w:i/>
          <w:iCs/>
          <w:sz w:val="52"/>
          <w:szCs w:val="52"/>
          <w:rtl/>
          <w:lang w:bidi="ar-JO"/>
        </w:rPr>
      </w:pPr>
    </w:p>
    <w:p w:rsidR="003A3DBA" w:rsidRDefault="003A3DBA" w:rsidP="003A3DBA">
      <w:pPr>
        <w:rPr>
          <w:i/>
          <w:iCs/>
          <w:sz w:val="52"/>
          <w:szCs w:val="52"/>
          <w:rtl/>
          <w:lang w:bidi="ar-JO"/>
        </w:rPr>
      </w:pPr>
    </w:p>
    <w:p w:rsidR="003A3DBA" w:rsidRDefault="003A3DBA" w:rsidP="003A3DBA">
      <w:pPr>
        <w:pStyle w:val="a5"/>
        <w:jc w:val="left"/>
        <w:rPr>
          <w:rFonts w:cs="Traditional Arabic"/>
          <w:color w:val="000080"/>
          <w:sz w:val="36"/>
          <w:szCs w:val="36"/>
          <w:rtl/>
        </w:rPr>
      </w:pPr>
      <w:r>
        <w:rPr>
          <w:rFonts w:cs="Traditional Arabic" w:hint="cs"/>
          <w:color w:val="000080"/>
          <w:sz w:val="36"/>
          <w:szCs w:val="36"/>
          <w:rtl/>
        </w:rPr>
        <w:t xml:space="preserve">                              تقسم الأقمار الصناعية حسب نوع المدار الذي تسلكه إلى الأقسام التالية  :</w:t>
      </w:r>
    </w:p>
    <w:p w:rsidR="003A3DBA" w:rsidRDefault="003A3DBA" w:rsidP="003A3DBA">
      <w:pPr>
        <w:pStyle w:val="a5"/>
        <w:jc w:val="left"/>
        <w:rPr>
          <w:rFonts w:cs="Traditional Arabic"/>
          <w:color w:val="000080"/>
          <w:sz w:val="36"/>
          <w:szCs w:val="36"/>
          <w:rtl/>
        </w:rPr>
      </w:pPr>
      <w:r>
        <w:rPr>
          <w:rFonts w:cs="Traditional Arabic" w:hint="cs"/>
          <w:color w:val="000080"/>
          <w:sz w:val="36"/>
          <w:szCs w:val="36"/>
          <w:rtl/>
        </w:rPr>
        <w:t xml:space="preserve">1-أقمار ( </w:t>
      </w:r>
      <w:r>
        <w:rPr>
          <w:rFonts w:cs="Traditional Arabic"/>
          <w:color w:val="000080"/>
          <w:sz w:val="36"/>
          <w:szCs w:val="36"/>
          <w:lang w:bidi="ar-SA"/>
        </w:rPr>
        <w:t>geo-stationary satellite</w:t>
      </w:r>
      <w:r>
        <w:rPr>
          <w:rFonts w:cs="Traditional Arabic" w:hint="cs"/>
          <w:color w:val="000080"/>
          <w:sz w:val="36"/>
          <w:szCs w:val="36"/>
          <w:rtl/>
          <w:lang w:bidi="ar-SA"/>
        </w:rPr>
        <w:t xml:space="preserve"> )</w:t>
      </w:r>
      <w:r>
        <w:rPr>
          <w:rFonts w:cs="Traditional Arabic" w:hint="cs"/>
          <w:color w:val="000080"/>
          <w:sz w:val="36"/>
          <w:szCs w:val="36"/>
          <w:rtl/>
        </w:rPr>
        <w:t xml:space="preserve"> : وهي أقمار تدور مع الأرض دوران تزامني على ارتفاع 36000 كيلو متر مقابل أي نقطة على خط الاستواء وفي هذه الحالة لن تغطي هذه الأقمار سوى موقع واحد دائما . تتميز هذه الأقمار بقدرتها على تغطية الموقع المطلوب بفترات زمنية متقاربة جدا ( حوالي 48-96 مرة باليوم )فهي ممتازة لمراقبة الغيوم مثلا لان وضع الغيوم يتغير كل دقيقة وكذلك مراقبة حرائق الغابات ولكنها بنفس الوقت عاجزة عن تغطية الأقطاب بسبب تحدب سطح الأرض عندها</w:t>
      </w:r>
    </w:p>
    <w:p w:rsidR="003A3DBA" w:rsidRDefault="003A3DBA" w:rsidP="003A3DBA">
      <w:pPr>
        <w:pStyle w:val="a5"/>
        <w:jc w:val="left"/>
        <w:rPr>
          <w:rFonts w:cs="Traditional Arabic"/>
          <w:color w:val="000080"/>
          <w:sz w:val="36"/>
          <w:szCs w:val="36"/>
          <w:rtl/>
        </w:rPr>
      </w:pPr>
      <w:r>
        <w:rPr>
          <w:rFonts w:cs="Traditional Arabic" w:hint="cs"/>
          <w:noProof/>
          <w:color w:val="000080"/>
          <w:sz w:val="36"/>
          <w:szCs w:val="36"/>
          <w:rtl/>
          <w:lang w:eastAsia="en-US" w:bidi="ar-SA"/>
        </w:rPr>
        <w:drawing>
          <wp:anchor distT="0" distB="0" distL="114300" distR="114300" simplePos="0" relativeHeight="251664384" behindDoc="0" locked="0" layoutInCell="1" allowOverlap="1">
            <wp:simplePos x="0" y="0"/>
            <wp:positionH relativeFrom="column">
              <wp:posOffset>-76200</wp:posOffset>
            </wp:positionH>
            <wp:positionV relativeFrom="paragraph">
              <wp:posOffset>73660</wp:posOffset>
            </wp:positionV>
            <wp:extent cx="3200400" cy="2066925"/>
            <wp:effectExtent l="19050" t="0" r="0" b="0"/>
            <wp:wrapNone/>
            <wp:docPr id="20" name="صورة 20" descr="H:\CDRIVE\WWW\ANIMATIO\Orbits\pol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CDRIVE\WWW\ANIMATIO\Orbits\polar.gif"/>
                    <pic:cNvPicPr>
                      <a:picLocks noChangeAspect="1" noChangeArrowheads="1"/>
                    </pic:cNvPicPr>
                  </pic:nvPicPr>
                  <pic:blipFill>
                    <a:blip r:embed="rId10"/>
                    <a:srcRect/>
                    <a:stretch>
                      <a:fillRect/>
                    </a:stretch>
                  </pic:blipFill>
                  <pic:spPr bwMode="auto">
                    <a:xfrm>
                      <a:off x="0" y="0"/>
                      <a:ext cx="3200400" cy="2066925"/>
                    </a:xfrm>
                    <a:prstGeom prst="rect">
                      <a:avLst/>
                    </a:prstGeom>
                    <a:noFill/>
                  </pic:spPr>
                </pic:pic>
              </a:graphicData>
            </a:graphic>
          </wp:anchor>
        </w:drawing>
      </w:r>
      <w:r>
        <w:rPr>
          <w:rFonts w:cs="Traditional Arabic" w:hint="cs"/>
          <w:color w:val="000080"/>
          <w:sz w:val="36"/>
          <w:szCs w:val="36"/>
          <w:rtl/>
        </w:rPr>
        <w:t xml:space="preserve">                            </w:t>
      </w:r>
    </w:p>
    <w:p w:rsidR="003A3DBA" w:rsidRDefault="003A3DBA" w:rsidP="003A3DBA">
      <w:pPr>
        <w:rPr>
          <w:i/>
          <w:iCs/>
          <w:sz w:val="52"/>
          <w:szCs w:val="52"/>
          <w:rtl/>
          <w:lang w:bidi="ar-JO"/>
        </w:rPr>
      </w:pPr>
    </w:p>
    <w:p w:rsidR="003A3DBA" w:rsidRDefault="003A3DBA" w:rsidP="003A3DBA">
      <w:pPr>
        <w:rPr>
          <w:i/>
          <w:iCs/>
          <w:sz w:val="52"/>
          <w:szCs w:val="52"/>
          <w:rtl/>
          <w:lang w:bidi="ar-JO"/>
        </w:rPr>
      </w:pPr>
    </w:p>
    <w:p w:rsidR="003A3DBA" w:rsidRDefault="003A3DBA" w:rsidP="003A3DBA">
      <w:pPr>
        <w:rPr>
          <w:i/>
          <w:iCs/>
          <w:sz w:val="52"/>
          <w:szCs w:val="52"/>
          <w:rtl/>
          <w:lang w:bidi="ar-JO"/>
        </w:rPr>
      </w:pPr>
    </w:p>
    <w:p w:rsidR="003A3DBA" w:rsidRDefault="003A3DBA" w:rsidP="003A3DBA">
      <w:pPr>
        <w:pStyle w:val="a5"/>
        <w:jc w:val="left"/>
        <w:rPr>
          <w:rFonts w:cs="Traditional Arabic"/>
          <w:color w:val="000080"/>
          <w:sz w:val="36"/>
          <w:szCs w:val="36"/>
          <w:rtl/>
        </w:rPr>
      </w:pPr>
    </w:p>
    <w:p w:rsidR="00346770" w:rsidRDefault="00346770" w:rsidP="00346770">
      <w:pPr>
        <w:pStyle w:val="a5"/>
        <w:jc w:val="left"/>
        <w:rPr>
          <w:rFonts w:cs="Traditional Arabic"/>
          <w:color w:val="000080"/>
          <w:sz w:val="36"/>
          <w:szCs w:val="36"/>
        </w:rPr>
      </w:pPr>
    </w:p>
    <w:p w:rsidR="00346770" w:rsidRDefault="00346770" w:rsidP="00346770">
      <w:pPr>
        <w:pStyle w:val="a5"/>
        <w:jc w:val="left"/>
        <w:rPr>
          <w:rFonts w:cs="Traditional Arabic"/>
          <w:color w:val="000080"/>
          <w:sz w:val="36"/>
          <w:szCs w:val="36"/>
        </w:rPr>
      </w:pPr>
    </w:p>
    <w:p w:rsidR="00346770" w:rsidRDefault="00346770" w:rsidP="00346770">
      <w:pPr>
        <w:pStyle w:val="a5"/>
        <w:jc w:val="left"/>
        <w:rPr>
          <w:rFonts w:cs="Traditional Arabic"/>
          <w:color w:val="000080"/>
          <w:sz w:val="36"/>
          <w:szCs w:val="36"/>
        </w:rPr>
      </w:pPr>
    </w:p>
    <w:p w:rsidR="00346770" w:rsidRDefault="00346770" w:rsidP="00346770">
      <w:pPr>
        <w:pStyle w:val="a5"/>
        <w:jc w:val="left"/>
        <w:rPr>
          <w:rFonts w:cs="Traditional Arabic"/>
          <w:color w:val="000080"/>
          <w:sz w:val="36"/>
          <w:szCs w:val="36"/>
        </w:rPr>
      </w:pPr>
    </w:p>
    <w:p w:rsidR="00346770" w:rsidRDefault="00346770" w:rsidP="00346770">
      <w:pPr>
        <w:pStyle w:val="a5"/>
        <w:jc w:val="left"/>
        <w:rPr>
          <w:rFonts w:cs="Traditional Arabic"/>
          <w:color w:val="000080"/>
          <w:sz w:val="36"/>
          <w:szCs w:val="36"/>
        </w:rPr>
      </w:pPr>
    </w:p>
    <w:p w:rsidR="00346770" w:rsidRDefault="00346770" w:rsidP="00346770">
      <w:pPr>
        <w:pStyle w:val="a5"/>
        <w:jc w:val="left"/>
        <w:rPr>
          <w:rFonts w:cs="Traditional Arabic"/>
          <w:color w:val="000080"/>
          <w:sz w:val="36"/>
          <w:szCs w:val="36"/>
        </w:rPr>
      </w:pPr>
    </w:p>
    <w:p w:rsidR="00346770" w:rsidRDefault="00346770" w:rsidP="00346770">
      <w:pPr>
        <w:pStyle w:val="a5"/>
        <w:jc w:val="left"/>
        <w:rPr>
          <w:rFonts w:cs="Traditional Arabic"/>
          <w:color w:val="000080"/>
          <w:sz w:val="36"/>
          <w:szCs w:val="36"/>
        </w:rPr>
      </w:pPr>
    </w:p>
    <w:p w:rsidR="003A3DBA" w:rsidRDefault="00346770" w:rsidP="00346770">
      <w:pPr>
        <w:pStyle w:val="a5"/>
        <w:jc w:val="left"/>
        <w:rPr>
          <w:rFonts w:cs="Traditional Arabic"/>
          <w:color w:val="000080"/>
          <w:sz w:val="36"/>
          <w:szCs w:val="36"/>
          <w:rtl/>
        </w:rPr>
      </w:pPr>
      <w:r>
        <w:rPr>
          <w:rFonts w:cs="Traditional Arabic"/>
          <w:noProof/>
          <w:color w:val="000080"/>
          <w:sz w:val="36"/>
          <w:szCs w:val="36"/>
          <w:lang w:eastAsia="en-US" w:bidi="ar-SA"/>
        </w:rPr>
        <w:lastRenderedPageBreak/>
        <w:drawing>
          <wp:anchor distT="0" distB="0" distL="114300" distR="114300" simplePos="0" relativeHeight="251676672" behindDoc="0" locked="0" layoutInCell="1" allowOverlap="1">
            <wp:simplePos x="0" y="0"/>
            <wp:positionH relativeFrom="column">
              <wp:posOffset>1028700</wp:posOffset>
            </wp:positionH>
            <wp:positionV relativeFrom="paragraph">
              <wp:posOffset>1590675</wp:posOffset>
            </wp:positionV>
            <wp:extent cx="3390900" cy="2066925"/>
            <wp:effectExtent l="19050" t="0" r="0" b="0"/>
            <wp:wrapNone/>
            <wp:docPr id="3" name="صورة 27" descr="H:\CDRIVE\WWW\ANIMATIO\Orbits\polan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CDRIVE\WWW\ANIMATIO\Orbits\polanim.gif"/>
                    <pic:cNvPicPr>
                      <a:picLocks noChangeAspect="1" noChangeArrowheads="1"/>
                    </pic:cNvPicPr>
                  </pic:nvPicPr>
                  <pic:blipFill>
                    <a:blip r:embed="rId11"/>
                    <a:srcRect/>
                    <a:stretch>
                      <a:fillRect/>
                    </a:stretch>
                  </pic:blipFill>
                  <pic:spPr bwMode="auto">
                    <a:xfrm>
                      <a:off x="0" y="0"/>
                      <a:ext cx="3399827" cy="2072366"/>
                    </a:xfrm>
                    <a:prstGeom prst="rect">
                      <a:avLst/>
                    </a:prstGeom>
                    <a:noFill/>
                  </pic:spPr>
                </pic:pic>
              </a:graphicData>
            </a:graphic>
          </wp:anchor>
        </w:drawing>
      </w:r>
      <w:r>
        <w:rPr>
          <w:rFonts w:cs="Traditional Arabic"/>
          <w:color w:val="000080"/>
          <w:sz w:val="36"/>
          <w:szCs w:val="36"/>
        </w:rPr>
        <w:t>2</w:t>
      </w:r>
      <w:r w:rsidR="003A3DBA">
        <w:rPr>
          <w:rFonts w:cs="Traditional Arabic" w:hint="cs"/>
          <w:color w:val="000080"/>
          <w:sz w:val="36"/>
          <w:szCs w:val="36"/>
          <w:rtl/>
        </w:rPr>
        <w:t xml:space="preserve">-أقمار (  </w:t>
      </w:r>
      <w:r w:rsidR="003A3DBA">
        <w:rPr>
          <w:rFonts w:cs="Traditional Arabic"/>
          <w:color w:val="000080"/>
          <w:sz w:val="36"/>
          <w:szCs w:val="36"/>
          <w:lang w:bidi="ar-SA"/>
        </w:rPr>
        <w:t>polar satellite</w:t>
      </w:r>
      <w:r w:rsidR="003A3DBA">
        <w:rPr>
          <w:rFonts w:cs="Traditional Arabic" w:hint="cs"/>
          <w:color w:val="000080"/>
          <w:sz w:val="36"/>
          <w:szCs w:val="36"/>
          <w:rtl/>
        </w:rPr>
        <w:t xml:space="preserve"> ) : وهي أقمار تدور حول الأرض باتجاه قريب من موازاة خطوط الطول أي من القطب إلى القطب وعلى ارتفاع 850  كيلومتر . تتميز بقدرة على تغطية كل الأرض وخاصة الأقطاب وبنفس درجة الوضوح ولكن معدل الانحلال الزمني متدنٍ  فهي لا تستطيع تغطية نفس المكان إلا مرتين باليوم .وهي مناسبة مثلا لمراقبة مستوى الماء في بحيرة أو الغطاء النباتي لمكان ما .</w:t>
      </w:r>
    </w:p>
    <w:p w:rsidR="003A3DBA" w:rsidRDefault="003A3DBA" w:rsidP="003A3DBA">
      <w:pPr>
        <w:jc w:val="right"/>
        <w:rPr>
          <w:i/>
          <w:iCs/>
          <w:sz w:val="52"/>
          <w:szCs w:val="52"/>
          <w:rtl/>
          <w:lang w:bidi="ar-JO"/>
        </w:rPr>
      </w:pPr>
    </w:p>
    <w:p w:rsidR="003A3DBA" w:rsidRDefault="003A3DBA" w:rsidP="003A3DBA">
      <w:pPr>
        <w:pStyle w:val="a5"/>
        <w:ind w:left="360"/>
        <w:jc w:val="left"/>
        <w:rPr>
          <w:rFonts w:cs="Traditional Arabic"/>
          <w:color w:val="000080"/>
          <w:sz w:val="36"/>
          <w:szCs w:val="36"/>
        </w:rPr>
      </w:pPr>
    </w:p>
    <w:p w:rsidR="00346770" w:rsidRDefault="00346770" w:rsidP="003A3DBA">
      <w:pPr>
        <w:pStyle w:val="a5"/>
        <w:ind w:left="360"/>
        <w:jc w:val="left"/>
        <w:rPr>
          <w:rFonts w:cs="Traditional Arabic"/>
          <w:color w:val="000080"/>
          <w:sz w:val="36"/>
          <w:szCs w:val="36"/>
        </w:rPr>
      </w:pPr>
    </w:p>
    <w:p w:rsidR="00346770" w:rsidRDefault="00346770" w:rsidP="00346770">
      <w:pPr>
        <w:pStyle w:val="a5"/>
        <w:jc w:val="left"/>
        <w:rPr>
          <w:rFonts w:cs="Traditional Arabic"/>
          <w:color w:val="000080"/>
          <w:sz w:val="36"/>
          <w:szCs w:val="36"/>
        </w:rPr>
      </w:pPr>
    </w:p>
    <w:p w:rsidR="00346770" w:rsidRDefault="00346770" w:rsidP="00346770">
      <w:pPr>
        <w:pStyle w:val="a5"/>
        <w:jc w:val="left"/>
        <w:rPr>
          <w:rFonts w:cs="Traditional Arabic"/>
          <w:color w:val="000080"/>
          <w:sz w:val="36"/>
          <w:szCs w:val="36"/>
        </w:rPr>
      </w:pPr>
    </w:p>
    <w:p w:rsidR="00346770" w:rsidRDefault="00346770" w:rsidP="003A3DBA">
      <w:pPr>
        <w:pStyle w:val="a5"/>
        <w:ind w:left="360"/>
        <w:jc w:val="left"/>
        <w:rPr>
          <w:rFonts w:cs="Traditional Arabic"/>
          <w:color w:val="000080"/>
          <w:sz w:val="36"/>
          <w:szCs w:val="36"/>
        </w:rPr>
      </w:pPr>
    </w:p>
    <w:p w:rsidR="00346770" w:rsidRDefault="00346770" w:rsidP="003A3DBA">
      <w:pPr>
        <w:pStyle w:val="a5"/>
        <w:ind w:left="360"/>
        <w:jc w:val="left"/>
        <w:rPr>
          <w:rFonts w:cs="Traditional Arabic"/>
          <w:color w:val="000080"/>
          <w:sz w:val="36"/>
          <w:szCs w:val="36"/>
          <w:rtl/>
        </w:rPr>
      </w:pPr>
    </w:p>
    <w:p w:rsidR="003A3DBA" w:rsidRDefault="003A3DBA" w:rsidP="003A3DBA">
      <w:pPr>
        <w:pStyle w:val="a5"/>
        <w:ind w:left="360"/>
        <w:jc w:val="left"/>
        <w:rPr>
          <w:rFonts w:cs="Traditional Arabic"/>
          <w:color w:val="000080"/>
          <w:sz w:val="36"/>
          <w:szCs w:val="36"/>
          <w:rtl/>
        </w:rPr>
      </w:pPr>
      <w:r>
        <w:rPr>
          <w:rFonts w:cs="Traditional Arabic" w:hint="cs"/>
          <w:color w:val="000080"/>
          <w:sz w:val="36"/>
          <w:szCs w:val="36"/>
          <w:rtl/>
        </w:rPr>
        <w:t xml:space="preserve">3-أقمار ( </w:t>
      </w:r>
      <w:r>
        <w:rPr>
          <w:rFonts w:cs="Traditional Arabic"/>
          <w:color w:val="000080"/>
          <w:sz w:val="36"/>
          <w:szCs w:val="36"/>
          <w:lang w:bidi="ar-SA"/>
        </w:rPr>
        <w:t>low orbit satellite</w:t>
      </w:r>
      <w:r>
        <w:rPr>
          <w:rFonts w:cs="Traditional Arabic" w:hint="cs"/>
          <w:color w:val="000080"/>
          <w:sz w:val="36"/>
          <w:szCs w:val="36"/>
          <w:rtl/>
        </w:rPr>
        <w:t xml:space="preserve"> ) : وهي تدور حول الأرض بموازاة خط الاستواء وعلى ارتفاع متدنٍ وهي قليل الاستعمال وعالية الكلفة .</w:t>
      </w:r>
    </w:p>
    <w:p w:rsidR="003A3DBA" w:rsidRDefault="00922546" w:rsidP="003A3DBA">
      <w:pPr>
        <w:pStyle w:val="a5"/>
        <w:ind w:left="360"/>
        <w:jc w:val="left"/>
        <w:rPr>
          <w:color w:val="000080"/>
        </w:rPr>
      </w:pPr>
      <w:r w:rsidRPr="00922546">
        <w:rPr>
          <w:noProof/>
          <w:color w:val="000080"/>
          <w:sz w:val="20"/>
          <w:lang w:val="ar-SA" w:bidi="ar-SA"/>
        </w:rPr>
        <w:pict>
          <v:rect id="_x0000_s1048" style="position:absolute;left:0;text-align:left;margin-left:49.5pt;margin-top:1.25pt;width:192.75pt;height:58.5pt;z-index:251669504;v-text-anchor:top-baseline" filled="f" fillcolor="#0c9" stroked="f">
            <v:textbox>
              <w:txbxContent>
                <w:p w:rsidR="003A3DBA" w:rsidRDefault="003A3DBA" w:rsidP="003A3DBA">
                  <w:pPr>
                    <w:autoSpaceDE w:val="0"/>
                    <w:autoSpaceDN w:val="0"/>
                    <w:adjustRightInd w:val="0"/>
                    <w:rPr>
                      <w:rFonts w:ascii="Arial" w:hAnsi="Arial" w:cs="Arial"/>
                      <w:b/>
                      <w:bCs/>
                      <w:color w:val="1651C9"/>
                      <w:sz w:val="96"/>
                      <w:szCs w:val="96"/>
                      <w:lang w:eastAsia="en-GB"/>
                    </w:rPr>
                  </w:pPr>
                  <w:r>
                    <w:rPr>
                      <w:rFonts w:ascii="Arial" w:hAnsi="Arial" w:cs="Arial"/>
                      <w:b/>
                      <w:bCs/>
                      <w:color w:val="1651C9"/>
                      <w:sz w:val="40"/>
                      <w:szCs w:val="40"/>
                      <w:lang w:val="en-GB" w:eastAsia="en-GB"/>
                    </w:rPr>
                    <w:t>Low orbits</w:t>
                  </w:r>
                  <w:r>
                    <w:rPr>
                      <w:rFonts w:ascii="Arial" w:hAnsi="Arial" w:cs="Arial"/>
                      <w:b/>
                      <w:bCs/>
                      <w:color w:val="1651C9"/>
                      <w:sz w:val="40"/>
                      <w:szCs w:val="40"/>
                      <w:lang w:eastAsia="en-GB"/>
                    </w:rPr>
                    <w:t xml:space="preserve"> satellite</w:t>
                  </w:r>
                </w:p>
              </w:txbxContent>
            </v:textbox>
          </v:rect>
        </w:pict>
      </w:r>
    </w:p>
    <w:p w:rsidR="003A3DBA" w:rsidRDefault="003A3DBA" w:rsidP="003A3DBA">
      <w:pPr>
        <w:jc w:val="right"/>
        <w:rPr>
          <w:i/>
          <w:iCs/>
          <w:noProof/>
          <w:sz w:val="52"/>
          <w:szCs w:val="52"/>
          <w:rtl/>
        </w:rPr>
      </w:pPr>
    </w:p>
    <w:p w:rsidR="003A3DBA" w:rsidRDefault="005A5111" w:rsidP="003A3DBA">
      <w:pPr>
        <w:jc w:val="right"/>
        <w:rPr>
          <w:i/>
          <w:iCs/>
          <w:sz w:val="52"/>
          <w:szCs w:val="52"/>
          <w:lang w:bidi="ar-JO"/>
        </w:rPr>
      </w:pPr>
      <w:r>
        <w:rPr>
          <w:i/>
          <w:iCs/>
          <w:noProof/>
          <w:sz w:val="52"/>
          <w:szCs w:val="52"/>
        </w:rPr>
        <w:drawing>
          <wp:anchor distT="0" distB="0" distL="114300" distR="114300" simplePos="0" relativeHeight="251670528" behindDoc="0" locked="0" layoutInCell="1" allowOverlap="1">
            <wp:simplePos x="0" y="0"/>
            <wp:positionH relativeFrom="column">
              <wp:posOffset>1238250</wp:posOffset>
            </wp:positionH>
            <wp:positionV relativeFrom="paragraph">
              <wp:posOffset>494030</wp:posOffset>
            </wp:positionV>
            <wp:extent cx="3314700" cy="2390775"/>
            <wp:effectExtent l="19050" t="0" r="0" b="0"/>
            <wp:wrapNone/>
            <wp:docPr id="25" name="صورة 25" descr="leoan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oanim"/>
                    <pic:cNvPicPr>
                      <a:picLocks noChangeAspect="1" noChangeArrowheads="1"/>
                    </pic:cNvPicPr>
                  </pic:nvPicPr>
                  <pic:blipFill>
                    <a:blip r:embed="rId12"/>
                    <a:srcRect/>
                    <a:stretch>
                      <a:fillRect/>
                    </a:stretch>
                  </pic:blipFill>
                  <pic:spPr bwMode="auto">
                    <a:xfrm>
                      <a:off x="0" y="0"/>
                      <a:ext cx="3314700" cy="2390775"/>
                    </a:xfrm>
                    <a:prstGeom prst="rect">
                      <a:avLst/>
                    </a:prstGeom>
                    <a:noFill/>
                  </pic:spPr>
                </pic:pic>
              </a:graphicData>
            </a:graphic>
          </wp:anchor>
        </w:drawing>
      </w:r>
    </w:p>
    <w:p w:rsidR="003A3DBA" w:rsidRDefault="003A3DBA" w:rsidP="003A3DBA">
      <w:pPr>
        <w:jc w:val="right"/>
        <w:rPr>
          <w:i/>
          <w:iCs/>
          <w:sz w:val="52"/>
          <w:szCs w:val="52"/>
          <w:lang w:bidi="ar-JO"/>
        </w:rPr>
      </w:pPr>
    </w:p>
    <w:p w:rsidR="00BA2773" w:rsidRDefault="00BA2773" w:rsidP="00202EB8">
      <w:pPr>
        <w:rPr>
          <w:i/>
          <w:iCs/>
          <w:sz w:val="52"/>
          <w:szCs w:val="52"/>
          <w:lang w:bidi="ar-JO"/>
        </w:rPr>
      </w:pPr>
    </w:p>
    <w:p w:rsidR="00BA2773" w:rsidRDefault="00BA2773" w:rsidP="00202EB8">
      <w:pPr>
        <w:jc w:val="right"/>
        <w:rPr>
          <w:i/>
          <w:iCs/>
          <w:sz w:val="52"/>
          <w:szCs w:val="52"/>
          <w:lang w:bidi="ar-JO"/>
        </w:rPr>
      </w:pPr>
      <w:r>
        <w:rPr>
          <w:i/>
          <w:iCs/>
          <w:noProof/>
          <w:sz w:val="52"/>
          <w:szCs w:val="52"/>
        </w:rPr>
        <w:drawing>
          <wp:anchor distT="0" distB="0" distL="114300" distR="114300" simplePos="0" relativeHeight="251674624" behindDoc="0" locked="0" layoutInCell="1" allowOverlap="1">
            <wp:simplePos x="0" y="0"/>
            <wp:positionH relativeFrom="column">
              <wp:posOffset>1600200</wp:posOffset>
            </wp:positionH>
            <wp:positionV relativeFrom="paragraph">
              <wp:posOffset>8810625</wp:posOffset>
            </wp:positionV>
            <wp:extent cx="2753360" cy="1552575"/>
            <wp:effectExtent l="19050" t="0" r="8890" b="0"/>
            <wp:wrapNone/>
            <wp:docPr id="29" name="صورة 29" descr="globsat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lobsats1"/>
                    <pic:cNvPicPr>
                      <a:picLocks noChangeAspect="1" noChangeArrowheads="1"/>
                    </pic:cNvPicPr>
                  </pic:nvPicPr>
                  <pic:blipFill>
                    <a:blip r:embed="rId13"/>
                    <a:srcRect/>
                    <a:stretch>
                      <a:fillRect/>
                    </a:stretch>
                  </pic:blipFill>
                  <pic:spPr bwMode="auto">
                    <a:xfrm>
                      <a:off x="0" y="0"/>
                      <a:ext cx="2753360" cy="1552575"/>
                    </a:xfrm>
                    <a:prstGeom prst="rect">
                      <a:avLst/>
                    </a:prstGeom>
                    <a:noFill/>
                  </pic:spPr>
                </pic:pic>
              </a:graphicData>
            </a:graphic>
          </wp:anchor>
        </w:drawing>
      </w:r>
      <w:r>
        <w:rPr>
          <w:i/>
          <w:iCs/>
          <w:noProof/>
          <w:sz w:val="52"/>
          <w:szCs w:val="52"/>
        </w:rPr>
        <w:drawing>
          <wp:anchor distT="0" distB="0" distL="114300" distR="114300" simplePos="0" relativeHeight="251673600" behindDoc="0" locked="0" layoutInCell="1" allowOverlap="1">
            <wp:simplePos x="0" y="0"/>
            <wp:positionH relativeFrom="column">
              <wp:posOffset>1600200</wp:posOffset>
            </wp:positionH>
            <wp:positionV relativeFrom="paragraph">
              <wp:posOffset>8810625</wp:posOffset>
            </wp:positionV>
            <wp:extent cx="2753360" cy="1552575"/>
            <wp:effectExtent l="19050" t="0" r="8890" b="0"/>
            <wp:wrapNone/>
            <wp:docPr id="28" name="صورة 28" descr="globsat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lobsats1"/>
                    <pic:cNvPicPr>
                      <a:picLocks noChangeAspect="1" noChangeArrowheads="1"/>
                    </pic:cNvPicPr>
                  </pic:nvPicPr>
                  <pic:blipFill>
                    <a:blip r:embed="rId13"/>
                    <a:srcRect/>
                    <a:stretch>
                      <a:fillRect/>
                    </a:stretch>
                  </pic:blipFill>
                  <pic:spPr bwMode="auto">
                    <a:xfrm>
                      <a:off x="0" y="0"/>
                      <a:ext cx="2753360" cy="1552575"/>
                    </a:xfrm>
                    <a:prstGeom prst="rect">
                      <a:avLst/>
                    </a:prstGeom>
                    <a:ln>
                      <a:noFill/>
                    </a:ln>
                    <a:effectLst>
                      <a:softEdge rad="112500"/>
                    </a:effectLst>
                  </pic:spPr>
                </pic:pic>
              </a:graphicData>
            </a:graphic>
          </wp:anchor>
        </w:drawing>
      </w:r>
    </w:p>
    <w:p w:rsidR="003A3DBA" w:rsidRPr="002956DF" w:rsidRDefault="00BA2773" w:rsidP="003A3DBA">
      <w:pPr>
        <w:jc w:val="right"/>
        <w:rPr>
          <w:i/>
          <w:iCs/>
          <w:sz w:val="52"/>
          <w:szCs w:val="52"/>
          <w:rtl/>
          <w:lang w:bidi="ar-JO"/>
        </w:rPr>
      </w:pPr>
      <w:r>
        <w:rPr>
          <w:rFonts w:hint="cs"/>
          <w:i/>
          <w:iCs/>
          <w:noProof/>
          <w:sz w:val="52"/>
          <w:szCs w:val="52"/>
          <w:rtl/>
        </w:rPr>
        <w:drawing>
          <wp:anchor distT="0" distB="0" distL="114300" distR="114300" simplePos="0" relativeHeight="251675648" behindDoc="0" locked="0" layoutInCell="1" allowOverlap="1">
            <wp:simplePos x="0" y="0"/>
            <wp:positionH relativeFrom="column">
              <wp:posOffset>1600200</wp:posOffset>
            </wp:positionH>
            <wp:positionV relativeFrom="paragraph">
              <wp:posOffset>8810625</wp:posOffset>
            </wp:positionV>
            <wp:extent cx="2753360" cy="1552575"/>
            <wp:effectExtent l="19050" t="0" r="8890" b="0"/>
            <wp:wrapNone/>
            <wp:docPr id="30" name="صورة 30" descr="globsat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lobsats1"/>
                    <pic:cNvPicPr>
                      <a:picLocks noChangeAspect="1" noChangeArrowheads="1"/>
                    </pic:cNvPicPr>
                  </pic:nvPicPr>
                  <pic:blipFill>
                    <a:blip r:embed="rId13"/>
                    <a:srcRect/>
                    <a:stretch>
                      <a:fillRect/>
                    </a:stretch>
                  </pic:blipFill>
                  <pic:spPr bwMode="auto">
                    <a:xfrm>
                      <a:off x="0" y="0"/>
                      <a:ext cx="2753360" cy="1552575"/>
                    </a:xfrm>
                    <a:prstGeom prst="rect">
                      <a:avLst/>
                    </a:prstGeom>
                    <a:noFill/>
                  </pic:spPr>
                </pic:pic>
              </a:graphicData>
            </a:graphic>
          </wp:anchor>
        </w:drawing>
      </w:r>
      <w:r>
        <w:rPr>
          <w:rFonts w:hint="cs"/>
          <w:i/>
          <w:iCs/>
          <w:noProof/>
          <w:sz w:val="52"/>
          <w:szCs w:val="52"/>
          <w:rtl/>
        </w:rPr>
        <w:drawing>
          <wp:anchor distT="0" distB="0" distL="114300" distR="114300" simplePos="0" relativeHeight="251672576" behindDoc="0" locked="0" layoutInCell="1" allowOverlap="1">
            <wp:simplePos x="0" y="0"/>
            <wp:positionH relativeFrom="column">
              <wp:posOffset>1600200</wp:posOffset>
            </wp:positionH>
            <wp:positionV relativeFrom="paragraph">
              <wp:posOffset>8810625</wp:posOffset>
            </wp:positionV>
            <wp:extent cx="4076700" cy="2298700"/>
            <wp:effectExtent l="19050" t="0" r="0" b="0"/>
            <wp:wrapNone/>
            <wp:docPr id="27" name="صورة 27" descr="globsat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lobsats1"/>
                    <pic:cNvPicPr>
                      <a:picLocks noChangeAspect="1" noChangeArrowheads="1"/>
                    </pic:cNvPicPr>
                  </pic:nvPicPr>
                  <pic:blipFill>
                    <a:blip r:embed="rId13"/>
                    <a:srcRect/>
                    <a:stretch>
                      <a:fillRect/>
                    </a:stretch>
                  </pic:blipFill>
                  <pic:spPr bwMode="auto">
                    <a:xfrm>
                      <a:off x="0" y="0"/>
                      <a:ext cx="4076700" cy="2298700"/>
                    </a:xfrm>
                    <a:prstGeom prst="rect">
                      <a:avLst/>
                    </a:prstGeom>
                    <a:noFill/>
                  </pic:spPr>
                </pic:pic>
              </a:graphicData>
            </a:graphic>
          </wp:anchor>
        </w:drawing>
      </w:r>
      <w:r>
        <w:rPr>
          <w:rFonts w:hint="cs"/>
          <w:i/>
          <w:iCs/>
          <w:noProof/>
          <w:sz w:val="52"/>
          <w:szCs w:val="52"/>
          <w:rtl/>
        </w:rPr>
        <w:drawing>
          <wp:anchor distT="0" distB="0" distL="114300" distR="114300" simplePos="0" relativeHeight="251671552" behindDoc="0" locked="0" layoutInCell="1" allowOverlap="1">
            <wp:simplePos x="0" y="0"/>
            <wp:positionH relativeFrom="column">
              <wp:posOffset>1600200</wp:posOffset>
            </wp:positionH>
            <wp:positionV relativeFrom="paragraph">
              <wp:posOffset>8810625</wp:posOffset>
            </wp:positionV>
            <wp:extent cx="4076700" cy="2298700"/>
            <wp:effectExtent l="19050" t="0" r="0" b="0"/>
            <wp:wrapNone/>
            <wp:docPr id="26" name="صورة 26" descr="globsat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lobsats1"/>
                    <pic:cNvPicPr>
                      <a:picLocks noChangeAspect="1" noChangeArrowheads="1"/>
                    </pic:cNvPicPr>
                  </pic:nvPicPr>
                  <pic:blipFill>
                    <a:blip r:embed="rId13"/>
                    <a:srcRect/>
                    <a:stretch>
                      <a:fillRect/>
                    </a:stretch>
                  </pic:blipFill>
                  <pic:spPr bwMode="auto">
                    <a:xfrm>
                      <a:off x="0" y="0"/>
                      <a:ext cx="4076700" cy="2298700"/>
                    </a:xfrm>
                    <a:prstGeom prst="rect">
                      <a:avLst/>
                    </a:prstGeom>
                    <a:noFill/>
                  </pic:spPr>
                </pic:pic>
              </a:graphicData>
            </a:graphic>
          </wp:anchor>
        </w:drawing>
      </w:r>
    </w:p>
    <w:sectPr w:rsidR="003A3DBA" w:rsidRPr="002956DF" w:rsidSect="00C159B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2"/>
    <w:family w:val="swiss"/>
    <w:notTrueType/>
    <w:pitch w:val="variable"/>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BB1D0D"/>
    <w:multiLevelType w:val="hybridMultilevel"/>
    <w:tmpl w:val="BE1488B0"/>
    <w:lvl w:ilvl="0" w:tplc="F05821B0">
      <w:start w:val="1"/>
      <w:numFmt w:val="decimal"/>
      <w:lvlText w:val="%1-"/>
      <w:lvlJc w:val="left"/>
      <w:pPr>
        <w:tabs>
          <w:tab w:val="num" w:pos="900"/>
        </w:tabs>
        <w:ind w:left="900" w:right="900" w:hanging="54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956DF"/>
    <w:rsid w:val="00202EB8"/>
    <w:rsid w:val="002956DF"/>
    <w:rsid w:val="002F2DF2"/>
    <w:rsid w:val="00322F18"/>
    <w:rsid w:val="00346770"/>
    <w:rsid w:val="003A3DBA"/>
    <w:rsid w:val="004A3062"/>
    <w:rsid w:val="005A5111"/>
    <w:rsid w:val="006D46C4"/>
    <w:rsid w:val="00922546"/>
    <w:rsid w:val="00BA2773"/>
    <w:rsid w:val="00C159BD"/>
    <w:rsid w:val="00DF414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9BD"/>
  </w:style>
  <w:style w:type="paragraph" w:styleId="2">
    <w:name w:val="heading 2"/>
    <w:basedOn w:val="a"/>
    <w:next w:val="a"/>
    <w:link w:val="2Char"/>
    <w:uiPriority w:val="9"/>
    <w:unhideWhenUsed/>
    <w:qFormat/>
    <w:rsid w:val="002956D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2956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العنوان Char"/>
    <w:basedOn w:val="a0"/>
    <w:link w:val="a3"/>
    <w:uiPriority w:val="10"/>
    <w:rsid w:val="002956DF"/>
    <w:rPr>
      <w:rFonts w:asciiTheme="majorHAnsi" w:eastAsiaTheme="majorEastAsia" w:hAnsiTheme="majorHAnsi" w:cstheme="majorBidi"/>
      <w:color w:val="17365D" w:themeColor="text2" w:themeShade="BF"/>
      <w:spacing w:val="5"/>
      <w:kern w:val="28"/>
      <w:sz w:val="52"/>
      <w:szCs w:val="52"/>
    </w:rPr>
  </w:style>
  <w:style w:type="character" w:customStyle="1" w:styleId="2Char">
    <w:name w:val="عنوان 2 Char"/>
    <w:basedOn w:val="a0"/>
    <w:link w:val="2"/>
    <w:uiPriority w:val="9"/>
    <w:rsid w:val="002956DF"/>
    <w:rPr>
      <w:rFonts w:asciiTheme="majorHAnsi" w:eastAsiaTheme="majorEastAsia" w:hAnsiTheme="majorHAnsi" w:cstheme="majorBidi"/>
      <w:b/>
      <w:bCs/>
      <w:color w:val="4F81BD" w:themeColor="accent1"/>
      <w:sz w:val="26"/>
      <w:szCs w:val="26"/>
    </w:rPr>
  </w:style>
  <w:style w:type="paragraph" w:styleId="a4">
    <w:name w:val="Balloon Text"/>
    <w:basedOn w:val="a"/>
    <w:link w:val="Char0"/>
    <w:uiPriority w:val="99"/>
    <w:semiHidden/>
    <w:unhideWhenUsed/>
    <w:rsid w:val="002956DF"/>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2956DF"/>
    <w:rPr>
      <w:rFonts w:ascii="Tahoma" w:hAnsi="Tahoma" w:cs="Tahoma"/>
      <w:sz w:val="16"/>
      <w:szCs w:val="16"/>
    </w:rPr>
  </w:style>
  <w:style w:type="paragraph" w:styleId="a5">
    <w:name w:val="Body Text"/>
    <w:basedOn w:val="a"/>
    <w:link w:val="Char1"/>
    <w:semiHidden/>
    <w:rsid w:val="003A3DBA"/>
    <w:pPr>
      <w:bidi/>
      <w:spacing w:after="0" w:line="240" w:lineRule="auto"/>
      <w:jc w:val="lowKashida"/>
    </w:pPr>
    <w:rPr>
      <w:rFonts w:ascii="Times New Roman" w:eastAsia="Times New Roman" w:hAnsi="Times New Roman" w:cs="Simplified Arabic Fixed"/>
      <w:b/>
      <w:bCs/>
      <w:sz w:val="32"/>
      <w:szCs w:val="32"/>
      <w:lang w:eastAsia="ar-SA" w:bidi="ar-JO"/>
    </w:rPr>
  </w:style>
  <w:style w:type="character" w:customStyle="1" w:styleId="Char1">
    <w:name w:val="نص أساسي Char"/>
    <w:basedOn w:val="a0"/>
    <w:link w:val="a5"/>
    <w:semiHidden/>
    <w:rsid w:val="003A3DBA"/>
    <w:rPr>
      <w:rFonts w:ascii="Times New Roman" w:eastAsia="Times New Roman" w:hAnsi="Times New Roman" w:cs="Simplified Arabic Fixed"/>
      <w:b/>
      <w:bCs/>
      <w:sz w:val="32"/>
      <w:szCs w:val="32"/>
      <w:lang w:eastAsia="ar-SA" w:bidi="ar-J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587</Words>
  <Characters>3351</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Abood&amp;Ahmad</dc:creator>
  <cp:keywords/>
  <dc:description/>
  <cp:lastModifiedBy>Abood&amp;Ahmad</cp:lastModifiedBy>
  <cp:revision>2</cp:revision>
  <dcterms:created xsi:type="dcterms:W3CDTF">2009-11-13T10:21:00Z</dcterms:created>
  <dcterms:modified xsi:type="dcterms:W3CDTF">2009-11-13T10:21:00Z</dcterms:modified>
</cp:coreProperties>
</file>